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21"/>
      </w:tblGrid>
      <w:tr w:rsidR="00D14CEE" w:rsidTr="00D14CEE">
        <w:tc>
          <w:tcPr>
            <w:tcW w:w="8921" w:type="dxa"/>
          </w:tcPr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b/>
                <w:sz w:val="32"/>
                <w:szCs w:val="26"/>
              </w:rPr>
            </w:pPr>
          </w:p>
          <w:p w:rsidR="00D14CEE" w:rsidRPr="00130671" w:rsidRDefault="00D14CEE" w:rsidP="00071FCC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30671">
              <w:rPr>
                <w:rFonts w:ascii="Times New Roman" w:hAnsi="Times New Roman"/>
                <w:b/>
                <w:sz w:val="30"/>
                <w:szCs w:val="30"/>
              </w:rPr>
              <w:t>KARADENİZ TEKNİK ÜNİVERSİTESİ</w:t>
            </w:r>
          </w:p>
          <w:p w:rsidR="00D14CEE" w:rsidRPr="00130671" w:rsidRDefault="00D14CEE" w:rsidP="00071FCC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30671">
              <w:rPr>
                <w:rFonts w:ascii="Times New Roman" w:hAnsi="Times New Roman"/>
                <w:b/>
                <w:sz w:val="30"/>
                <w:szCs w:val="30"/>
              </w:rPr>
              <w:t>MÜHENDİSLİK FAKÜLTESİ</w:t>
            </w:r>
          </w:p>
          <w:p w:rsidR="00D14CEE" w:rsidRPr="00130671" w:rsidRDefault="00D14CEE" w:rsidP="00071FCC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30671">
              <w:rPr>
                <w:rFonts w:ascii="Times New Roman" w:hAnsi="Times New Roman"/>
                <w:b/>
                <w:sz w:val="30"/>
                <w:szCs w:val="30"/>
              </w:rPr>
              <w:t>BİLGİSAYAR MÜHENDİSLİĞİ BÖLÜMÜ</w:t>
            </w:r>
          </w:p>
          <w:p w:rsidR="00D14CEE" w:rsidRPr="00DD0C7B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130671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  <w:r w:rsidRPr="005131A8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80768" behindDoc="1" locked="0" layoutInCell="1" allowOverlap="1" wp14:anchorId="07AB1421" wp14:editId="492FF05B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-836930</wp:posOffset>
                  </wp:positionV>
                  <wp:extent cx="683895" cy="687070"/>
                  <wp:effectExtent l="0" t="0" r="1905" b="0"/>
                  <wp:wrapTight wrapText="bothSides">
                    <wp:wrapPolygon edited="0">
                      <wp:start x="0" y="0"/>
                      <wp:lineTo x="0" y="20961"/>
                      <wp:lineTo x="21058" y="20961"/>
                      <wp:lineTo x="21058" y="0"/>
                      <wp:lineTo x="0" y="0"/>
                    </wp:wrapPolygon>
                  </wp:wrapTight>
                  <wp:docPr id="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8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4CEE" w:rsidRPr="005131A8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9744" behindDoc="1" locked="0" layoutInCell="1" allowOverlap="1" wp14:anchorId="4F24C001" wp14:editId="4FE6C43F">
                  <wp:simplePos x="0" y="0"/>
                  <wp:positionH relativeFrom="column">
                    <wp:posOffset>4712335</wp:posOffset>
                  </wp:positionH>
                  <wp:positionV relativeFrom="paragraph">
                    <wp:posOffset>-861060</wp:posOffset>
                  </wp:positionV>
                  <wp:extent cx="695325" cy="698500"/>
                  <wp:effectExtent l="0" t="0" r="9525" b="6350"/>
                  <wp:wrapTight wrapText="bothSides">
                    <wp:wrapPolygon edited="0">
                      <wp:start x="0" y="0"/>
                      <wp:lineTo x="0" y="21207"/>
                      <wp:lineTo x="21304" y="21207"/>
                      <wp:lineTo x="21304" y="0"/>
                      <wp:lineTo x="0" y="0"/>
                    </wp:wrapPolygon>
                  </wp:wrapTight>
                  <wp:docPr id="146" name="Picture 0" descr="ktulogotr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ktulogotr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986519" w:rsidP="00071FCC">
            <w:pPr>
              <w:jc w:val="center"/>
              <w:rPr>
                <w:rFonts w:ascii="Times New Roman" w:hAnsi="Times New Roman"/>
                <w:b/>
                <w:sz w:val="56"/>
                <w:szCs w:val="32"/>
              </w:rPr>
            </w:pPr>
            <w:r>
              <w:rPr>
                <w:rFonts w:ascii="Times New Roman" w:hAnsi="Times New Roman"/>
                <w:b/>
                <w:sz w:val="56"/>
                <w:szCs w:val="32"/>
              </w:rPr>
              <w:t xml:space="preserve">BİTİRME </w:t>
            </w:r>
            <w:r w:rsidR="00D14CEE">
              <w:rPr>
                <w:rFonts w:ascii="Times New Roman" w:hAnsi="Times New Roman"/>
                <w:b/>
                <w:sz w:val="56"/>
                <w:szCs w:val="32"/>
              </w:rPr>
              <w:t>PROJESİ</w:t>
            </w:r>
          </w:p>
          <w:p w:rsidR="00D14CEE" w:rsidRPr="00155044" w:rsidRDefault="002A02BD" w:rsidP="00071FCC">
            <w:pPr>
              <w:jc w:val="center"/>
              <w:rPr>
                <w:rFonts w:ascii="Times New Roman" w:hAnsi="Times New Roman"/>
                <w:b/>
                <w:sz w:val="48"/>
                <w:szCs w:val="32"/>
              </w:rPr>
            </w:pPr>
            <w:r>
              <w:rPr>
                <w:rFonts w:ascii="Times New Roman" w:hAnsi="Times New Roman"/>
                <w:b/>
                <w:sz w:val="56"/>
                <w:szCs w:val="32"/>
              </w:rPr>
              <w:t xml:space="preserve">TEZ </w:t>
            </w:r>
            <w:r w:rsidR="00D14CEE">
              <w:rPr>
                <w:rFonts w:ascii="Times New Roman" w:hAnsi="Times New Roman"/>
                <w:b/>
                <w:sz w:val="56"/>
                <w:szCs w:val="32"/>
              </w:rPr>
              <w:t>YAZIM KILAVUZU</w:t>
            </w:r>
          </w:p>
          <w:p w:rsidR="00D14CEE" w:rsidRPr="000D510F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D14CEE" w:rsidRDefault="00D14CEE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A02BD" w:rsidRDefault="002A02BD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2A02BD" w:rsidRDefault="002A02BD" w:rsidP="00071FCC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12913" w:rsidRDefault="00A12913" w:rsidP="00071FCC">
            <w:pPr>
              <w:jc w:val="center"/>
              <w:rPr>
                <w:rFonts w:ascii="Times New Roman" w:hAnsi="Times New Roman"/>
                <w:sz w:val="24"/>
                <w:szCs w:val="32"/>
              </w:rPr>
            </w:pPr>
          </w:p>
          <w:p w:rsidR="00D14CEE" w:rsidRDefault="00D14CEE" w:rsidP="00071FCC">
            <w:pPr>
              <w:jc w:val="center"/>
            </w:pPr>
            <w:r>
              <w:rPr>
                <w:rFonts w:ascii="Times New Roman" w:hAnsi="Times New Roman"/>
                <w:sz w:val="24"/>
                <w:szCs w:val="32"/>
              </w:rPr>
              <w:t>Trabzon - 20</w:t>
            </w:r>
            <w:r w:rsidR="009F0FFD">
              <w:rPr>
                <w:rFonts w:ascii="Times New Roman" w:hAnsi="Times New Roman"/>
                <w:sz w:val="24"/>
                <w:szCs w:val="32"/>
              </w:rPr>
              <w:t>20</w:t>
            </w:r>
            <w:bookmarkStart w:id="0" w:name="_GoBack"/>
            <w:bookmarkEnd w:id="0"/>
          </w:p>
          <w:p w:rsidR="00D14CEE" w:rsidRDefault="00D14CEE" w:rsidP="00071FCC"/>
        </w:tc>
      </w:tr>
    </w:tbl>
    <w:p w:rsidR="0068427B" w:rsidRDefault="006D1C8A" w:rsidP="00071FCC">
      <w:pPr>
        <w:widowControl w:val="0"/>
        <w:autoSpaceDE w:val="0"/>
        <w:autoSpaceDN w:val="0"/>
        <w:adjustRightInd w:val="0"/>
        <w:ind w:firstLine="560"/>
        <w:rPr>
          <w:rFonts w:ascii="Times New Roman" w:hAnsi="Times New Roman" w:cs="Times New Roman"/>
          <w:b/>
          <w:bCs/>
        </w:rPr>
      </w:pPr>
      <w:bookmarkStart w:id="1" w:name="page4"/>
      <w:bookmarkEnd w:id="1"/>
      <w:r>
        <w:rPr>
          <w:rFonts w:ascii="Times New Roman" w:hAnsi="Times New Roman" w:cs="Times New Roman"/>
          <w:b/>
          <w:bCs/>
        </w:rPr>
        <w:lastRenderedPageBreak/>
        <w:t>1. GİRİŞ</w:t>
      </w:r>
    </w:p>
    <w:p w:rsidR="00A617C7" w:rsidRDefault="00A617C7" w:rsidP="00071FCC">
      <w:pPr>
        <w:widowControl w:val="0"/>
        <w:autoSpaceDE w:val="0"/>
        <w:autoSpaceDN w:val="0"/>
        <w:adjustRightInd w:val="0"/>
        <w:ind w:left="561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Karadeniz Teknik Üniversitesi (KTÜ), Bilgisayar Mühendisliği Bölümüne teslim edilecek </w:t>
      </w:r>
      <w:r w:rsidR="00986519">
        <w:rPr>
          <w:rFonts w:ascii="Times New Roman" w:hAnsi="Times New Roman" w:cs="Times New Roman"/>
        </w:rPr>
        <w:t>Bitirme</w:t>
      </w:r>
      <w:r w:rsidR="00E539B3">
        <w:rPr>
          <w:rFonts w:ascii="Times New Roman" w:hAnsi="Times New Roman" w:cs="Times New Roman"/>
        </w:rPr>
        <w:t xml:space="preserve"> Projelerinde</w:t>
      </w:r>
      <w:r>
        <w:rPr>
          <w:rFonts w:ascii="Times New Roman" w:hAnsi="Times New Roman" w:cs="Times New Roman"/>
        </w:rPr>
        <w:t>, bir standar</w:t>
      </w:r>
      <w:r w:rsidR="00E539B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sağlamak amacıyla</w:t>
      </w:r>
      <w:r w:rsidR="00E539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genel kurallar bu kılavuzda kısa ve kolay anlaşılabilecek şekilde belirtilmiştir.</w:t>
      </w: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KTÜ Bilgisayar Mühendisliği Bölümü öğrencileri </w:t>
      </w:r>
      <w:r w:rsidR="00E539B3">
        <w:rPr>
          <w:rFonts w:ascii="Times New Roman" w:hAnsi="Times New Roman" w:cs="Times New Roman"/>
        </w:rPr>
        <w:t>proje</w:t>
      </w:r>
      <w:r>
        <w:rPr>
          <w:rFonts w:ascii="Times New Roman" w:hAnsi="Times New Roman" w:cs="Times New Roman"/>
        </w:rPr>
        <w:t>ler</w:t>
      </w:r>
      <w:r w:rsidR="00E539B3">
        <w:rPr>
          <w:rFonts w:ascii="Times New Roman" w:hAnsi="Times New Roman" w:cs="Times New Roman"/>
        </w:rPr>
        <w:t>ini hazırlayıp teslim ederken</w:t>
      </w:r>
      <w:r>
        <w:rPr>
          <w:rFonts w:ascii="Times New Roman" w:hAnsi="Times New Roman" w:cs="Times New Roman"/>
        </w:rPr>
        <w:t xml:space="preserve"> bu kılavuzda belirtilen tüm kurallara uymak zorundadır.</w:t>
      </w:r>
    </w:p>
    <w:p w:rsidR="009501FB" w:rsidRDefault="009501FB" w:rsidP="00071FCC">
      <w:pPr>
        <w:widowControl w:val="0"/>
        <w:overflowPunct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</w:rPr>
      </w:pPr>
    </w:p>
    <w:p w:rsidR="00A617C7" w:rsidRDefault="00A617C7" w:rsidP="00071FCC">
      <w:pPr>
        <w:widowControl w:val="0"/>
        <w:overflowPunct w:val="0"/>
        <w:autoSpaceDE w:val="0"/>
        <w:autoSpaceDN w:val="0"/>
        <w:adjustRightInd w:val="0"/>
        <w:ind w:firstLine="561"/>
        <w:jc w:val="both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2. GENEL YAZIM PLANI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right="24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KTÜ Bilgisayar Mühendisliği Bölümüne teslim edilecek </w:t>
      </w:r>
      <w:r w:rsidR="00986519">
        <w:rPr>
          <w:rFonts w:ascii="Times New Roman" w:hAnsi="Times New Roman" w:cs="Times New Roman"/>
        </w:rPr>
        <w:t>Bitirme Projelerin</w:t>
      </w:r>
      <w:r>
        <w:rPr>
          <w:rFonts w:ascii="Times New Roman" w:hAnsi="Times New Roman" w:cs="Times New Roman"/>
        </w:rPr>
        <w:t>e ait yazım kuralları ve diğer biçimsel özellikler aşağıda belirtilmiştir.</w:t>
      </w:r>
      <w:r w:rsidR="00C0678E">
        <w:rPr>
          <w:rFonts w:ascii="Times New Roman" w:hAnsi="Times New Roman" w:cs="Times New Roman"/>
        </w:rPr>
        <w:t xml:space="preserve"> </w:t>
      </w:r>
    </w:p>
    <w:p w:rsidR="00C0678E" w:rsidRDefault="00C0678E" w:rsidP="00071FCC">
      <w:pPr>
        <w:widowControl w:val="0"/>
        <w:overflowPunct w:val="0"/>
        <w:autoSpaceDE w:val="0"/>
        <w:autoSpaceDN w:val="0"/>
        <w:adjustRightInd w:val="0"/>
        <w:ind w:right="240"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Görüntülediğiniz word dokumanı aşağıda belirtilen yazım kurallarına uygun olarak düzenlenmiştir.</w:t>
      </w:r>
    </w:p>
    <w:p w:rsidR="00A617C7" w:rsidRDefault="00A617C7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2.1. Yazım Yöntemi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Yazı </w:t>
      </w:r>
      <w:r w:rsidR="007C0FBF">
        <w:rPr>
          <w:rFonts w:ascii="Times New Roman" w:hAnsi="Times New Roman" w:cs="Times New Roman"/>
        </w:rPr>
        <w:t>tipi</w:t>
      </w:r>
      <w:r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  <w:b/>
          <w:bCs/>
        </w:rPr>
        <w:t>Times New Roman</w:t>
      </w:r>
      <w:r>
        <w:rPr>
          <w:rFonts w:ascii="Times New Roman" w:hAnsi="Times New Roman" w:cs="Times New Roman"/>
        </w:rPr>
        <w:t>" ve "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Cs w:val="24"/>
        </w:rPr>
        <w:t>punto</w:t>
      </w:r>
      <w:r>
        <w:rPr>
          <w:rFonts w:ascii="Times New Roman" w:hAnsi="Times New Roman" w:cs="Times New Roman"/>
        </w:rPr>
        <w:t xml:space="preserve">" olmalıdır. Projede özellikle belirtilmesi gereken kısımlarda istenirse </w:t>
      </w:r>
      <w:r w:rsidRPr="00E539B3">
        <w:rPr>
          <w:rFonts w:ascii="Times New Roman" w:hAnsi="Times New Roman" w:cs="Times New Roman"/>
          <w:i/>
        </w:rPr>
        <w:t>italik</w:t>
      </w:r>
      <w:r w:rsidR="00E539B3">
        <w:rPr>
          <w:rFonts w:ascii="Times New Roman" w:hAnsi="Times New Roman" w:cs="Times New Roman"/>
        </w:rPr>
        <w:t xml:space="preserve"> yazı şekli</w:t>
      </w:r>
      <w:r>
        <w:rPr>
          <w:rFonts w:ascii="Times New Roman" w:hAnsi="Times New Roman" w:cs="Times New Roman"/>
        </w:rPr>
        <w:t xml:space="preserve"> kullanılabilir. </w:t>
      </w:r>
      <w:r w:rsidR="00E539B3">
        <w:rPr>
          <w:rFonts w:ascii="Times New Roman" w:hAnsi="Times New Roman" w:cs="Times New Roman"/>
        </w:rPr>
        <w:t xml:space="preserve">Geliştirilen yazılımdan kod alıntıları </w:t>
      </w:r>
      <w:r w:rsidR="00FE1D8F">
        <w:rPr>
          <w:rFonts w:ascii="Times New Roman" w:hAnsi="Times New Roman" w:cs="Times New Roman"/>
        </w:rPr>
        <w:t>tek hücreli</w:t>
      </w:r>
      <w:r w:rsidR="00E539B3">
        <w:rPr>
          <w:rFonts w:ascii="Times New Roman" w:hAnsi="Times New Roman" w:cs="Times New Roman"/>
        </w:rPr>
        <w:t xml:space="preserve"> tablo içinde</w:t>
      </w:r>
      <w:r w:rsidR="00442ED0">
        <w:rPr>
          <w:rFonts w:ascii="Times New Roman" w:hAnsi="Times New Roman" w:cs="Times New Roman"/>
        </w:rPr>
        <w:t xml:space="preserve"> </w:t>
      </w:r>
      <w:r w:rsidR="00E539B3">
        <w:rPr>
          <w:rFonts w:ascii="Times New Roman" w:hAnsi="Times New Roman" w:cs="Times New Roman"/>
        </w:rPr>
        <w:t>ve "</w:t>
      </w:r>
      <w:r w:rsidR="00ED15BF">
        <w:rPr>
          <w:rFonts w:ascii="Times New Roman" w:hAnsi="Times New Roman" w:cs="Times New Roman"/>
          <w:b/>
          <w:bCs/>
        </w:rPr>
        <w:t>10</w:t>
      </w:r>
      <w:r w:rsidR="00E539B3">
        <w:rPr>
          <w:rFonts w:ascii="Times New Roman" w:hAnsi="Times New Roman" w:cs="Times New Roman"/>
        </w:rPr>
        <w:t xml:space="preserve"> </w:t>
      </w:r>
      <w:r w:rsidR="00E539B3">
        <w:rPr>
          <w:rFonts w:ascii="Times New Roman" w:hAnsi="Times New Roman" w:cs="Times New Roman"/>
          <w:b/>
          <w:bCs/>
          <w:szCs w:val="24"/>
        </w:rPr>
        <w:t>punto</w:t>
      </w:r>
      <w:r w:rsidR="00B857E7">
        <w:rPr>
          <w:rFonts w:ascii="Times New Roman" w:hAnsi="Times New Roman" w:cs="Times New Roman"/>
        </w:rPr>
        <w:t xml:space="preserve">" </w:t>
      </w:r>
      <w:r w:rsidR="00E539B3" w:rsidRPr="00ED15BF">
        <w:rPr>
          <w:rFonts w:ascii="Consolas" w:hAnsi="Consolas" w:cs="Consolas"/>
        </w:rPr>
        <w:t>Consolas</w:t>
      </w:r>
      <w:r w:rsidR="00E539B3" w:rsidRPr="00E539B3">
        <w:rPr>
          <w:rFonts w:ascii="Times New Roman" w:hAnsi="Times New Roman" w:cs="Times New Roman"/>
          <w:sz w:val="20"/>
        </w:rPr>
        <w:t xml:space="preserve"> </w:t>
      </w:r>
      <w:r w:rsidR="00442ED0">
        <w:rPr>
          <w:rFonts w:ascii="Times New Roman" w:hAnsi="Times New Roman" w:cs="Times New Roman"/>
          <w:szCs w:val="24"/>
        </w:rPr>
        <w:t>font ile yapılır:</w:t>
      </w:r>
    </w:p>
    <w:p w:rsidR="00442ED0" w:rsidRDefault="00442ED0" w:rsidP="00442ED0">
      <w:pPr>
        <w:ind w:left="224"/>
        <w:rPr>
          <w:rFonts w:ascii="Times New Roman" w:hAnsi="Times New Roman" w:cs="Times New Roman"/>
          <w:szCs w:val="24"/>
        </w:rPr>
      </w:pPr>
    </w:p>
    <w:tbl>
      <w:tblPr>
        <w:tblStyle w:val="TabloKlavuzu"/>
        <w:tblW w:w="0" w:type="auto"/>
        <w:tblInd w:w="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30"/>
      </w:tblGrid>
      <w:tr w:rsidR="00442ED0" w:rsidTr="000F2820">
        <w:tc>
          <w:tcPr>
            <w:tcW w:w="8730" w:type="dxa"/>
          </w:tcPr>
          <w:p w:rsidR="00442ED0" w:rsidRPr="00442ED0" w:rsidRDefault="00442ED0" w:rsidP="001F715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42ED0" w:rsidRPr="00442ED0" w:rsidRDefault="00442ED0" w:rsidP="001F7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2ED0">
              <w:rPr>
                <w:rFonts w:ascii="Consolas" w:hAnsi="Consolas" w:cs="Consolas"/>
                <w:color w:val="000000"/>
              </w:rPr>
              <w:tab/>
              <w:t xml:space="preserve">Eye </w:t>
            </w:r>
            <w:r w:rsidRPr="00442ED0">
              <w:rPr>
                <w:rFonts w:ascii="Consolas" w:hAnsi="Consolas" w:cs="Consolas"/>
                <w:color w:val="008080"/>
              </w:rPr>
              <w:t>=</w:t>
            </w:r>
            <w:r w:rsidRPr="00442ED0">
              <w:rPr>
                <w:rFonts w:ascii="Consolas" w:hAnsi="Consolas" w:cs="Consolas"/>
                <w:color w:val="000000"/>
              </w:rPr>
              <w:t xml:space="preserve"> XMVectorSet(0.0f, 4.0, -30.0, 0.0);</w:t>
            </w:r>
          </w:p>
          <w:p w:rsidR="00442ED0" w:rsidRPr="00442ED0" w:rsidRDefault="00442ED0" w:rsidP="001F7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2ED0">
              <w:rPr>
                <w:rFonts w:ascii="Consolas" w:hAnsi="Consolas" w:cs="Consolas"/>
                <w:color w:val="000000"/>
              </w:rPr>
              <w:tab/>
              <w:t xml:space="preserve">At  </w:t>
            </w:r>
            <w:r w:rsidRPr="00442ED0">
              <w:rPr>
                <w:rFonts w:ascii="Consolas" w:hAnsi="Consolas" w:cs="Consolas"/>
                <w:color w:val="008080"/>
              </w:rPr>
              <w:t>=</w:t>
            </w:r>
            <w:r w:rsidRPr="00442ED0">
              <w:rPr>
                <w:rFonts w:ascii="Consolas" w:hAnsi="Consolas" w:cs="Consolas"/>
                <w:color w:val="000000"/>
              </w:rPr>
              <w:t xml:space="preserve"> XMVectorSet(0.0f, 0.0,   1.0, 0.0);</w:t>
            </w:r>
          </w:p>
          <w:p w:rsidR="00442ED0" w:rsidRPr="00442ED0" w:rsidRDefault="00442ED0" w:rsidP="001F7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42ED0">
              <w:rPr>
                <w:rFonts w:ascii="Consolas" w:hAnsi="Consolas" w:cs="Consolas"/>
                <w:color w:val="000000"/>
              </w:rPr>
              <w:tab/>
              <w:t xml:space="preserve">Up  </w:t>
            </w:r>
            <w:r w:rsidRPr="00442ED0">
              <w:rPr>
                <w:rFonts w:ascii="Consolas" w:hAnsi="Consolas" w:cs="Consolas"/>
                <w:color w:val="008080"/>
              </w:rPr>
              <w:t>=</w:t>
            </w:r>
            <w:r w:rsidRPr="00442ED0">
              <w:rPr>
                <w:rFonts w:ascii="Consolas" w:hAnsi="Consolas" w:cs="Consolas"/>
                <w:color w:val="000000"/>
              </w:rPr>
              <w:t xml:space="preserve"> XMVectorSet(0.0f, 1.0,   0.0, 0.0);</w:t>
            </w:r>
          </w:p>
          <w:p w:rsidR="00442ED0" w:rsidRPr="00442ED0" w:rsidRDefault="00442ED0" w:rsidP="001F715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442ED0">
              <w:rPr>
                <w:rFonts w:ascii="Consolas" w:hAnsi="Consolas" w:cs="Consolas"/>
                <w:color w:val="000000"/>
              </w:rPr>
              <w:tab/>
              <w:t xml:space="preserve">g_View </w:t>
            </w:r>
            <w:r w:rsidRPr="00442ED0">
              <w:rPr>
                <w:rFonts w:ascii="Consolas" w:hAnsi="Consolas" w:cs="Consolas"/>
                <w:color w:val="008080"/>
              </w:rPr>
              <w:t>=</w:t>
            </w:r>
            <w:r w:rsidRPr="00442ED0">
              <w:rPr>
                <w:rFonts w:ascii="Consolas" w:hAnsi="Consolas" w:cs="Consolas"/>
                <w:color w:val="000000"/>
              </w:rPr>
              <w:t xml:space="preserve"> XMMatrixLookAtLH(Eye, At, Up);</w:t>
            </w:r>
          </w:p>
          <w:p w:rsidR="00442ED0" w:rsidRPr="00442ED0" w:rsidRDefault="00442ED0" w:rsidP="001F715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17C7" w:rsidRDefault="00A617C7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2.2. Sayfa Düzeni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K</w:t>
      </w:r>
      <w:r w:rsidR="00FE1D8F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ğıdın üst</w:t>
      </w:r>
      <w:r w:rsidR="00963E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sol</w:t>
      </w:r>
      <w:r w:rsidR="00963EF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alt ve sağ kenarında 2,5 cm boşluk </w:t>
      </w:r>
      <w:r w:rsidR="00C0678E">
        <w:rPr>
          <w:rFonts w:ascii="Times New Roman" w:hAnsi="Times New Roman" w:cs="Times New Roman"/>
        </w:rPr>
        <w:t xml:space="preserve">(Normal) </w:t>
      </w:r>
      <w:r>
        <w:rPr>
          <w:rFonts w:ascii="Times New Roman" w:hAnsi="Times New Roman" w:cs="Times New Roman"/>
        </w:rPr>
        <w:t xml:space="preserve">bırakılmalıdır. </w:t>
      </w: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Önsöz, İçindekiler, Özet, Genel Bilgiler gibi ana bölüm başlıkları, </w:t>
      </w:r>
      <w:r w:rsidR="00BF425F">
        <w:rPr>
          <w:rFonts w:ascii="Times New Roman" w:hAnsi="Times New Roman" w:cs="Times New Roman"/>
        </w:rPr>
        <w:t>yeni bir sayfadan başlar ve</w:t>
      </w:r>
      <w:r w:rsidR="00A61555">
        <w:rPr>
          <w:rFonts w:ascii="Times New Roman" w:hAnsi="Times New Roman" w:cs="Times New Roman"/>
        </w:rPr>
        <w:t xml:space="preserve"> </w:t>
      </w:r>
      <w:r w:rsidR="00D66BA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satır boşluk bırakılarak metne geçilir.</w:t>
      </w:r>
      <w:r w:rsidR="00A61555">
        <w:rPr>
          <w:rFonts w:ascii="Times New Roman" w:hAnsi="Times New Roman" w:cs="Times New Roman"/>
        </w:rPr>
        <w:t xml:space="preserve"> Metin iki yana yaslı (</w:t>
      </w:r>
      <w:r w:rsidR="00963EFF">
        <w:rPr>
          <w:rFonts w:ascii="Times New Roman" w:hAnsi="Times New Roman" w:cs="Times New Roman"/>
        </w:rPr>
        <w:t>J</w:t>
      </w:r>
      <w:r w:rsidR="00A61555">
        <w:rPr>
          <w:rFonts w:ascii="Times New Roman" w:hAnsi="Times New Roman" w:cs="Times New Roman"/>
        </w:rPr>
        <w:t xml:space="preserve">ustify) olarak yazılır. </w:t>
      </w:r>
      <w:r>
        <w:rPr>
          <w:rFonts w:ascii="Times New Roman" w:hAnsi="Times New Roman" w:cs="Times New Roman"/>
        </w:rPr>
        <w:t>Anlatımda üçüncü şahıs kullanılmaya özen gösterilmelidir.</w:t>
      </w:r>
    </w:p>
    <w:p w:rsidR="007F1207" w:rsidRDefault="007F1207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2.</w:t>
      </w:r>
      <w:r w:rsidR="00A61555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 Satır Aralıkları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Bütün metin 1 satır aralıkla yazılır. Nokta ve virgül gibi noktalama işaretlerinden sonra bir harf boşluk bırakılır. Paragraflar sekme</w:t>
      </w:r>
      <w:r w:rsidR="00A6155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tab) bırakılarak başlanır.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2.</w:t>
      </w:r>
      <w:r w:rsidR="00A61555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 Bölüm Başlıkları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442ED0" w:rsidRDefault="00D66BAD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Sekme (tab) </w:t>
      </w:r>
      <w:r w:rsidR="00963EFF">
        <w:rPr>
          <w:rFonts w:ascii="Times New Roman" w:hAnsi="Times New Roman" w:cs="Times New Roman"/>
        </w:rPr>
        <w:t xml:space="preserve">ile </w:t>
      </w:r>
      <w:r>
        <w:rPr>
          <w:rFonts w:ascii="Times New Roman" w:hAnsi="Times New Roman" w:cs="Times New Roman"/>
        </w:rPr>
        <w:t>paragraf</w:t>
      </w:r>
      <w:r w:rsidR="006D1C8A">
        <w:rPr>
          <w:rFonts w:ascii="Times New Roman" w:hAnsi="Times New Roman" w:cs="Times New Roman"/>
        </w:rPr>
        <w:t xml:space="preserve"> başlayarak büyük harflerle ve </w:t>
      </w:r>
      <w:r w:rsidR="006D1C8A">
        <w:rPr>
          <w:rFonts w:ascii="Times New Roman" w:hAnsi="Times New Roman" w:cs="Times New Roman"/>
          <w:b/>
          <w:bCs/>
        </w:rPr>
        <w:t>koyu (bold)</w:t>
      </w:r>
      <w:r w:rsidR="006D1C8A">
        <w:rPr>
          <w:rFonts w:ascii="Times New Roman" w:hAnsi="Times New Roman" w:cs="Times New Roman"/>
        </w:rPr>
        <w:t xml:space="preserve"> karakterle ana başlık yazıldıktan sonra 1 satır boşluk bırakılarak metne geçilir ya da alt başlık yazılır. İki alt başlık arasında da 1 satır boşluk bırakılır. Ana bölümler (</w:t>
      </w:r>
      <w:r w:rsidR="006D1C8A">
        <w:rPr>
          <w:rFonts w:ascii="Times New Roman" w:hAnsi="Times New Roman" w:cs="Times New Roman"/>
          <w:b/>
          <w:bCs/>
        </w:rPr>
        <w:t>1.GENEL BİLGİLER, 2.YAPILAN ÇALIŞMALAR,</w:t>
      </w:r>
      <w:r w:rsidR="00865240">
        <w:rPr>
          <w:rFonts w:ascii="Times New Roman" w:hAnsi="Times New Roman" w:cs="Times New Roman"/>
          <w:b/>
          <w:bCs/>
        </w:rPr>
        <w:t xml:space="preserve"> ...</w:t>
      </w:r>
      <w:r w:rsidR="006D1C8A">
        <w:rPr>
          <w:rFonts w:ascii="Times New Roman" w:hAnsi="Times New Roman" w:cs="Times New Roman"/>
          <w:b/>
          <w:bCs/>
        </w:rPr>
        <w:t xml:space="preserve">) </w:t>
      </w:r>
      <w:r w:rsidR="006D1C8A">
        <w:rPr>
          <w:rFonts w:ascii="Times New Roman" w:hAnsi="Times New Roman" w:cs="Times New Roman"/>
        </w:rPr>
        <w:t xml:space="preserve">daima yeni bir sayfa ile başlamalıdır. </w:t>
      </w:r>
    </w:p>
    <w:p w:rsidR="006F61CD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Tüm alt başlıklar ve sınıflandırma numaraları </w:t>
      </w:r>
      <w:r>
        <w:rPr>
          <w:rFonts w:ascii="Times New Roman" w:hAnsi="Times New Roman" w:cs="Times New Roman"/>
          <w:b/>
          <w:bCs/>
        </w:rPr>
        <w:t>koyu (bold)</w:t>
      </w:r>
      <w:r>
        <w:rPr>
          <w:rFonts w:ascii="Times New Roman" w:hAnsi="Times New Roman" w:cs="Times New Roman"/>
        </w:rPr>
        <w:t xml:space="preserve"> karakterde yazılmalıdır. Başlıklarda gereksiz kelimelere yer verilmemeli, çok uzun başlıklardan kaçınılmalıdır. Tüm ana ve alt başlıklara (Genel Bilgilerden itibaren) bir sınıflandırma numarası verilmelidir. Başlık </w:t>
      </w:r>
      <w:r>
        <w:rPr>
          <w:rFonts w:ascii="Times New Roman" w:hAnsi="Times New Roman" w:cs="Times New Roman"/>
        </w:rPr>
        <w:lastRenderedPageBreak/>
        <w:t>numaralandırma paragraftan başlar, numara yazılır ve bir nokta konulup bir harf boşluğu ara verildikten sonra başlık yazılır.</w:t>
      </w:r>
      <w:bookmarkStart w:id="2" w:name="page5"/>
      <w:bookmarkEnd w:id="2"/>
    </w:p>
    <w:p w:rsidR="00963EFF" w:rsidRDefault="00963EFF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</w:p>
    <w:p w:rsidR="00963EFF" w:rsidRDefault="00963EFF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A61555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 Sayfaların Numaralandırılması</w:t>
      </w:r>
    </w:p>
    <w:p w:rsidR="00A674A9" w:rsidRDefault="00A674A9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5360E4" w:rsidRDefault="00367EC2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Dış </w:t>
      </w:r>
      <w:r w:rsidR="006D1C8A">
        <w:rPr>
          <w:rFonts w:ascii="Times New Roman" w:hAnsi="Times New Roman" w:cs="Times New Roman"/>
        </w:rPr>
        <w:t xml:space="preserve">kapak </w:t>
      </w:r>
      <w:r w:rsidR="00771AD8">
        <w:rPr>
          <w:rFonts w:ascii="Times New Roman" w:hAnsi="Times New Roman" w:cs="Times New Roman"/>
        </w:rPr>
        <w:t>hariç</w:t>
      </w:r>
      <w:r w:rsidR="006D1C8A">
        <w:rPr>
          <w:rFonts w:ascii="Times New Roman" w:hAnsi="Times New Roman" w:cs="Times New Roman"/>
        </w:rPr>
        <w:t xml:space="preserve"> tezin bütün sayfaları numaralandırılır. Tezin Ön sayfaları</w:t>
      </w:r>
      <w:r>
        <w:rPr>
          <w:rFonts w:ascii="Times New Roman" w:hAnsi="Times New Roman" w:cs="Times New Roman"/>
        </w:rPr>
        <w:t xml:space="preserve"> (7. sayfaya bakınız)</w:t>
      </w:r>
      <w:r w:rsidR="006D1C8A">
        <w:rPr>
          <w:rFonts w:ascii="Times New Roman" w:hAnsi="Times New Roman" w:cs="Times New Roman"/>
        </w:rPr>
        <w:t xml:space="preserve"> Romen rakamları ile (I,</w:t>
      </w:r>
      <w:r w:rsidR="0048434E">
        <w:rPr>
          <w:rFonts w:ascii="Times New Roman" w:hAnsi="Times New Roman" w:cs="Times New Roman"/>
        </w:rPr>
        <w:t xml:space="preserve"> </w:t>
      </w:r>
      <w:r w:rsidR="006D1C8A">
        <w:rPr>
          <w:rFonts w:ascii="Times New Roman" w:hAnsi="Times New Roman" w:cs="Times New Roman"/>
        </w:rPr>
        <w:t>II,</w:t>
      </w:r>
      <w:r w:rsidR="0048434E">
        <w:rPr>
          <w:rFonts w:ascii="Times New Roman" w:hAnsi="Times New Roman" w:cs="Times New Roman"/>
        </w:rPr>
        <w:t xml:space="preserve"> </w:t>
      </w:r>
      <w:r w:rsidR="006D1C8A">
        <w:rPr>
          <w:rFonts w:ascii="Times New Roman" w:hAnsi="Times New Roman" w:cs="Times New Roman"/>
        </w:rPr>
        <w:t>III,</w:t>
      </w:r>
      <w:r w:rsidR="0048434E">
        <w:rPr>
          <w:rFonts w:ascii="Times New Roman" w:hAnsi="Times New Roman" w:cs="Times New Roman"/>
        </w:rPr>
        <w:t xml:space="preserve"> </w:t>
      </w:r>
      <w:r w:rsidR="006D1C8A">
        <w:rPr>
          <w:rFonts w:ascii="Times New Roman" w:hAnsi="Times New Roman" w:cs="Times New Roman"/>
        </w:rPr>
        <w:t xml:space="preserve">IV...) sayfanın </w:t>
      </w:r>
      <w:r w:rsidR="006D1C8A" w:rsidRPr="00952A7E">
        <w:rPr>
          <w:rFonts w:ascii="Times New Roman" w:hAnsi="Times New Roman" w:cs="Times New Roman"/>
          <w:b/>
          <w:bCs/>
        </w:rPr>
        <w:t>alt orta</w:t>
      </w:r>
      <w:r w:rsidR="006D1C8A">
        <w:rPr>
          <w:rFonts w:ascii="Times New Roman" w:hAnsi="Times New Roman" w:cs="Times New Roman"/>
        </w:rPr>
        <w:t xml:space="preserve"> kı</w:t>
      </w:r>
      <w:r w:rsidR="00E061ED">
        <w:rPr>
          <w:rFonts w:ascii="Times New Roman" w:hAnsi="Times New Roman" w:cs="Times New Roman"/>
        </w:rPr>
        <w:t>smında numaralanır. İç kapağa</w:t>
      </w:r>
      <w:r w:rsidR="006D1C8A">
        <w:rPr>
          <w:rFonts w:ascii="Times New Roman" w:hAnsi="Times New Roman" w:cs="Times New Roman"/>
        </w:rPr>
        <w:t xml:space="preserve"> numara konmaz. Numaralama "</w:t>
      </w:r>
      <w:r w:rsidR="008B7414">
        <w:rPr>
          <w:rFonts w:ascii="Times New Roman" w:hAnsi="Times New Roman" w:cs="Times New Roman"/>
        </w:rPr>
        <w:t>IEEE Etik Kuralları</w:t>
      </w:r>
      <w:r w:rsidR="006D1C8A">
        <w:rPr>
          <w:rFonts w:ascii="Times New Roman" w:hAnsi="Times New Roman" w:cs="Times New Roman"/>
        </w:rPr>
        <w:t xml:space="preserve">" sayfasının altına yazılan (II) sayısı ile başlar. Tezin, </w:t>
      </w:r>
      <w:r w:rsidR="006D1C8A">
        <w:rPr>
          <w:rFonts w:ascii="Times New Roman" w:hAnsi="Times New Roman" w:cs="Times New Roman"/>
          <w:b/>
          <w:bCs/>
        </w:rPr>
        <w:t>1. GENEL BİLGİLER</w:t>
      </w:r>
      <w:r w:rsidR="006D1C8A">
        <w:rPr>
          <w:rFonts w:ascii="Times New Roman" w:hAnsi="Times New Roman" w:cs="Times New Roman"/>
        </w:rPr>
        <w:t xml:space="preserve"> ile başlayan metin kısmı, sayfanın </w:t>
      </w:r>
      <w:r w:rsidR="006D1C8A" w:rsidRPr="00952A7E">
        <w:rPr>
          <w:rFonts w:ascii="Times New Roman" w:hAnsi="Times New Roman" w:cs="Times New Roman"/>
          <w:b/>
          <w:bCs/>
        </w:rPr>
        <w:t>üst orta</w:t>
      </w:r>
      <w:r w:rsidR="006D1C8A">
        <w:rPr>
          <w:rFonts w:ascii="Times New Roman" w:hAnsi="Times New Roman" w:cs="Times New Roman"/>
        </w:rPr>
        <w:t xml:space="preserve"> kısmında yer alacak şekilde Arap rakamları (1, 2, 3,...) ile numaralanır. Sayfa numaraları parantez veya iki çizgi gibi işa</w:t>
      </w:r>
      <w:r w:rsidR="00A05DA0">
        <w:rPr>
          <w:rFonts w:ascii="Times New Roman" w:hAnsi="Times New Roman" w:cs="Times New Roman"/>
        </w:rPr>
        <w:t>retler arasında yazılmamalıdır.</w:t>
      </w:r>
      <w:r w:rsidR="003305B3">
        <w:rPr>
          <w:rFonts w:ascii="Times New Roman" w:hAnsi="Times New Roman" w:cs="Times New Roman"/>
        </w:rPr>
        <w:t xml:space="preserve"> </w:t>
      </w:r>
    </w:p>
    <w:p w:rsidR="006D1C8A" w:rsidRDefault="003305B3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bookmarkStart w:id="3" w:name="_Hlk528933929"/>
      <w:r>
        <w:rPr>
          <w:rFonts w:ascii="Times New Roman" w:hAnsi="Times New Roman" w:cs="Times New Roman"/>
        </w:rPr>
        <w:t xml:space="preserve">Sayfa numaralandırılmasında güçlükler yaşanabileceğinden tez yazımında dersin sayfasından ilan edilen şablon belgenin </w:t>
      </w:r>
      <w:bookmarkEnd w:id="3"/>
      <w:r w:rsidR="008C55E1">
        <w:rPr>
          <w:rFonts w:ascii="Times New Roman" w:hAnsi="Times New Roman" w:cs="Times New Roman"/>
        </w:rPr>
        <w:t>(</w:t>
      </w:r>
      <w:hyperlink r:id="rId7" w:history="1">
        <w:r w:rsidR="005360E4" w:rsidRPr="005360E4">
          <w:rPr>
            <w:rStyle w:val="Kpr"/>
            <w:rFonts w:ascii="Times New Roman" w:hAnsi="Times New Roman" w:cs="Times New Roman"/>
          </w:rPr>
          <w:t>BITIRME_TEZ_SABLONU</w:t>
        </w:r>
        <w:r w:rsidR="008C55E1" w:rsidRPr="00E130C1">
          <w:rPr>
            <w:rStyle w:val="Kpr"/>
            <w:rFonts w:ascii="Times New Roman" w:hAnsi="Times New Roman" w:cs="Times New Roman"/>
          </w:rPr>
          <w:t>.docx</w:t>
        </w:r>
      </w:hyperlink>
      <w:r w:rsidR="008C55E1">
        <w:rPr>
          <w:rFonts w:ascii="Times New Roman" w:hAnsi="Times New Roman" w:cs="Times New Roman"/>
        </w:rPr>
        <w:t xml:space="preserve">) </w:t>
      </w:r>
      <w:bookmarkStart w:id="4" w:name="_Hlk528933948"/>
      <w:r>
        <w:rPr>
          <w:rFonts w:ascii="Times New Roman" w:hAnsi="Times New Roman" w:cs="Times New Roman"/>
        </w:rPr>
        <w:t>kullanılması tavsiye edilir.</w:t>
      </w:r>
      <w:bookmarkEnd w:id="4"/>
    </w:p>
    <w:p w:rsidR="00D66BAD" w:rsidRDefault="00D66BAD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</w:rPr>
      </w:pPr>
      <w:bookmarkStart w:id="5" w:name="page6"/>
      <w:bookmarkEnd w:id="5"/>
    </w:p>
    <w:p w:rsidR="00347C5F" w:rsidRDefault="00347C5F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TEZİN DIŞ YAPISI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085986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</w:rPr>
        <w:t>3.1. Dış/</w:t>
      </w:r>
      <w:r w:rsidR="00A61555">
        <w:rPr>
          <w:rFonts w:ascii="Times New Roman" w:hAnsi="Times New Roman" w:cs="Times New Roman"/>
          <w:b/>
          <w:bCs/>
        </w:rPr>
        <w:t xml:space="preserve">İç </w:t>
      </w:r>
      <w:r w:rsidR="006D1C8A">
        <w:rPr>
          <w:rFonts w:ascii="Times New Roman" w:hAnsi="Times New Roman" w:cs="Times New Roman"/>
          <w:b/>
          <w:bCs/>
        </w:rPr>
        <w:t>Kapak</w:t>
      </w:r>
      <w:r w:rsidR="00A61555">
        <w:rPr>
          <w:rFonts w:ascii="Times New Roman" w:hAnsi="Times New Roman" w:cs="Times New Roman"/>
          <w:b/>
          <w:bCs/>
        </w:rPr>
        <w:t>lar</w:t>
      </w:r>
      <w:r>
        <w:rPr>
          <w:rFonts w:ascii="Times New Roman" w:hAnsi="Times New Roman" w:cs="Times New Roman"/>
          <w:b/>
          <w:bCs/>
        </w:rPr>
        <w:t xml:space="preserve"> ve IEEE Etik Kuralları</w:t>
      </w: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5360E4" w:rsidRDefault="005360E4" w:rsidP="005360E4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  <w:r w:rsidRPr="00C50D97">
        <w:rPr>
          <w:rFonts w:ascii="Times New Roman" w:hAnsi="Times New Roman" w:cs="Times New Roman"/>
          <w:szCs w:val="24"/>
        </w:rPr>
        <w:t xml:space="preserve">Proje son tesliminde </w:t>
      </w:r>
      <w:r w:rsidRPr="00C412F3">
        <w:rPr>
          <w:rFonts w:ascii="Times New Roman" w:hAnsi="Times New Roman" w:cs="Times New Roman"/>
          <w:szCs w:val="24"/>
        </w:rPr>
        <w:t>dış kapak</w:t>
      </w:r>
      <w:r w:rsidRPr="00C50D97">
        <w:rPr>
          <w:rFonts w:ascii="Times New Roman" w:hAnsi="Times New Roman" w:cs="Times New Roman"/>
          <w:szCs w:val="24"/>
        </w:rPr>
        <w:t xml:space="preserve"> </w:t>
      </w:r>
      <w:r w:rsidRPr="00C412F3">
        <w:rPr>
          <w:rFonts w:ascii="Times New Roman" w:hAnsi="Times New Roman" w:cs="Times New Roman"/>
          <w:szCs w:val="24"/>
          <w:u w:val="single"/>
        </w:rPr>
        <w:t>bölüm logosunu</w:t>
      </w:r>
      <w:r>
        <w:rPr>
          <w:rFonts w:ascii="Times New Roman" w:hAnsi="Times New Roman" w:cs="Times New Roman"/>
          <w:szCs w:val="24"/>
        </w:rPr>
        <w:t xml:space="preserve"> içeren </w:t>
      </w:r>
      <w:r w:rsidRPr="00C50D97">
        <w:rPr>
          <w:rFonts w:ascii="Times New Roman" w:hAnsi="Times New Roman" w:cs="Times New Roman"/>
          <w:szCs w:val="24"/>
        </w:rPr>
        <w:t>beyaz karton olmalıdır. Sırasıyla Dış ve İç kapak örnekleri 4. ve 5. sayfalardadır</w:t>
      </w:r>
      <w:r>
        <w:rPr>
          <w:rFonts w:ascii="Times New Roman" w:hAnsi="Times New Roman" w:cs="Times New Roman"/>
          <w:szCs w:val="24"/>
        </w:rPr>
        <w:t>. Kapaklardaki t</w:t>
      </w:r>
      <w:r w:rsidRPr="00C50D97">
        <w:rPr>
          <w:rFonts w:ascii="Times New Roman" w:hAnsi="Times New Roman" w:cs="Times New Roman"/>
          <w:szCs w:val="24"/>
        </w:rPr>
        <w:t>üm metin "</w:t>
      </w:r>
      <w:r w:rsidRPr="00C50D97">
        <w:rPr>
          <w:rFonts w:ascii="Times New Roman" w:hAnsi="Times New Roman" w:cs="Times New Roman"/>
          <w:b/>
          <w:bCs/>
          <w:szCs w:val="24"/>
        </w:rPr>
        <w:t>Times New</w:t>
      </w:r>
      <w:r w:rsidRPr="00C50D97">
        <w:rPr>
          <w:rFonts w:ascii="Times New Roman" w:hAnsi="Times New Roman" w:cs="Times New Roman"/>
          <w:szCs w:val="24"/>
        </w:rPr>
        <w:t xml:space="preserve"> </w:t>
      </w:r>
      <w:r w:rsidRPr="00C50D97">
        <w:rPr>
          <w:rFonts w:ascii="Times New Roman" w:hAnsi="Times New Roman" w:cs="Times New Roman"/>
          <w:b/>
          <w:bCs/>
          <w:szCs w:val="24"/>
        </w:rPr>
        <w:t>Roman</w:t>
      </w:r>
      <w:r w:rsidRPr="00C50D97">
        <w:rPr>
          <w:rFonts w:ascii="Times New Roman" w:hAnsi="Times New Roman" w:cs="Times New Roman"/>
          <w:szCs w:val="24"/>
        </w:rPr>
        <w:t xml:space="preserve">" </w:t>
      </w:r>
      <w:r>
        <w:rPr>
          <w:rFonts w:ascii="Times New Roman" w:hAnsi="Times New Roman" w:cs="Times New Roman"/>
          <w:szCs w:val="24"/>
        </w:rPr>
        <w:t>fontunda</w:t>
      </w:r>
      <w:r w:rsidRPr="00C50D97">
        <w:rPr>
          <w:rFonts w:ascii="Times New Roman" w:hAnsi="Times New Roman" w:cs="Times New Roman"/>
          <w:szCs w:val="24"/>
        </w:rPr>
        <w:t>,</w:t>
      </w:r>
      <w:r w:rsidRPr="00C50D97">
        <w:rPr>
          <w:rFonts w:ascii="Times New Roman" w:hAnsi="Times New Roman" w:cs="Times New Roman"/>
          <w:b/>
          <w:bCs/>
          <w:szCs w:val="24"/>
        </w:rPr>
        <w:t xml:space="preserve"> </w:t>
      </w:r>
      <w:r w:rsidRPr="00C50D97">
        <w:rPr>
          <w:rFonts w:ascii="Times New Roman" w:hAnsi="Times New Roman" w:cs="Times New Roman"/>
          <w:szCs w:val="24"/>
        </w:rPr>
        <w:t>"</w:t>
      </w:r>
      <w:r w:rsidRPr="00C50D97">
        <w:rPr>
          <w:rFonts w:ascii="Times New Roman" w:hAnsi="Times New Roman" w:cs="Times New Roman"/>
          <w:b/>
          <w:bCs/>
          <w:szCs w:val="24"/>
        </w:rPr>
        <w:t>14 punto</w:t>
      </w:r>
      <w:r w:rsidRPr="00C50D97">
        <w:rPr>
          <w:rFonts w:ascii="Times New Roman" w:hAnsi="Times New Roman" w:cs="Times New Roman"/>
          <w:szCs w:val="24"/>
        </w:rPr>
        <w:t xml:space="preserve">" ve </w:t>
      </w:r>
      <w:r w:rsidRPr="000E2ECB">
        <w:rPr>
          <w:rFonts w:ascii="Times New Roman" w:hAnsi="Times New Roman" w:cs="Times New Roman"/>
          <w:b/>
          <w:szCs w:val="24"/>
        </w:rPr>
        <w:t>kalın</w:t>
      </w:r>
      <w:r w:rsidRPr="00C50D97">
        <w:rPr>
          <w:rFonts w:ascii="Times New Roman" w:hAnsi="Times New Roman" w:cs="Times New Roman"/>
          <w:szCs w:val="24"/>
        </w:rPr>
        <w:t xml:space="preserve"> yazılır. </w:t>
      </w:r>
    </w:p>
    <w:p w:rsidR="002A02BD" w:rsidRPr="00450248" w:rsidRDefault="002A02BD" w:rsidP="002A02BD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 “PROJENİN KONUSU” </w:t>
      </w:r>
      <w:r w:rsidRPr="00643BFA">
        <w:rPr>
          <w:rFonts w:ascii="Times New Roman" w:hAnsi="Times New Roman"/>
          <w:color w:val="000000" w:themeColor="text1"/>
          <w:szCs w:val="24"/>
        </w:rPr>
        <w:t>kısmına (</w:t>
      </w:r>
      <w:r w:rsidRPr="00643BFA">
        <w:rPr>
          <w:rFonts w:ascii="Times New Roman" w:hAnsi="Times New Roman"/>
          <w:color w:val="000000" w:themeColor="text1"/>
          <w:szCs w:val="24"/>
          <w:u w:val="single"/>
        </w:rPr>
        <w:t>bu başlık silinerek</w:t>
      </w:r>
      <w:r w:rsidRPr="00643BFA">
        <w:rPr>
          <w:rFonts w:ascii="Times New Roman" w:hAnsi="Times New Roman"/>
          <w:color w:val="000000" w:themeColor="text1"/>
          <w:szCs w:val="24"/>
        </w:rPr>
        <w:t xml:space="preserve">) büyük </w:t>
      </w:r>
      <w:r>
        <w:rPr>
          <w:rFonts w:ascii="Times New Roman" w:hAnsi="Times New Roman"/>
          <w:szCs w:val="24"/>
        </w:rPr>
        <w:t>harflerle çalışmanın konusu yazılır. Benzeri şekilde “Adı SOYADI” kısmına (</w:t>
      </w:r>
      <w:r w:rsidRPr="00643BFA">
        <w:rPr>
          <w:rFonts w:ascii="Times New Roman" w:hAnsi="Times New Roman"/>
          <w:szCs w:val="24"/>
          <w:u w:val="single"/>
        </w:rPr>
        <w:t>bu başlık silinerek</w:t>
      </w:r>
      <w:r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 w:cs="Times New Roman"/>
          <w:szCs w:val="24"/>
        </w:rPr>
        <w:t xml:space="preserve">öğrencinin adı ve soyadı </w:t>
      </w:r>
      <w:r w:rsidRPr="00C50D97">
        <w:rPr>
          <w:rFonts w:ascii="Times New Roman" w:hAnsi="Times New Roman" w:cs="Times New Roman"/>
          <w:szCs w:val="24"/>
        </w:rPr>
        <w:t>yaz</w:t>
      </w:r>
      <w:r>
        <w:rPr>
          <w:rFonts w:ascii="Times New Roman" w:hAnsi="Times New Roman" w:cs="Times New Roman"/>
          <w:szCs w:val="24"/>
        </w:rPr>
        <w:t>ılır. Adın</w:t>
      </w:r>
      <w:r w:rsidRPr="00C50D97">
        <w:rPr>
          <w:rFonts w:ascii="Times New Roman" w:hAnsi="Times New Roman" w:cs="Times New Roman"/>
          <w:szCs w:val="24"/>
        </w:rPr>
        <w:t xml:space="preserve"> ilk harfi ve soyadı</w:t>
      </w:r>
      <w:r>
        <w:rPr>
          <w:rFonts w:ascii="Times New Roman" w:hAnsi="Times New Roman" w:cs="Times New Roman"/>
          <w:szCs w:val="24"/>
        </w:rPr>
        <w:t>n tamamı</w:t>
      </w:r>
      <w:r w:rsidRPr="00C50D97">
        <w:rPr>
          <w:rFonts w:ascii="Times New Roman" w:hAnsi="Times New Roman" w:cs="Times New Roman"/>
          <w:szCs w:val="24"/>
        </w:rPr>
        <w:t xml:space="preserve"> büyük harflerle yaz</w:t>
      </w:r>
      <w:r>
        <w:rPr>
          <w:rFonts w:ascii="Times New Roman" w:hAnsi="Times New Roman" w:cs="Times New Roman"/>
          <w:szCs w:val="24"/>
        </w:rPr>
        <w:t>ılmalıdır</w:t>
      </w:r>
      <w:r w:rsidRPr="00C50D97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Projenin yapıldığı döneme göre “</w:t>
      </w:r>
      <w:r w:rsidRPr="00450248">
        <w:rPr>
          <w:rFonts w:ascii="Times New Roman" w:hAnsi="Times New Roman"/>
          <w:szCs w:val="24"/>
        </w:rPr>
        <w:t>GÜZ/BAHAR DÖNEMİ</w:t>
      </w:r>
      <w:r>
        <w:rPr>
          <w:rFonts w:ascii="Times New Roman" w:hAnsi="Times New Roman"/>
          <w:szCs w:val="24"/>
        </w:rPr>
        <w:t>” kısmı biri silinerek güncellenir.</w:t>
      </w:r>
      <w:r w:rsidRPr="00C50D9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 </w:t>
      </w:r>
    </w:p>
    <w:p w:rsidR="002A02BD" w:rsidRDefault="002A02BD" w:rsidP="002A02BD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  <w:r w:rsidRPr="00C50D97">
        <w:rPr>
          <w:rFonts w:ascii="Times New Roman" w:hAnsi="Times New Roman" w:cs="Times New Roman"/>
          <w:szCs w:val="24"/>
        </w:rPr>
        <w:t>Dış ve iç kapaklardan sonra 6. sayfada verilen “IEEE Etik Kuralları” bölümü</w:t>
      </w:r>
      <w:r>
        <w:rPr>
          <w:rFonts w:ascii="Times New Roman" w:hAnsi="Times New Roman" w:cs="Times New Roman"/>
          <w:szCs w:val="24"/>
        </w:rPr>
        <w:t xml:space="preserve"> (şablon belgedeki gibi)</w:t>
      </w:r>
      <w:r w:rsidRPr="00C50D97">
        <w:rPr>
          <w:rFonts w:ascii="Times New Roman" w:hAnsi="Times New Roman" w:cs="Times New Roman"/>
          <w:szCs w:val="24"/>
        </w:rPr>
        <w:t xml:space="preserve"> hiçbir değişiklik yapılmaksızın eklenmelidir.</w:t>
      </w:r>
    </w:p>
    <w:p w:rsidR="00B16ECB" w:rsidRPr="00C50D97" w:rsidRDefault="00B16ECB" w:rsidP="00071FCC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</w:p>
    <w:p w:rsidR="00A61555" w:rsidRDefault="00A61555" w:rsidP="00071FCC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</w:rPr>
      </w:pPr>
    </w:p>
    <w:p w:rsidR="00A61555" w:rsidRDefault="00A61555" w:rsidP="00071FCC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</w:rPr>
      </w:pPr>
    </w:p>
    <w:p w:rsidR="00A61555" w:rsidRDefault="00A61555" w:rsidP="00071FCC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63470" w:rsidRDefault="00B6347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4A35B5" w:rsidRDefault="004A35B5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A1EF6" w:rsidRDefault="00FA1EF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A02BD" w:rsidRDefault="002A02B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2A02BD" w:rsidRDefault="002A02B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bCs/>
          <w:sz w:val="28"/>
          <w:szCs w:val="28"/>
        </w:rPr>
        <w:lastRenderedPageBreak/>
        <w:t>KARADENİZ TEKNİK ÜNİVERSİTESİ</w:t>
      </w: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MÜHENDİSLİK FAKÜLTESİ</w:t>
      </w: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BİLGİSAYAR MÜHENDİSLİĞİ BÖLÜMÜ</w:t>
      </w: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94045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Candara" w:hAnsi="Candara" w:cs="Segoe UI"/>
          <w:b/>
          <w:noProof/>
          <w:sz w:val="28"/>
          <w:szCs w:val="28"/>
          <w:lang w:eastAsia="tr-TR"/>
        </w:rPr>
        <w:drawing>
          <wp:inline distT="0" distB="0" distL="0" distR="0">
            <wp:extent cx="2137303" cy="213730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90" cy="21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7" w:rsidRDefault="00C50D97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94045B" w:rsidRDefault="0094045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94045B" w:rsidRPr="00D14051" w:rsidRDefault="0094045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63470" w:rsidRPr="00D14051" w:rsidRDefault="00BC69D4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PROJENİN KONUSU</w:t>
      </w: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63470" w:rsidRPr="00D14051" w:rsidRDefault="00E130C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BİTİRME</w:t>
      </w:r>
      <w:r w:rsidR="00B63470" w:rsidRPr="00D14051">
        <w:rPr>
          <w:rFonts w:ascii="Times New Roman" w:hAnsi="Times New Roman"/>
          <w:b/>
          <w:sz w:val="28"/>
          <w:szCs w:val="28"/>
        </w:rPr>
        <w:t xml:space="preserve"> PROJESİ</w:t>
      </w: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Adı SOYADI</w:t>
      </w: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63470" w:rsidRPr="00D14051" w:rsidRDefault="00B63470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F7013B" w:rsidRPr="00D14051" w:rsidRDefault="00F7013B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264FA6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8B4ED5" w:rsidRPr="00D14051" w:rsidRDefault="008B4ED5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B63470" w:rsidRPr="00D14051" w:rsidRDefault="00264FA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Cs w:val="24"/>
        </w:rPr>
      </w:pPr>
      <w:r w:rsidRPr="00D14051">
        <w:rPr>
          <w:rFonts w:ascii="Times New Roman" w:hAnsi="Times New Roman"/>
          <w:b/>
          <w:sz w:val="28"/>
          <w:szCs w:val="28"/>
        </w:rPr>
        <w:t>20</w:t>
      </w:r>
      <w:r w:rsidR="009F0FFD">
        <w:rPr>
          <w:rFonts w:ascii="Times New Roman" w:hAnsi="Times New Roman"/>
          <w:b/>
          <w:sz w:val="28"/>
          <w:szCs w:val="28"/>
        </w:rPr>
        <w:t>2</w:t>
      </w:r>
      <w:r w:rsidRPr="00D14051">
        <w:rPr>
          <w:rFonts w:ascii="Times New Roman" w:hAnsi="Times New Roman"/>
          <w:b/>
          <w:sz w:val="28"/>
          <w:szCs w:val="28"/>
        </w:rPr>
        <w:t>?-</w:t>
      </w:r>
      <w:r w:rsidR="00B63470" w:rsidRPr="00D14051">
        <w:rPr>
          <w:rFonts w:ascii="Times New Roman" w:hAnsi="Times New Roman"/>
          <w:b/>
          <w:sz w:val="28"/>
          <w:szCs w:val="28"/>
        </w:rPr>
        <w:t>20</w:t>
      </w:r>
      <w:r w:rsidR="009F0FFD">
        <w:rPr>
          <w:rFonts w:ascii="Times New Roman" w:hAnsi="Times New Roman"/>
          <w:b/>
          <w:sz w:val="28"/>
          <w:szCs w:val="28"/>
        </w:rPr>
        <w:t>2</w:t>
      </w:r>
      <w:r w:rsidRPr="00D14051">
        <w:rPr>
          <w:rFonts w:ascii="Times New Roman" w:hAnsi="Times New Roman"/>
          <w:b/>
          <w:sz w:val="28"/>
          <w:szCs w:val="28"/>
        </w:rPr>
        <w:t>? GÜZ/BAHAR DÖNEMİ</w:t>
      </w: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page7"/>
      <w:bookmarkStart w:id="7" w:name="page8"/>
      <w:bookmarkEnd w:id="6"/>
      <w:bookmarkEnd w:id="7"/>
      <w:r w:rsidRPr="00D14051">
        <w:rPr>
          <w:rFonts w:ascii="Times New Roman" w:hAnsi="Times New Roman"/>
          <w:b/>
          <w:bCs/>
          <w:sz w:val="28"/>
          <w:szCs w:val="28"/>
        </w:rPr>
        <w:lastRenderedPageBreak/>
        <w:t>KARADENİZ TEKNİK ÜNİVERSİTESİ</w:t>
      </w: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MÜHENDİSLİK FAKÜLTESİ</w:t>
      </w: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BİLGİSAYAR MÜHENDİSLİĞİ BÖLÜMÜ</w:t>
      </w: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5A358D" w:rsidRPr="00D14051" w:rsidRDefault="005A358D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PROJENİN KONUSU</w:t>
      </w: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BİTİRME</w:t>
      </w:r>
      <w:r w:rsidRPr="00D14051">
        <w:rPr>
          <w:rFonts w:ascii="Times New Roman" w:hAnsi="Times New Roman"/>
          <w:b/>
          <w:sz w:val="28"/>
          <w:szCs w:val="28"/>
        </w:rPr>
        <w:t xml:space="preserve"> PROJESİ</w:t>
      </w: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Adı SOYADI</w:t>
      </w: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Pr="00D1405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p w:rsidR="00E130C1" w:rsidRDefault="00E130C1" w:rsidP="00E130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D14051">
        <w:rPr>
          <w:rFonts w:ascii="Times New Roman" w:hAnsi="Times New Roman"/>
          <w:b/>
          <w:sz w:val="28"/>
          <w:szCs w:val="28"/>
        </w:rPr>
        <w:t>20</w:t>
      </w:r>
      <w:r w:rsidR="009F0FFD">
        <w:rPr>
          <w:rFonts w:ascii="Times New Roman" w:hAnsi="Times New Roman"/>
          <w:b/>
          <w:sz w:val="28"/>
          <w:szCs w:val="28"/>
        </w:rPr>
        <w:t>2</w:t>
      </w:r>
      <w:r w:rsidRPr="00D14051">
        <w:rPr>
          <w:rFonts w:ascii="Times New Roman" w:hAnsi="Times New Roman"/>
          <w:b/>
          <w:sz w:val="28"/>
          <w:szCs w:val="28"/>
        </w:rPr>
        <w:t>?-20</w:t>
      </w:r>
      <w:r w:rsidR="009F0FFD">
        <w:rPr>
          <w:rFonts w:ascii="Times New Roman" w:hAnsi="Times New Roman"/>
          <w:b/>
          <w:sz w:val="28"/>
          <w:szCs w:val="28"/>
        </w:rPr>
        <w:t>2</w:t>
      </w:r>
      <w:r w:rsidRPr="00D14051">
        <w:rPr>
          <w:rFonts w:ascii="Times New Roman" w:hAnsi="Times New Roman"/>
          <w:b/>
          <w:sz w:val="28"/>
          <w:szCs w:val="28"/>
        </w:rPr>
        <w:t>? GÜZ/BAHAR DÖNEMİ</w:t>
      </w:r>
    </w:p>
    <w:p w:rsidR="00E130C1" w:rsidRPr="00D14051" w:rsidRDefault="00E130C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oKlavuzu"/>
        <w:tblW w:w="8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F2DF"/>
        <w:tblLook w:val="04A0" w:firstRow="1" w:lastRow="0" w:firstColumn="1" w:lastColumn="0" w:noHBand="0" w:noVBand="1"/>
      </w:tblPr>
      <w:tblGrid>
        <w:gridCol w:w="2297"/>
        <w:gridCol w:w="4397"/>
        <w:gridCol w:w="2229"/>
      </w:tblGrid>
      <w:tr w:rsidR="00085986" w:rsidTr="00085986">
        <w:trPr>
          <w:trHeight w:val="1763"/>
        </w:trPr>
        <w:tc>
          <w:tcPr>
            <w:tcW w:w="2297" w:type="dxa"/>
            <w:shd w:val="clear" w:color="auto" w:fill="F1F2DF"/>
          </w:tcPr>
          <w:p w:rsidR="00085986" w:rsidRDefault="00085986" w:rsidP="00421B43">
            <w:r>
              <w:rPr>
                <w:noProof/>
              </w:rPr>
              <w:lastRenderedPageBreak/>
              <w:drawing>
                <wp:inline distT="0" distB="0" distL="0" distR="0" wp14:anchorId="51CED5C9" wp14:editId="06EC54FE">
                  <wp:extent cx="996631" cy="1243584"/>
                  <wp:effectExtent l="19050" t="0" r="0" b="0"/>
                  <wp:docPr id="3" name="Picture 0" descr="ie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ee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275" cy="124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7" w:type="dxa"/>
            <w:shd w:val="clear" w:color="auto" w:fill="F1F2DF"/>
          </w:tcPr>
          <w:p w:rsidR="00085986" w:rsidRPr="00085986" w:rsidRDefault="00085986" w:rsidP="00421B43">
            <w:pPr>
              <w:rPr>
                <w:rFonts w:ascii="Times New Roman" w:hAnsi="Times New Roman"/>
                <w:b/>
                <w:sz w:val="44"/>
              </w:rPr>
            </w:pPr>
          </w:p>
          <w:p w:rsidR="00085986" w:rsidRPr="00085986" w:rsidRDefault="00085986" w:rsidP="00421B43">
            <w:pPr>
              <w:rPr>
                <w:rFonts w:ascii="Times New Roman" w:hAnsi="Times New Roman"/>
                <w:b/>
                <w:sz w:val="44"/>
              </w:rPr>
            </w:pPr>
            <w:r w:rsidRPr="00085986">
              <w:rPr>
                <w:rFonts w:ascii="Times New Roman" w:hAnsi="Times New Roman"/>
                <w:b/>
                <w:sz w:val="44"/>
              </w:rPr>
              <w:t>IEEE Etik Kuralları</w:t>
            </w:r>
          </w:p>
          <w:p w:rsidR="00085986" w:rsidRPr="00085986" w:rsidRDefault="00085986" w:rsidP="00421B43">
            <w:pPr>
              <w:rPr>
                <w:rFonts w:ascii="Times New Roman" w:hAnsi="Times New Roman"/>
                <w:b/>
                <w:sz w:val="44"/>
              </w:rPr>
            </w:pPr>
            <w:r w:rsidRPr="00085986">
              <w:rPr>
                <w:rFonts w:ascii="Times New Roman" w:hAnsi="Times New Roman"/>
                <w:b/>
                <w:sz w:val="44"/>
              </w:rPr>
              <w:t>IEEE Code of Ethics</w:t>
            </w:r>
          </w:p>
        </w:tc>
        <w:tc>
          <w:tcPr>
            <w:tcW w:w="2229" w:type="dxa"/>
            <w:shd w:val="clear" w:color="auto" w:fill="F1F2DF"/>
          </w:tcPr>
          <w:p w:rsidR="00085986" w:rsidRPr="00610488" w:rsidRDefault="00085986" w:rsidP="00421B43">
            <w:pPr>
              <w:rPr>
                <w:b/>
              </w:rPr>
            </w:pPr>
            <w:r w:rsidRPr="00610488">
              <w:rPr>
                <w:b/>
                <w:noProof/>
              </w:rPr>
              <w:drawing>
                <wp:inline distT="0" distB="0" distL="0" distR="0" wp14:anchorId="33854700" wp14:editId="1B01A3B8">
                  <wp:extent cx="996631" cy="1243584"/>
                  <wp:effectExtent l="19050" t="0" r="0" b="0"/>
                  <wp:docPr id="4" name="Picture 0" descr="ie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ee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275" cy="1241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5986" w:rsidRPr="00A8448C" w:rsidRDefault="00085986" w:rsidP="00085986">
      <w:pPr>
        <w:rPr>
          <w:sz w:val="8"/>
        </w:rPr>
      </w:pPr>
    </w:p>
    <w:p w:rsidR="00085986" w:rsidRDefault="00085986" w:rsidP="00085986">
      <w:pPr>
        <w:jc w:val="both"/>
        <w:rPr>
          <w:rFonts w:ascii="Times New Roman" w:hAnsi="Times New Roman" w:cs="Times New Roman"/>
          <w:sz w:val="28"/>
        </w:rPr>
      </w:pPr>
    </w:p>
    <w:p w:rsidR="00085986" w:rsidRDefault="00085986" w:rsidP="00400759">
      <w:pPr>
        <w:ind w:firstLine="357"/>
        <w:jc w:val="both"/>
        <w:rPr>
          <w:rFonts w:ascii="Times New Roman" w:hAnsi="Times New Roman" w:cs="Times New Roman"/>
          <w:szCs w:val="24"/>
        </w:rPr>
      </w:pPr>
      <w:r w:rsidRPr="00400759">
        <w:rPr>
          <w:rFonts w:ascii="Times New Roman" w:hAnsi="Times New Roman" w:cs="Times New Roman"/>
          <w:szCs w:val="24"/>
        </w:rPr>
        <w:t>Mesleğime karşı şahsi sorumluluğumu kabul ederek, hizmet ettiğim toplumlara ve üyelerine en yüksek etik ve mesleki davranışta bulunmaya söz verdiğimi ve aşağıdaki etik kurallarını kabul ettiğimi ifade ederim:</w:t>
      </w:r>
    </w:p>
    <w:p w:rsidR="00400759" w:rsidRPr="00400759" w:rsidRDefault="00400759" w:rsidP="00400759">
      <w:pPr>
        <w:ind w:firstLine="357"/>
        <w:jc w:val="both"/>
        <w:rPr>
          <w:rFonts w:ascii="Times New Roman" w:hAnsi="Times New Roman" w:cs="Times New Roman"/>
          <w:szCs w:val="24"/>
        </w:rPr>
      </w:pP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Kamu güvenliği, sağlığı ve refahı ile uyumlu kararlar vermenin sorumluluğunu kabul etmek ve kamu veya çevreyi tehdit edebilecek faktörleri derhal açıklamak;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Mümkün olabilecek çıkar çatışması, ister gerçekten var olması isterse sadece algı olması, durumlarından kaçınmak. Çıkar çatışması olması durumunda, etkilenen taraflara durumu bildirmek;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Mevcut verilere dayalı tahminlerde ve fikir beyan etmelerde gerçekçi ve dürüst olmak;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Her türlü rüşveti reddetmek;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Mütenasip uygulamalarını ve muhtemel sonuçlarını gözeterek teknoloji anlayışını geliştirmek;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Teknik yeterliliklerimizi sürdürmek ve geliştirmek, yeterli eğitim veya tecrübe olması veya işin zorluk sınırları ifade edilmesi durumunda ancak başkaları için teknolojik sorumlulukları üstlenmek;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Teknik bir çalışma hakkında yansız bir eleştiri için uğraşmak, eleştiriyi kabul etmek ve eleştiriyi yapmak; hatları kabul etmek ve düzeltmek; diğer katkı sunanların emeklerini ifade etmek;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Bütün kişilere adilane davranmak; ırk, din, cinsiyet, yaş, milliyet, cinsi tercih, cinsiyet kimliği, veya cinsiyet ifadesi üzerinden ayırımcılık yapma durumuna girişmemek;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Yanlış veya kötü amaçlı eylemler sonucu kimsenin yaralanması, mülklerinin zarar görmesi, itibarlarının veya istihdamlarının zedelenmesi durumlarının oluşmasından kaçınmak;</w:t>
      </w:r>
    </w:p>
    <w:p w:rsidR="00085986" w:rsidRPr="00400759" w:rsidRDefault="00085986" w:rsidP="00085986">
      <w:pPr>
        <w:pStyle w:val="ListeParagraf"/>
        <w:numPr>
          <w:ilvl w:val="0"/>
          <w:numId w:val="27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00759">
        <w:rPr>
          <w:rFonts w:ascii="Times New Roman" w:hAnsi="Times New Roman" w:cs="Times New Roman"/>
          <w:sz w:val="24"/>
          <w:szCs w:val="24"/>
        </w:rPr>
        <w:t>Meslektaşlara ve yardımcı personele mesleki gelişimlerinde yardımcı olmak ve onları desteklemek.</w:t>
      </w:r>
    </w:p>
    <w:p w:rsidR="00085986" w:rsidRPr="009B547D" w:rsidRDefault="00085986" w:rsidP="00085986">
      <w:pPr>
        <w:ind w:firstLine="2835"/>
        <w:rPr>
          <w:rFonts w:ascii="Times New Roman" w:hAnsi="Times New Roman" w:cs="Times New Roman"/>
        </w:rPr>
      </w:pPr>
    </w:p>
    <w:p w:rsidR="00085986" w:rsidRPr="009B547D" w:rsidRDefault="00085986" w:rsidP="00085986">
      <w:pPr>
        <w:ind w:firstLine="2835"/>
        <w:rPr>
          <w:rFonts w:ascii="Times New Roman" w:hAnsi="Times New Roman" w:cs="Times New Roman"/>
        </w:rPr>
      </w:pPr>
    </w:p>
    <w:p w:rsidR="00085986" w:rsidRPr="00085986" w:rsidRDefault="00085986" w:rsidP="00085986">
      <w:pPr>
        <w:ind w:firstLine="2835"/>
        <w:jc w:val="right"/>
        <w:rPr>
          <w:rFonts w:ascii="Times New Roman" w:hAnsi="Times New Roman" w:cs="Times New Roman"/>
          <w:sz w:val="22"/>
        </w:rPr>
      </w:pPr>
      <w:r w:rsidRPr="00085986">
        <w:rPr>
          <w:rFonts w:ascii="Times New Roman" w:hAnsi="Times New Roman" w:cs="Times New Roman"/>
          <w:sz w:val="22"/>
        </w:rPr>
        <w:t>IEEE Yönetim Kurulu tarafından Ağustos 1990’da onaylanmıştır.</w:t>
      </w:r>
    </w:p>
    <w:p w:rsidR="00085986" w:rsidRDefault="00085986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FE1D8F" w:rsidRDefault="00FE1D8F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A12913" w:rsidRDefault="00A12913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A12913" w:rsidRDefault="00A12913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A12913" w:rsidRDefault="00A12913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lastRenderedPageBreak/>
        <w:t>4. TEZİN İÇ DÜZENİ</w:t>
      </w:r>
    </w:p>
    <w:p w:rsidR="003D2BB1" w:rsidRPr="00152CA5" w:rsidRDefault="003D2BB1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4.1. Ön Sayfalar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Ön sayfala</w:t>
      </w:r>
      <w:r w:rsidR="003D2BB1">
        <w:rPr>
          <w:rFonts w:ascii="Times New Roman" w:hAnsi="Times New Roman" w:cs="Times New Roman"/>
          <w:szCs w:val="24"/>
        </w:rPr>
        <w:t>r aşağıdaki gibi sıralanmalıdır:</w:t>
      </w:r>
    </w:p>
    <w:p w:rsidR="00636864" w:rsidRPr="00152CA5" w:rsidRDefault="00636864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-</w:t>
      </w:r>
      <w:r w:rsidR="003D2BB1">
        <w:rPr>
          <w:rFonts w:ascii="Times New Roman" w:hAnsi="Times New Roman" w:cs="Times New Roman"/>
          <w:szCs w:val="24"/>
        </w:rPr>
        <w:t xml:space="preserve"> </w:t>
      </w:r>
      <w:r w:rsidR="00BB0324">
        <w:rPr>
          <w:rFonts w:ascii="Times New Roman" w:hAnsi="Times New Roman" w:cs="Times New Roman"/>
          <w:szCs w:val="24"/>
        </w:rPr>
        <w:t>Dış kapak</w:t>
      </w:r>
    </w:p>
    <w:p w:rsidR="006D1C8A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-</w:t>
      </w:r>
      <w:r w:rsidR="003D2BB1">
        <w:rPr>
          <w:rFonts w:ascii="Times New Roman" w:hAnsi="Times New Roman" w:cs="Times New Roman"/>
          <w:szCs w:val="24"/>
        </w:rPr>
        <w:t xml:space="preserve"> </w:t>
      </w:r>
      <w:r w:rsidR="00BB0324">
        <w:rPr>
          <w:rFonts w:ascii="Times New Roman" w:hAnsi="Times New Roman" w:cs="Times New Roman"/>
          <w:szCs w:val="24"/>
        </w:rPr>
        <w:t>İç kapak</w:t>
      </w:r>
    </w:p>
    <w:p w:rsidR="00085986" w:rsidRPr="00152CA5" w:rsidRDefault="00085986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 IEEE Etik Kuralları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-</w:t>
      </w:r>
      <w:r w:rsidR="003D2BB1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b/>
          <w:bCs/>
          <w:szCs w:val="24"/>
        </w:rPr>
        <w:t>ÖNSÖZ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-</w:t>
      </w:r>
      <w:r w:rsidR="003D2BB1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b/>
          <w:bCs/>
          <w:szCs w:val="24"/>
        </w:rPr>
        <w:t>İÇİNDEKİLER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-</w:t>
      </w:r>
      <w:r w:rsidR="003D2BB1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b/>
          <w:bCs/>
          <w:szCs w:val="24"/>
        </w:rPr>
        <w:t>ÖZET</w:t>
      </w:r>
    </w:p>
    <w:p w:rsidR="003D2BB1" w:rsidRPr="00152CA5" w:rsidRDefault="003D2BB1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4.1.1. Önsöz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 xml:space="preserve">İlk sayfa niteliğinde yazılır ve bir sayfayı geçmez. </w:t>
      </w:r>
      <w:r w:rsidR="00B71397">
        <w:rPr>
          <w:rFonts w:ascii="Times New Roman" w:hAnsi="Times New Roman" w:cs="Times New Roman"/>
          <w:szCs w:val="24"/>
        </w:rPr>
        <w:t>Projeyi</w:t>
      </w:r>
      <w:r w:rsidRPr="00152CA5">
        <w:rPr>
          <w:rFonts w:ascii="Times New Roman" w:hAnsi="Times New Roman" w:cs="Times New Roman"/>
          <w:szCs w:val="24"/>
        </w:rPr>
        <w:t xml:space="preserve"> hazırlayan</w:t>
      </w:r>
      <w:r w:rsidR="00B71397">
        <w:rPr>
          <w:rFonts w:ascii="Times New Roman" w:hAnsi="Times New Roman" w:cs="Times New Roman"/>
          <w:szCs w:val="24"/>
        </w:rPr>
        <w:t>(lar)</w:t>
      </w:r>
      <w:r w:rsidRPr="00152CA5">
        <w:rPr>
          <w:rFonts w:ascii="Times New Roman" w:hAnsi="Times New Roman" w:cs="Times New Roman"/>
          <w:szCs w:val="24"/>
        </w:rPr>
        <w:t xml:space="preserve">ın belirtmek istediği özel mesaj durumunda olup konu hakkındaki kişisel görüş, amaç ve dilekleri kapsar. </w:t>
      </w:r>
      <w:r w:rsidR="00B71397">
        <w:rPr>
          <w:rFonts w:ascii="Times New Roman" w:hAnsi="Times New Roman" w:cs="Times New Roman"/>
          <w:szCs w:val="24"/>
        </w:rPr>
        <w:t>Projeyi</w:t>
      </w:r>
      <w:r w:rsidRPr="00152CA5">
        <w:rPr>
          <w:rFonts w:ascii="Times New Roman" w:hAnsi="Times New Roman" w:cs="Times New Roman"/>
          <w:szCs w:val="24"/>
        </w:rPr>
        <w:t xml:space="preserve"> destekleyen kuruluşlar varsa, bunlardan söz edilebilir ve istenirse, ilgililere teşekkür edilir</w:t>
      </w:r>
      <w:r w:rsidR="00B71397">
        <w:rPr>
          <w:rFonts w:ascii="Times New Roman" w:hAnsi="Times New Roman" w:cs="Times New Roman"/>
          <w:szCs w:val="24"/>
        </w:rPr>
        <w:t xml:space="preserve">. </w:t>
      </w:r>
      <w:r w:rsidRPr="00152CA5">
        <w:rPr>
          <w:rFonts w:ascii="Times New Roman" w:hAnsi="Times New Roman" w:cs="Times New Roman"/>
          <w:szCs w:val="24"/>
        </w:rPr>
        <w:t xml:space="preserve">Ayrıca teşekkür sayfası bulunmaz. Sayfanın üst kısmına, ortaya gelecek şekilde büyük harflerle </w:t>
      </w:r>
      <w:r w:rsidRPr="00152CA5">
        <w:rPr>
          <w:rFonts w:ascii="Times New Roman" w:hAnsi="Times New Roman" w:cs="Times New Roman"/>
          <w:b/>
          <w:bCs/>
          <w:szCs w:val="24"/>
        </w:rPr>
        <w:t>ÖNSÖZ</w:t>
      </w:r>
      <w:r w:rsidRPr="00152CA5">
        <w:rPr>
          <w:rFonts w:ascii="Times New Roman" w:hAnsi="Times New Roman" w:cs="Times New Roman"/>
          <w:szCs w:val="24"/>
        </w:rPr>
        <w:t xml:space="preserve"> yazılır. </w:t>
      </w:r>
      <w:r w:rsidR="00B71397">
        <w:rPr>
          <w:rFonts w:ascii="Times New Roman" w:hAnsi="Times New Roman" w:cs="Times New Roman"/>
          <w:szCs w:val="24"/>
        </w:rPr>
        <w:t xml:space="preserve">Önsözün sağ alt kısmında </w:t>
      </w:r>
      <w:r w:rsidR="00B71397" w:rsidRPr="00152CA5">
        <w:rPr>
          <w:rFonts w:ascii="Times New Roman" w:hAnsi="Times New Roman" w:cs="Times New Roman"/>
          <w:szCs w:val="24"/>
        </w:rPr>
        <w:t>hazırlayan</w:t>
      </w:r>
      <w:r w:rsidR="00B71397">
        <w:rPr>
          <w:rFonts w:ascii="Times New Roman" w:hAnsi="Times New Roman" w:cs="Times New Roman"/>
          <w:szCs w:val="24"/>
        </w:rPr>
        <w:t>(lar)</w:t>
      </w:r>
      <w:r w:rsidR="00B71397" w:rsidRPr="00152CA5">
        <w:rPr>
          <w:rFonts w:ascii="Times New Roman" w:hAnsi="Times New Roman" w:cs="Times New Roman"/>
          <w:szCs w:val="24"/>
        </w:rPr>
        <w:t xml:space="preserve">ın </w:t>
      </w:r>
      <w:r w:rsidRPr="00152CA5">
        <w:rPr>
          <w:rFonts w:ascii="Times New Roman" w:hAnsi="Times New Roman" w:cs="Times New Roman"/>
          <w:szCs w:val="24"/>
        </w:rPr>
        <w:t>ismi yazılır. Yazar ad</w:t>
      </w:r>
      <w:r w:rsidR="00B71397">
        <w:rPr>
          <w:rFonts w:ascii="Times New Roman" w:hAnsi="Times New Roman" w:cs="Times New Roman"/>
          <w:szCs w:val="24"/>
        </w:rPr>
        <w:t>(lar)</w:t>
      </w:r>
      <w:r w:rsidRPr="00152CA5">
        <w:rPr>
          <w:rFonts w:ascii="Times New Roman" w:hAnsi="Times New Roman" w:cs="Times New Roman"/>
          <w:szCs w:val="24"/>
        </w:rPr>
        <w:t xml:space="preserve">ının hemen altına </w:t>
      </w:r>
      <w:r w:rsidR="00B71397">
        <w:rPr>
          <w:rFonts w:ascii="Times New Roman" w:hAnsi="Times New Roman" w:cs="Times New Roman"/>
          <w:szCs w:val="24"/>
        </w:rPr>
        <w:t>projenin yapıldığı</w:t>
      </w:r>
      <w:r w:rsidRPr="00152CA5">
        <w:rPr>
          <w:rFonts w:ascii="Times New Roman" w:hAnsi="Times New Roman" w:cs="Times New Roman"/>
          <w:szCs w:val="24"/>
        </w:rPr>
        <w:t xml:space="preserve"> il ve yıl yazılır.</w:t>
      </w:r>
    </w:p>
    <w:p w:rsidR="003D2BB1" w:rsidRDefault="003D2BB1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865240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  <w:u w:val="single"/>
        </w:rPr>
        <w:t>ÖRNEK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152CA5">
        <w:rPr>
          <w:rFonts w:ascii="Times New Roman" w:hAnsi="Times New Roman" w:cs="Times New Roman"/>
          <w:b/>
          <w:bCs/>
          <w:szCs w:val="24"/>
          <w:u w:val="single"/>
        </w:rPr>
        <w:t>:</w:t>
      </w:r>
    </w:p>
    <w:p w:rsidR="006D1C8A" w:rsidRPr="00152CA5" w:rsidRDefault="006D1C8A" w:rsidP="0011745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ÖNSÖZ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Adı SOYADI</w:t>
      </w:r>
    </w:p>
    <w:p w:rsidR="00B71397" w:rsidRDefault="00B71397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r w:rsidRPr="00152CA5">
        <w:rPr>
          <w:rFonts w:ascii="Times New Roman" w:hAnsi="Times New Roman" w:cs="Times New Roman"/>
          <w:szCs w:val="24"/>
        </w:rPr>
        <w:t>Adı SOYADI</w:t>
      </w:r>
      <w:r>
        <w:rPr>
          <w:rFonts w:ascii="Times New Roman" w:hAnsi="Times New Roman" w:cs="Times New Roman"/>
          <w:szCs w:val="24"/>
        </w:rPr>
        <w:t>)</w:t>
      </w:r>
    </w:p>
    <w:p w:rsidR="002A6884" w:rsidRDefault="002A6884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r w:rsidRPr="00152CA5">
        <w:rPr>
          <w:rFonts w:ascii="Times New Roman" w:hAnsi="Times New Roman" w:cs="Times New Roman"/>
          <w:szCs w:val="24"/>
        </w:rPr>
        <w:t>Adı SOYADI</w:t>
      </w:r>
      <w:r>
        <w:rPr>
          <w:rFonts w:ascii="Times New Roman" w:hAnsi="Times New Roman" w:cs="Times New Roman"/>
          <w:szCs w:val="24"/>
        </w:rPr>
        <w:t>)</w:t>
      </w:r>
    </w:p>
    <w:p w:rsidR="006D1C8A" w:rsidRDefault="006D1C8A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Trabzon 20</w:t>
      </w:r>
      <w:r w:rsidR="009F0FFD">
        <w:rPr>
          <w:rFonts w:ascii="Times New Roman" w:hAnsi="Times New Roman" w:cs="Times New Roman"/>
          <w:szCs w:val="24"/>
        </w:rPr>
        <w:t>20</w:t>
      </w:r>
    </w:p>
    <w:p w:rsidR="009F05AA" w:rsidRPr="00152CA5" w:rsidRDefault="009F05AA" w:rsidP="00071FCC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A12913" w:rsidRDefault="00A12913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A12913" w:rsidRPr="00152CA5" w:rsidRDefault="00A12913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3D2BB1" w:rsidP="00071FCC">
      <w:pPr>
        <w:widowControl w:val="0"/>
        <w:autoSpaceDE w:val="0"/>
        <w:autoSpaceDN w:val="0"/>
        <w:adjustRightInd w:val="0"/>
        <w:ind w:left="5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4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>.1.2. İçindekiler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DB00BB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 xml:space="preserve">Tezde yer alan bütün başlıklar, metin içerisindeki şekliyle kısaltma yapılmadan, sayfa sırasına göre verilmelidir. Sayfanın üst kısmına ortaya gelecek şekilde büyük harflerle </w:t>
      </w:r>
      <w:r w:rsidRPr="00152CA5">
        <w:rPr>
          <w:rFonts w:ascii="Times New Roman" w:hAnsi="Times New Roman" w:cs="Times New Roman"/>
          <w:b/>
          <w:bCs/>
          <w:szCs w:val="24"/>
        </w:rPr>
        <w:t>İÇİNDEKİLER</w:t>
      </w:r>
      <w:r w:rsidRPr="00152CA5">
        <w:rPr>
          <w:rFonts w:ascii="Times New Roman" w:hAnsi="Times New Roman" w:cs="Times New Roman"/>
          <w:szCs w:val="24"/>
        </w:rPr>
        <w:t xml:space="preserve"> diye başlık yazılır</w:t>
      </w:r>
      <w:r w:rsidR="00EE294B">
        <w:rPr>
          <w:rFonts w:ascii="Times New Roman" w:hAnsi="Times New Roman" w:cs="Times New Roman"/>
          <w:szCs w:val="24"/>
        </w:rPr>
        <w:t>.</w:t>
      </w:r>
      <w:r w:rsidRPr="00152CA5">
        <w:rPr>
          <w:rFonts w:ascii="Times New Roman" w:hAnsi="Times New Roman" w:cs="Times New Roman"/>
          <w:szCs w:val="24"/>
        </w:rPr>
        <w:t xml:space="preserve"> </w:t>
      </w:r>
      <w:r w:rsidR="00B16ECB">
        <w:rPr>
          <w:rFonts w:ascii="Times New Roman" w:hAnsi="Times New Roman" w:cs="Times New Roman"/>
          <w:szCs w:val="24"/>
        </w:rPr>
        <w:t>2 satır boşluktan sonra p</w:t>
      </w:r>
      <w:r w:rsidR="00EE294B">
        <w:rPr>
          <w:rFonts w:ascii="Times New Roman" w:hAnsi="Times New Roman" w:cs="Times New Roman"/>
          <w:szCs w:val="24"/>
        </w:rPr>
        <w:t>rojenin</w:t>
      </w:r>
      <w:r w:rsidRPr="00152CA5">
        <w:rPr>
          <w:rFonts w:ascii="Times New Roman" w:hAnsi="Times New Roman" w:cs="Times New Roman"/>
          <w:szCs w:val="24"/>
        </w:rPr>
        <w:t xml:space="preserve"> içerisinde yer alan tüm başlıklar yazılarak, karşılarında başlangıç sayfa numaraları gösterilir.</w:t>
      </w:r>
    </w:p>
    <w:p w:rsidR="00E130C1" w:rsidRPr="005360E4" w:rsidRDefault="00DB00BB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  <w:u w:val="single"/>
        </w:rPr>
      </w:pPr>
      <w:r w:rsidRPr="005360E4">
        <w:rPr>
          <w:rFonts w:ascii="Times New Roman" w:hAnsi="Times New Roman" w:cs="Times New Roman"/>
          <w:szCs w:val="24"/>
          <w:u w:val="single"/>
        </w:rPr>
        <w:t>Tezin çıktısı alınmadan önce İçindekiler tablosunun kenarlıkları kaldırılmalıdır.</w:t>
      </w:r>
      <w:r w:rsidR="00B54B77" w:rsidRPr="005360E4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3D2BB1" w:rsidRDefault="003D2BB1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  <w:bookmarkStart w:id="8" w:name="page14"/>
      <w:bookmarkEnd w:id="8"/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İÇİNDEKİLER</w:t>
      </w:r>
    </w:p>
    <w:p w:rsidR="006D1C8A" w:rsidRDefault="006D1C8A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p w:rsidR="003D2BB1" w:rsidRPr="00152CA5" w:rsidRDefault="003D2BB1" w:rsidP="00071FC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977"/>
        <w:gridCol w:w="1039"/>
      </w:tblGrid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Sayfa No</w:t>
            </w:r>
          </w:p>
        </w:tc>
      </w:tr>
      <w:tr w:rsidR="00DB00BB" w:rsidRPr="00152CA5" w:rsidTr="00DB00BB">
        <w:tc>
          <w:tcPr>
            <w:tcW w:w="7756" w:type="dxa"/>
          </w:tcPr>
          <w:p w:rsidR="00D4207D" w:rsidRPr="00152CA5" w:rsidRDefault="00D4207D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Cs w:val="24"/>
              </w:rPr>
            </w:pPr>
            <w:r w:rsidRPr="00D4207D">
              <w:rPr>
                <w:rFonts w:ascii="Times New Roman" w:hAnsi="Times New Roman"/>
                <w:bCs/>
                <w:sz w:val="24"/>
                <w:szCs w:val="24"/>
              </w:rPr>
              <w:t>IEEE ETİK KURALLARI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</w:t>
            </w:r>
          </w:p>
        </w:tc>
        <w:tc>
          <w:tcPr>
            <w:tcW w:w="1241" w:type="dxa"/>
          </w:tcPr>
          <w:p w:rsidR="00D4207D" w:rsidRPr="00152CA5" w:rsidRDefault="00D4207D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D4207D">
              <w:rPr>
                <w:rFonts w:ascii="Times New Roman" w:hAnsi="Times New Roman"/>
                <w:bCs/>
                <w:sz w:val="24"/>
                <w:szCs w:val="24"/>
              </w:rPr>
              <w:t>II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sz w:val="24"/>
                <w:szCs w:val="24"/>
              </w:rPr>
              <w:t>ÖNSÖZ</w:t>
            </w:r>
            <w:r w:rsidR="00DB00BB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E061ED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D4207D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sz w:val="24"/>
                <w:szCs w:val="24"/>
              </w:rPr>
              <w:t>İÇİNDEKİLER</w:t>
            </w:r>
            <w:r w:rsidR="00DB00BB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D4207D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IV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sz w:val="24"/>
                <w:szCs w:val="24"/>
              </w:rPr>
              <w:t>ÖZET</w:t>
            </w:r>
            <w:r w:rsidR="00DB00BB">
              <w:rPr>
                <w:rFonts w:ascii="Times New Roman" w:hAnsi="Times New Roman"/>
                <w:sz w:val="24"/>
                <w:szCs w:val="24"/>
              </w:rPr>
              <w:t>.......................................................................................................................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E061ED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1. GENEL BİLGİLER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pStyle w:val="ListeParagraf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 xml:space="preserve"> Giriş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DB00BB" w:rsidP="00071FCC">
            <w:pPr>
              <w:pStyle w:val="ListeParagraf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DB00BB" w:rsidP="00071FCC">
            <w:pPr>
              <w:pStyle w:val="ListeParagraf"/>
              <w:widowControl w:val="0"/>
              <w:numPr>
                <w:ilvl w:val="1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 YAPILAN ÇALIŞMALAR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2.1.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2.2.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</w:tr>
      <w:tr w:rsidR="00DB00BB" w:rsidRPr="00152CA5" w:rsidTr="00DB00BB">
        <w:tc>
          <w:tcPr>
            <w:tcW w:w="7756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2.3.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 xml:space="preserve"> ..........................................................................................................................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6D1C8A" w:rsidRPr="00152CA5" w:rsidRDefault="006D1C8A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</w:tr>
      <w:tr w:rsidR="00DB00BB" w:rsidRPr="00152CA5" w:rsidTr="00DB00BB">
        <w:tc>
          <w:tcPr>
            <w:tcW w:w="7756" w:type="dxa"/>
          </w:tcPr>
          <w:p w:rsidR="007B2656" w:rsidRPr="00152CA5" w:rsidRDefault="007B2656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152CA5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SONUÇLAR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7B2656" w:rsidRPr="00152CA5" w:rsidRDefault="00967FB1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DB00BB" w:rsidRPr="00152CA5" w:rsidTr="00DB00BB">
        <w:tc>
          <w:tcPr>
            <w:tcW w:w="7756" w:type="dxa"/>
          </w:tcPr>
          <w:p w:rsidR="007B2656" w:rsidRPr="00152CA5" w:rsidRDefault="007B2656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ÖNERİLER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7B2656" w:rsidRPr="00152CA5" w:rsidRDefault="00967FB1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DB00BB" w:rsidRPr="00152CA5" w:rsidTr="00DB00BB">
        <w:tc>
          <w:tcPr>
            <w:tcW w:w="7756" w:type="dxa"/>
          </w:tcPr>
          <w:p w:rsidR="007B2656" w:rsidRPr="00152CA5" w:rsidRDefault="007B2656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 KAYNAKLAR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7B2656" w:rsidRPr="00152CA5" w:rsidRDefault="00967FB1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DB00BB" w:rsidRPr="00152CA5" w:rsidTr="00DB00BB">
        <w:tc>
          <w:tcPr>
            <w:tcW w:w="7756" w:type="dxa"/>
          </w:tcPr>
          <w:p w:rsidR="007B2656" w:rsidRPr="00152CA5" w:rsidRDefault="00967FB1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 EKLER</w:t>
            </w:r>
            <w:r w:rsidR="00D03D49">
              <w:rPr>
                <w:rFonts w:ascii="Times New Roman" w:hAnsi="Times New Roman"/>
                <w:bCs/>
                <w:sz w:val="24"/>
                <w:szCs w:val="24"/>
              </w:rPr>
              <w:t xml:space="preserve"> (varsa)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....................................................................................................</w:t>
            </w:r>
          </w:p>
        </w:tc>
        <w:tc>
          <w:tcPr>
            <w:tcW w:w="1241" w:type="dxa"/>
          </w:tcPr>
          <w:p w:rsidR="007B2656" w:rsidRPr="00152CA5" w:rsidRDefault="00967FB1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DB00BB" w:rsidRPr="00152CA5" w:rsidTr="00DB00BB">
        <w:tc>
          <w:tcPr>
            <w:tcW w:w="7756" w:type="dxa"/>
          </w:tcPr>
          <w:p w:rsidR="00EE3B43" w:rsidRPr="00EE3B43" w:rsidRDefault="00EE3B43" w:rsidP="00071FC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E3B43">
              <w:rPr>
                <w:rFonts w:ascii="Times New Roman" w:hAnsi="Times New Roman"/>
                <w:bCs/>
                <w:sz w:val="24"/>
                <w:szCs w:val="24"/>
              </w:rPr>
              <w:t>STANDARTLAR ve KISITLAR FORMU</w:t>
            </w:r>
            <w:r w:rsidR="00DB00BB">
              <w:rPr>
                <w:rFonts w:ascii="Times New Roman" w:hAnsi="Times New Roman"/>
                <w:bCs/>
                <w:sz w:val="24"/>
                <w:szCs w:val="24"/>
              </w:rPr>
              <w:t>.............................................................</w:t>
            </w:r>
          </w:p>
        </w:tc>
        <w:tc>
          <w:tcPr>
            <w:tcW w:w="1241" w:type="dxa"/>
          </w:tcPr>
          <w:p w:rsidR="00EE3B43" w:rsidRPr="00EE3B43" w:rsidRDefault="00EE3B43" w:rsidP="00071F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E3B43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</w:tbl>
    <w:p w:rsidR="00096FF3" w:rsidRDefault="00096FF3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09425A" w:rsidRDefault="0009425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</w:rPr>
      </w:pPr>
    </w:p>
    <w:p w:rsidR="006D1C8A" w:rsidRDefault="006D1C8A" w:rsidP="00071FCC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4.1.3. Özet</w:t>
      </w:r>
    </w:p>
    <w:p w:rsidR="005B48E6" w:rsidRPr="00152CA5" w:rsidRDefault="005B48E6" w:rsidP="00071FCC">
      <w:pPr>
        <w:widowControl w:val="0"/>
        <w:autoSpaceDE w:val="0"/>
        <w:autoSpaceDN w:val="0"/>
        <w:adjustRightInd w:val="0"/>
        <w:ind w:firstLine="567"/>
        <w:rPr>
          <w:rFonts w:ascii="Times New Roman" w:hAnsi="Times New Roman" w:cs="Times New Roman"/>
          <w:szCs w:val="24"/>
        </w:rPr>
      </w:pPr>
    </w:p>
    <w:p w:rsidR="00EE294B" w:rsidRDefault="00D412AE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Özet'te projenin</w:t>
      </w:r>
      <w:r w:rsidR="006D1C8A" w:rsidRPr="00152CA5">
        <w:rPr>
          <w:rFonts w:ascii="Times New Roman" w:hAnsi="Times New Roman" w:cs="Times New Roman"/>
          <w:szCs w:val="24"/>
        </w:rPr>
        <w:t xml:space="preserve"> amacı, kullanılan yöntem ve önemli sonuçların tanıtımı yapılır. Özetlerde kaynak gösterilmez.</w:t>
      </w:r>
      <w:bookmarkStart w:id="9" w:name="page17"/>
      <w:bookmarkEnd w:id="9"/>
    </w:p>
    <w:p w:rsidR="00EE294B" w:rsidRDefault="00EE294B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 xml:space="preserve">4.2. Metin </w:t>
      </w:r>
      <w:r w:rsidR="00EE03DA">
        <w:rPr>
          <w:rFonts w:ascii="Times New Roman" w:hAnsi="Times New Roman" w:cs="Times New Roman"/>
          <w:b/>
          <w:bCs/>
          <w:szCs w:val="24"/>
        </w:rPr>
        <w:t>i</w:t>
      </w:r>
      <w:r w:rsidRPr="00152CA5">
        <w:rPr>
          <w:rFonts w:ascii="Times New Roman" w:hAnsi="Times New Roman" w:cs="Times New Roman"/>
          <w:b/>
          <w:bCs/>
          <w:szCs w:val="24"/>
        </w:rPr>
        <w:t>çinde Kaynak, Formül, Denklem, Şekil ve Tablo Gösterimi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D412AE" w:rsidP="00A63533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Projenin</w:t>
      </w:r>
      <w:r w:rsidR="006D1C8A" w:rsidRPr="00152CA5">
        <w:rPr>
          <w:rFonts w:ascii="Times New Roman" w:hAnsi="Times New Roman" w:cs="Times New Roman"/>
          <w:szCs w:val="24"/>
        </w:rPr>
        <w:t xml:space="preserve"> içinde kaynakların gösteriminde rakam sistemi uygulan</w:t>
      </w:r>
      <w:r w:rsidR="00096FF3">
        <w:rPr>
          <w:rFonts w:ascii="Times New Roman" w:hAnsi="Times New Roman" w:cs="Times New Roman"/>
          <w:szCs w:val="24"/>
        </w:rPr>
        <w:t>malıdır.</w:t>
      </w:r>
      <w:r w:rsidR="00A63533">
        <w:rPr>
          <w:rFonts w:ascii="Times New Roman" w:hAnsi="Times New Roman" w:cs="Times New Roman"/>
          <w:szCs w:val="24"/>
        </w:rPr>
        <w:t xml:space="preserve"> </w:t>
      </w:r>
      <w:r w:rsidR="006D1C8A" w:rsidRPr="00152CA5">
        <w:rPr>
          <w:rFonts w:ascii="Times New Roman" w:hAnsi="Times New Roman" w:cs="Times New Roman"/>
          <w:szCs w:val="24"/>
        </w:rPr>
        <w:t>Metin içerisinde atıf yapılan kaynaklara, ilk verilenden başlayarak birbirini izleyen numaralar verilir. Kaynak numaraları metin içinde atıf yapılan yerde köşeli parantez içine alınarak [</w:t>
      </w:r>
      <w:r w:rsidR="00EE03DA">
        <w:rPr>
          <w:rFonts w:ascii="Times New Roman" w:hAnsi="Times New Roman" w:cs="Times New Roman"/>
          <w:szCs w:val="24"/>
        </w:rPr>
        <w:t>1], [2], [3], [1, 5, 7] şeklind</w:t>
      </w:r>
      <w:r w:rsidR="006D1C8A" w:rsidRPr="00152CA5">
        <w:rPr>
          <w:rFonts w:ascii="Times New Roman" w:hAnsi="Times New Roman" w:cs="Times New Roman"/>
          <w:szCs w:val="24"/>
        </w:rPr>
        <w:t>e gösterilmelidir.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  <w:u w:val="single"/>
        </w:rPr>
        <w:t>ÖRNEKLER :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2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ind w:left="860" w:hanging="293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 xml:space="preserve">Özgül ağırlıklarına göre yonga levhalar üç'e ayrılmaktadır [1].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Default="006D1C8A" w:rsidP="00071FCC">
      <w:pPr>
        <w:widowControl w:val="0"/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ind w:left="800" w:hanging="233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 xml:space="preserve">Maloney [1] yonga levhaları özgül ağırlıklarına göre üç'e ayırmaktadır.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lastRenderedPageBreak/>
        <w:t>4.3. Metin Kısmında Ana Başlıklar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Tezin metin kısmının düzenlenmesinde aşağıdaki belirtilmiş olan ana bölüm sıralamasına uyulmalıdır.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4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ind w:left="760" w:hanging="193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 xml:space="preserve">GENEL BİLGİLER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ind w:left="780" w:hanging="213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 xml:space="preserve">YAPILAN ÇALIŞMALAR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ind w:left="780" w:hanging="213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 xml:space="preserve">SONUÇLAR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ind w:left="780" w:hanging="213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 xml:space="preserve">ÖNERİLER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ind w:left="780" w:hanging="213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 xml:space="preserve">KAYNAKLAR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numPr>
          <w:ilvl w:val="0"/>
          <w:numId w:val="4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ind w:left="780" w:hanging="213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EKLER</w:t>
      </w:r>
      <w:r w:rsidR="00D03D49">
        <w:rPr>
          <w:rFonts w:ascii="Times New Roman" w:hAnsi="Times New Roman" w:cs="Times New Roman"/>
          <w:b/>
          <w:bCs/>
          <w:szCs w:val="24"/>
        </w:rPr>
        <w:t xml:space="preserve"> (varsa)</w:t>
      </w:r>
      <w:r w:rsidRPr="00152CA5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DC0EE8" w:rsidRDefault="00DC0EE8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4.3.1. Genel Bilgiler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DC0EE8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1.1., 1.2.</w:t>
      </w:r>
      <w:r w:rsidRPr="00152CA5">
        <w:rPr>
          <w:rFonts w:ascii="Times New Roman" w:hAnsi="Times New Roman" w:cs="Times New Roman"/>
          <w:szCs w:val="24"/>
        </w:rPr>
        <w:t>,</w:t>
      </w:r>
      <w:r w:rsidRPr="00152CA5">
        <w:rPr>
          <w:rFonts w:ascii="Times New Roman" w:hAnsi="Times New Roman" w:cs="Times New Roman"/>
          <w:b/>
          <w:bCs/>
          <w:szCs w:val="24"/>
        </w:rPr>
        <w:t xml:space="preserve"> 1.3.</w:t>
      </w:r>
      <w:r w:rsidRPr="00152CA5">
        <w:rPr>
          <w:rFonts w:ascii="Times New Roman" w:hAnsi="Times New Roman" w:cs="Times New Roman"/>
          <w:szCs w:val="24"/>
        </w:rPr>
        <w:t>,</w:t>
      </w:r>
      <w:r w:rsidR="005C4E1B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... şeklinde alt başlıklar içerebilir. Girişte okuyucuya konu hakkında ön bilgiler verildikten</w:t>
      </w:r>
      <w:r w:rsidRPr="00152CA5">
        <w:rPr>
          <w:rFonts w:ascii="Times New Roman" w:hAnsi="Times New Roman" w:cs="Times New Roman"/>
          <w:b/>
          <w:bCs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sonra araştırmanın amaç ve kapsamı açıkça belirtilmelidir.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4.3.2. Yapılan Çalışmalar (Teorik ve/veya Deneysel Çalışmalar)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DC0EE8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2.1., 2.2., 2.3.</w:t>
      </w:r>
      <w:r w:rsidRPr="00152CA5">
        <w:rPr>
          <w:rFonts w:ascii="Times New Roman" w:hAnsi="Times New Roman" w:cs="Times New Roman"/>
          <w:szCs w:val="24"/>
        </w:rPr>
        <w:t>,</w:t>
      </w:r>
      <w:r w:rsidR="005C4E1B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...</w:t>
      </w:r>
      <w:r w:rsidRPr="00152CA5">
        <w:rPr>
          <w:rFonts w:ascii="Times New Roman" w:hAnsi="Times New Roman" w:cs="Times New Roman"/>
          <w:b/>
          <w:bCs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şeklinde alt başlıklar içerebilir. Bu kısımda kullanılan yöntem ve materyaller anlatılır.</w:t>
      </w:r>
      <w:r w:rsidRPr="00152CA5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4.3.5. Sonuçlar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DC0EE8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Bu bölümde, projeden elde edilen genel sonuçlar olabildiğince öz olarak gerekirse maddeler halinde yazılmalıdır.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4.3.6. Öneriler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461B03" w:rsidRDefault="006D1C8A" w:rsidP="002669F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szCs w:val="24"/>
        </w:rPr>
        <w:t>Tezi hazırlayanın konu ile ilgili çalışma yapmak isteyecek araştırmacı ve uygulayıcılara iletmek istediği öneriler belirtilmelidir.</w:t>
      </w:r>
    </w:p>
    <w:p w:rsidR="00461B03" w:rsidRDefault="00461B03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2669F9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4.3.7. Kaynaklar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Kaynaklar bir satır aralıkla yazılmalıdır. Her kaynak kendi orijinal dilinde verilmelidir.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5B48E6" w:rsidRDefault="002669F9" w:rsidP="008B7414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a)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>Kaynakların Rakam Sistemine Göre Yazılması</w:t>
      </w:r>
      <w:r w:rsidR="0009425A">
        <w:rPr>
          <w:rFonts w:ascii="Times New Roman" w:hAnsi="Times New Roman" w:cs="Times New Roman"/>
          <w:b/>
          <w:bCs/>
          <w:szCs w:val="24"/>
        </w:rPr>
        <w:t xml:space="preserve">: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 a</w:t>
      </w:r>
      <w:r w:rsidR="006D1C8A" w:rsidRPr="00152CA5">
        <w:rPr>
          <w:rFonts w:ascii="Times New Roman" w:hAnsi="Times New Roman" w:cs="Times New Roman"/>
          <w:szCs w:val="24"/>
        </w:rPr>
        <w:t>) Yazar(lar) ın soyadı, ad(lar) ının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 </w:t>
      </w:r>
      <w:r w:rsidR="006D1C8A" w:rsidRPr="00152CA5">
        <w:rPr>
          <w:rFonts w:ascii="Times New Roman" w:hAnsi="Times New Roman" w:cs="Times New Roman"/>
          <w:szCs w:val="24"/>
        </w:rPr>
        <w:t>ilk harfi,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 b</w:t>
      </w:r>
      <w:r w:rsidR="006D1C8A" w:rsidRPr="00152CA5">
        <w:rPr>
          <w:rFonts w:ascii="Times New Roman" w:hAnsi="Times New Roman" w:cs="Times New Roman"/>
          <w:szCs w:val="24"/>
        </w:rPr>
        <w:t>) Makalenin adı,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 c</w:t>
      </w:r>
      <w:r w:rsidR="006D1C8A" w:rsidRPr="00152CA5">
        <w:rPr>
          <w:rFonts w:ascii="Times New Roman" w:hAnsi="Times New Roman" w:cs="Times New Roman"/>
          <w:szCs w:val="24"/>
        </w:rPr>
        <w:t>)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 </w:t>
      </w:r>
      <w:r w:rsidR="006D1C8A" w:rsidRPr="00152CA5">
        <w:rPr>
          <w:rFonts w:ascii="Times New Roman" w:hAnsi="Times New Roman" w:cs="Times New Roman"/>
          <w:szCs w:val="24"/>
        </w:rPr>
        <w:t xml:space="preserve">Derginin adı veya varsa uluslararası yayınlarda kullanılan kısaltılmış şekli, altı çizili olarak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>d</w:t>
      </w:r>
      <w:r w:rsidR="006D1C8A" w:rsidRPr="00152CA5">
        <w:rPr>
          <w:rFonts w:ascii="Times New Roman" w:hAnsi="Times New Roman" w:cs="Times New Roman"/>
          <w:szCs w:val="24"/>
        </w:rPr>
        <w:t xml:space="preserve">) cilt no (varsa sayı no)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>e)</w:t>
      </w:r>
      <w:r w:rsidR="006D1C8A" w:rsidRPr="00152CA5">
        <w:rPr>
          <w:rFonts w:ascii="Times New Roman" w:hAnsi="Times New Roman" w:cs="Times New Roman"/>
          <w:szCs w:val="24"/>
        </w:rPr>
        <w:t xml:space="preserve"> yayınlandığı yıl,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>f)</w:t>
      </w:r>
      <w:r w:rsidR="006D1C8A" w:rsidRPr="00152CA5">
        <w:rPr>
          <w:rFonts w:ascii="Times New Roman" w:hAnsi="Times New Roman" w:cs="Times New Roman"/>
          <w:szCs w:val="24"/>
        </w:rPr>
        <w:t xml:space="preserve"> Makalenin başlangıç ve bitiş sayfa numaraları yazılmalıdır. Yazarlar arası virgül ile ayrılır, ancak iki ve daha fazla yazarlarda son yazar "ve" ile ayrılır</w:t>
      </w:r>
      <w:r w:rsidR="00E45088">
        <w:rPr>
          <w:rFonts w:ascii="Times New Roman" w:hAnsi="Times New Roman" w:cs="Times New Roman"/>
          <w:szCs w:val="24"/>
        </w:rPr>
        <w:t xml:space="preserve">. </w:t>
      </w:r>
    </w:p>
    <w:p w:rsidR="00B16ECB" w:rsidRDefault="00B16ECB" w:rsidP="008B7414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</w:p>
    <w:p w:rsidR="00A12913" w:rsidRDefault="00A12913" w:rsidP="008B7414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</w:p>
    <w:p w:rsidR="00A12913" w:rsidRPr="00152CA5" w:rsidRDefault="00A12913" w:rsidP="008B7414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E45088" w:rsidP="00071FCC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bCs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ÖRNEKLER :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Default="006D1C8A" w:rsidP="00881801">
      <w:pPr>
        <w:widowControl w:val="0"/>
        <w:numPr>
          <w:ilvl w:val="0"/>
          <w:numId w:val="6"/>
        </w:numPr>
        <w:tabs>
          <w:tab w:val="clear" w:pos="720"/>
          <w:tab w:val="num" w:pos="860"/>
        </w:tabs>
        <w:overflowPunct w:val="0"/>
        <w:autoSpaceDE w:val="0"/>
        <w:autoSpaceDN w:val="0"/>
        <w:adjustRightInd w:val="0"/>
        <w:ind w:left="860" w:hanging="293"/>
        <w:jc w:val="both"/>
        <w:rPr>
          <w:rFonts w:ascii="Times New Roman" w:hAnsi="Times New Roman" w:cs="Times New Roman"/>
          <w:szCs w:val="24"/>
        </w:rPr>
      </w:pPr>
      <w:r w:rsidRPr="00476FBE">
        <w:rPr>
          <w:rFonts w:ascii="Times New Roman" w:hAnsi="Times New Roman" w:cs="Times New Roman"/>
          <w:szCs w:val="24"/>
        </w:rPr>
        <w:t>Ertepınar,  A.  ve  Evirgen,  H.,  Stabilite  and  Vibrations  of  Layered  Spherical  Shell  Made  of</w:t>
      </w:r>
      <w:r w:rsidR="00E45088" w:rsidRPr="00476FBE">
        <w:rPr>
          <w:rFonts w:ascii="Times New Roman" w:hAnsi="Times New Roman" w:cs="Times New Roman"/>
          <w:szCs w:val="24"/>
        </w:rPr>
        <w:t xml:space="preserve"> </w:t>
      </w:r>
      <w:r w:rsidRPr="00476FBE">
        <w:rPr>
          <w:rFonts w:ascii="Times New Roman" w:hAnsi="Times New Roman" w:cs="Times New Roman"/>
          <w:szCs w:val="24"/>
        </w:rPr>
        <w:t xml:space="preserve">Hyperelastic Materials, </w:t>
      </w:r>
      <w:r w:rsidRPr="00476FBE">
        <w:rPr>
          <w:rFonts w:ascii="Times New Roman" w:hAnsi="Times New Roman" w:cs="Times New Roman"/>
          <w:szCs w:val="24"/>
          <w:u w:val="single"/>
        </w:rPr>
        <w:t>International Journal of Engineering Science</w:t>
      </w:r>
      <w:r w:rsidRPr="00476FBE">
        <w:rPr>
          <w:rFonts w:ascii="Times New Roman" w:hAnsi="Times New Roman" w:cs="Times New Roman"/>
          <w:szCs w:val="24"/>
        </w:rPr>
        <w:t xml:space="preserve">, 27,6 (1989) 623-632. </w:t>
      </w:r>
    </w:p>
    <w:p w:rsidR="00476FBE" w:rsidRPr="00476FBE" w:rsidRDefault="00476FBE" w:rsidP="00476FBE">
      <w:pPr>
        <w:widowControl w:val="0"/>
        <w:overflowPunct w:val="0"/>
        <w:autoSpaceDE w:val="0"/>
        <w:autoSpaceDN w:val="0"/>
        <w:adjustRightInd w:val="0"/>
        <w:ind w:left="860"/>
        <w:jc w:val="both"/>
        <w:rPr>
          <w:rFonts w:ascii="Times New Roman" w:hAnsi="Times New Roman" w:cs="Times New Roman"/>
          <w:szCs w:val="24"/>
        </w:rPr>
      </w:pPr>
    </w:p>
    <w:p w:rsidR="006D1C8A" w:rsidRPr="00E45088" w:rsidRDefault="006D1C8A" w:rsidP="00071FCC">
      <w:pPr>
        <w:widowControl w:val="0"/>
        <w:numPr>
          <w:ilvl w:val="0"/>
          <w:numId w:val="6"/>
        </w:numPr>
        <w:tabs>
          <w:tab w:val="clear" w:pos="720"/>
          <w:tab w:val="num" w:pos="826"/>
        </w:tabs>
        <w:overflowPunct w:val="0"/>
        <w:autoSpaceDE w:val="0"/>
        <w:autoSpaceDN w:val="0"/>
        <w:adjustRightInd w:val="0"/>
        <w:ind w:left="860" w:hanging="293"/>
        <w:jc w:val="both"/>
        <w:rPr>
          <w:rFonts w:ascii="Times New Roman" w:hAnsi="Times New Roman" w:cs="Times New Roman"/>
          <w:szCs w:val="24"/>
        </w:rPr>
      </w:pPr>
      <w:r w:rsidRPr="00E45088">
        <w:rPr>
          <w:rFonts w:ascii="Times New Roman" w:hAnsi="Times New Roman" w:cs="Times New Roman"/>
          <w:szCs w:val="24"/>
        </w:rPr>
        <w:t xml:space="preserve">Kehr, E., Riehl, G., Roffael, E. ve Dix, B., Moisture and Hydrolysis Resistance of Particleboards, bonded with unmodified Low Formaldehhde UF-Resins Using Different Catalyst Systems. Part 2: Preparation and Properties of Particleboardds Bonded with Unmodified Low Formaldehyde Resins, </w:t>
      </w:r>
      <w:r w:rsidRPr="00E45088">
        <w:rPr>
          <w:rFonts w:ascii="Times New Roman" w:hAnsi="Times New Roman" w:cs="Times New Roman"/>
          <w:szCs w:val="24"/>
          <w:u w:val="single"/>
        </w:rPr>
        <w:t>Holz als-Roh und Wekstoff,</w:t>
      </w:r>
      <w:r w:rsidRPr="00E45088">
        <w:rPr>
          <w:rFonts w:ascii="Times New Roman" w:hAnsi="Times New Roman" w:cs="Times New Roman"/>
          <w:szCs w:val="24"/>
        </w:rPr>
        <w:t xml:space="preserve"> 51 (1993) 365-372. </w:t>
      </w:r>
    </w:p>
    <w:p w:rsidR="001819BA" w:rsidRPr="00152CA5" w:rsidRDefault="001819BA" w:rsidP="00071FCC">
      <w:pPr>
        <w:widowControl w:val="0"/>
        <w:overflowPunct w:val="0"/>
        <w:autoSpaceDE w:val="0"/>
        <w:autoSpaceDN w:val="0"/>
        <w:adjustRightInd w:val="0"/>
        <w:ind w:left="1000" w:right="80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2669F9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b)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>İnternet Kaynakları: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400759" w:rsidRDefault="0009425A" w:rsidP="00866584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6D1C8A" w:rsidRPr="00152CA5">
        <w:rPr>
          <w:rFonts w:ascii="Times New Roman" w:hAnsi="Times New Roman" w:cs="Times New Roman"/>
          <w:szCs w:val="24"/>
        </w:rPr>
        <w:t>nternet kaynaklarına atıf yapılması durumunda; ilgili sitenin internet adresi, sitenin yahut alınan kaynağın adı ve bilginin alındığı tarih (gün, ay, yıl) açıkça yazılmalıdır.</w:t>
      </w:r>
      <w:r w:rsidR="003D6355">
        <w:rPr>
          <w:rFonts w:ascii="Times New Roman" w:hAnsi="Times New Roman" w:cs="Times New Roman"/>
          <w:szCs w:val="24"/>
        </w:rPr>
        <w:t xml:space="preserve"> Uzun adresler </w:t>
      </w:r>
      <w:r w:rsidR="002A6884">
        <w:rPr>
          <w:rFonts w:ascii="Times New Roman" w:hAnsi="Times New Roman" w:cs="Times New Roman"/>
          <w:szCs w:val="24"/>
        </w:rPr>
        <w:t xml:space="preserve">bitly.com </w:t>
      </w:r>
      <w:r w:rsidR="003D6355">
        <w:rPr>
          <w:rFonts w:ascii="Times New Roman" w:hAnsi="Times New Roman" w:cs="Times New Roman"/>
          <w:szCs w:val="24"/>
        </w:rPr>
        <w:t>gibi siteler aracılığıyla kısaltılabilir.</w:t>
      </w:r>
      <w:r w:rsidR="003D6355" w:rsidRPr="00152CA5">
        <w:rPr>
          <w:rFonts w:ascii="Times New Roman" w:hAnsi="Times New Roman" w:cs="Times New Roman"/>
          <w:szCs w:val="24"/>
        </w:rPr>
        <w:t xml:space="preserve"> </w:t>
      </w:r>
      <w:r w:rsidR="006D1C8A" w:rsidRPr="00152CA5">
        <w:rPr>
          <w:rFonts w:ascii="Times New Roman" w:hAnsi="Times New Roman" w:cs="Times New Roman"/>
          <w:szCs w:val="24"/>
        </w:rPr>
        <w:t xml:space="preserve"> </w:t>
      </w:r>
    </w:p>
    <w:p w:rsidR="00400759" w:rsidRDefault="00400759" w:rsidP="00866584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szCs w:val="24"/>
        </w:rPr>
      </w:pPr>
    </w:p>
    <w:p w:rsidR="006D1C8A" w:rsidRDefault="00400759" w:rsidP="00866584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  <w:r w:rsidRPr="00152CA5">
        <w:rPr>
          <w:rFonts w:ascii="Times New Roman" w:hAnsi="Times New Roman" w:cs="Times New Roman"/>
          <w:b/>
          <w:bCs/>
          <w:szCs w:val="24"/>
          <w:u w:val="single"/>
        </w:rPr>
        <w:t>ÖRNEKLER :</w:t>
      </w:r>
    </w:p>
    <w:p w:rsidR="005C4E1B" w:rsidRDefault="005C4E1B" w:rsidP="00866584">
      <w:pPr>
        <w:widowControl w:val="0"/>
        <w:overflowPunct w:val="0"/>
        <w:autoSpaceDE w:val="0"/>
        <w:autoSpaceDN w:val="0"/>
        <w:adjustRightInd w:val="0"/>
        <w:ind w:right="20" w:firstLine="567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:rsidR="003D6355" w:rsidRDefault="009F0FFD" w:rsidP="00866584">
      <w:pPr>
        <w:pStyle w:val="ListeParagraf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D6355" w:rsidRPr="00866584">
          <w:rPr>
            <w:rStyle w:val="Kpr"/>
            <w:rFonts w:ascii="Times New Roman" w:hAnsi="Times New Roman" w:cs="Times New Roman"/>
            <w:sz w:val="24"/>
            <w:szCs w:val="24"/>
          </w:rPr>
          <w:t>http://bit.ly/1oAJx0p</w:t>
        </w:r>
      </w:hyperlink>
      <w:r w:rsidR="003D6355" w:rsidRPr="00866584">
        <w:rPr>
          <w:rFonts w:ascii="Times New Roman" w:hAnsi="Times New Roman" w:cs="Times New Roman"/>
          <w:sz w:val="24"/>
          <w:szCs w:val="24"/>
        </w:rPr>
        <w:t xml:space="preserve"> DirectX 12. 20 Mart 2014. </w:t>
      </w:r>
    </w:p>
    <w:p w:rsidR="00476FBE" w:rsidRPr="00866584" w:rsidRDefault="00476FBE" w:rsidP="00476FBE">
      <w:pPr>
        <w:pStyle w:val="ListeParagraf"/>
        <w:widowControl w:val="0"/>
        <w:overflowPunct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3D6355" w:rsidRPr="00866584" w:rsidRDefault="009F0FFD" w:rsidP="00866584">
      <w:pPr>
        <w:pStyle w:val="ListeParagraf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D6355" w:rsidRPr="00866584">
          <w:rPr>
            <w:rStyle w:val="Kpr"/>
            <w:rFonts w:ascii="Times New Roman" w:hAnsi="Times New Roman" w:cs="Times New Roman"/>
            <w:sz w:val="24"/>
            <w:szCs w:val="24"/>
          </w:rPr>
          <w:t>https://developer.nvidia.com/physx-flex</w:t>
        </w:r>
      </w:hyperlink>
      <w:r w:rsidR="003D6355" w:rsidRPr="00866584">
        <w:rPr>
          <w:rFonts w:ascii="Times New Roman" w:hAnsi="Times New Roman" w:cs="Times New Roman"/>
          <w:sz w:val="24"/>
          <w:szCs w:val="24"/>
        </w:rPr>
        <w:t xml:space="preserve"> PhysX FleX. 11 Mayıs 201</w:t>
      </w:r>
      <w:r w:rsidR="00A667B3" w:rsidRPr="00866584">
        <w:rPr>
          <w:rFonts w:ascii="Times New Roman" w:hAnsi="Times New Roman" w:cs="Times New Roman"/>
          <w:sz w:val="24"/>
          <w:szCs w:val="24"/>
        </w:rPr>
        <w:t>5</w:t>
      </w:r>
      <w:r w:rsidR="003D6355" w:rsidRPr="00866584">
        <w:rPr>
          <w:rFonts w:ascii="Times New Roman" w:hAnsi="Times New Roman" w:cs="Times New Roman"/>
          <w:sz w:val="24"/>
          <w:szCs w:val="24"/>
        </w:rPr>
        <w:t>.</w:t>
      </w:r>
      <w:bookmarkStart w:id="10" w:name="page22"/>
      <w:bookmarkEnd w:id="10"/>
      <w:r w:rsidR="003D6355" w:rsidRPr="00866584">
        <w:rPr>
          <w:rFonts w:ascii="Times New Roman" w:hAnsi="Times New Roman" w:cs="Times New Roman"/>
          <w:sz w:val="24"/>
          <w:szCs w:val="24"/>
        </w:rPr>
        <w:tab/>
      </w:r>
    </w:p>
    <w:p w:rsidR="00866584" w:rsidRDefault="00866584" w:rsidP="00866584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6D1C8A" w:rsidP="00866584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4.3.8. Ekler</w:t>
      </w:r>
    </w:p>
    <w:p w:rsidR="006D1C8A" w:rsidRPr="00152CA5" w:rsidRDefault="006D1C8A" w:rsidP="0086658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Default="006D1C8A" w:rsidP="00866584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 xml:space="preserve">Metin içinde yer almaları durumunda tez görünümüne ve bütünlüğü bozan veya dikkati dağıtan malzeme ve bilgiler </w:t>
      </w:r>
      <w:r w:rsidRPr="00152CA5">
        <w:rPr>
          <w:rFonts w:ascii="Times New Roman" w:hAnsi="Times New Roman" w:cs="Times New Roman"/>
          <w:b/>
          <w:bCs/>
          <w:szCs w:val="24"/>
        </w:rPr>
        <w:t>EKLER</w:t>
      </w:r>
      <w:r w:rsidRPr="00152CA5">
        <w:rPr>
          <w:rFonts w:ascii="Times New Roman" w:hAnsi="Times New Roman" w:cs="Times New Roman"/>
          <w:szCs w:val="24"/>
        </w:rPr>
        <w:t xml:space="preserve"> bölümünde verilmelidir. </w:t>
      </w:r>
      <w:r w:rsidR="005360E4" w:rsidRPr="00152CA5">
        <w:rPr>
          <w:rFonts w:ascii="Times New Roman" w:hAnsi="Times New Roman" w:cs="Times New Roman"/>
          <w:szCs w:val="24"/>
        </w:rPr>
        <w:t xml:space="preserve">Bunlar; geniş ve ayrıntılı tablolar, belgeler, </w:t>
      </w:r>
      <w:r w:rsidR="005360E4">
        <w:rPr>
          <w:rFonts w:ascii="Times New Roman" w:hAnsi="Times New Roman" w:cs="Times New Roman"/>
          <w:szCs w:val="24"/>
        </w:rPr>
        <w:t>geliştirilen yazılım</w:t>
      </w:r>
      <w:r w:rsidR="005360E4" w:rsidRPr="00152CA5">
        <w:rPr>
          <w:rFonts w:ascii="Times New Roman" w:hAnsi="Times New Roman" w:cs="Times New Roman"/>
          <w:szCs w:val="24"/>
        </w:rPr>
        <w:t xml:space="preserve"> ve benzerleridir.</w:t>
      </w:r>
      <w:r w:rsidRPr="00152CA5">
        <w:rPr>
          <w:rFonts w:ascii="Times New Roman" w:hAnsi="Times New Roman" w:cs="Times New Roman"/>
          <w:szCs w:val="24"/>
        </w:rPr>
        <w:t xml:space="preserve"> Bu bölümde yer alacak her bir belge ya da açıklama için bir başlık seçilmeli ve bunlar sunuş sırasına göre </w:t>
      </w:r>
      <w:r w:rsidRPr="00152CA5">
        <w:rPr>
          <w:rFonts w:ascii="Times New Roman" w:hAnsi="Times New Roman" w:cs="Times New Roman"/>
          <w:b/>
          <w:bCs/>
          <w:szCs w:val="24"/>
        </w:rPr>
        <w:t>Ek 1., Ek 2.,</w:t>
      </w:r>
      <w:r w:rsidRPr="00152CA5">
        <w:rPr>
          <w:rFonts w:ascii="Times New Roman" w:hAnsi="Times New Roman" w:cs="Times New Roman"/>
          <w:szCs w:val="24"/>
        </w:rPr>
        <w:t xml:space="preserve"> gibi her biri ayrı bir sayfadan başlayacak şekilde numaralandırılarak sunulmalıdır. </w:t>
      </w:r>
    </w:p>
    <w:p w:rsidR="002669F9" w:rsidRDefault="002669F9" w:rsidP="002669F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</w:p>
    <w:p w:rsidR="002669F9" w:rsidRPr="00152CA5" w:rsidRDefault="002669F9" w:rsidP="002669F9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4.3.</w:t>
      </w:r>
      <w:r>
        <w:rPr>
          <w:rFonts w:ascii="Times New Roman" w:hAnsi="Times New Roman" w:cs="Times New Roman"/>
          <w:b/>
          <w:bCs/>
          <w:szCs w:val="24"/>
        </w:rPr>
        <w:t>9</w:t>
      </w:r>
      <w:r w:rsidRPr="00152CA5">
        <w:rPr>
          <w:rFonts w:ascii="Times New Roman" w:hAnsi="Times New Roman" w:cs="Times New Roman"/>
          <w:b/>
          <w:bCs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Cs w:val="24"/>
        </w:rPr>
        <w:t>Standartlar ve Kısıtlar</w:t>
      </w:r>
      <w:r w:rsidR="00E12055">
        <w:rPr>
          <w:rFonts w:ascii="Times New Roman" w:hAnsi="Times New Roman" w:cs="Times New Roman"/>
          <w:b/>
          <w:bCs/>
          <w:szCs w:val="24"/>
        </w:rPr>
        <w:t xml:space="preserve"> Formu</w:t>
      </w:r>
    </w:p>
    <w:p w:rsidR="002669F9" w:rsidRPr="00152CA5" w:rsidRDefault="002669F9" w:rsidP="002669F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400759" w:rsidRDefault="00E12055" w:rsidP="00DD5116">
      <w:pPr>
        <w:widowControl w:val="0"/>
        <w:autoSpaceDE w:val="0"/>
        <w:autoSpaceDN w:val="0"/>
        <w:adjustRightInd w:val="0"/>
        <w:ind w:firstLine="56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</w:rPr>
        <w:t>Ekler bölümünden sonra 1</w:t>
      </w:r>
      <w:r w:rsidR="00B2558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877EB0">
        <w:rPr>
          <w:rFonts w:ascii="Times New Roman" w:hAnsi="Times New Roman" w:cs="Times New Roman"/>
        </w:rPr>
        <w:t xml:space="preserve"> ve 1</w:t>
      </w:r>
      <w:r w:rsidR="00B2558E">
        <w:rPr>
          <w:rFonts w:ascii="Times New Roman" w:hAnsi="Times New Roman" w:cs="Times New Roman"/>
        </w:rPr>
        <w:t>3</w:t>
      </w:r>
      <w:r w:rsidR="00877E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sayfa</w:t>
      </w:r>
      <w:r w:rsidR="00877EB0">
        <w:rPr>
          <w:rFonts w:ascii="Times New Roman" w:hAnsi="Times New Roman" w:cs="Times New Roman"/>
        </w:rPr>
        <w:t>lar</w:t>
      </w:r>
      <w:r>
        <w:rPr>
          <w:rFonts w:ascii="Times New Roman" w:hAnsi="Times New Roman" w:cs="Times New Roman"/>
        </w:rPr>
        <w:t>da verilen “</w:t>
      </w:r>
      <w:r w:rsidR="00805604">
        <w:rPr>
          <w:rFonts w:ascii="Times New Roman" w:hAnsi="Times New Roman" w:cs="Times New Roman"/>
        </w:rPr>
        <w:t>Standartlar ve Kısıtlar</w:t>
      </w:r>
      <w:r>
        <w:rPr>
          <w:rFonts w:ascii="Times New Roman" w:hAnsi="Times New Roman" w:cs="Times New Roman"/>
        </w:rPr>
        <w:t xml:space="preserve">” </w:t>
      </w:r>
      <w:r w:rsidR="00805604">
        <w:rPr>
          <w:rFonts w:ascii="Times New Roman" w:hAnsi="Times New Roman" w:cs="Times New Roman"/>
        </w:rPr>
        <w:t>formu</w:t>
      </w:r>
      <w:r>
        <w:rPr>
          <w:rFonts w:ascii="Times New Roman" w:hAnsi="Times New Roman" w:cs="Times New Roman"/>
        </w:rPr>
        <w:t xml:space="preserve"> </w:t>
      </w:r>
      <w:r w:rsidR="00805604">
        <w:rPr>
          <w:rFonts w:ascii="Times New Roman" w:hAnsi="Times New Roman" w:cs="Times New Roman"/>
        </w:rPr>
        <w:t>uygun şekilde doldurularak eklen</w:t>
      </w:r>
      <w:r>
        <w:rPr>
          <w:rFonts w:ascii="Times New Roman" w:hAnsi="Times New Roman" w:cs="Times New Roman"/>
        </w:rPr>
        <w:t>melidir.</w:t>
      </w:r>
    </w:p>
    <w:p w:rsidR="00400759" w:rsidRDefault="00400759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b/>
          <w:bCs/>
          <w:szCs w:val="24"/>
        </w:rPr>
      </w:pPr>
    </w:p>
    <w:p w:rsidR="006D1C8A" w:rsidRPr="00152CA5" w:rsidRDefault="002669F9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5. ŞEKİLLER ve </w:t>
      </w:r>
      <w:r w:rsidR="006D1C8A" w:rsidRPr="00152CA5">
        <w:rPr>
          <w:rFonts w:ascii="Times New Roman" w:hAnsi="Times New Roman" w:cs="Times New Roman"/>
          <w:b/>
          <w:bCs/>
          <w:szCs w:val="24"/>
        </w:rPr>
        <w:t xml:space="preserve">TABLOLAR 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5.1. Şekiller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AA36B1" w:rsidRDefault="006D1C8A" w:rsidP="00AA36B1">
      <w:pPr>
        <w:widowControl w:val="0"/>
        <w:overflowPunct w:val="0"/>
        <w:autoSpaceDE w:val="0"/>
        <w:autoSpaceDN w:val="0"/>
        <w:adjustRightInd w:val="0"/>
        <w:ind w:firstLine="615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 xml:space="preserve">Şekilleri, grafik, diyagram, harita, fotoğraf, resim </w:t>
      </w:r>
      <w:r w:rsidR="003149AB">
        <w:rPr>
          <w:rFonts w:ascii="Times New Roman" w:hAnsi="Times New Roman" w:cs="Times New Roman"/>
          <w:szCs w:val="24"/>
        </w:rPr>
        <w:t xml:space="preserve">vb. kapsar. </w:t>
      </w:r>
      <w:r w:rsidR="00AA36B1">
        <w:rPr>
          <w:rFonts w:ascii="Times New Roman" w:hAnsi="Times New Roman" w:cs="Times New Roman"/>
          <w:szCs w:val="24"/>
        </w:rPr>
        <w:t>Şekiller</w:t>
      </w:r>
      <w:r w:rsidR="00AA36B1" w:rsidRPr="00152CA5">
        <w:rPr>
          <w:rFonts w:ascii="Times New Roman" w:hAnsi="Times New Roman" w:cs="Times New Roman"/>
          <w:szCs w:val="24"/>
        </w:rPr>
        <w:t xml:space="preserve"> sayfaya ortalanarak yerleştirilmelidir.</w:t>
      </w:r>
      <w:r w:rsidR="00AA36B1">
        <w:rPr>
          <w:rFonts w:ascii="Times New Roman" w:hAnsi="Times New Roman" w:cs="Times New Roman"/>
          <w:szCs w:val="24"/>
        </w:rPr>
        <w:t xml:space="preserve"> Şekil</w:t>
      </w:r>
      <w:r w:rsidR="00AA36B1" w:rsidRPr="00152CA5">
        <w:rPr>
          <w:rFonts w:ascii="Times New Roman" w:hAnsi="Times New Roman" w:cs="Times New Roman"/>
          <w:szCs w:val="24"/>
        </w:rPr>
        <w:t xml:space="preserve"> 1., </w:t>
      </w:r>
      <w:r w:rsidR="00AA36B1">
        <w:rPr>
          <w:rFonts w:ascii="Times New Roman" w:hAnsi="Times New Roman" w:cs="Times New Roman"/>
          <w:szCs w:val="24"/>
        </w:rPr>
        <w:t>Şekil</w:t>
      </w:r>
      <w:r w:rsidR="00AA36B1" w:rsidRPr="00152CA5">
        <w:rPr>
          <w:rFonts w:ascii="Times New Roman" w:hAnsi="Times New Roman" w:cs="Times New Roman"/>
          <w:szCs w:val="24"/>
        </w:rPr>
        <w:t xml:space="preserve"> 2., ..., veya bulundukları bölüm numaralarına göre </w:t>
      </w:r>
      <w:r w:rsidR="00AA36B1">
        <w:rPr>
          <w:rFonts w:ascii="Times New Roman" w:hAnsi="Times New Roman" w:cs="Times New Roman"/>
          <w:szCs w:val="24"/>
        </w:rPr>
        <w:t>Şekil</w:t>
      </w:r>
      <w:r w:rsidR="00AA36B1" w:rsidRPr="00152CA5">
        <w:rPr>
          <w:rFonts w:ascii="Times New Roman" w:hAnsi="Times New Roman" w:cs="Times New Roman"/>
          <w:szCs w:val="24"/>
        </w:rPr>
        <w:t xml:space="preserve"> 1.1., </w:t>
      </w:r>
      <w:r w:rsidR="00AA36B1">
        <w:rPr>
          <w:rFonts w:ascii="Times New Roman" w:hAnsi="Times New Roman" w:cs="Times New Roman"/>
          <w:szCs w:val="24"/>
        </w:rPr>
        <w:t>Şekil</w:t>
      </w:r>
      <w:r w:rsidR="00AA36B1" w:rsidRPr="00152CA5">
        <w:rPr>
          <w:rFonts w:ascii="Times New Roman" w:hAnsi="Times New Roman" w:cs="Times New Roman"/>
          <w:szCs w:val="24"/>
        </w:rPr>
        <w:t xml:space="preserve"> 1.2., şeklinde numaralanmalıdır. </w:t>
      </w:r>
      <w:r w:rsidR="00AA36B1">
        <w:rPr>
          <w:rFonts w:ascii="Times New Roman" w:hAnsi="Times New Roman" w:cs="Times New Roman"/>
          <w:szCs w:val="24"/>
        </w:rPr>
        <w:t>Şeklin</w:t>
      </w:r>
      <w:r w:rsidR="00AA36B1" w:rsidRPr="00152CA5">
        <w:rPr>
          <w:rFonts w:ascii="Times New Roman" w:hAnsi="Times New Roman" w:cs="Times New Roman"/>
          <w:szCs w:val="24"/>
        </w:rPr>
        <w:t xml:space="preserve"> no’su ve adı </w:t>
      </w:r>
      <w:r w:rsidR="00AA36B1">
        <w:rPr>
          <w:rFonts w:ascii="Times New Roman" w:hAnsi="Times New Roman" w:cs="Times New Roman"/>
          <w:szCs w:val="24"/>
        </w:rPr>
        <w:t>şeklin altına şeklin</w:t>
      </w:r>
      <w:r w:rsidR="00AA36B1" w:rsidRPr="00152CA5">
        <w:rPr>
          <w:rFonts w:ascii="Times New Roman" w:hAnsi="Times New Roman" w:cs="Times New Roman"/>
          <w:szCs w:val="24"/>
        </w:rPr>
        <w:t xml:space="preserve"> sol kenarı ile hizalanacak şekilde yazılır.</w:t>
      </w:r>
      <w:r w:rsidR="00AA36B1" w:rsidRPr="00AA36B1">
        <w:rPr>
          <w:rFonts w:ascii="Times New Roman" w:hAnsi="Times New Roman" w:cs="Times New Roman"/>
          <w:szCs w:val="24"/>
        </w:rPr>
        <w:t xml:space="preserve"> </w:t>
      </w:r>
      <w:r w:rsidR="00AA36B1">
        <w:rPr>
          <w:rFonts w:ascii="Times New Roman" w:hAnsi="Times New Roman" w:cs="Times New Roman"/>
          <w:szCs w:val="24"/>
        </w:rPr>
        <w:t>Şekil</w:t>
      </w:r>
      <w:r w:rsidR="00AA36B1" w:rsidRPr="00152CA5">
        <w:rPr>
          <w:rFonts w:ascii="Times New Roman" w:hAnsi="Times New Roman" w:cs="Times New Roman"/>
          <w:szCs w:val="24"/>
        </w:rPr>
        <w:t xml:space="preserve"> numarası</w:t>
      </w:r>
      <w:r w:rsidR="00AA36B1">
        <w:rPr>
          <w:rFonts w:ascii="Times New Roman" w:hAnsi="Times New Roman" w:cs="Times New Roman"/>
          <w:szCs w:val="24"/>
        </w:rPr>
        <w:t>ndan sonra</w:t>
      </w:r>
      <w:r w:rsidR="00AA36B1" w:rsidRPr="00152CA5">
        <w:rPr>
          <w:rFonts w:ascii="Times New Roman" w:hAnsi="Times New Roman" w:cs="Times New Roman"/>
          <w:szCs w:val="24"/>
        </w:rPr>
        <w:t xml:space="preserve"> </w:t>
      </w:r>
      <w:r w:rsidR="00AA36B1">
        <w:rPr>
          <w:rFonts w:ascii="Times New Roman" w:hAnsi="Times New Roman" w:cs="Times New Roman"/>
          <w:szCs w:val="24"/>
        </w:rPr>
        <w:t>1 boşluk bırakılıp yalnı</w:t>
      </w:r>
      <w:r w:rsidR="003149AB">
        <w:rPr>
          <w:rFonts w:ascii="Times New Roman" w:hAnsi="Times New Roman" w:cs="Times New Roman"/>
          <w:szCs w:val="24"/>
        </w:rPr>
        <w:t>z ilk</w:t>
      </w:r>
      <w:r w:rsidR="00AA36B1" w:rsidRPr="00152CA5">
        <w:rPr>
          <w:rFonts w:ascii="Times New Roman" w:hAnsi="Times New Roman" w:cs="Times New Roman"/>
          <w:szCs w:val="24"/>
        </w:rPr>
        <w:t xml:space="preserve"> harfi büyük </w:t>
      </w:r>
      <w:r w:rsidR="00AA36B1">
        <w:rPr>
          <w:rFonts w:ascii="Times New Roman" w:hAnsi="Times New Roman" w:cs="Times New Roman"/>
          <w:szCs w:val="24"/>
        </w:rPr>
        <w:t>olarak şekil başlığı yazılır</w:t>
      </w:r>
      <w:r w:rsidR="00AA36B1" w:rsidRPr="00152CA5">
        <w:rPr>
          <w:rFonts w:ascii="Times New Roman" w:hAnsi="Times New Roman" w:cs="Times New Roman"/>
          <w:szCs w:val="24"/>
        </w:rPr>
        <w:t>.</w:t>
      </w:r>
      <w:r w:rsidR="00AA36B1">
        <w:rPr>
          <w:rFonts w:ascii="Times New Roman" w:hAnsi="Times New Roman" w:cs="Times New Roman"/>
          <w:szCs w:val="24"/>
        </w:rPr>
        <w:t xml:space="preserve"> Şekil başlığı ile şekil arasında 1 satır boşluk bırakılır. Şekil ile </w:t>
      </w:r>
      <w:r w:rsidR="00AA36B1" w:rsidRPr="00152CA5">
        <w:rPr>
          <w:rFonts w:ascii="Times New Roman" w:hAnsi="Times New Roman" w:cs="Times New Roman"/>
          <w:szCs w:val="24"/>
        </w:rPr>
        <w:t xml:space="preserve">metin arasında üstten ve alttan </w:t>
      </w:r>
      <w:r w:rsidR="00AA36B1">
        <w:rPr>
          <w:rFonts w:ascii="Times New Roman" w:hAnsi="Times New Roman" w:cs="Times New Roman"/>
          <w:szCs w:val="24"/>
        </w:rPr>
        <w:t>2</w:t>
      </w:r>
      <w:r w:rsidR="00B61EF5">
        <w:rPr>
          <w:rFonts w:ascii="Times New Roman" w:hAnsi="Times New Roman" w:cs="Times New Roman"/>
          <w:szCs w:val="24"/>
        </w:rPr>
        <w:t>’şer</w:t>
      </w:r>
      <w:r w:rsidR="004A2468">
        <w:rPr>
          <w:rFonts w:ascii="Times New Roman" w:hAnsi="Times New Roman" w:cs="Times New Roman"/>
          <w:szCs w:val="24"/>
        </w:rPr>
        <w:t xml:space="preserve"> satır boşluk bulunmalıdır:</w:t>
      </w:r>
      <w:r w:rsidR="00AA36B1" w:rsidRPr="00152CA5">
        <w:rPr>
          <w:rFonts w:ascii="Times New Roman" w:hAnsi="Times New Roman" w:cs="Times New Roman"/>
          <w:szCs w:val="24"/>
        </w:rPr>
        <w:t xml:space="preserve"> </w:t>
      </w:r>
    </w:p>
    <w:p w:rsidR="00FE1D8F" w:rsidRDefault="00FE1D8F" w:rsidP="00461B03">
      <w:pPr>
        <w:widowControl w:val="0"/>
        <w:overflowPunct w:val="0"/>
        <w:autoSpaceDE w:val="0"/>
        <w:autoSpaceDN w:val="0"/>
        <w:adjustRightInd w:val="0"/>
        <w:ind w:left="20" w:firstLine="586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:rsidR="003149AB" w:rsidRDefault="003149AB" w:rsidP="00461B03">
      <w:pPr>
        <w:widowControl w:val="0"/>
        <w:overflowPunct w:val="0"/>
        <w:autoSpaceDE w:val="0"/>
        <w:autoSpaceDN w:val="0"/>
        <w:adjustRightInd w:val="0"/>
        <w:ind w:left="20" w:firstLine="586"/>
        <w:jc w:val="both"/>
        <w:rPr>
          <w:rFonts w:ascii="Times New Roman" w:hAnsi="Times New Roman" w:cs="Times New Roman"/>
          <w:b/>
          <w:bCs/>
          <w:szCs w:val="24"/>
          <w:u w:val="single"/>
        </w:rPr>
      </w:pPr>
    </w:p>
    <w:p w:rsidR="00461B03" w:rsidRDefault="00461B03" w:rsidP="00461B03">
      <w:pPr>
        <w:widowControl w:val="0"/>
        <w:overflowPunct w:val="0"/>
        <w:autoSpaceDE w:val="0"/>
        <w:autoSpaceDN w:val="0"/>
        <w:adjustRightInd w:val="0"/>
        <w:ind w:left="20" w:firstLine="58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tr-TR"/>
        </w:rPr>
        <w:lastRenderedPageBreak/>
        <w:drawing>
          <wp:inline distT="0" distB="0" distL="0" distR="0">
            <wp:extent cx="2246911" cy="1818612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21" cy="18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B1" w:rsidRDefault="00AA36B1" w:rsidP="00AA36B1">
      <w:pPr>
        <w:pStyle w:val="GvdeMetni"/>
        <w:spacing w:line="240" w:lineRule="auto"/>
        <w:rPr>
          <w:rFonts w:eastAsiaTheme="minorHAnsi"/>
          <w:color w:val="auto"/>
        </w:rPr>
      </w:pPr>
    </w:p>
    <w:p w:rsidR="00461B03" w:rsidRPr="005002D9" w:rsidRDefault="00AA36B1" w:rsidP="00AA36B1">
      <w:pPr>
        <w:pStyle w:val="GvdeMetni"/>
        <w:spacing w:line="240" w:lineRule="auto"/>
        <w:rPr>
          <w:color w:val="auto"/>
        </w:rPr>
      </w:pPr>
      <w:r>
        <w:rPr>
          <w:rFonts w:eastAsiaTheme="minorHAnsi"/>
          <w:color w:val="auto"/>
        </w:rPr>
        <w:t xml:space="preserve">                               </w:t>
      </w:r>
      <w:r w:rsidR="00DD5116">
        <w:rPr>
          <w:rFonts w:eastAsiaTheme="minorHAnsi"/>
          <w:color w:val="auto"/>
        </w:rPr>
        <w:t xml:space="preserve">             </w:t>
      </w:r>
      <w:r w:rsidR="00985451">
        <w:rPr>
          <w:rFonts w:eastAsiaTheme="minorHAnsi"/>
          <w:color w:val="auto"/>
        </w:rPr>
        <w:t xml:space="preserve">   </w:t>
      </w:r>
      <w:r w:rsidR="004A2468">
        <w:rPr>
          <w:rFonts w:eastAsiaTheme="minorHAnsi"/>
          <w:color w:val="auto"/>
        </w:rPr>
        <w:t xml:space="preserve">  </w:t>
      </w:r>
      <w:r w:rsidR="00461B03" w:rsidRPr="005002D9">
        <w:rPr>
          <w:color w:val="auto"/>
        </w:rPr>
        <w:t>Şekil</w:t>
      </w:r>
      <w:r w:rsidR="00461B03">
        <w:rPr>
          <w:color w:val="auto"/>
        </w:rPr>
        <w:t xml:space="preserve"> 1.1.</w:t>
      </w:r>
      <w:r w:rsidR="00461B03" w:rsidRPr="005002D9">
        <w:rPr>
          <w:color w:val="auto"/>
        </w:rPr>
        <w:t xml:space="preserve"> Y</w:t>
      </w:r>
      <w:r w:rsidR="00461B03" w:rsidRPr="005002D9">
        <w:rPr>
          <w:color w:val="auto"/>
          <w:vertAlign w:val="subscript"/>
        </w:rPr>
        <w:t>A</w:t>
      </w:r>
      <w:r w:rsidR="00461B03" w:rsidRPr="005002D9">
        <w:rPr>
          <w:color w:val="auto"/>
        </w:rPr>
        <w:t xml:space="preserve"> ekseni etrafında β kadarlık dönme</w:t>
      </w:r>
      <w:r w:rsidR="00805604">
        <w:rPr>
          <w:color w:val="auto"/>
        </w:rPr>
        <w:t>.</w:t>
      </w:r>
    </w:p>
    <w:p w:rsidR="00461B03" w:rsidRPr="00152CA5" w:rsidRDefault="00461B03" w:rsidP="0003157D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AA36B1" w:rsidRPr="00152CA5" w:rsidRDefault="00AA36B1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3149AB">
      <w:pPr>
        <w:widowControl w:val="0"/>
        <w:autoSpaceDE w:val="0"/>
        <w:autoSpaceDN w:val="0"/>
        <w:adjustRightInd w:val="0"/>
        <w:ind w:firstLine="615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5.2. Tablolar (Çizelgeler)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013A4B" w:rsidRDefault="00AA36B1" w:rsidP="00DD5116">
      <w:pPr>
        <w:widowControl w:val="0"/>
        <w:overflowPunct w:val="0"/>
        <w:autoSpaceDE w:val="0"/>
        <w:autoSpaceDN w:val="0"/>
        <w:adjustRightInd w:val="0"/>
        <w:ind w:firstLine="61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Pr="00152CA5">
        <w:rPr>
          <w:rFonts w:ascii="Times New Roman" w:hAnsi="Times New Roman" w:cs="Times New Roman"/>
          <w:szCs w:val="24"/>
        </w:rPr>
        <w:t xml:space="preserve">ablolar </w:t>
      </w:r>
      <w:r w:rsidR="003149AB">
        <w:rPr>
          <w:rFonts w:ascii="Times New Roman" w:hAnsi="Times New Roman" w:cs="Times New Roman"/>
          <w:szCs w:val="24"/>
        </w:rPr>
        <w:t xml:space="preserve">da </w:t>
      </w:r>
      <w:r w:rsidRPr="00152CA5">
        <w:rPr>
          <w:rFonts w:ascii="Times New Roman" w:hAnsi="Times New Roman" w:cs="Times New Roman"/>
          <w:szCs w:val="24"/>
        </w:rPr>
        <w:t>sayfaya ortalanarak yerleştirilmelidir.</w:t>
      </w:r>
      <w:r>
        <w:rPr>
          <w:rFonts w:ascii="Times New Roman" w:hAnsi="Times New Roman" w:cs="Times New Roman"/>
          <w:szCs w:val="24"/>
        </w:rPr>
        <w:t xml:space="preserve"> </w:t>
      </w:r>
      <w:r w:rsidR="006D1C8A" w:rsidRPr="00152CA5">
        <w:rPr>
          <w:rFonts w:ascii="Times New Roman" w:hAnsi="Times New Roman" w:cs="Times New Roman"/>
          <w:szCs w:val="24"/>
        </w:rPr>
        <w:t>Tablo 1., Tablo 2., ..., veya bulundukları bölüm numaralarına göre Tablo 1.1., Tablo 1.2., şeklinde numaralanmalıdır. Tablonun no’su ve adı tablon</w:t>
      </w:r>
      <w:r w:rsidR="00461B03">
        <w:rPr>
          <w:rFonts w:ascii="Times New Roman" w:hAnsi="Times New Roman" w:cs="Times New Roman"/>
          <w:szCs w:val="24"/>
        </w:rPr>
        <w:t xml:space="preserve">un üstüne </w:t>
      </w:r>
      <w:r w:rsidR="006D1C8A" w:rsidRPr="00152CA5">
        <w:rPr>
          <w:rFonts w:ascii="Times New Roman" w:hAnsi="Times New Roman" w:cs="Times New Roman"/>
          <w:szCs w:val="24"/>
        </w:rPr>
        <w:t>tablo sol kenarı ile hizalanacak şekilde yazılır.</w:t>
      </w:r>
      <w:r w:rsidRPr="00AA36B1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Tablo numarası</w:t>
      </w:r>
      <w:r>
        <w:rPr>
          <w:rFonts w:ascii="Times New Roman" w:hAnsi="Times New Roman" w:cs="Times New Roman"/>
          <w:szCs w:val="24"/>
        </w:rPr>
        <w:t>ndan sonra</w:t>
      </w:r>
      <w:r w:rsidRPr="00152CA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1 boşluk bırakılıp yalnı</w:t>
      </w:r>
      <w:r w:rsidRPr="00152CA5">
        <w:rPr>
          <w:rFonts w:ascii="Times New Roman" w:hAnsi="Times New Roman" w:cs="Times New Roman"/>
          <w:szCs w:val="24"/>
        </w:rPr>
        <w:t>z</w:t>
      </w:r>
      <w:r w:rsidR="00630359">
        <w:rPr>
          <w:rFonts w:ascii="Times New Roman" w:hAnsi="Times New Roman" w:cs="Times New Roman"/>
          <w:szCs w:val="24"/>
        </w:rPr>
        <w:t xml:space="preserve"> ilk</w:t>
      </w:r>
      <w:r w:rsidRPr="00152CA5">
        <w:rPr>
          <w:rFonts w:ascii="Times New Roman" w:hAnsi="Times New Roman" w:cs="Times New Roman"/>
          <w:szCs w:val="24"/>
        </w:rPr>
        <w:t xml:space="preserve"> harfi büyük </w:t>
      </w:r>
      <w:r>
        <w:rPr>
          <w:rFonts w:ascii="Times New Roman" w:hAnsi="Times New Roman" w:cs="Times New Roman"/>
          <w:szCs w:val="24"/>
        </w:rPr>
        <w:t>olarak tablo başlığı yazılır</w:t>
      </w:r>
      <w:r w:rsidRPr="00152CA5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Tablo başlığı ile tablo arasında 1 satır boşluk bırakılır. Tablo ile </w:t>
      </w:r>
      <w:r w:rsidRPr="00152CA5">
        <w:rPr>
          <w:rFonts w:ascii="Times New Roman" w:hAnsi="Times New Roman" w:cs="Times New Roman"/>
          <w:szCs w:val="24"/>
        </w:rPr>
        <w:t xml:space="preserve">metin arasında üstten ve alttan </w:t>
      </w:r>
      <w:r>
        <w:rPr>
          <w:rFonts w:ascii="Times New Roman" w:hAnsi="Times New Roman" w:cs="Times New Roman"/>
          <w:szCs w:val="24"/>
        </w:rPr>
        <w:t>2</w:t>
      </w:r>
      <w:r w:rsidR="00B61EF5">
        <w:rPr>
          <w:rFonts w:ascii="Times New Roman" w:hAnsi="Times New Roman" w:cs="Times New Roman"/>
          <w:szCs w:val="24"/>
        </w:rPr>
        <w:t>’şer</w:t>
      </w:r>
      <w:r w:rsidR="004A2468">
        <w:rPr>
          <w:rFonts w:ascii="Times New Roman" w:hAnsi="Times New Roman" w:cs="Times New Roman"/>
          <w:szCs w:val="24"/>
        </w:rPr>
        <w:t xml:space="preserve"> satır boşluk bulunmalıdır:</w:t>
      </w:r>
    </w:p>
    <w:p w:rsidR="00013A4B" w:rsidRDefault="00013A4B" w:rsidP="00071FCC">
      <w:pPr>
        <w:widowControl w:val="0"/>
        <w:overflowPunct w:val="0"/>
        <w:autoSpaceDE w:val="0"/>
        <w:autoSpaceDN w:val="0"/>
        <w:adjustRightInd w:val="0"/>
        <w:ind w:left="20" w:firstLine="586"/>
        <w:jc w:val="both"/>
        <w:rPr>
          <w:rFonts w:ascii="Times New Roman" w:hAnsi="Times New Roman" w:cs="Times New Roman"/>
          <w:szCs w:val="24"/>
        </w:rPr>
      </w:pPr>
    </w:p>
    <w:p w:rsidR="0003157D" w:rsidRDefault="0003157D" w:rsidP="00071FCC">
      <w:pPr>
        <w:widowControl w:val="0"/>
        <w:overflowPunct w:val="0"/>
        <w:autoSpaceDE w:val="0"/>
        <w:autoSpaceDN w:val="0"/>
        <w:adjustRightInd w:val="0"/>
        <w:ind w:left="20" w:firstLine="586"/>
        <w:jc w:val="both"/>
        <w:rPr>
          <w:rFonts w:ascii="Times New Roman" w:hAnsi="Times New Roman" w:cs="Times New Roman"/>
          <w:szCs w:val="24"/>
        </w:rPr>
      </w:pPr>
    </w:p>
    <w:p w:rsidR="00461B03" w:rsidRDefault="00461B03" w:rsidP="00AA36B1">
      <w:pPr>
        <w:ind w:left="22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Tablo 1.1. </w:t>
      </w:r>
      <w:r w:rsidRPr="00461B03">
        <w:rPr>
          <w:rFonts w:ascii="Times New Roman" w:hAnsi="Times New Roman" w:cs="Times New Roman"/>
          <w:szCs w:val="24"/>
        </w:rPr>
        <w:t>Derse yazılan öğrenci sayısının 30 ve daha fazla olduğu durumlarda T-Standart notunun harfli nota dönüşümü.</w:t>
      </w:r>
    </w:p>
    <w:p w:rsidR="00AA36B1" w:rsidRPr="00AA36B1" w:rsidRDefault="00AA36B1" w:rsidP="00AA36B1">
      <w:pPr>
        <w:ind w:left="224"/>
        <w:rPr>
          <w:rFonts w:ascii="Times New Roman" w:hAnsi="Times New Roman" w:cs="Times New Roman"/>
        </w:rPr>
      </w:pPr>
    </w:p>
    <w:tbl>
      <w:tblPr>
        <w:tblStyle w:val="TabloKlavuzu"/>
        <w:tblW w:w="6138" w:type="dxa"/>
        <w:jc w:val="center"/>
        <w:tblLook w:val="04A0" w:firstRow="1" w:lastRow="0" w:firstColumn="1" w:lastColumn="0" w:noHBand="0" w:noVBand="1"/>
      </w:tblPr>
      <w:tblGrid>
        <w:gridCol w:w="1008"/>
        <w:gridCol w:w="1305"/>
        <w:gridCol w:w="513"/>
        <w:gridCol w:w="711"/>
        <w:gridCol w:w="711"/>
        <w:gridCol w:w="711"/>
        <w:gridCol w:w="711"/>
        <w:gridCol w:w="711"/>
        <w:gridCol w:w="711"/>
        <w:gridCol w:w="711"/>
        <w:gridCol w:w="513"/>
      </w:tblGrid>
      <w:tr w:rsidR="00461B03" w:rsidRPr="00DD5116" w:rsidTr="00DD5116">
        <w:trPr>
          <w:trHeight w:val="296"/>
          <w:jc w:val="center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Sınıf Düzeyi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Sınıf Ort.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FF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FD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DD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DC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CC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CB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BB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BA</w:t>
            </w:r>
          </w:p>
        </w:tc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AA</w:t>
            </w:r>
          </w:p>
        </w:tc>
      </w:tr>
      <w:tr w:rsidR="00461B03" w:rsidRPr="00DD5116" w:rsidTr="00DD5116">
        <w:trPr>
          <w:trHeight w:val="296"/>
          <w:jc w:val="center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Üstün Başarı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80&lt;x≤100</w:t>
            </w:r>
          </w:p>
        </w:tc>
        <w:tc>
          <w:tcPr>
            <w:tcW w:w="3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&lt;22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22-26.99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27-31.99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32-36.99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37-41.99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42-46.99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47-51.99</w:t>
            </w:r>
          </w:p>
        </w:tc>
        <w:tc>
          <w:tcPr>
            <w:tcW w:w="5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52-56.99</w:t>
            </w:r>
          </w:p>
        </w:tc>
        <w:tc>
          <w:tcPr>
            <w:tcW w:w="3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≥57</w:t>
            </w:r>
          </w:p>
        </w:tc>
      </w:tr>
      <w:tr w:rsidR="00461B03" w:rsidRPr="00DD5116" w:rsidTr="00DD5116">
        <w:trPr>
          <w:trHeight w:val="145"/>
          <w:jc w:val="center"/>
        </w:trPr>
        <w:tc>
          <w:tcPr>
            <w:tcW w:w="7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Mükemmel</w:t>
            </w:r>
          </w:p>
        </w:tc>
        <w:tc>
          <w:tcPr>
            <w:tcW w:w="96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70.0&lt;x≤80</w:t>
            </w:r>
          </w:p>
        </w:tc>
        <w:tc>
          <w:tcPr>
            <w:tcW w:w="37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&lt;24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24-28.99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29-33.99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34-38.99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39-43.99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44-48.99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49-53.99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54-58.99</w:t>
            </w:r>
          </w:p>
        </w:tc>
        <w:tc>
          <w:tcPr>
            <w:tcW w:w="37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≥59</w:t>
            </w:r>
          </w:p>
        </w:tc>
      </w:tr>
      <w:tr w:rsidR="00461B03" w:rsidRPr="00DD5116" w:rsidTr="00DD5116">
        <w:trPr>
          <w:trHeight w:val="290"/>
          <w:jc w:val="center"/>
        </w:trPr>
        <w:tc>
          <w:tcPr>
            <w:tcW w:w="7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Çok İyi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62.5&lt;x≤70</w:t>
            </w:r>
          </w:p>
        </w:tc>
        <w:tc>
          <w:tcPr>
            <w:tcW w:w="37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&lt;26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26-30.99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31-35.99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36-40.99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41-45.99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46-50.99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51-55.99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56-60.99</w:t>
            </w:r>
          </w:p>
        </w:tc>
        <w:tc>
          <w:tcPr>
            <w:tcW w:w="37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≥61</w:t>
            </w:r>
          </w:p>
        </w:tc>
      </w:tr>
      <w:tr w:rsidR="00461B03" w:rsidRPr="00DD5116" w:rsidTr="00DD5116">
        <w:trPr>
          <w:trHeight w:val="296"/>
          <w:jc w:val="center"/>
        </w:trPr>
        <w:tc>
          <w:tcPr>
            <w:tcW w:w="7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İyi</w:t>
            </w:r>
          </w:p>
        </w:tc>
        <w:tc>
          <w:tcPr>
            <w:tcW w:w="96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57.5&lt;x≤62.5</w:t>
            </w:r>
          </w:p>
        </w:tc>
        <w:tc>
          <w:tcPr>
            <w:tcW w:w="37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&lt;28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28-32.99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33-37.99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38-42.99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43-47.99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48-52.99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53-57.99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58-62.99</w:t>
            </w:r>
          </w:p>
        </w:tc>
        <w:tc>
          <w:tcPr>
            <w:tcW w:w="37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≥63</w:t>
            </w:r>
          </w:p>
        </w:tc>
      </w:tr>
      <w:tr w:rsidR="00461B03" w:rsidRPr="00DD5116" w:rsidTr="00DD5116">
        <w:trPr>
          <w:trHeight w:val="296"/>
          <w:jc w:val="center"/>
        </w:trPr>
        <w:tc>
          <w:tcPr>
            <w:tcW w:w="7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Ortanın Üstü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52.5&lt;x≤57.5</w:t>
            </w:r>
          </w:p>
        </w:tc>
        <w:tc>
          <w:tcPr>
            <w:tcW w:w="37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&lt;30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30-34.99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35-39.99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40-44.99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45-49.99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50-54.99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55-59.99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60-64.99</w:t>
            </w:r>
          </w:p>
        </w:tc>
        <w:tc>
          <w:tcPr>
            <w:tcW w:w="37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≥65</w:t>
            </w:r>
          </w:p>
        </w:tc>
      </w:tr>
      <w:tr w:rsidR="00461B03" w:rsidRPr="00DD5116" w:rsidTr="00DD5116">
        <w:trPr>
          <w:trHeight w:val="290"/>
          <w:jc w:val="center"/>
        </w:trPr>
        <w:tc>
          <w:tcPr>
            <w:tcW w:w="74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Orta</w:t>
            </w:r>
          </w:p>
        </w:tc>
        <w:tc>
          <w:tcPr>
            <w:tcW w:w="963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47.5&lt;x≤52.5</w:t>
            </w:r>
          </w:p>
        </w:tc>
        <w:tc>
          <w:tcPr>
            <w:tcW w:w="37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&lt;32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32-36.99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37-41.99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42-46.99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47-51.99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52-56.99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57-61.99</w:t>
            </w:r>
          </w:p>
        </w:tc>
        <w:tc>
          <w:tcPr>
            <w:tcW w:w="525" w:type="dxa"/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62-66.99</w:t>
            </w:r>
          </w:p>
        </w:tc>
        <w:tc>
          <w:tcPr>
            <w:tcW w:w="378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≥67</w:t>
            </w:r>
          </w:p>
        </w:tc>
      </w:tr>
      <w:tr w:rsidR="00461B03" w:rsidRPr="00DD5116" w:rsidTr="00DD5116">
        <w:trPr>
          <w:trHeight w:val="296"/>
          <w:jc w:val="center"/>
        </w:trPr>
        <w:tc>
          <w:tcPr>
            <w:tcW w:w="74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Zayıf</w:t>
            </w:r>
          </w:p>
        </w:tc>
        <w:tc>
          <w:tcPr>
            <w:tcW w:w="9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42.5&lt;x≤47.5</w:t>
            </w:r>
          </w:p>
        </w:tc>
        <w:tc>
          <w:tcPr>
            <w:tcW w:w="37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&lt;34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34-38.99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39-43.99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44-48.99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49-53.99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54-58.99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59-63.99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64-68.99</w:t>
            </w:r>
          </w:p>
        </w:tc>
        <w:tc>
          <w:tcPr>
            <w:tcW w:w="37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≥69</w:t>
            </w:r>
          </w:p>
        </w:tc>
      </w:tr>
      <w:tr w:rsidR="00461B03" w:rsidRPr="00DD5116" w:rsidTr="00DD5116">
        <w:trPr>
          <w:trHeight w:val="151"/>
          <w:jc w:val="center"/>
        </w:trPr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Kötü</w:t>
            </w:r>
          </w:p>
        </w:tc>
        <w:tc>
          <w:tcPr>
            <w:tcW w:w="96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b/>
                <w:sz w:val="18"/>
                <w:szCs w:val="18"/>
              </w:rPr>
              <w:t>x≤42.5</w:t>
            </w:r>
          </w:p>
        </w:tc>
        <w:tc>
          <w:tcPr>
            <w:tcW w:w="3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&lt;36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36-40.99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41-45.99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46-50.99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51-55.99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56-60.99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61-65.99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66-70.99</w:t>
            </w:r>
          </w:p>
        </w:tc>
        <w:tc>
          <w:tcPr>
            <w:tcW w:w="3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61B03" w:rsidRPr="00DD5116" w:rsidRDefault="00461B03" w:rsidP="00DD5116">
            <w:pPr>
              <w:pStyle w:val="Default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D5116">
              <w:rPr>
                <w:rFonts w:ascii="Consolas" w:hAnsi="Consolas" w:cs="Consolas"/>
                <w:sz w:val="18"/>
                <w:szCs w:val="18"/>
              </w:rPr>
              <w:t>≥71</w:t>
            </w:r>
          </w:p>
        </w:tc>
      </w:tr>
    </w:tbl>
    <w:p w:rsidR="00461B03" w:rsidRDefault="00461B03" w:rsidP="00071FCC">
      <w:pPr>
        <w:widowControl w:val="0"/>
        <w:overflowPunct w:val="0"/>
        <w:autoSpaceDE w:val="0"/>
        <w:autoSpaceDN w:val="0"/>
        <w:adjustRightInd w:val="0"/>
        <w:ind w:left="20" w:firstLine="586"/>
        <w:jc w:val="both"/>
        <w:rPr>
          <w:rFonts w:ascii="Times New Roman" w:hAnsi="Times New Roman" w:cs="Times New Roman"/>
          <w:szCs w:val="24"/>
        </w:rPr>
      </w:pPr>
    </w:p>
    <w:p w:rsidR="004A2468" w:rsidRPr="00152CA5" w:rsidRDefault="004A2468" w:rsidP="00071FCC">
      <w:pPr>
        <w:widowControl w:val="0"/>
        <w:overflowPunct w:val="0"/>
        <w:autoSpaceDE w:val="0"/>
        <w:autoSpaceDN w:val="0"/>
        <w:adjustRightInd w:val="0"/>
        <w:ind w:left="20" w:firstLine="586"/>
        <w:jc w:val="both"/>
        <w:rPr>
          <w:rFonts w:ascii="Times New Roman" w:hAnsi="Times New Roman" w:cs="Times New Roman"/>
          <w:szCs w:val="24"/>
        </w:rPr>
      </w:pPr>
    </w:p>
    <w:p w:rsidR="006D1C8A" w:rsidRPr="00152CA5" w:rsidRDefault="006D1C8A" w:rsidP="00071FCC">
      <w:pPr>
        <w:widowControl w:val="0"/>
        <w:autoSpaceDE w:val="0"/>
        <w:autoSpaceDN w:val="0"/>
        <w:adjustRightInd w:val="0"/>
        <w:ind w:left="560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b/>
          <w:bCs/>
          <w:szCs w:val="24"/>
        </w:rPr>
        <w:t>5.3. Formüller</w:t>
      </w:r>
    </w:p>
    <w:p w:rsidR="006D1C8A" w:rsidRPr="00152CA5" w:rsidRDefault="006D1C8A" w:rsidP="00071FC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</w:p>
    <w:p w:rsidR="00613A85" w:rsidRDefault="006D1C8A" w:rsidP="00613A85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Cs w:val="24"/>
        </w:rPr>
      </w:pPr>
      <w:r w:rsidRPr="00152CA5">
        <w:rPr>
          <w:rFonts w:ascii="Times New Roman" w:hAnsi="Times New Roman" w:cs="Times New Roman"/>
          <w:szCs w:val="24"/>
        </w:rPr>
        <w:t>Metin içerisindeki bütün formüller veya denklemler baştan itibaren (1),</w:t>
      </w:r>
      <w:r w:rsidR="00015A26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(2), (3)</w:t>
      </w:r>
      <w:r w:rsidR="00015A26">
        <w:rPr>
          <w:rFonts w:ascii="Times New Roman" w:hAnsi="Times New Roman" w:cs="Times New Roman"/>
          <w:szCs w:val="24"/>
        </w:rPr>
        <w:t xml:space="preserve">, </w:t>
      </w:r>
      <w:r w:rsidRPr="00152CA5">
        <w:rPr>
          <w:rFonts w:ascii="Times New Roman" w:hAnsi="Times New Roman" w:cs="Times New Roman"/>
          <w:szCs w:val="24"/>
        </w:rPr>
        <w:t>.... veya bulundukları bölüm numaralarına göre (1.1), (1.2), (1.3)</w:t>
      </w:r>
      <w:r w:rsidR="00015A26">
        <w:rPr>
          <w:rFonts w:ascii="Times New Roman" w:hAnsi="Times New Roman" w:cs="Times New Roman"/>
          <w:szCs w:val="24"/>
        </w:rPr>
        <w:t xml:space="preserve">, </w:t>
      </w:r>
      <w:r w:rsidRPr="00152CA5">
        <w:rPr>
          <w:rFonts w:ascii="Times New Roman" w:hAnsi="Times New Roman" w:cs="Times New Roman"/>
          <w:szCs w:val="24"/>
        </w:rPr>
        <w:t>....</w:t>
      </w:r>
      <w:r w:rsidR="0009425A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>şeklinde numaralanır.</w:t>
      </w:r>
      <w:r w:rsidR="0009425A">
        <w:rPr>
          <w:rFonts w:ascii="Times New Roman" w:hAnsi="Times New Roman" w:cs="Times New Roman"/>
          <w:szCs w:val="24"/>
        </w:rPr>
        <w:t xml:space="preserve"> </w:t>
      </w:r>
      <w:r w:rsidRPr="00152CA5">
        <w:rPr>
          <w:rFonts w:ascii="Times New Roman" w:hAnsi="Times New Roman" w:cs="Times New Roman"/>
          <w:szCs w:val="24"/>
        </w:rPr>
        <w:t xml:space="preserve">Formül ile metinler arasında </w:t>
      </w:r>
      <w:r w:rsidR="00B61EF5" w:rsidRPr="00152CA5">
        <w:rPr>
          <w:rFonts w:ascii="Times New Roman" w:hAnsi="Times New Roman" w:cs="Times New Roman"/>
          <w:szCs w:val="24"/>
        </w:rPr>
        <w:t xml:space="preserve">üstten ve alttan </w:t>
      </w:r>
      <w:r w:rsidR="00B61EF5">
        <w:rPr>
          <w:rFonts w:ascii="Times New Roman" w:hAnsi="Times New Roman" w:cs="Times New Roman"/>
          <w:szCs w:val="24"/>
        </w:rPr>
        <w:t>1’er</w:t>
      </w:r>
      <w:r w:rsidR="00B61EF5" w:rsidRPr="00152CA5">
        <w:rPr>
          <w:rFonts w:ascii="Times New Roman" w:hAnsi="Times New Roman" w:cs="Times New Roman"/>
          <w:szCs w:val="24"/>
        </w:rPr>
        <w:t xml:space="preserve"> satır boşluk </w:t>
      </w:r>
      <w:r w:rsidRPr="00152CA5">
        <w:rPr>
          <w:rFonts w:ascii="Times New Roman" w:hAnsi="Times New Roman" w:cs="Times New Roman"/>
          <w:szCs w:val="24"/>
        </w:rPr>
        <w:t>bırakılır. Formüle paragraftan başlanır. Formül numarası sağ kenara yerleştirilir</w:t>
      </w:r>
      <w:r w:rsidR="001300A5">
        <w:rPr>
          <w:rFonts w:ascii="Times New Roman" w:hAnsi="Times New Roman" w:cs="Times New Roman"/>
          <w:szCs w:val="24"/>
        </w:rPr>
        <w:t>.</w:t>
      </w:r>
    </w:p>
    <w:p w:rsidR="00805604" w:rsidRPr="00BA0FB5" w:rsidRDefault="00805604" w:rsidP="00613A85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STANDARTLAR ve KISITLAR FORMU</w:t>
      </w:r>
    </w:p>
    <w:p w:rsidR="00805604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BA0FB5" w:rsidRPr="00BA0FB5" w:rsidRDefault="00BA0FB5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Projenin hazırlanmasında uyulan standart ve kısıtlarla ilgili olarak, aşağıdaki soruları cevaplayınız.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Projenizin tasarım boyutu nedir? (Yeni bir proje midir? Var olan bir projenin tekrarı mıdır? Bir projenin parçası mıdır? Sizin tasarımınız proje toplamının yüzde olarak ne kadarını oluşturmaktadır?)</w:t>
      </w:r>
    </w:p>
    <w:p w:rsidR="00805604" w:rsidRPr="00BA0FB5" w:rsidRDefault="00805604" w:rsidP="00BA0FB5">
      <w:pPr>
        <w:ind w:left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805604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Projenizde bir mühendislik problemini kendiniz formüle edip, çözdünüz mü? Açıklayınız.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Önceki derslerde edindiğiniz hangi bilgi ve becerileri  kullandınız? 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Kullandığınız veya dikkate aldığınız mühendislik standartları nelerdir? (Proje konunuzla ilgili olarak kullandığınız ve kullanılması gereken standartları burada kod ve isimleri ile sıralayınız).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284"/>
        </w:tabs>
        <w:ind w:left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:rsidR="00805604" w:rsidRPr="00BA0FB5" w:rsidRDefault="00805604" w:rsidP="00BA0FB5">
      <w:pPr>
        <w:numPr>
          <w:ilvl w:val="0"/>
          <w:numId w:val="28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Kullandığınız veya dikkate aldığınız gerçekçi kısıtlar nelerdir? Lütfen boşlukları uygun yanıtlarla doldurunuz.</w:t>
      </w:r>
    </w:p>
    <w:p w:rsidR="00805604" w:rsidRPr="00BA0FB5" w:rsidRDefault="00805604" w:rsidP="00BA0FB5">
      <w:pPr>
        <w:ind w:left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a) Ekonomi 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b) Çevre sorunları: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c) Sürdürülebilirlik: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d) Üretilebilirlik: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e) Etik: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      </w:t>
      </w: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f) Sağlık: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 xml:space="preserve">g) Güvenlik: 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BA0FB5" w:rsidRDefault="00805604" w:rsidP="00BA0FB5">
      <w:pPr>
        <w:tabs>
          <w:tab w:val="num" w:pos="851"/>
        </w:tabs>
        <w:ind w:left="851" w:hanging="284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05604" w:rsidRPr="00BA0FB5" w:rsidRDefault="00805604" w:rsidP="00BA0FB5">
      <w:pPr>
        <w:tabs>
          <w:tab w:val="num" w:pos="851"/>
        </w:tabs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0FB5">
        <w:rPr>
          <w:rFonts w:ascii="Times New Roman" w:hAnsi="Times New Roman" w:cs="Times New Roman"/>
          <w:color w:val="000000" w:themeColor="text1"/>
          <w:szCs w:val="24"/>
        </w:rPr>
        <w:t>h) Sosyal ve politik sorunlar:</w:t>
      </w:r>
    </w:p>
    <w:p w:rsidR="00805604" w:rsidRPr="00BA0FB5" w:rsidRDefault="00805604" w:rsidP="00BA0FB5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Style w:val="TabloKlavuzu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805604" w:rsidRPr="00BA0FB5" w:rsidTr="00421B43">
        <w:tc>
          <w:tcPr>
            <w:tcW w:w="8927" w:type="dxa"/>
          </w:tcPr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805604" w:rsidRPr="00BA0FB5" w:rsidRDefault="00805604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4A078D" w:rsidRPr="00BA0FB5" w:rsidRDefault="004A078D" w:rsidP="00BA0FB5">
            <w:pPr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805604" w:rsidRPr="00805604" w:rsidRDefault="00805604" w:rsidP="00BA0FB5">
      <w:pPr>
        <w:tabs>
          <w:tab w:val="num" w:pos="284"/>
        </w:tabs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805604" w:rsidRPr="00805604" w:rsidSect="00A1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99"/>
    <w:multiLevelType w:val="hybridMultilevel"/>
    <w:tmpl w:val="00000124"/>
    <w:lvl w:ilvl="0" w:tplc="0000305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732"/>
    <w:multiLevelType w:val="hybridMultilevel"/>
    <w:tmpl w:val="00000120"/>
    <w:lvl w:ilvl="0" w:tplc="00007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74D"/>
    <w:multiLevelType w:val="hybridMultilevel"/>
    <w:tmpl w:val="00004DC8"/>
    <w:lvl w:ilvl="0" w:tplc="00006443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DDC"/>
    <w:multiLevelType w:val="hybridMultilevel"/>
    <w:tmpl w:val="00004CAD"/>
    <w:lvl w:ilvl="0" w:tplc="0000314F">
      <w:start w:val="1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0005E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547"/>
    <w:multiLevelType w:val="hybridMultilevel"/>
    <w:tmpl w:val="000054DE"/>
    <w:lvl w:ilvl="0" w:tplc="000039B3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2D12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350"/>
    <w:multiLevelType w:val="hybridMultilevel"/>
    <w:tmpl w:val="000022EE"/>
    <w:lvl w:ilvl="0" w:tplc="0000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00006B89"/>
    <w:lvl w:ilvl="0" w:tplc="0000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2CD6"/>
    <w:multiLevelType w:val="hybridMultilevel"/>
    <w:tmpl w:val="000072AE"/>
    <w:lvl w:ilvl="0" w:tplc="000069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301C"/>
    <w:multiLevelType w:val="hybridMultilevel"/>
    <w:tmpl w:val="00000BDB"/>
    <w:lvl w:ilvl="0" w:tplc="000056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3A9E"/>
    <w:multiLevelType w:val="hybridMultilevel"/>
    <w:tmpl w:val="0000797D"/>
    <w:lvl w:ilvl="0" w:tplc="00005F4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3E12"/>
    <w:multiLevelType w:val="hybridMultilevel"/>
    <w:tmpl w:val="00001A49"/>
    <w:lvl w:ilvl="0" w:tplc="00005F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BF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440D"/>
    <w:multiLevelType w:val="hybridMultilevel"/>
    <w:tmpl w:val="0000491C"/>
    <w:lvl w:ilvl="0" w:tplc="00004D06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4DB7">
      <w:start w:val="4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4509"/>
    <w:multiLevelType w:val="hybridMultilevel"/>
    <w:tmpl w:val="00001238"/>
    <w:lvl w:ilvl="0" w:tplc="00003B25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1E1F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4E45"/>
    <w:multiLevelType w:val="hybridMultilevel"/>
    <w:tmpl w:val="0000323B"/>
    <w:lvl w:ilvl="0" w:tplc="0000221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5878"/>
    <w:multiLevelType w:val="hybridMultilevel"/>
    <w:tmpl w:val="00006B36"/>
    <w:lvl w:ilvl="0" w:tplc="00005CF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5AF1"/>
    <w:multiLevelType w:val="hybridMultilevel"/>
    <w:tmpl w:val="000041BB"/>
    <w:lvl w:ilvl="0" w:tplc="000026E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1EB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66BB"/>
    <w:multiLevelType w:val="hybridMultilevel"/>
    <w:tmpl w:val="0000428B"/>
    <w:lvl w:ilvl="0" w:tplc="000026A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6784"/>
    <w:multiLevelType w:val="hybridMultilevel"/>
    <w:tmpl w:val="00004AE1"/>
    <w:lvl w:ilvl="0" w:tplc="00003D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6BFC"/>
    <w:multiLevelType w:val="hybridMultilevel"/>
    <w:tmpl w:val="00007F96"/>
    <w:lvl w:ilvl="0" w:tplc="00007FF5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6E5D"/>
    <w:multiLevelType w:val="hybridMultilevel"/>
    <w:tmpl w:val="00001AD4"/>
    <w:lvl w:ilvl="0" w:tplc="000063CB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701F"/>
    <w:multiLevelType w:val="hybridMultilevel"/>
    <w:tmpl w:val="00005D03"/>
    <w:lvl w:ilvl="0" w:tplc="00007A5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67D">
      <w:start w:val="7"/>
      <w:numFmt w:val="upperLetter"/>
      <w:lvlText w:val="%2)"/>
      <w:lvlJc w:val="left"/>
      <w:pPr>
        <w:tabs>
          <w:tab w:val="num" w:pos="1353"/>
        </w:tabs>
        <w:ind w:left="1353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7E87"/>
    <w:multiLevelType w:val="hybridMultilevel"/>
    <w:tmpl w:val="0000390C"/>
    <w:lvl w:ilvl="0" w:tplc="00000F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48E675B"/>
    <w:multiLevelType w:val="hybridMultilevel"/>
    <w:tmpl w:val="C58871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00734"/>
    <w:multiLevelType w:val="hybridMultilevel"/>
    <w:tmpl w:val="01A8C8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61194"/>
    <w:multiLevelType w:val="hybridMultilevel"/>
    <w:tmpl w:val="B0D448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6F12E8"/>
    <w:multiLevelType w:val="hybridMultilevel"/>
    <w:tmpl w:val="1090E216"/>
    <w:lvl w:ilvl="0" w:tplc="041F000F">
      <w:start w:val="1"/>
      <w:numFmt w:val="decimal"/>
      <w:lvlText w:val="%1."/>
      <w:lvlJc w:val="left"/>
      <w:pPr>
        <w:ind w:left="1280" w:hanging="360"/>
      </w:pPr>
    </w:lvl>
    <w:lvl w:ilvl="1" w:tplc="041F0019" w:tentative="1">
      <w:start w:val="1"/>
      <w:numFmt w:val="lowerLetter"/>
      <w:lvlText w:val="%2."/>
      <w:lvlJc w:val="left"/>
      <w:pPr>
        <w:ind w:left="2000" w:hanging="360"/>
      </w:pPr>
    </w:lvl>
    <w:lvl w:ilvl="2" w:tplc="041F001B" w:tentative="1">
      <w:start w:val="1"/>
      <w:numFmt w:val="lowerRoman"/>
      <w:lvlText w:val="%3."/>
      <w:lvlJc w:val="right"/>
      <w:pPr>
        <w:ind w:left="2720" w:hanging="180"/>
      </w:pPr>
    </w:lvl>
    <w:lvl w:ilvl="3" w:tplc="041F000F" w:tentative="1">
      <w:start w:val="1"/>
      <w:numFmt w:val="decimal"/>
      <w:lvlText w:val="%4."/>
      <w:lvlJc w:val="left"/>
      <w:pPr>
        <w:ind w:left="3440" w:hanging="360"/>
      </w:pPr>
    </w:lvl>
    <w:lvl w:ilvl="4" w:tplc="041F0019" w:tentative="1">
      <w:start w:val="1"/>
      <w:numFmt w:val="lowerLetter"/>
      <w:lvlText w:val="%5."/>
      <w:lvlJc w:val="left"/>
      <w:pPr>
        <w:ind w:left="4160" w:hanging="360"/>
      </w:pPr>
    </w:lvl>
    <w:lvl w:ilvl="5" w:tplc="041F001B" w:tentative="1">
      <w:start w:val="1"/>
      <w:numFmt w:val="lowerRoman"/>
      <w:lvlText w:val="%6."/>
      <w:lvlJc w:val="right"/>
      <w:pPr>
        <w:ind w:left="4880" w:hanging="180"/>
      </w:pPr>
    </w:lvl>
    <w:lvl w:ilvl="6" w:tplc="041F000F" w:tentative="1">
      <w:start w:val="1"/>
      <w:numFmt w:val="decimal"/>
      <w:lvlText w:val="%7."/>
      <w:lvlJc w:val="left"/>
      <w:pPr>
        <w:ind w:left="5600" w:hanging="360"/>
      </w:pPr>
    </w:lvl>
    <w:lvl w:ilvl="7" w:tplc="041F0019" w:tentative="1">
      <w:start w:val="1"/>
      <w:numFmt w:val="lowerLetter"/>
      <w:lvlText w:val="%8."/>
      <w:lvlJc w:val="left"/>
      <w:pPr>
        <w:ind w:left="6320" w:hanging="360"/>
      </w:pPr>
    </w:lvl>
    <w:lvl w:ilvl="8" w:tplc="041F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9" w15:restartNumberingAfterBreak="0">
    <w:nsid w:val="5E7578D6"/>
    <w:multiLevelType w:val="hybridMultilevel"/>
    <w:tmpl w:val="1BD2C0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005FB"/>
    <w:multiLevelType w:val="multilevel"/>
    <w:tmpl w:val="4232E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18"/>
  </w:num>
  <w:num w:numId="5">
    <w:abstractNumId w:val="17"/>
  </w:num>
  <w:num w:numId="6">
    <w:abstractNumId w:val="4"/>
  </w:num>
  <w:num w:numId="7">
    <w:abstractNumId w:val="24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19"/>
  </w:num>
  <w:num w:numId="13">
    <w:abstractNumId w:val="23"/>
  </w:num>
  <w:num w:numId="14">
    <w:abstractNumId w:val="14"/>
  </w:num>
  <w:num w:numId="15">
    <w:abstractNumId w:val="22"/>
  </w:num>
  <w:num w:numId="16">
    <w:abstractNumId w:val="21"/>
  </w:num>
  <w:num w:numId="17">
    <w:abstractNumId w:val="15"/>
  </w:num>
  <w:num w:numId="18">
    <w:abstractNumId w:val="8"/>
  </w:num>
  <w:num w:numId="19">
    <w:abstractNumId w:val="10"/>
  </w:num>
  <w:num w:numId="20">
    <w:abstractNumId w:val="2"/>
  </w:num>
  <w:num w:numId="21">
    <w:abstractNumId w:val="7"/>
  </w:num>
  <w:num w:numId="22">
    <w:abstractNumId w:val="16"/>
  </w:num>
  <w:num w:numId="23">
    <w:abstractNumId w:val="12"/>
  </w:num>
  <w:num w:numId="24">
    <w:abstractNumId w:val="11"/>
  </w:num>
  <w:num w:numId="25">
    <w:abstractNumId w:val="5"/>
  </w:num>
  <w:num w:numId="26">
    <w:abstractNumId w:val="30"/>
  </w:num>
  <w:num w:numId="27">
    <w:abstractNumId w:val="29"/>
  </w:num>
  <w:num w:numId="28">
    <w:abstractNumId w:val="27"/>
  </w:num>
  <w:num w:numId="29">
    <w:abstractNumId w:val="25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6FF"/>
    <w:rsid w:val="00007FA7"/>
    <w:rsid w:val="00013A4B"/>
    <w:rsid w:val="00015A26"/>
    <w:rsid w:val="00023F64"/>
    <w:rsid w:val="0003157D"/>
    <w:rsid w:val="00041C65"/>
    <w:rsid w:val="00071FCC"/>
    <w:rsid w:val="00085986"/>
    <w:rsid w:val="0009425A"/>
    <w:rsid w:val="00096FF3"/>
    <w:rsid w:val="000A69C2"/>
    <w:rsid w:val="000F2820"/>
    <w:rsid w:val="00117452"/>
    <w:rsid w:val="001300A5"/>
    <w:rsid w:val="00130671"/>
    <w:rsid w:val="00135D11"/>
    <w:rsid w:val="00152CA5"/>
    <w:rsid w:val="00171CCB"/>
    <w:rsid w:val="001819BA"/>
    <w:rsid w:val="00264FA6"/>
    <w:rsid w:val="002669F9"/>
    <w:rsid w:val="002A02BD"/>
    <w:rsid w:val="002A6884"/>
    <w:rsid w:val="002C51C1"/>
    <w:rsid w:val="00300D2D"/>
    <w:rsid w:val="003149AB"/>
    <w:rsid w:val="00321CFB"/>
    <w:rsid w:val="003305B3"/>
    <w:rsid w:val="00340B23"/>
    <w:rsid w:val="00347C5F"/>
    <w:rsid w:val="00367EC2"/>
    <w:rsid w:val="00382DE0"/>
    <w:rsid w:val="003C5A5C"/>
    <w:rsid w:val="003D2BB1"/>
    <w:rsid w:val="003D6355"/>
    <w:rsid w:val="003E1B41"/>
    <w:rsid w:val="003F3538"/>
    <w:rsid w:val="00400759"/>
    <w:rsid w:val="0040404A"/>
    <w:rsid w:val="004064EB"/>
    <w:rsid w:val="00442ED0"/>
    <w:rsid w:val="00450248"/>
    <w:rsid w:val="00461B03"/>
    <w:rsid w:val="00476FBE"/>
    <w:rsid w:val="0048434E"/>
    <w:rsid w:val="00484443"/>
    <w:rsid w:val="004A078D"/>
    <w:rsid w:val="004A0AE6"/>
    <w:rsid w:val="004A0BE1"/>
    <w:rsid w:val="004A2468"/>
    <w:rsid w:val="004A35B5"/>
    <w:rsid w:val="004C5341"/>
    <w:rsid w:val="004F3F27"/>
    <w:rsid w:val="00504B64"/>
    <w:rsid w:val="00531AC5"/>
    <w:rsid w:val="00533BF9"/>
    <w:rsid w:val="005360E4"/>
    <w:rsid w:val="00561A00"/>
    <w:rsid w:val="005A358D"/>
    <w:rsid w:val="005B48E6"/>
    <w:rsid w:val="005C4E1B"/>
    <w:rsid w:val="005F6FE3"/>
    <w:rsid w:val="00613A85"/>
    <w:rsid w:val="00613F91"/>
    <w:rsid w:val="00627BE4"/>
    <w:rsid w:val="00630359"/>
    <w:rsid w:val="00636864"/>
    <w:rsid w:val="00643BFA"/>
    <w:rsid w:val="00660919"/>
    <w:rsid w:val="00662898"/>
    <w:rsid w:val="0068427B"/>
    <w:rsid w:val="006C27D8"/>
    <w:rsid w:val="006D1C8A"/>
    <w:rsid w:val="006E65F1"/>
    <w:rsid w:val="006F61CD"/>
    <w:rsid w:val="00771141"/>
    <w:rsid w:val="00771AD8"/>
    <w:rsid w:val="007B2656"/>
    <w:rsid w:val="007C0FBF"/>
    <w:rsid w:val="007D7684"/>
    <w:rsid w:val="007D7E63"/>
    <w:rsid w:val="007E3552"/>
    <w:rsid w:val="007F1207"/>
    <w:rsid w:val="007F7170"/>
    <w:rsid w:val="0080369D"/>
    <w:rsid w:val="00805604"/>
    <w:rsid w:val="00824699"/>
    <w:rsid w:val="00865240"/>
    <w:rsid w:val="00866584"/>
    <w:rsid w:val="00877EB0"/>
    <w:rsid w:val="008B4ED5"/>
    <w:rsid w:val="008B7414"/>
    <w:rsid w:val="008C55E1"/>
    <w:rsid w:val="0094045B"/>
    <w:rsid w:val="009427D2"/>
    <w:rsid w:val="009501FB"/>
    <w:rsid w:val="00952A7E"/>
    <w:rsid w:val="00956873"/>
    <w:rsid w:val="00963EFF"/>
    <w:rsid w:val="00967FB1"/>
    <w:rsid w:val="00985451"/>
    <w:rsid w:val="00986519"/>
    <w:rsid w:val="00992407"/>
    <w:rsid w:val="009A41CE"/>
    <w:rsid w:val="009F05AA"/>
    <w:rsid w:val="009F0FFD"/>
    <w:rsid w:val="00A05DA0"/>
    <w:rsid w:val="00A12913"/>
    <w:rsid w:val="00A26E71"/>
    <w:rsid w:val="00A36D7E"/>
    <w:rsid w:val="00A61555"/>
    <w:rsid w:val="00A617C7"/>
    <w:rsid w:val="00A63533"/>
    <w:rsid w:val="00A65D8B"/>
    <w:rsid w:val="00A667B3"/>
    <w:rsid w:val="00A674A9"/>
    <w:rsid w:val="00A917F6"/>
    <w:rsid w:val="00A95705"/>
    <w:rsid w:val="00AA36B1"/>
    <w:rsid w:val="00AB5CC0"/>
    <w:rsid w:val="00B16ECB"/>
    <w:rsid w:val="00B2558E"/>
    <w:rsid w:val="00B46EA1"/>
    <w:rsid w:val="00B54B77"/>
    <w:rsid w:val="00B61EF5"/>
    <w:rsid w:val="00B63470"/>
    <w:rsid w:val="00B71397"/>
    <w:rsid w:val="00B857E7"/>
    <w:rsid w:val="00B94A74"/>
    <w:rsid w:val="00BA0FB5"/>
    <w:rsid w:val="00BB0324"/>
    <w:rsid w:val="00BC69D4"/>
    <w:rsid w:val="00BF425F"/>
    <w:rsid w:val="00C0678E"/>
    <w:rsid w:val="00C12CE8"/>
    <w:rsid w:val="00C50D97"/>
    <w:rsid w:val="00C87B68"/>
    <w:rsid w:val="00CA2578"/>
    <w:rsid w:val="00CC5F0F"/>
    <w:rsid w:val="00CE1260"/>
    <w:rsid w:val="00CE4A0D"/>
    <w:rsid w:val="00D01E33"/>
    <w:rsid w:val="00D03D49"/>
    <w:rsid w:val="00D14051"/>
    <w:rsid w:val="00D14CEE"/>
    <w:rsid w:val="00D258E5"/>
    <w:rsid w:val="00D26DCD"/>
    <w:rsid w:val="00D412AE"/>
    <w:rsid w:val="00D4207D"/>
    <w:rsid w:val="00D66BAD"/>
    <w:rsid w:val="00D721A9"/>
    <w:rsid w:val="00D90AE7"/>
    <w:rsid w:val="00DB00BB"/>
    <w:rsid w:val="00DC0EE8"/>
    <w:rsid w:val="00DD5116"/>
    <w:rsid w:val="00DD709D"/>
    <w:rsid w:val="00DE4836"/>
    <w:rsid w:val="00E061ED"/>
    <w:rsid w:val="00E12055"/>
    <w:rsid w:val="00E130C1"/>
    <w:rsid w:val="00E27139"/>
    <w:rsid w:val="00E44449"/>
    <w:rsid w:val="00E45088"/>
    <w:rsid w:val="00E539B3"/>
    <w:rsid w:val="00E66B79"/>
    <w:rsid w:val="00E776FF"/>
    <w:rsid w:val="00EC59EB"/>
    <w:rsid w:val="00ED15BF"/>
    <w:rsid w:val="00EE03DA"/>
    <w:rsid w:val="00EE294B"/>
    <w:rsid w:val="00EE3B43"/>
    <w:rsid w:val="00F41729"/>
    <w:rsid w:val="00F7013B"/>
    <w:rsid w:val="00FA1EF6"/>
    <w:rsid w:val="00FC2CEE"/>
    <w:rsid w:val="00FD67DE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AB67"/>
  <w15:docId w15:val="{5F0A3998-D9B4-4593-AE1F-AC4050B4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D1C8A"/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D1C8A"/>
    <w:rPr>
      <w:rFonts w:ascii="Tahoma" w:eastAsiaTheme="minorEastAsia" w:hAnsi="Tahoma" w:cs="Tahoma"/>
      <w:sz w:val="16"/>
      <w:szCs w:val="16"/>
      <w:lang w:eastAsia="tr-TR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1C8A"/>
    <w:rPr>
      <w:rFonts w:ascii="Tahoma" w:eastAsiaTheme="minorEastAsia" w:hAnsi="Tahoma" w:cs="Tahoma"/>
      <w:sz w:val="16"/>
      <w:szCs w:val="16"/>
      <w:lang w:eastAsia="tr-TR"/>
    </w:rPr>
  </w:style>
  <w:style w:type="paragraph" w:styleId="ListeParagraf">
    <w:name w:val="List Paragraph"/>
    <w:basedOn w:val="Normal"/>
    <w:uiPriority w:val="34"/>
    <w:qFormat/>
    <w:rsid w:val="006D1C8A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tr-TR"/>
    </w:rPr>
  </w:style>
  <w:style w:type="paragraph" w:customStyle="1" w:styleId="Default">
    <w:name w:val="Default"/>
    <w:rsid w:val="00461B03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paragraph" w:styleId="GvdeMetni">
    <w:name w:val="Body Text"/>
    <w:basedOn w:val="Normal"/>
    <w:link w:val="GvdeMetniChar"/>
    <w:semiHidden/>
    <w:rsid w:val="00461B03"/>
    <w:pPr>
      <w:tabs>
        <w:tab w:val="left" w:pos="540"/>
      </w:tabs>
      <w:autoSpaceDE w:val="0"/>
      <w:autoSpaceDN w:val="0"/>
      <w:adjustRightInd w:val="0"/>
      <w:spacing w:line="360" w:lineRule="auto"/>
      <w:jc w:val="both"/>
    </w:pPr>
    <w:rPr>
      <w:rFonts w:ascii="Times New Roman" w:eastAsia="Calibri" w:hAnsi="Times New Roman" w:cs="Times New Roman"/>
      <w:color w:val="0000FF"/>
      <w:szCs w:val="24"/>
    </w:rPr>
  </w:style>
  <w:style w:type="character" w:customStyle="1" w:styleId="GvdeMetniChar">
    <w:name w:val="Gövde Metni Char"/>
    <w:basedOn w:val="VarsaylanParagrafYazTipi"/>
    <w:link w:val="GvdeMetni"/>
    <w:semiHidden/>
    <w:rsid w:val="00461B03"/>
    <w:rPr>
      <w:rFonts w:ascii="Times New Roman" w:eastAsia="Calibri" w:hAnsi="Times New Roman" w:cs="Times New Roman"/>
      <w:color w:val="0000FF"/>
      <w:szCs w:val="24"/>
    </w:rPr>
  </w:style>
  <w:style w:type="character" w:styleId="Kpr">
    <w:name w:val="Hyperlink"/>
    <w:basedOn w:val="VarsaylanParagrafYazTipi"/>
    <w:uiPriority w:val="99"/>
    <w:unhideWhenUsed/>
    <w:rsid w:val="00FD67D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3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ng2.ktu.edu.tr/~cakir/files/bitirme/BITIRME_TEZ_SABLONU.doc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nvidia.com/physx-fl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it.ly/1oAJx0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2673</Words>
  <Characters>15241</Characters>
  <Application>Microsoft Office Word</Application>
  <DocSecurity>0</DocSecurity>
  <Lines>127</Lines>
  <Paragraphs>35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ÇAKIR</dc:creator>
  <cp:keywords/>
  <dc:description/>
  <cp:lastModifiedBy>Ömer</cp:lastModifiedBy>
  <cp:revision>11</cp:revision>
  <dcterms:created xsi:type="dcterms:W3CDTF">2018-10-18T01:02:00Z</dcterms:created>
  <dcterms:modified xsi:type="dcterms:W3CDTF">2020-09-28T09:40:00Z</dcterms:modified>
</cp:coreProperties>
</file>