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COMPUTER</w:t>
      </w:r>
      <w:r>
        <w:rPr>
          <w:spacing w:val="-4"/>
        </w:rPr>
        <w:t> </w:t>
      </w:r>
      <w:r>
        <w:rPr/>
        <w:t>NETWORKS</w:t>
      </w:r>
      <w:r>
        <w:rPr>
          <w:spacing w:val="-5"/>
        </w:rPr>
        <w:t> </w:t>
      </w:r>
      <w:r>
        <w:rPr/>
        <w:t>LAB</w:t>
      </w:r>
      <w:r>
        <w:rPr>
          <w:spacing w:val="-5"/>
        </w:rPr>
        <w:t> </w:t>
      </w:r>
      <w:r>
        <w:rPr/>
        <w:t>1</w:t>
      </w:r>
    </w:p>
    <w:p>
      <w:pPr>
        <w:pStyle w:val="BodyText"/>
        <w:spacing w:line="259" w:lineRule="auto" w:before="190"/>
        <w:ind w:left="100"/>
      </w:pP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topology</w:t>
      </w:r>
      <w:r>
        <w:rPr>
          <w:spacing w:val="-5"/>
        </w:rPr>
        <w:t> </w:t>
      </w:r>
      <w:r>
        <w:rPr/>
        <w:t>consisting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two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more</w:t>
      </w:r>
      <w:r>
        <w:rPr>
          <w:spacing w:val="-3"/>
        </w:rPr>
        <w:t> </w:t>
      </w:r>
      <w:r>
        <w:rPr/>
        <w:t>end</w:t>
      </w:r>
      <w:r>
        <w:rPr>
          <w:spacing w:val="-7"/>
        </w:rPr>
        <w:t> </w:t>
      </w:r>
      <w:r>
        <w:rPr/>
        <w:t>devices</w:t>
      </w:r>
      <w:r>
        <w:rPr>
          <w:spacing w:val="-3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 help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hub</w:t>
      </w:r>
      <w:r>
        <w:rPr>
          <w:spacing w:val="-5"/>
        </w:rPr>
        <w:t> </w:t>
      </w:r>
      <w:r>
        <w:rPr/>
        <w:t>and</w:t>
      </w:r>
      <w:r>
        <w:rPr>
          <w:spacing w:val="-51"/>
        </w:rPr>
        <w:t> </w:t>
      </w:r>
      <w:r>
        <w:rPr/>
        <w:t>switch and</w:t>
      </w:r>
      <w:r>
        <w:rPr>
          <w:spacing w:val="-1"/>
        </w:rPr>
        <w:t> </w:t>
      </w:r>
      <w:r>
        <w:rPr/>
        <w:t>simulate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simple</w:t>
      </w:r>
      <w:r>
        <w:rPr>
          <w:spacing w:val="-2"/>
        </w:rPr>
        <w:t> </w:t>
      </w:r>
      <w:r>
        <w:rPr/>
        <w:t>PDU.</w:t>
      </w:r>
    </w:p>
    <w:p>
      <w:pPr>
        <w:pStyle w:val="Heading1"/>
        <w:numPr>
          <w:ilvl w:val="0"/>
          <w:numId w:val="1"/>
        </w:numPr>
        <w:tabs>
          <w:tab w:pos="331" w:val="left" w:leader="none"/>
        </w:tabs>
        <w:spacing w:line="240" w:lineRule="auto" w:before="160" w:after="0"/>
        <w:ind w:left="330" w:right="0" w:hanging="231"/>
        <w:jc w:val="left"/>
      </w:pPr>
      <w:r>
        <w:rPr/>
        <w:t>Hub</w:t>
      </w:r>
    </w:p>
    <w:p>
      <w:pPr>
        <w:pStyle w:val="BodyText"/>
        <w:spacing w:before="6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1670455</wp:posOffset>
            </wp:positionH>
            <wp:positionV relativeFrom="paragraph">
              <wp:posOffset>245731</wp:posOffset>
            </wp:positionV>
            <wp:extent cx="4965110" cy="24955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1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4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SIMULATION:</w:t>
      </w:r>
    </w:p>
    <w:p>
      <w:pPr>
        <w:pStyle w:val="BodyText"/>
        <w:spacing w:before="11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117066</wp:posOffset>
            </wp:positionV>
            <wp:extent cx="5675946" cy="263032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946" cy="2630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1910" w:h="16840"/>
          <w:pgMar w:top="140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0"/>
          <w:numId w:val="1"/>
        </w:numPr>
        <w:tabs>
          <w:tab w:pos="332" w:val="left" w:leader="none"/>
        </w:tabs>
        <w:spacing w:line="240" w:lineRule="auto" w:before="21" w:after="0"/>
        <w:ind w:left="331" w:right="0" w:hanging="232"/>
        <w:jc w:val="left"/>
      </w:pPr>
      <w:r>
        <w:rPr/>
        <w:t>SWITCH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1778465</wp:posOffset>
            </wp:positionH>
            <wp:positionV relativeFrom="paragraph">
              <wp:posOffset>182955</wp:posOffset>
            </wp:positionV>
            <wp:extent cx="4914655" cy="242316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65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17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Simulation: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108524</wp:posOffset>
            </wp:positionV>
            <wp:extent cx="5702286" cy="294274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286" cy="2942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40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0"/>
          <w:numId w:val="1"/>
        </w:numPr>
        <w:tabs>
          <w:tab w:pos="332" w:val="left" w:leader="none"/>
        </w:tabs>
        <w:spacing w:line="240" w:lineRule="auto" w:before="21" w:after="0"/>
        <w:ind w:left="331" w:right="0" w:hanging="232"/>
        <w:jc w:val="left"/>
      </w:pPr>
      <w:r>
        <w:rPr/>
        <w:t>Switch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Hub</w:t>
      </w:r>
      <w:r>
        <w:rPr>
          <w:spacing w:val="-2"/>
        </w:rPr>
        <w:t> </w:t>
      </w:r>
      <w:r>
        <w:rPr/>
        <w:t>Hybrid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111837</wp:posOffset>
            </wp:positionV>
            <wp:extent cx="5711375" cy="241363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37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Simulation:</w:t>
      </w:r>
    </w:p>
    <w:p>
      <w:pPr>
        <w:pStyle w:val="BodyText"/>
        <w:spacing w:before="10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116381</wp:posOffset>
            </wp:positionV>
            <wp:extent cx="5728568" cy="272034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68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40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left="1570" w:right="2836" w:firstLine="0"/>
        <w:jc w:val="center"/>
      </w:pPr>
      <w:r>
        <w:rPr/>
        <w:t>OUTCOMES:</w:t>
      </w:r>
    </w:p>
    <w:p>
      <w:pPr>
        <w:pStyle w:val="Heading2"/>
        <w:numPr>
          <w:ilvl w:val="1"/>
          <w:numId w:val="1"/>
        </w:numPr>
        <w:tabs>
          <w:tab w:pos="821" w:val="left" w:leader="none"/>
        </w:tabs>
        <w:spacing w:line="240" w:lineRule="auto" w:before="187" w:after="0"/>
        <w:ind w:left="820" w:right="0" w:hanging="361"/>
        <w:jc w:val="left"/>
        <w:rPr>
          <w:u w:val="none"/>
        </w:rPr>
      </w:pPr>
      <w:r>
        <w:rPr>
          <w:u w:val="single"/>
        </w:rPr>
        <w:t>Outcome</w:t>
      </w:r>
      <w:r>
        <w:rPr>
          <w:spacing w:val="-7"/>
          <w:u w:val="single"/>
        </w:rPr>
        <w:t> </w:t>
      </w:r>
      <w:r>
        <w:rPr>
          <w:u w:val="single"/>
        </w:rPr>
        <w:t>with</w:t>
      </w:r>
      <w:r>
        <w:rPr>
          <w:spacing w:val="-4"/>
          <w:u w:val="single"/>
        </w:rPr>
        <w:t> </w:t>
      </w:r>
      <w:r>
        <w:rPr>
          <w:u w:val="single"/>
        </w:rPr>
        <w:t>Hub:</w:t>
      </w: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top="140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4"/>
        <w:ind w:left="100"/>
      </w:pPr>
      <w:r>
        <w:rPr>
          <w:spacing w:val="-7"/>
        </w:rPr>
        <w:t>By,</w:t>
      </w:r>
    </w:p>
    <w:p>
      <w:pPr>
        <w:pStyle w:val="BodyText"/>
        <w:spacing w:line="259" w:lineRule="auto" w:before="52"/>
        <w:ind w:left="401" w:right="128" w:firstLine="55"/>
      </w:pPr>
      <w:r>
        <w:rPr/>
        <w:br w:type="column"/>
      </w:r>
      <w:r>
        <w:rPr/>
        <w:t>When using a hub, in real-time scenarios, such as when we issue a ping command,</w:t>
      </w:r>
      <w:r>
        <w:rPr>
          <w:spacing w:val="1"/>
        </w:rPr>
        <w:t> </w:t>
      </w:r>
      <w:r>
        <w:rPr/>
        <w:t>we</w:t>
      </w:r>
      <w:r>
        <w:rPr>
          <w:spacing w:val="-4"/>
        </w:rPr>
        <w:t> </w:t>
      </w:r>
      <w:r>
        <w:rPr/>
        <w:t>observe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destination.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hub</w:t>
      </w:r>
      <w:r>
        <w:rPr>
          <w:spacing w:val="-1"/>
        </w:rPr>
        <w:t> </w:t>
      </w:r>
      <w:r>
        <w:rPr/>
        <w:t>operates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1"/>
        </w:rPr>
        <w:t> </w:t>
      </w:r>
      <w:r>
        <w:rPr/>
        <w:t>physical layer of the OSI model. When it receives a PDU from one device, it</w:t>
      </w:r>
      <w:r>
        <w:rPr>
          <w:spacing w:val="1"/>
        </w:rPr>
        <w:t> </w:t>
      </w:r>
      <w:r>
        <w:rPr/>
        <w:t>broadcasts it to ALL the connected devices in the network. In the case of the ping</w:t>
      </w:r>
      <w:r>
        <w:rPr>
          <w:spacing w:val="1"/>
        </w:rPr>
        <w:t> </w:t>
      </w:r>
      <w:r>
        <w:rPr/>
        <w:t>command,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hub</w:t>
      </w:r>
      <w:r>
        <w:rPr>
          <w:spacing w:val="-2"/>
        </w:rPr>
        <w:t> </w:t>
      </w:r>
      <w:r>
        <w:rPr/>
        <w:t>forwards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ping</w:t>
      </w:r>
      <w:r>
        <w:rPr>
          <w:spacing w:val="-3"/>
        </w:rPr>
        <w:t> </w:t>
      </w:r>
      <w:r>
        <w:rPr/>
        <w:t>request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devices, including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line="259" w:lineRule="auto"/>
        <w:ind w:left="401" w:right="112"/>
      </w:pPr>
      <w:r>
        <w:rPr/>
        <w:t>destination.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simulation,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device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network</w:t>
      </w:r>
      <w:r>
        <w:rPr>
          <w:spacing w:val="-5"/>
        </w:rPr>
        <w:t> </w:t>
      </w:r>
      <w:r>
        <w:rPr/>
        <w:t>receives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PDU,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the</w:t>
      </w:r>
      <w:r>
        <w:rPr>
          <w:spacing w:val="-52"/>
        </w:rPr>
        <w:t> </w:t>
      </w:r>
      <w:r>
        <w:rPr/>
        <w:t>destination device processes the request and sends back a response. Other devices</w:t>
      </w:r>
      <w:r>
        <w:rPr>
          <w:spacing w:val="1"/>
        </w:rPr>
        <w:t> </w:t>
      </w:r>
      <w:r>
        <w:rPr/>
        <w:t>connected to</w:t>
      </w:r>
      <w:r>
        <w:rPr>
          <w:spacing w:val="2"/>
        </w:rPr>
        <w:t> </w:t>
      </w:r>
      <w:r>
        <w:rPr/>
        <w:t>the hub ignore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PDU</w:t>
      </w:r>
      <w:r>
        <w:rPr>
          <w:spacing w:val="1"/>
        </w:rPr>
        <w:t> </w:t>
      </w:r>
      <w:r>
        <w:rPr/>
        <w:t>since</w:t>
      </w:r>
      <w:r>
        <w:rPr>
          <w:spacing w:val="-1"/>
        </w:rPr>
        <w:t> </w:t>
      </w:r>
      <w:r>
        <w:rPr/>
        <w:t>it is</w:t>
      </w:r>
      <w:r>
        <w:rPr>
          <w:spacing w:val="1"/>
        </w:rPr>
        <w:t> </w:t>
      </w:r>
      <w:r>
        <w:rPr/>
        <w:t>not intended</w:t>
      </w:r>
      <w:r>
        <w:rPr>
          <w:spacing w:val="2"/>
        </w:rPr>
        <w:t> </w:t>
      </w:r>
      <w:r>
        <w:rPr/>
        <w:t>for them.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broadcast nature of a hub can cause network congestion and inefficient bandwidth</w:t>
      </w:r>
      <w:r>
        <w:rPr>
          <w:spacing w:val="1"/>
        </w:rPr>
        <w:t> </w:t>
      </w:r>
      <w:r>
        <w:rPr/>
        <w:t>usage</w:t>
      </w:r>
      <w:r>
        <w:rPr>
          <w:spacing w:val="-2"/>
        </w:rPr>
        <w:t> </w:t>
      </w:r>
      <w:r>
        <w:rPr/>
        <w:t>because</w:t>
      </w:r>
      <w:r>
        <w:rPr>
          <w:spacing w:val="-3"/>
        </w:rPr>
        <w:t> </w:t>
      </w:r>
      <w:r>
        <w:rPr/>
        <w:t>all</w:t>
      </w:r>
      <w:r>
        <w:rPr>
          <w:spacing w:val="-5"/>
        </w:rPr>
        <w:t> </w:t>
      </w:r>
      <w:r>
        <w:rPr/>
        <w:t>devices</w:t>
      </w:r>
      <w:r>
        <w:rPr>
          <w:spacing w:val="-3"/>
        </w:rPr>
        <w:t> </w:t>
      </w:r>
      <w:r>
        <w:rPr/>
        <w:t>receive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traffic,</w:t>
      </w:r>
      <w:r>
        <w:rPr>
          <w:spacing w:val="-3"/>
        </w:rPr>
        <w:t> </w:t>
      </w:r>
      <w:r>
        <w:rPr/>
        <w:t>regardless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ind w:left="401"/>
      </w:pPr>
      <w:r>
        <w:rPr/>
        <w:t>intended</w:t>
      </w:r>
      <w:r>
        <w:rPr>
          <w:spacing w:val="-9"/>
        </w:rPr>
        <w:t> </w:t>
      </w:r>
      <w:r>
        <w:rPr/>
        <w:t>recipients.</w:t>
      </w:r>
    </w:p>
    <w:p>
      <w:pPr>
        <w:pStyle w:val="Heading2"/>
        <w:numPr>
          <w:ilvl w:val="1"/>
          <w:numId w:val="1"/>
        </w:numPr>
        <w:tabs>
          <w:tab w:pos="402" w:val="left" w:leader="none"/>
        </w:tabs>
        <w:spacing w:line="240" w:lineRule="auto" w:before="179" w:after="0"/>
        <w:ind w:left="401" w:right="0" w:hanging="361"/>
        <w:jc w:val="left"/>
        <w:rPr>
          <w:sz w:val="24"/>
          <w:u w:val="none"/>
        </w:rPr>
      </w:pPr>
      <w:r>
        <w:rPr>
          <w:u w:val="single"/>
        </w:rPr>
        <w:t>Outcome</w:t>
      </w:r>
      <w:r>
        <w:rPr>
          <w:spacing w:val="-7"/>
          <w:u w:val="single"/>
        </w:rPr>
        <w:t> </w:t>
      </w:r>
      <w:r>
        <w:rPr>
          <w:u w:val="single"/>
        </w:rPr>
        <w:t>with</w:t>
      </w:r>
      <w:r>
        <w:rPr>
          <w:spacing w:val="-5"/>
          <w:u w:val="single"/>
        </w:rPr>
        <w:t> </w:t>
      </w:r>
      <w:r>
        <w:rPr>
          <w:u w:val="single"/>
        </w:rPr>
        <w:t>Switch:</w:t>
      </w:r>
    </w:p>
    <w:p>
      <w:pPr>
        <w:pStyle w:val="BodyText"/>
        <w:spacing w:line="259" w:lineRule="auto" w:before="187"/>
        <w:ind w:left="401" w:right="128"/>
      </w:pPr>
      <w:r>
        <w:rPr/>
        <w:t>When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switch,</w:t>
      </w:r>
      <w:r>
        <w:rPr>
          <w:spacing w:val="-5"/>
        </w:rPr>
        <w:t> </w:t>
      </w:r>
      <w:r>
        <w:rPr/>
        <w:t>specifically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mode,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behaviour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from</w:t>
      </w:r>
      <w:r>
        <w:rPr>
          <w:spacing w:val="-52"/>
        </w:rPr>
        <w:t> </w:t>
      </w:r>
      <w:r>
        <w:rPr/>
        <w:t>that</w:t>
      </w:r>
      <w:r>
        <w:rPr>
          <w:spacing w:val="-4"/>
        </w:rPr>
        <w:t> </w:t>
      </w:r>
      <w:r>
        <w:rPr/>
        <w:t>of a</w:t>
      </w:r>
      <w:r>
        <w:rPr>
          <w:spacing w:val="-5"/>
        </w:rPr>
        <w:t> </w:t>
      </w:r>
      <w:r>
        <w:rPr/>
        <w:t>hub.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switch</w:t>
      </w:r>
      <w:r>
        <w:rPr>
          <w:spacing w:val="1"/>
        </w:rPr>
        <w:t> </w:t>
      </w:r>
      <w:r>
        <w:rPr/>
        <w:t>operates</w:t>
      </w:r>
      <w:r>
        <w:rPr>
          <w:spacing w:val="-1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link</w:t>
      </w:r>
      <w:r>
        <w:rPr>
          <w:spacing w:val="-4"/>
        </w:rPr>
        <w:t> </w:t>
      </w:r>
      <w:r>
        <w:rPr/>
        <w:t>layer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OSI</w:t>
      </w:r>
      <w:r>
        <w:rPr>
          <w:spacing w:val="-5"/>
        </w:rPr>
        <w:t> </w:t>
      </w:r>
      <w:r>
        <w:rPr/>
        <w:t>model.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it</w:t>
      </w:r>
    </w:p>
    <w:p>
      <w:pPr>
        <w:pStyle w:val="BodyText"/>
        <w:spacing w:line="259" w:lineRule="auto"/>
        <w:ind w:left="401" w:right="158"/>
      </w:pPr>
      <w:r>
        <w:rPr/>
        <w:t>receives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PDU,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examines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destination</w:t>
      </w:r>
      <w:r>
        <w:rPr>
          <w:spacing w:val="-6"/>
        </w:rPr>
        <w:t> </w:t>
      </w:r>
      <w:r>
        <w:rPr/>
        <w:t>address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PDU's</w:t>
      </w:r>
      <w:r>
        <w:rPr>
          <w:spacing w:val="-6"/>
        </w:rPr>
        <w:t> </w:t>
      </w:r>
      <w:r>
        <w:rPr/>
        <w:t>header.</w:t>
      </w:r>
      <w:r>
        <w:rPr>
          <w:spacing w:val="-8"/>
        </w:rPr>
        <w:t> </w:t>
      </w:r>
      <w:r>
        <w:rPr/>
        <w:t>Instead</w:t>
      </w:r>
      <w:r>
        <w:rPr>
          <w:spacing w:val="-51"/>
        </w:rPr>
        <w:t> </w:t>
      </w:r>
      <w:r>
        <w:rPr/>
        <w:t>of broadcasting the PDU to all connected devices, the switch only transmits or</w:t>
      </w:r>
      <w:r>
        <w:rPr>
          <w:spacing w:val="1"/>
        </w:rPr>
        <w:t> </w:t>
      </w:r>
      <w:r>
        <w:rPr/>
        <w:t>forwards the PDU to the specific end device. This targeted forwarding helps improve</w:t>
      </w:r>
      <w:r>
        <w:rPr>
          <w:spacing w:val="-52"/>
        </w:rPr>
        <w:t> </w:t>
      </w:r>
      <w:r>
        <w:rPr/>
        <w:t>network</w:t>
      </w:r>
      <w:r>
        <w:rPr>
          <w:spacing w:val="-6"/>
        </w:rPr>
        <w:t> </w:t>
      </w:r>
      <w:r>
        <w:rPr/>
        <w:t>efficiency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intended</w:t>
      </w:r>
      <w:r>
        <w:rPr>
          <w:spacing w:val="-5"/>
        </w:rPr>
        <w:t> </w:t>
      </w:r>
      <w:r>
        <w:rPr/>
        <w:t>recipient</w:t>
      </w:r>
      <w:r>
        <w:rPr>
          <w:spacing w:val="-6"/>
        </w:rPr>
        <w:t> </w:t>
      </w:r>
      <w:r>
        <w:rPr/>
        <w:t>receives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PDU.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devices</w:t>
      </w:r>
      <w:r>
        <w:rPr>
          <w:spacing w:val="1"/>
        </w:rPr>
        <w:t> </w:t>
      </w:r>
      <w:r>
        <w:rPr/>
        <w:t>connected to the switch do not receive the PDU, reducing unnecessary traffic on the</w:t>
      </w:r>
      <w:r>
        <w:rPr>
          <w:spacing w:val="-52"/>
        </w:rPr>
        <w:t> </w:t>
      </w:r>
      <w:r>
        <w:rPr/>
        <w:t>network.</w:t>
      </w:r>
    </w:p>
    <w:p>
      <w:pPr>
        <w:pStyle w:val="Heading2"/>
        <w:numPr>
          <w:ilvl w:val="1"/>
          <w:numId w:val="1"/>
        </w:numPr>
        <w:tabs>
          <w:tab w:pos="402" w:val="left" w:leader="none"/>
        </w:tabs>
        <w:spacing w:line="240" w:lineRule="auto" w:before="157" w:after="0"/>
        <w:ind w:left="401" w:right="0" w:hanging="361"/>
        <w:jc w:val="left"/>
        <w:rPr>
          <w:sz w:val="24"/>
          <w:u w:val="none"/>
        </w:rPr>
      </w:pPr>
      <w:r>
        <w:rPr>
          <w:u w:val="single"/>
        </w:rPr>
        <w:t>Outcome</w:t>
      </w:r>
      <w:r>
        <w:rPr>
          <w:spacing w:val="-7"/>
          <w:u w:val="single"/>
        </w:rPr>
        <w:t> </w:t>
      </w:r>
      <w:r>
        <w:rPr>
          <w:u w:val="single"/>
        </w:rPr>
        <w:t>with</w:t>
      </w:r>
      <w:r>
        <w:rPr>
          <w:spacing w:val="-3"/>
          <w:u w:val="single"/>
        </w:rPr>
        <w:t> </w:t>
      </w:r>
      <w:r>
        <w:rPr>
          <w:u w:val="single"/>
        </w:rPr>
        <w:t>Hybrid</w:t>
      </w:r>
      <w:r>
        <w:rPr>
          <w:sz w:val="24"/>
          <w:u w:val="none"/>
        </w:rPr>
        <w:t>:</w:t>
      </w:r>
    </w:p>
    <w:p>
      <w:pPr>
        <w:pStyle w:val="BodyText"/>
        <w:spacing w:line="259" w:lineRule="auto" w:before="187"/>
        <w:ind w:left="401" w:right="128"/>
      </w:pPr>
      <w:r>
        <w:rPr/>
        <w:t>In a hybrid network configuration, where both hubs and switches are used, the</w:t>
      </w:r>
      <w:r>
        <w:rPr>
          <w:spacing w:val="1"/>
        </w:rPr>
        <w:t> </w:t>
      </w:r>
      <w:r>
        <w:rPr/>
        <w:t>outcomes</w:t>
      </w:r>
      <w:r>
        <w:rPr>
          <w:spacing w:val="-3"/>
        </w:rPr>
        <w:t> </w:t>
      </w:r>
      <w:r>
        <w:rPr/>
        <w:t>combine</w:t>
      </w:r>
      <w:r>
        <w:rPr>
          <w:spacing w:val="-5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scenarios.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PDU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received</w:t>
      </w:r>
      <w:r>
        <w:rPr>
          <w:spacing w:val="-2"/>
        </w:rPr>
        <w:t> </w:t>
      </w:r>
      <w:r>
        <w:rPr/>
        <w:t>by</w:t>
      </w:r>
      <w:r>
        <w:rPr>
          <w:spacing w:val="-51"/>
        </w:rPr>
        <w:t> </w:t>
      </w:r>
      <w:r>
        <w:rPr/>
        <w:t>the</w:t>
      </w:r>
      <w:r>
        <w:rPr>
          <w:spacing w:val="-3"/>
        </w:rPr>
        <w:t> </w:t>
      </w:r>
      <w:r>
        <w:rPr/>
        <w:t>hub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mode,</w:t>
      </w:r>
      <w:r>
        <w:rPr>
          <w:spacing w:val="-2"/>
        </w:rPr>
        <w:t> </w:t>
      </w:r>
      <w:r>
        <w:rPr/>
        <w:t>it</w:t>
      </w:r>
      <w:r>
        <w:rPr>
          <w:spacing w:val="-6"/>
        </w:rPr>
        <w:t> </w:t>
      </w:r>
      <w:r>
        <w:rPr/>
        <w:t>broadcasts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PDU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devices,</w:t>
      </w:r>
    </w:p>
    <w:p>
      <w:pPr>
        <w:pStyle w:val="BodyText"/>
        <w:spacing w:line="259" w:lineRule="auto"/>
        <w:ind w:left="401" w:right="183"/>
        <w:jc w:val="both"/>
      </w:pPr>
      <w:r>
        <w:rPr/>
        <w:t>including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switch.</w:t>
      </w:r>
      <w:r>
        <w:rPr>
          <w:spacing w:val="-7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unlike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pure</w:t>
      </w:r>
      <w:r>
        <w:rPr>
          <w:spacing w:val="-7"/>
        </w:rPr>
        <w:t> </w:t>
      </w:r>
      <w:r>
        <w:rPr/>
        <w:t>hub</w:t>
      </w:r>
      <w:r>
        <w:rPr>
          <w:spacing w:val="-7"/>
        </w:rPr>
        <w:t> </w:t>
      </w:r>
      <w:r>
        <w:rPr/>
        <w:t>network,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switch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hybrid</w:t>
      </w:r>
      <w:r>
        <w:rPr>
          <w:spacing w:val="-52"/>
        </w:rPr>
        <w:t> </w:t>
      </w:r>
      <w:r>
        <w:rPr/>
        <w:t>configuration</w:t>
      </w:r>
      <w:r>
        <w:rPr>
          <w:spacing w:val="-6"/>
        </w:rPr>
        <w:t> </w:t>
      </w:r>
      <w:r>
        <w:rPr/>
        <w:t>doesn't</w:t>
      </w:r>
      <w:r>
        <w:rPr>
          <w:spacing w:val="-7"/>
        </w:rPr>
        <w:t> </w:t>
      </w:r>
      <w:r>
        <w:rPr/>
        <w:t>forward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PDU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all</w:t>
      </w:r>
      <w:r>
        <w:rPr>
          <w:spacing w:val="-6"/>
        </w:rPr>
        <w:t> </w:t>
      </w:r>
      <w:r>
        <w:rPr/>
        <w:t>connected</w:t>
      </w:r>
      <w:r>
        <w:rPr>
          <w:spacing w:val="-5"/>
        </w:rPr>
        <w:t> </w:t>
      </w:r>
      <w:r>
        <w:rPr/>
        <w:t>devices.</w:t>
      </w:r>
      <w:r>
        <w:rPr>
          <w:spacing w:val="-6"/>
        </w:rPr>
        <w:t> </w:t>
      </w:r>
      <w:r>
        <w:rPr/>
        <w:t>Instead,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examines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destination</w:t>
      </w:r>
      <w:r>
        <w:rPr>
          <w:spacing w:val="-3"/>
        </w:rPr>
        <w:t> </w:t>
      </w:r>
      <w:r>
        <w:rPr/>
        <w:t>address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forwards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PDU</w:t>
      </w:r>
      <w:r>
        <w:rPr>
          <w:spacing w:val="-5"/>
        </w:rPr>
        <w:t> </w:t>
      </w:r>
      <w:r>
        <w:rPr/>
        <w:t>only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destination</w:t>
      </w:r>
    </w:p>
    <w:p>
      <w:pPr>
        <w:pStyle w:val="BodyText"/>
        <w:spacing w:line="259" w:lineRule="auto"/>
        <w:ind w:left="401" w:right="128"/>
      </w:pPr>
      <w:r>
        <w:rPr/>
        <w:t>device,</w:t>
      </w:r>
      <w:r>
        <w:rPr>
          <w:spacing w:val="-6"/>
        </w:rPr>
        <w:t> </w:t>
      </w:r>
      <w:r>
        <w:rPr/>
        <w:t>just</w:t>
      </w:r>
      <w:r>
        <w:rPr>
          <w:spacing w:val="-7"/>
        </w:rPr>
        <w:t> </w:t>
      </w:r>
      <w:r>
        <w:rPr/>
        <w:t>like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pure</w:t>
      </w:r>
      <w:r>
        <w:rPr>
          <w:spacing w:val="-10"/>
        </w:rPr>
        <w:t> </w:t>
      </w:r>
      <w:r>
        <w:rPr/>
        <w:t>switch</w:t>
      </w:r>
      <w:r>
        <w:rPr>
          <w:spacing w:val="-5"/>
        </w:rPr>
        <w:t> </w:t>
      </w:r>
      <w:r>
        <w:rPr/>
        <w:t>network.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way,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hub</w:t>
      </w:r>
      <w:r>
        <w:rPr>
          <w:spacing w:val="-7"/>
        </w:rPr>
        <w:t> </w:t>
      </w:r>
      <w:r>
        <w:rPr/>
        <w:t>helps</w:t>
      </w:r>
      <w:r>
        <w:rPr>
          <w:spacing w:val="-6"/>
        </w:rPr>
        <w:t> </w:t>
      </w:r>
      <w:r>
        <w:rPr/>
        <w:t>propagate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PDU</w:t>
      </w:r>
      <w:r>
        <w:rPr>
          <w:spacing w:val="-51"/>
        </w:rPr>
        <w:t> </w:t>
      </w:r>
      <w:r>
        <w:rPr/>
        <w:t>to all devices, including the switch, while the switch ensures that the PDU reaches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intended</w:t>
      </w:r>
      <w:r>
        <w:rPr>
          <w:spacing w:val="-4"/>
        </w:rPr>
        <w:t> </w:t>
      </w:r>
      <w:r>
        <w:rPr/>
        <w:t>destination.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strikes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balance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network</w:t>
      </w:r>
    </w:p>
    <w:p>
      <w:pPr>
        <w:pStyle w:val="BodyText"/>
        <w:spacing w:line="259" w:lineRule="auto"/>
        <w:ind w:left="401" w:right="196"/>
      </w:pPr>
      <w:r>
        <w:rPr/>
        <w:t>reachability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efficient</w:t>
      </w:r>
      <w:r>
        <w:rPr>
          <w:spacing w:val="-11"/>
        </w:rPr>
        <w:t> </w:t>
      </w:r>
      <w:r>
        <w:rPr/>
        <w:t>data</w:t>
      </w:r>
      <w:r>
        <w:rPr>
          <w:spacing w:val="-8"/>
        </w:rPr>
        <w:t> </w:t>
      </w:r>
      <w:r>
        <w:rPr/>
        <w:t>transmission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leveraging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broadcast</w:t>
      </w:r>
      <w:r>
        <w:rPr>
          <w:spacing w:val="-9"/>
        </w:rPr>
        <w:t> </w:t>
      </w:r>
      <w:r>
        <w:rPr/>
        <w:t>capabilities</w:t>
      </w:r>
      <w:r>
        <w:rPr>
          <w:spacing w:val="-5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hub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the selective</w:t>
      </w:r>
      <w:r>
        <w:rPr>
          <w:spacing w:val="1"/>
        </w:rPr>
        <w:t> </w:t>
      </w:r>
      <w:r>
        <w:rPr/>
        <w:t>forwarding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-2"/>
        </w:rPr>
        <w:t> </w:t>
      </w:r>
      <w:r>
        <w:rPr/>
        <w:t>switch.</w:t>
      </w:r>
    </w:p>
    <w:p>
      <w:pPr>
        <w:spacing w:after="0" w:line="259" w:lineRule="auto"/>
        <w:sectPr>
          <w:type w:val="continuous"/>
          <w:pgSz w:w="11910" w:h="16840"/>
          <w:pgMar w:top="140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379" w:space="40"/>
            <w:col w:w="8811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388" w:lineRule="auto" w:before="52"/>
        <w:ind w:left="100" w:right="7553"/>
      </w:pPr>
      <w:r>
        <w:rPr/>
        <w:t>Shana Diya Sujit</w:t>
      </w:r>
      <w:r>
        <w:rPr>
          <w:spacing w:val="-52"/>
        </w:rPr>
        <w:t> </w:t>
      </w:r>
      <w:r>
        <w:rPr/>
        <w:t>1BM21CS196</w:t>
      </w:r>
    </w:p>
    <w:p>
      <w:pPr>
        <w:pStyle w:val="BodyText"/>
        <w:spacing w:before="4"/>
        <w:ind w:left="100"/>
      </w:pPr>
      <w:r>
        <w:rPr/>
        <w:t>4D</w:t>
      </w:r>
    </w:p>
    <w:p>
      <w:pPr>
        <w:spacing w:after="0"/>
        <w:sectPr>
          <w:type w:val="continuous"/>
          <w:pgSz w:w="11910" w:h="16840"/>
          <w:pgMar w:top="140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sz w:val="16"/>
        </w:rPr>
      </w:pPr>
    </w:p>
    <w:sectPr>
      <w:pgSz w:w="11910" w:h="16840"/>
      <w:pgMar w:top="1580" w:bottom="280" w:left="134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330" w:hanging="231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right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"/>
      <w:ind w:left="331" w:hanging="232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7"/>
      <w:ind w:left="401" w:hanging="361"/>
      <w:outlineLvl w:val="2"/>
    </w:pPr>
    <w:rPr>
      <w:rFonts w:ascii="Calibri" w:hAnsi="Calibri" w:eastAsia="Calibri" w:cs="Calibri"/>
      <w:sz w:val="26"/>
      <w:szCs w:val="26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2401" w:right="2836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331" w:hanging="361"/>
    </w:pPr>
    <w:rPr>
      <w:rFonts w:ascii="Calibri" w:hAnsi="Calibri" w:eastAsia="Calibri" w:cs="Calibri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Shana Diya Sujit</dc:creator>
  <dcterms:created xsi:type="dcterms:W3CDTF">2023-06-27T17:03:19Z</dcterms:created>
  <dcterms:modified xsi:type="dcterms:W3CDTF">2023-06-27T17:03:19Z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2023-06-27T00:00:00Z</vt:filetime>
  </property>
</Properties>
</file>