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36C85" w:rsidRPr="00BD34BD" w:rsidRDefault="00326C57" w:rsidP="00A0285C">
      <w:pPr>
        <w:rPr>
          <w:sz w:val="28"/>
        </w:rPr>
      </w:pPr>
      <w:r w:rsidRPr="00BD34BD">
        <w:rPr>
          <w:sz w:val="28"/>
        </w:rPr>
        <w:t>Содержание.</w:t>
      </w:r>
      <w:bookmarkStart w:id="0" w:name="_GoBack"/>
      <w:bookmarkEnd w:id="0"/>
    </w:p>
    <w:p w:rsidR="00B83E7E" w:rsidRPr="00BD34BD" w:rsidRDefault="00B83E7E" w:rsidP="00326C57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Введение</w:t>
      </w:r>
    </w:p>
    <w:p w:rsidR="00BD34BD" w:rsidRPr="00BD34BD" w:rsidRDefault="00B83E7E" w:rsidP="00BD34BD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Постановка задачи</w:t>
      </w:r>
    </w:p>
    <w:p w:rsidR="00BD34BD" w:rsidRPr="00BD34BD" w:rsidRDefault="00BD34BD" w:rsidP="00BD34BD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Представление знаний о предметной области</w:t>
      </w:r>
    </w:p>
    <w:p w:rsidR="00B83E7E" w:rsidRPr="00BD34BD" w:rsidRDefault="00BD34BD" w:rsidP="00326C57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Система</w:t>
      </w:r>
      <w:r w:rsidR="00B83E7E" w:rsidRPr="00BD34BD">
        <w:rPr>
          <w:sz w:val="28"/>
        </w:rPr>
        <w:t xml:space="preserve"> интеллектуальной поддержки</w:t>
      </w:r>
    </w:p>
    <w:p w:rsidR="00BD34BD" w:rsidRP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>Интеллектуальная и экспертная система</w:t>
      </w:r>
    </w:p>
    <w:p w:rsidR="00BD34BD" w:rsidRP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>Система</w:t>
      </w:r>
      <w:r>
        <w:rPr>
          <w:sz w:val="28"/>
        </w:rPr>
        <w:t>,</w:t>
      </w:r>
      <w:r w:rsidRPr="00BD34BD">
        <w:rPr>
          <w:sz w:val="28"/>
        </w:rPr>
        <w:t xml:space="preserve"> основанная на знаниях</w:t>
      </w:r>
    </w:p>
    <w:p w:rsidR="00BD34BD" w:rsidRP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 xml:space="preserve">Основные </w:t>
      </w:r>
      <w:r>
        <w:rPr>
          <w:sz w:val="28"/>
        </w:rPr>
        <w:t xml:space="preserve">модули и </w:t>
      </w:r>
      <w:r w:rsidRPr="00BD34BD">
        <w:rPr>
          <w:sz w:val="28"/>
        </w:rPr>
        <w:t>компоненты гибридной системы</w:t>
      </w:r>
    </w:p>
    <w:p w:rsidR="00BD34BD" w:rsidRP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>Аналитический и синтетический вывод</w:t>
      </w:r>
    </w:p>
    <w:p w:rsidR="00B83E7E" w:rsidRPr="00BD34BD" w:rsidRDefault="00BD34BD" w:rsidP="00326C57">
      <w:pPr>
        <w:pStyle w:val="ListParagraph"/>
        <w:numPr>
          <w:ilvl w:val="0"/>
          <w:numId w:val="1"/>
        </w:numPr>
        <w:rPr>
          <w:sz w:val="28"/>
        </w:rPr>
      </w:pPr>
      <w:r w:rsidRPr="00BD34BD">
        <w:rPr>
          <w:sz w:val="28"/>
        </w:rPr>
        <w:t>Реализация синтетического модуля гибридной системы</w:t>
      </w:r>
    </w:p>
    <w:p w:rsid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>Архитектура системы</w:t>
      </w:r>
    </w:p>
    <w:p w:rsidR="00BD34BD" w:rsidRDefault="00BD34BD" w:rsidP="00BD34BD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Основные компоненты системы</w:t>
      </w:r>
    </w:p>
    <w:p w:rsidR="00BD34BD" w:rsidRDefault="00BD34BD" w:rsidP="00BD34BD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</w:rPr>
        <w:t>Диаграмма классов</w:t>
      </w:r>
    </w:p>
    <w:p w:rsidR="00BD34BD" w:rsidRPr="00BD34BD" w:rsidRDefault="00BD34BD" w:rsidP="00BD34BD">
      <w:pPr>
        <w:pStyle w:val="ListParagraph"/>
        <w:numPr>
          <w:ilvl w:val="2"/>
          <w:numId w:val="1"/>
        </w:numPr>
        <w:rPr>
          <w:sz w:val="28"/>
        </w:rPr>
      </w:pPr>
      <w:r>
        <w:rPr>
          <w:sz w:val="28"/>
          <w:lang w:val="en-US"/>
        </w:rPr>
        <w:t>Flow-</w:t>
      </w:r>
      <w:r>
        <w:rPr>
          <w:sz w:val="28"/>
        </w:rPr>
        <w:t>диаграмма</w:t>
      </w:r>
    </w:p>
    <w:p w:rsidR="00BD34BD" w:rsidRP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 xml:space="preserve">Механизм </w:t>
      </w:r>
      <w:proofErr w:type="spellStart"/>
      <w:r w:rsidRPr="00BD34BD">
        <w:rPr>
          <w:sz w:val="28"/>
        </w:rPr>
        <w:t>нейросетевой</w:t>
      </w:r>
      <w:proofErr w:type="spellEnd"/>
      <w:r w:rsidRPr="00BD34BD">
        <w:rPr>
          <w:sz w:val="28"/>
        </w:rPr>
        <w:t xml:space="preserve"> интерпретации знаний</w:t>
      </w:r>
    </w:p>
    <w:p w:rsid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Механизмы обучения</w:t>
      </w:r>
      <w:r w:rsidRPr="00BD34BD">
        <w:rPr>
          <w:sz w:val="28"/>
        </w:rPr>
        <w:t xml:space="preserve"> и </w:t>
      </w:r>
      <w:proofErr w:type="spellStart"/>
      <w:r w:rsidRPr="00BD34BD">
        <w:rPr>
          <w:sz w:val="28"/>
        </w:rPr>
        <w:t>дообучение</w:t>
      </w:r>
      <w:proofErr w:type="spellEnd"/>
      <w:r w:rsidRPr="00BD34BD">
        <w:rPr>
          <w:sz w:val="28"/>
        </w:rPr>
        <w:t xml:space="preserve"> нейронной сети</w:t>
      </w:r>
    </w:p>
    <w:p w:rsidR="00BD34BD" w:rsidRDefault="00BD34BD" w:rsidP="00BD34BD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Полученные результаты</w:t>
      </w:r>
    </w:p>
    <w:p w:rsid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>Модуль интеллектуального интерфейса</w:t>
      </w:r>
    </w:p>
    <w:p w:rsidR="00E502DC" w:rsidRDefault="00E502DC" w:rsidP="00BD34BD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Модуль </w:t>
      </w:r>
      <w:proofErr w:type="spellStart"/>
      <w:r>
        <w:rPr>
          <w:sz w:val="28"/>
        </w:rPr>
        <w:t>нейросетевой</w:t>
      </w:r>
      <w:proofErr w:type="spellEnd"/>
      <w:r>
        <w:rPr>
          <w:sz w:val="28"/>
        </w:rPr>
        <w:t xml:space="preserve"> интерпретации </w:t>
      </w:r>
      <w:proofErr w:type="gramStart"/>
      <w:r>
        <w:rPr>
          <w:sz w:val="28"/>
        </w:rPr>
        <w:t>знаний(</w:t>
      </w:r>
      <w:proofErr w:type="gramEnd"/>
      <w:r>
        <w:rPr>
          <w:sz w:val="28"/>
        </w:rPr>
        <w:t>Модуль построения нейронной сети по графу решений)</w:t>
      </w:r>
    </w:p>
    <w:p w:rsidR="00BD34BD" w:rsidRDefault="00BD34BD" w:rsidP="00BD34BD">
      <w:pPr>
        <w:pStyle w:val="ListParagraph"/>
        <w:numPr>
          <w:ilvl w:val="1"/>
          <w:numId w:val="1"/>
        </w:numPr>
        <w:rPr>
          <w:sz w:val="28"/>
        </w:rPr>
      </w:pPr>
      <w:r w:rsidRPr="00BD34BD">
        <w:rPr>
          <w:sz w:val="28"/>
        </w:rPr>
        <w:t xml:space="preserve">Модуль </w:t>
      </w:r>
      <w:proofErr w:type="spellStart"/>
      <w:r w:rsidRPr="00BD34BD">
        <w:rPr>
          <w:sz w:val="28"/>
        </w:rPr>
        <w:t>нейросетевого</w:t>
      </w:r>
      <w:proofErr w:type="spellEnd"/>
      <w:r w:rsidRPr="00BD34BD">
        <w:rPr>
          <w:sz w:val="28"/>
        </w:rPr>
        <w:t xml:space="preserve"> вывода</w:t>
      </w:r>
    </w:p>
    <w:p w:rsidR="00E502DC" w:rsidRDefault="00E502DC" w:rsidP="00E502DC">
      <w:pPr>
        <w:pStyle w:val="ListParagraph"/>
        <w:numPr>
          <w:ilvl w:val="1"/>
          <w:numId w:val="1"/>
        </w:numPr>
        <w:rPr>
          <w:sz w:val="28"/>
        </w:rPr>
      </w:pPr>
      <w:r>
        <w:rPr>
          <w:sz w:val="28"/>
        </w:rPr>
        <w:t xml:space="preserve">Сравнение результатов работы </w:t>
      </w:r>
      <w:proofErr w:type="spellStart"/>
      <w:r>
        <w:rPr>
          <w:sz w:val="28"/>
        </w:rPr>
        <w:t>нейросетевого</w:t>
      </w:r>
      <w:proofErr w:type="spellEnd"/>
      <w:r>
        <w:rPr>
          <w:sz w:val="28"/>
        </w:rPr>
        <w:t xml:space="preserve"> и аналитического вывода</w:t>
      </w:r>
    </w:p>
    <w:p w:rsidR="00E502DC" w:rsidRPr="00E502DC" w:rsidRDefault="00E502DC" w:rsidP="00E502DC">
      <w:pPr>
        <w:pStyle w:val="ListParagraph"/>
        <w:numPr>
          <w:ilvl w:val="0"/>
          <w:numId w:val="1"/>
        </w:numPr>
        <w:rPr>
          <w:sz w:val="28"/>
        </w:rPr>
      </w:pPr>
      <w:r>
        <w:rPr>
          <w:sz w:val="28"/>
        </w:rPr>
        <w:t>Заключение</w:t>
      </w:r>
    </w:p>
    <w:sectPr w:rsidR="00E502DC" w:rsidRPr="00E502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8302178"/>
    <w:multiLevelType w:val="multilevel"/>
    <w:tmpl w:val="97DC4E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1EE2"/>
    <w:rsid w:val="00326C57"/>
    <w:rsid w:val="00536C85"/>
    <w:rsid w:val="00A0285C"/>
    <w:rsid w:val="00B83E7E"/>
    <w:rsid w:val="00BD34BD"/>
    <w:rsid w:val="00DE1EE2"/>
    <w:rsid w:val="00E50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05F85D-EDEA-45B5-B66B-2F9C955FB8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A0285C"/>
    <w:rPr>
      <w:rFonts w:ascii="TimesNewRoman" w:hAnsi="TimesNewRoman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A0285C"/>
    <w:rPr>
      <w:rFonts w:ascii="TimesNewRoman" w:hAnsi="TimesNewRoman" w:hint="default"/>
      <w:b w:val="0"/>
      <w:bCs w:val="0"/>
      <w:i/>
      <w:iCs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326C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Alyavdin Aleksandr</dc:creator>
  <cp:keywords/>
  <dc:description/>
  <cp:lastModifiedBy>Alyavdin Aleksandr</cp:lastModifiedBy>
  <cp:revision>2</cp:revision>
  <dcterms:created xsi:type="dcterms:W3CDTF">2018-05-28T08:28:00Z</dcterms:created>
  <dcterms:modified xsi:type="dcterms:W3CDTF">2018-05-28T09:16:00Z</dcterms:modified>
</cp:coreProperties>
</file>