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F8E2" w14:textId="77777777" w:rsidR="001055AF" w:rsidRPr="00833C31" w:rsidRDefault="001055AF" w:rsidP="006663F1">
      <w:pPr>
        <w:pStyle w:val="Standard"/>
        <w:ind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14:paraId="7E3DF759" w14:textId="77777777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14:paraId="2A471E46" w14:textId="23653D4C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14:paraId="05613089" w14:textId="7DED5BCE" w:rsidR="001055AF" w:rsidRPr="00833C31" w:rsidRDefault="006663F1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2539" wp14:editId="2C9E6222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E52E0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14:paraId="7C8FA7B8" w14:textId="77777777"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14:paraId="2E2247A3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7423138D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0B1F22D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5A455D4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C7D89AC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71760C2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26E79AB7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1E2726B7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№1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14:paraId="5F04F1DA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14:paraId="5BBF1AF3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4D79C58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39C93E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8E3E5E8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19F7C3F5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51255D34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21756D82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0F6D0FF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7BC8608" w14:textId="77777777" w:rsidR="001055AF" w:rsidRPr="00833C31" w:rsidRDefault="001055AF" w:rsidP="001055AF">
      <w:pPr>
        <w:pStyle w:val="Standard"/>
        <w:rPr>
          <w:sz w:val="32"/>
          <w:szCs w:val="28"/>
        </w:rPr>
      </w:pPr>
    </w:p>
    <w:p w14:paraId="666E87A4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14:paraId="39569B42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14:paraId="4A8F1668" w14:textId="5EAF06AE" w:rsidR="001055AF" w:rsidRPr="00833C31" w:rsidRDefault="00D87D70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>
        <w:rPr>
          <w:rFonts w:eastAsia="Times New Roman"/>
          <w:sz w:val="32"/>
          <w:szCs w:val="28"/>
        </w:rPr>
        <w:t>Шаклеин</w:t>
      </w:r>
      <w:proofErr w:type="spellEnd"/>
      <w:r w:rsidR="006663F1">
        <w:rPr>
          <w:rFonts w:eastAsia="Times New Roman"/>
          <w:sz w:val="32"/>
          <w:szCs w:val="28"/>
        </w:rPr>
        <w:t xml:space="preserve"> </w:t>
      </w:r>
      <w:r>
        <w:rPr>
          <w:rFonts w:eastAsia="Times New Roman"/>
          <w:sz w:val="32"/>
          <w:szCs w:val="28"/>
        </w:rPr>
        <w:t>В</w:t>
      </w:r>
      <w:r w:rsidR="006663F1">
        <w:rPr>
          <w:rFonts w:eastAsia="Times New Roman"/>
          <w:sz w:val="32"/>
          <w:szCs w:val="28"/>
        </w:rPr>
        <w:t xml:space="preserve">. </w:t>
      </w:r>
      <w:r>
        <w:rPr>
          <w:rFonts w:eastAsia="Times New Roman"/>
          <w:sz w:val="32"/>
          <w:szCs w:val="28"/>
        </w:rPr>
        <w:t>В</w:t>
      </w:r>
      <w:r w:rsidR="006663F1">
        <w:rPr>
          <w:rFonts w:eastAsia="Times New Roman"/>
          <w:sz w:val="32"/>
          <w:szCs w:val="28"/>
        </w:rPr>
        <w:t>. ______</w:t>
      </w:r>
      <w:r w:rsidR="001055AF">
        <w:rPr>
          <w:rFonts w:eastAsia="Times New Roman"/>
          <w:sz w:val="32"/>
          <w:szCs w:val="28"/>
        </w:rPr>
        <w:br/>
      </w:r>
      <w:r w:rsidR="001055AF" w:rsidRPr="00833C31">
        <w:rPr>
          <w:rFonts w:eastAsia="Times New Roman"/>
          <w:sz w:val="32"/>
          <w:szCs w:val="28"/>
        </w:rPr>
        <w:t xml:space="preserve"> «__» _____2021г</w:t>
      </w:r>
    </w:p>
    <w:p w14:paraId="6E5B6F0B" w14:textId="2DA70369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</w:t>
      </w:r>
      <w:r w:rsidR="006663F1">
        <w:rPr>
          <w:rFonts w:eastAsia="Times New Roman"/>
          <w:sz w:val="32"/>
          <w:szCs w:val="28"/>
        </w:rPr>
        <w:t xml:space="preserve"> преподаватель</w:t>
      </w:r>
      <w:r w:rsidRPr="00833C31">
        <w:rPr>
          <w:rFonts w:eastAsia="Times New Roman"/>
          <w:sz w:val="32"/>
          <w:szCs w:val="28"/>
        </w:rPr>
        <w:t>:</w:t>
      </w:r>
    </w:p>
    <w:p w14:paraId="44BFDBFA" w14:textId="5252967D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</w:t>
      </w:r>
      <w:r w:rsidR="00CA5A7B">
        <w:rPr>
          <w:rFonts w:eastAsia="Times New Roman"/>
          <w:sz w:val="32"/>
          <w:szCs w:val="28"/>
        </w:rPr>
        <w:t>_____</w:t>
      </w:r>
    </w:p>
    <w:p w14:paraId="0F66DDB7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14:paraId="78546B6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9AA2C68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70767CB4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0C9AE6F3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D9ABEF0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49BBBA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57BC86C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14:paraId="78C49246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14:paraId="282C8CBB" w14:textId="77777777"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14:paraId="501F9ACE" w14:textId="77777777" w:rsidR="001055AF" w:rsidRPr="001055AF" w:rsidRDefault="001055AF" w:rsidP="001055AF">
      <w:pPr>
        <w:spacing w:line="360" w:lineRule="auto"/>
        <w:rPr>
          <w:rFonts w:cstheme="minorHAnsi"/>
          <w:sz w:val="28"/>
          <w:szCs w:val="28"/>
        </w:rPr>
      </w:pPr>
      <w:r w:rsidRPr="001055AF">
        <w:rPr>
          <w:rFonts w:cstheme="minorHAnsi"/>
          <w:sz w:val="28"/>
          <w:szCs w:val="28"/>
        </w:rPr>
        <w:t>Реализовать работу генераторов псевдослучайных величин.</w:t>
      </w:r>
    </w:p>
    <w:p w14:paraId="6782A581" w14:textId="77777777" w:rsidR="001055AF" w:rsidRPr="0096274A" w:rsidRDefault="001055AF" w:rsidP="0096274A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96274A">
        <w:rPr>
          <w:rFonts w:cstheme="minorHAnsi"/>
          <w:sz w:val="28"/>
          <w:szCs w:val="28"/>
        </w:rPr>
        <w:t>Линейно конгруэнтный генератор  (</w:t>
      </w:r>
      <w:r w:rsidRPr="0096274A">
        <w:rPr>
          <w:rFonts w:cstheme="minorHAnsi"/>
          <w:sz w:val="28"/>
          <w:szCs w:val="28"/>
          <w:lang w:val="en-US"/>
        </w:rPr>
        <w:t>LCG)</w:t>
      </w:r>
    </w:p>
    <w:p w14:paraId="5C733994" w14:textId="77777777" w:rsidR="0096274A" w:rsidRPr="0096274A" w:rsidRDefault="001055AF" w:rsidP="0096274A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96274A">
        <w:rPr>
          <w:rFonts w:cstheme="minorHAnsi"/>
          <w:sz w:val="28"/>
          <w:szCs w:val="28"/>
        </w:rPr>
        <w:t xml:space="preserve">Генератор псевдослучайных чисел BBS  </w:t>
      </w:r>
    </w:p>
    <w:p w14:paraId="1286BD41" w14:textId="162D21B7" w:rsidR="001055AF" w:rsidRPr="0096274A" w:rsidRDefault="001055AF" w:rsidP="0096274A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96274A">
        <w:rPr>
          <w:rFonts w:cstheme="minorHAnsi"/>
          <w:sz w:val="28"/>
          <w:szCs w:val="28"/>
        </w:rPr>
        <w:t>Линейный рекуррентный генератор (</w:t>
      </w:r>
      <w:r w:rsidRPr="0096274A">
        <w:rPr>
          <w:rFonts w:cstheme="minorHAnsi"/>
          <w:sz w:val="28"/>
          <w:szCs w:val="28"/>
          <w:lang w:val="en-US"/>
        </w:rPr>
        <w:t>LFSR</w:t>
      </w:r>
      <w:r w:rsidRPr="0096274A">
        <w:rPr>
          <w:rFonts w:cstheme="minorHAnsi"/>
          <w:sz w:val="28"/>
          <w:szCs w:val="28"/>
        </w:rPr>
        <w:t xml:space="preserve">) при </w:t>
      </w:r>
      <w:r w:rsidRPr="0096274A">
        <w:rPr>
          <w:rFonts w:cstheme="minorHAnsi"/>
          <w:sz w:val="28"/>
          <w:szCs w:val="28"/>
          <w:lang w:val="en-US"/>
        </w:rPr>
        <w:t>n</w:t>
      </w:r>
      <w:r w:rsidRPr="0096274A">
        <w:rPr>
          <w:rFonts w:cstheme="minorHAnsi"/>
          <w:sz w:val="28"/>
          <w:szCs w:val="28"/>
        </w:rPr>
        <w:t>=5.</w:t>
      </w:r>
    </w:p>
    <w:p w14:paraId="56171AFD" w14:textId="77777777"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14:paraId="4F73347A" w14:textId="77777777" w:rsidR="001055AF" w:rsidRPr="00CF7E70" w:rsidRDefault="001055AF" w:rsidP="001055AF">
      <w:pPr>
        <w:numPr>
          <w:ilvl w:val="0"/>
          <w:numId w:val="4"/>
        </w:numPr>
        <w:spacing w:after="0"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>Линейного конгруэнтный генератор  (</w:t>
      </w:r>
      <w:r w:rsidRPr="00CF7E70">
        <w:rPr>
          <w:rFonts w:cstheme="minorHAnsi"/>
          <w:i/>
          <w:sz w:val="28"/>
          <w:szCs w:val="24"/>
          <w:lang w:val="en-US"/>
        </w:rPr>
        <w:t>LCG</w:t>
      </w:r>
      <w:r w:rsidRPr="00CF7E70">
        <w:rPr>
          <w:rFonts w:cstheme="minorHAnsi"/>
          <w:sz w:val="28"/>
          <w:szCs w:val="24"/>
          <w:lang w:val="en-US"/>
        </w:rPr>
        <w:t>)</w:t>
      </w:r>
    </w:p>
    <w:p w14:paraId="11B0FAA0" w14:textId="77777777" w:rsidR="001055AF" w:rsidRPr="00CF7E70" w:rsidRDefault="001055AF" w:rsidP="001055AF">
      <w:pPr>
        <w:spacing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>Генератор определяется рекуррентным соотношением :</w:t>
      </w:r>
    </w:p>
    <w:p w14:paraId="4D8B787B" w14:textId="77777777" w:rsidR="001055AF" w:rsidRPr="00CF7E70" w:rsidRDefault="001055AF" w:rsidP="001055AF">
      <w:pPr>
        <w:spacing w:line="360" w:lineRule="auto"/>
        <w:jc w:val="center"/>
        <w:rPr>
          <w:rFonts w:cstheme="minorHAnsi"/>
          <w:i/>
          <w:sz w:val="28"/>
          <w:szCs w:val="24"/>
        </w:rPr>
      </w:pPr>
      <w:r w:rsidRPr="00CF7E70">
        <w:rPr>
          <w:rFonts w:cstheme="minorHAnsi"/>
          <w:i/>
          <w:sz w:val="28"/>
          <w:szCs w:val="24"/>
        </w:rPr>
        <w:t xml:space="preserve">X </w:t>
      </w:r>
      <w:r w:rsidRPr="00CF7E70">
        <w:rPr>
          <w:rFonts w:cstheme="minorHAnsi"/>
          <w:i/>
          <w:sz w:val="28"/>
          <w:szCs w:val="24"/>
          <w:vertAlign w:val="subscript"/>
        </w:rPr>
        <w:t xml:space="preserve">n + 1 </w:t>
      </w:r>
      <w:r w:rsidRPr="00CF7E70">
        <w:rPr>
          <w:rFonts w:cstheme="minorHAnsi"/>
          <w:i/>
          <w:sz w:val="28"/>
          <w:szCs w:val="24"/>
        </w:rPr>
        <w:t xml:space="preserve">= (a X </w:t>
      </w:r>
      <w:r w:rsidRPr="00CF7E70">
        <w:rPr>
          <w:rFonts w:cstheme="minorHAnsi"/>
          <w:i/>
          <w:sz w:val="28"/>
          <w:szCs w:val="24"/>
          <w:vertAlign w:val="subscript"/>
        </w:rPr>
        <w:t>n</w:t>
      </w:r>
      <w:r w:rsidRPr="00CF7E70">
        <w:rPr>
          <w:rFonts w:cstheme="minorHAnsi"/>
          <w:i/>
          <w:sz w:val="28"/>
          <w:szCs w:val="24"/>
        </w:rPr>
        <w:t xml:space="preserve"> + c) </w:t>
      </w:r>
      <w:proofErr w:type="spellStart"/>
      <w:r w:rsidRPr="00CF7E70">
        <w:rPr>
          <w:rFonts w:cstheme="minorHAnsi"/>
          <w:i/>
          <w:sz w:val="28"/>
          <w:szCs w:val="24"/>
        </w:rPr>
        <w:t>mod</w:t>
      </w:r>
      <w:proofErr w:type="spellEnd"/>
      <w:r w:rsidRPr="00CF7E70">
        <w:rPr>
          <w:rFonts w:cstheme="minorHAnsi"/>
          <w:i/>
          <w:sz w:val="28"/>
          <w:szCs w:val="24"/>
        </w:rPr>
        <w:t xml:space="preserve"> m</w:t>
      </w:r>
    </w:p>
    <w:p w14:paraId="7A99F4E6" w14:textId="77777777" w:rsidR="001055AF" w:rsidRPr="00CF7E70" w:rsidRDefault="001055AF" w:rsidP="001055AF">
      <w:pPr>
        <w:spacing w:line="360" w:lineRule="auto"/>
        <w:ind w:firstLine="720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У последовательности, созданной с помощью </w:t>
      </w:r>
      <w:r w:rsidRPr="00CF7E70">
        <w:rPr>
          <w:rFonts w:cstheme="minorHAnsi"/>
          <w:i/>
          <w:sz w:val="28"/>
          <w:szCs w:val="24"/>
          <w:lang w:val="en-US"/>
        </w:rPr>
        <w:t>LCG</w:t>
      </w:r>
      <w:r w:rsidRPr="00CF7E70">
        <w:rPr>
          <w:rFonts w:cstheme="minorHAnsi"/>
          <w:sz w:val="28"/>
          <w:szCs w:val="24"/>
        </w:rPr>
        <w:t xml:space="preserve"> и определённой целыми параметрами </w:t>
      </w:r>
      <w:r w:rsidRPr="00CF7E70">
        <w:rPr>
          <w:rFonts w:cstheme="minorHAnsi"/>
          <w:i/>
          <w:sz w:val="28"/>
          <w:szCs w:val="24"/>
        </w:rPr>
        <w:t>m, a, c</w:t>
      </w:r>
      <w:r w:rsidRPr="00CF7E70">
        <w:rPr>
          <w:rFonts w:cstheme="minorHAnsi"/>
          <w:sz w:val="28"/>
          <w:szCs w:val="24"/>
        </w:rPr>
        <w:t xml:space="preserve"> и </w:t>
      </w:r>
      <w:r w:rsidRPr="00CF7E70">
        <w:rPr>
          <w:rFonts w:cstheme="minorHAnsi"/>
          <w:i/>
          <w:sz w:val="28"/>
          <w:szCs w:val="24"/>
        </w:rPr>
        <w:t>X</w:t>
      </w:r>
      <w:r w:rsidRPr="00CF7E70">
        <w:rPr>
          <w:rFonts w:cstheme="minorHAnsi"/>
          <w:i/>
          <w:sz w:val="28"/>
          <w:szCs w:val="24"/>
          <w:vertAlign w:val="subscript"/>
        </w:rPr>
        <w:t>0</w:t>
      </w:r>
      <w:r w:rsidRPr="00CF7E70">
        <w:rPr>
          <w:rFonts w:cstheme="minorHAnsi"/>
          <w:i/>
          <w:sz w:val="28"/>
          <w:szCs w:val="24"/>
        </w:rPr>
        <w:t>,</w:t>
      </w:r>
      <w:r w:rsidRPr="00CF7E70">
        <w:rPr>
          <w:rFonts w:cstheme="minorHAnsi"/>
          <w:sz w:val="28"/>
          <w:szCs w:val="24"/>
        </w:rPr>
        <w:t xml:space="preserve"> период максимален   и  равен числу </w:t>
      </w:r>
      <w:r w:rsidRPr="00CF7E70">
        <w:rPr>
          <w:rFonts w:cstheme="minorHAnsi"/>
          <w:i/>
          <w:sz w:val="28"/>
          <w:szCs w:val="24"/>
        </w:rPr>
        <w:t>m,</w:t>
      </w:r>
      <w:r w:rsidRPr="00CF7E70">
        <w:rPr>
          <w:rFonts w:cstheme="minorHAnsi"/>
          <w:sz w:val="28"/>
          <w:szCs w:val="24"/>
        </w:rPr>
        <w:t xml:space="preserve"> когда выполняются следующие условия:</w:t>
      </w:r>
    </w:p>
    <w:p w14:paraId="7F55232C" w14:textId="05578301" w:rsidR="001055AF" w:rsidRPr="00CF7E70" w:rsidRDefault="001055AF" w:rsidP="001055AF">
      <w:pPr>
        <w:numPr>
          <w:ilvl w:val="0"/>
          <w:numId w:val="5"/>
        </w:numPr>
        <w:spacing w:after="0" w:line="360" w:lineRule="auto"/>
        <w:ind w:hanging="11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i/>
          <w:sz w:val="28"/>
          <w:szCs w:val="24"/>
        </w:rPr>
        <w:t>c</w:t>
      </w:r>
      <w:r w:rsidRPr="00CF7E70">
        <w:rPr>
          <w:rFonts w:cstheme="minorHAnsi"/>
          <w:sz w:val="28"/>
          <w:szCs w:val="24"/>
        </w:rPr>
        <w:t xml:space="preserve"> и </w:t>
      </w:r>
      <w:r w:rsidR="009A02E5" w:rsidRPr="00CF7E70">
        <w:rPr>
          <w:rFonts w:cstheme="minorHAnsi"/>
          <w:i/>
          <w:sz w:val="28"/>
          <w:szCs w:val="24"/>
        </w:rPr>
        <w:t>m</w:t>
      </w:r>
      <w:r w:rsidR="009A02E5" w:rsidRPr="00CF7E70">
        <w:rPr>
          <w:rFonts w:cstheme="minorHAnsi"/>
          <w:sz w:val="28"/>
          <w:szCs w:val="24"/>
        </w:rPr>
        <w:t xml:space="preserve"> –</w:t>
      </w:r>
      <w:r w:rsidRPr="00CF7E70">
        <w:rPr>
          <w:rFonts w:cstheme="minorHAnsi"/>
          <w:sz w:val="28"/>
          <w:szCs w:val="24"/>
        </w:rPr>
        <w:t xml:space="preserve"> взаимно просты  </w:t>
      </w:r>
      <w:r w:rsidR="000E23CB" w:rsidRPr="000E23CB">
        <w:rPr>
          <w:rFonts w:eastAsia="Times New Roman" w:cstheme="minorHAnsi"/>
          <w:noProof/>
          <w:position w:val="-12"/>
          <w:sz w:val="28"/>
          <w:szCs w:val="24"/>
        </w:rPr>
        <w:object w:dxaOrig="1356" w:dyaOrig="360" w14:anchorId="2B49A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67.8pt;height:18.15pt;mso-width-percent:0;mso-height-percent:0;mso-width-percent:0;mso-height-percent:0" o:ole="">
            <v:imagedata r:id="rId5" o:title=""/>
          </v:shape>
          <o:OLEObject Type="Embed" ProgID="Equation.3" ShapeID="_x0000_i1035" DrawAspect="Content" ObjectID="_1682879245" r:id="rId6"/>
        </w:object>
      </w:r>
      <w:r w:rsidRPr="00CF7E70">
        <w:rPr>
          <w:rFonts w:cstheme="minorHAnsi"/>
          <w:sz w:val="28"/>
          <w:szCs w:val="24"/>
        </w:rPr>
        <w:t xml:space="preserve"> (наибольший общий делитель </w:t>
      </w:r>
      <w:r w:rsidRPr="00CF7E70">
        <w:rPr>
          <w:rFonts w:cstheme="minorHAnsi"/>
          <w:i/>
          <w:sz w:val="28"/>
          <w:szCs w:val="24"/>
        </w:rPr>
        <w:t>c</w:t>
      </w:r>
      <w:r w:rsidRPr="00CF7E70">
        <w:rPr>
          <w:rFonts w:cstheme="minorHAnsi"/>
          <w:sz w:val="28"/>
          <w:szCs w:val="24"/>
        </w:rPr>
        <w:t xml:space="preserve"> и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равен 1).</w:t>
      </w:r>
    </w:p>
    <w:p w14:paraId="00334680" w14:textId="6ACD627F" w:rsidR="001055AF" w:rsidRPr="00CF7E70" w:rsidRDefault="001055AF" w:rsidP="001055AF">
      <w:pPr>
        <w:numPr>
          <w:ilvl w:val="0"/>
          <w:numId w:val="5"/>
        </w:numPr>
        <w:spacing w:after="0" w:line="360" w:lineRule="auto"/>
        <w:ind w:hanging="11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i/>
          <w:sz w:val="28"/>
          <w:szCs w:val="24"/>
        </w:rPr>
        <w:t>b = а</w:t>
      </w:r>
      <w:r w:rsidR="0096274A" w:rsidRPr="0096274A">
        <w:rPr>
          <w:rFonts w:cstheme="minorHAnsi"/>
          <w:i/>
          <w:sz w:val="28"/>
          <w:szCs w:val="24"/>
        </w:rPr>
        <w:t xml:space="preserve"> </w:t>
      </w:r>
      <w:r w:rsidRPr="00CF7E70">
        <w:rPr>
          <w:rFonts w:cstheme="minorHAnsi"/>
          <w:i/>
          <w:sz w:val="28"/>
          <w:szCs w:val="24"/>
        </w:rPr>
        <w:t>-</w:t>
      </w:r>
      <w:r w:rsidR="0096274A" w:rsidRPr="0096274A">
        <w:rPr>
          <w:rFonts w:cstheme="minorHAnsi"/>
          <w:i/>
          <w:sz w:val="28"/>
          <w:szCs w:val="24"/>
        </w:rPr>
        <w:t xml:space="preserve"> </w:t>
      </w:r>
      <w:r w:rsidRPr="00CF7E70">
        <w:rPr>
          <w:rFonts w:cstheme="minorHAnsi"/>
          <w:i/>
          <w:sz w:val="28"/>
          <w:szCs w:val="24"/>
        </w:rPr>
        <w:t>1</w:t>
      </w:r>
      <w:r w:rsidRPr="00CF7E70">
        <w:rPr>
          <w:rFonts w:cstheme="minorHAnsi"/>
          <w:sz w:val="28"/>
          <w:szCs w:val="24"/>
        </w:rPr>
        <w:t xml:space="preserve"> - кратно любому простому числу, являющемуся делителем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>.</w:t>
      </w:r>
    </w:p>
    <w:p w14:paraId="4A244530" w14:textId="597F1642" w:rsidR="001055AF" w:rsidRPr="00CF7E70" w:rsidRDefault="001055AF" w:rsidP="001055AF">
      <w:pPr>
        <w:numPr>
          <w:ilvl w:val="0"/>
          <w:numId w:val="5"/>
        </w:numPr>
        <w:spacing w:after="0" w:line="360" w:lineRule="auto"/>
        <w:ind w:hanging="11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>3.</w:t>
      </w:r>
      <w:r w:rsidR="0096274A" w:rsidRPr="0096274A">
        <w:rPr>
          <w:rFonts w:cstheme="minorHAnsi"/>
          <w:sz w:val="28"/>
          <w:szCs w:val="24"/>
        </w:rPr>
        <w:t xml:space="preserve"> </w:t>
      </w:r>
      <w:r w:rsidRPr="00CF7E70">
        <w:rPr>
          <w:rFonts w:cstheme="minorHAnsi"/>
          <w:sz w:val="28"/>
          <w:szCs w:val="24"/>
        </w:rPr>
        <w:t xml:space="preserve">Если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кратно 4, тогда </w:t>
      </w:r>
      <w:r w:rsidRPr="00CF7E70">
        <w:rPr>
          <w:rFonts w:cstheme="minorHAnsi"/>
          <w:i/>
          <w:sz w:val="28"/>
          <w:szCs w:val="24"/>
        </w:rPr>
        <w:t>b</w:t>
      </w:r>
      <w:r w:rsidRPr="00CF7E70">
        <w:rPr>
          <w:rFonts w:cstheme="minorHAnsi"/>
          <w:sz w:val="28"/>
          <w:szCs w:val="24"/>
        </w:rPr>
        <w:t xml:space="preserve"> также кратно 4.</w:t>
      </w:r>
    </w:p>
    <w:p w14:paraId="614D684B" w14:textId="09497A6F" w:rsidR="001055AF" w:rsidRPr="00CF7E70" w:rsidRDefault="001055AF" w:rsidP="001055AF">
      <w:pPr>
        <w:spacing w:line="360" w:lineRule="auto"/>
        <w:jc w:val="both"/>
        <w:rPr>
          <w:rStyle w:val="mjxp-mn"/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Популярным выбором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 является степень двойки </w:t>
      </w:r>
      <w:r w:rsidRPr="00CF7E70">
        <w:rPr>
          <w:rFonts w:cstheme="minorHAnsi"/>
          <w:i/>
          <w:sz w:val="28"/>
          <w:szCs w:val="24"/>
        </w:rPr>
        <w:t>2</w:t>
      </w:r>
      <w:r w:rsidRPr="00CF7E70">
        <w:rPr>
          <w:rFonts w:cstheme="minorHAnsi"/>
          <w:i/>
          <w:sz w:val="28"/>
          <w:szCs w:val="24"/>
          <w:vertAlign w:val="superscript"/>
        </w:rPr>
        <w:t xml:space="preserve">n </w:t>
      </w:r>
      <w:r w:rsidRPr="00CF7E70">
        <w:rPr>
          <w:rFonts w:cstheme="minorHAnsi"/>
          <w:i/>
          <w:sz w:val="28"/>
          <w:szCs w:val="24"/>
        </w:rPr>
        <w:t xml:space="preserve">. </w:t>
      </w:r>
      <w:r w:rsidRPr="00CF7E70">
        <w:rPr>
          <w:rFonts w:cstheme="minorHAnsi"/>
          <w:sz w:val="28"/>
          <w:szCs w:val="24"/>
        </w:rPr>
        <w:t xml:space="preserve">Очень часто в качестве  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выбирают одно из простых чисел </w:t>
      </w:r>
      <w:proofErr w:type="spellStart"/>
      <w:r w:rsidRPr="00CF7E70">
        <w:rPr>
          <w:rFonts w:cstheme="minorHAnsi"/>
          <w:sz w:val="28"/>
          <w:szCs w:val="24"/>
        </w:rPr>
        <w:t>Мерсенна</w:t>
      </w:r>
      <w:proofErr w:type="spellEnd"/>
      <w:r w:rsidRPr="00CF7E70">
        <w:rPr>
          <w:rFonts w:cstheme="minorHAnsi"/>
          <w:sz w:val="28"/>
          <w:szCs w:val="24"/>
        </w:rPr>
        <w:t xml:space="preserve"> </w:t>
      </w:r>
      <w:r w:rsidRPr="00CF7E70">
        <w:rPr>
          <w:rStyle w:val="mjxp-mi"/>
          <w:rFonts w:cstheme="minorHAnsi"/>
          <w:sz w:val="28"/>
          <w:szCs w:val="24"/>
        </w:rPr>
        <w:t xml:space="preserve">  </w:t>
      </w:r>
      <w:r w:rsidR="000E23CB" w:rsidRPr="000E23CB">
        <w:rPr>
          <w:rFonts w:eastAsia="Times New Roman" w:cstheme="minorHAnsi"/>
          <w:noProof/>
          <w:position w:val="-12"/>
          <w:sz w:val="28"/>
          <w:szCs w:val="24"/>
        </w:rPr>
        <w:object w:dxaOrig="1584" w:dyaOrig="504" w14:anchorId="43DE4CF1">
          <v:shape id="_x0000_i1034" type="#_x0000_t75" alt="" style="width:79pt;height:25.15pt;mso-width-percent:0;mso-height-percent:0;mso-width-percent:0;mso-height-percent:0" o:ole="">
            <v:imagedata r:id="rId7" o:title=""/>
          </v:shape>
          <o:OLEObject Type="Embed" ProgID="Equation.3" ShapeID="_x0000_i1034" DrawAspect="Content" ObjectID="_1682879246" r:id="rId8"/>
        </w:object>
      </w:r>
      <w:r w:rsidRPr="00CF7E70">
        <w:rPr>
          <w:rStyle w:val="mjxp-mn"/>
          <w:rFonts w:cstheme="minorHAnsi"/>
          <w:sz w:val="28"/>
          <w:szCs w:val="24"/>
        </w:rPr>
        <w:t xml:space="preserve">, где </w:t>
      </w:r>
      <w:r w:rsidRPr="00CF7E70">
        <w:rPr>
          <w:rStyle w:val="mjxp-mn"/>
          <w:rFonts w:cstheme="minorHAnsi"/>
          <w:i/>
          <w:sz w:val="28"/>
          <w:szCs w:val="24"/>
          <w:lang w:val="en-US"/>
        </w:rPr>
        <w:t>p</w:t>
      </w:r>
      <w:r w:rsidRPr="00CF7E70">
        <w:rPr>
          <w:rStyle w:val="mjxp-mn"/>
          <w:rFonts w:cstheme="minorHAnsi"/>
          <w:i/>
          <w:sz w:val="28"/>
          <w:szCs w:val="24"/>
        </w:rPr>
        <w:t xml:space="preserve"> –</w:t>
      </w:r>
      <w:r w:rsidRPr="00CF7E70">
        <w:rPr>
          <w:rStyle w:val="mjxp-mn"/>
          <w:rFonts w:cstheme="minorHAnsi"/>
          <w:sz w:val="28"/>
          <w:szCs w:val="24"/>
        </w:rPr>
        <w:t>простое число (</w:t>
      </w:r>
      <w:r w:rsidRPr="00CF7E70">
        <w:rPr>
          <w:rStyle w:val="mjxp-mn"/>
          <w:rFonts w:cstheme="minorHAnsi"/>
          <w:i/>
          <w:sz w:val="28"/>
          <w:szCs w:val="24"/>
        </w:rPr>
        <w:t>р</w:t>
      </w:r>
      <w:r w:rsidRPr="00CF7E70">
        <w:rPr>
          <w:rStyle w:val="mjxp-mn"/>
          <w:rFonts w:cstheme="minorHAnsi"/>
          <w:sz w:val="28"/>
          <w:szCs w:val="24"/>
        </w:rPr>
        <w:t xml:space="preserve"> = 2, 3, 5, 7, 13, 17, 19, 31, 67, 127, 257). </w:t>
      </w:r>
    </w:p>
    <w:p w14:paraId="71A6E587" w14:textId="77777777" w:rsidR="001055AF" w:rsidRPr="00CF7E70" w:rsidRDefault="001055AF" w:rsidP="001055AF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Генератора псевдослучайных чисел </w:t>
      </w:r>
      <w:r w:rsidRPr="00CF7E70">
        <w:rPr>
          <w:rFonts w:cstheme="minorHAnsi"/>
          <w:i/>
          <w:sz w:val="28"/>
          <w:szCs w:val="24"/>
        </w:rPr>
        <w:t xml:space="preserve">BBS  </w:t>
      </w:r>
      <w:r w:rsidRPr="00CF7E70">
        <w:rPr>
          <w:rFonts w:cstheme="minorHAnsi"/>
          <w:sz w:val="28"/>
          <w:szCs w:val="24"/>
        </w:rPr>
        <w:t xml:space="preserve">(L. </w:t>
      </w:r>
      <w:proofErr w:type="spellStart"/>
      <w:r w:rsidRPr="00CF7E70">
        <w:rPr>
          <w:rFonts w:cstheme="minorHAnsi"/>
          <w:sz w:val="28"/>
          <w:szCs w:val="24"/>
        </w:rPr>
        <w:t>Blum</w:t>
      </w:r>
      <w:proofErr w:type="spellEnd"/>
      <w:r w:rsidRPr="00CF7E70">
        <w:rPr>
          <w:rFonts w:cstheme="minorHAnsi"/>
          <w:sz w:val="28"/>
          <w:szCs w:val="24"/>
        </w:rPr>
        <w:t xml:space="preserve">, M. </w:t>
      </w:r>
      <w:proofErr w:type="spellStart"/>
      <w:r w:rsidRPr="00CF7E70">
        <w:rPr>
          <w:rFonts w:cstheme="minorHAnsi"/>
          <w:sz w:val="28"/>
          <w:szCs w:val="24"/>
        </w:rPr>
        <w:t>Blum</w:t>
      </w:r>
      <w:proofErr w:type="spellEnd"/>
      <w:r w:rsidRPr="00CF7E70">
        <w:rPr>
          <w:rFonts w:cstheme="minorHAnsi"/>
          <w:sz w:val="28"/>
          <w:szCs w:val="24"/>
        </w:rPr>
        <w:t xml:space="preserve">, M. </w:t>
      </w:r>
      <w:proofErr w:type="spellStart"/>
      <w:r w:rsidRPr="00CF7E70">
        <w:rPr>
          <w:rFonts w:cstheme="minorHAnsi"/>
          <w:sz w:val="28"/>
          <w:szCs w:val="24"/>
        </w:rPr>
        <w:t>Shub</w:t>
      </w:r>
      <w:proofErr w:type="spellEnd"/>
      <w:r w:rsidRPr="00CF7E70">
        <w:rPr>
          <w:rFonts w:cstheme="minorHAnsi"/>
          <w:sz w:val="28"/>
          <w:szCs w:val="24"/>
        </w:rPr>
        <w:t>) (генератор с квадратичным остатком).</w:t>
      </w:r>
    </w:p>
    <w:p w14:paraId="2AC0558B" w14:textId="77777777"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Style w:val="texample"/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Вначале выбираются два больших простых числа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p</w:t>
      </w:r>
      <w:r w:rsidRPr="00CF7E70">
        <w:rPr>
          <w:rFonts w:asciiTheme="minorHAnsi" w:hAnsiTheme="minorHAnsi" w:cstheme="minorHAnsi"/>
          <w:sz w:val="28"/>
        </w:rPr>
        <w:t xml:space="preserve"> и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q:</w:t>
      </w:r>
    </w:p>
    <w:p w14:paraId="2F9E85BF" w14:textId="77777777" w:rsidR="001055AF" w:rsidRPr="00CF7E70" w:rsidRDefault="000E23CB" w:rsidP="001055AF">
      <w:pPr>
        <w:pStyle w:val="a4"/>
        <w:spacing w:line="360" w:lineRule="auto"/>
        <w:ind w:left="360"/>
        <w:jc w:val="center"/>
        <w:rPr>
          <w:rStyle w:val="texample"/>
          <w:rFonts w:asciiTheme="minorHAnsi" w:hAnsiTheme="minorHAnsi" w:cstheme="minorHAnsi"/>
          <w:sz w:val="28"/>
        </w:rPr>
      </w:pPr>
      <w:r w:rsidRPr="000E23CB">
        <w:rPr>
          <w:rFonts w:asciiTheme="minorHAnsi" w:hAnsiTheme="minorHAnsi" w:cstheme="minorHAnsi"/>
          <w:noProof/>
          <w:position w:val="-12"/>
          <w:sz w:val="28"/>
        </w:rPr>
        <w:object w:dxaOrig="3600" w:dyaOrig="360" w14:anchorId="423A8C6C">
          <v:shape id="_x0000_i1033" type="#_x0000_t75" alt="" style="width:180.35pt;height:18.15pt;mso-width-percent:0;mso-height-percent:0;mso-width-percent:0;mso-height-percent:0" o:ole="">
            <v:imagedata r:id="rId9" o:title=""/>
          </v:shape>
          <o:OLEObject Type="Embed" ProgID="Equation.3" ShapeID="_x0000_i1033" DrawAspect="Content" ObjectID="_1682879247" r:id="rId10"/>
        </w:object>
      </w:r>
    </w:p>
    <w:p w14:paraId="6F7DB877" w14:textId="77777777"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Вычисляем  число </w:t>
      </w:r>
      <w:r w:rsidRPr="00CF7E70">
        <w:rPr>
          <w:rStyle w:val="texample"/>
          <w:rFonts w:asciiTheme="minorHAnsi" w:hAnsiTheme="minorHAnsi" w:cstheme="minorHAnsi"/>
          <w:sz w:val="28"/>
        </w:rPr>
        <w:t>M = p q</w:t>
      </w:r>
      <w:r w:rsidRPr="00CF7E70">
        <w:rPr>
          <w:rFonts w:asciiTheme="minorHAnsi" w:hAnsiTheme="minorHAnsi" w:cstheme="minorHAnsi"/>
          <w:sz w:val="28"/>
        </w:rPr>
        <w:t xml:space="preserve">, называемое целым числом Блюма. </w:t>
      </w:r>
    </w:p>
    <w:p w14:paraId="451AA364" w14:textId="202181C1"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lastRenderedPageBreak/>
        <w:t xml:space="preserve">Выбирается  случайное </w:t>
      </w:r>
      <w:bookmarkStart w:id="0" w:name="keyword50"/>
      <w:bookmarkEnd w:id="0"/>
      <w:r w:rsidRPr="00CF7E70">
        <w:rPr>
          <w:rStyle w:val="keyword"/>
          <w:rFonts w:asciiTheme="minorHAnsi" w:hAnsiTheme="minorHAnsi" w:cstheme="minorHAnsi"/>
          <w:sz w:val="28"/>
        </w:rPr>
        <w:t>целое число</w:t>
      </w:r>
      <w:r w:rsidRPr="00CF7E70">
        <w:rPr>
          <w:rFonts w:asciiTheme="minorHAnsi" w:hAnsiTheme="minorHAnsi" w:cstheme="minorHAnsi"/>
          <w:sz w:val="28"/>
        </w:rPr>
        <w:t xml:space="preserve">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х</w:t>
      </w:r>
      <w:r w:rsidRPr="00CF7E70">
        <w:rPr>
          <w:rFonts w:asciiTheme="minorHAnsi" w:hAnsiTheme="minorHAnsi" w:cstheme="minorHAnsi"/>
          <w:sz w:val="28"/>
        </w:rPr>
        <w:t xml:space="preserve">, взаимно простое с </w:t>
      </w:r>
      <w:r w:rsidRPr="00CF7E70">
        <w:rPr>
          <w:rStyle w:val="texample"/>
          <w:rFonts w:asciiTheme="minorHAnsi" w:hAnsiTheme="minorHAnsi" w:cstheme="minorHAnsi"/>
          <w:sz w:val="28"/>
        </w:rPr>
        <w:t>М</w:t>
      </w:r>
      <w:r w:rsidRPr="00CF7E70">
        <w:rPr>
          <w:rFonts w:asciiTheme="minorHAnsi" w:hAnsiTheme="minorHAnsi" w:cstheme="minorHAnsi"/>
          <w:sz w:val="28"/>
        </w:rPr>
        <w:t>.</w:t>
      </w:r>
    </w:p>
    <w:p w14:paraId="29FB1E67" w14:textId="77777777" w:rsidR="001055AF" w:rsidRPr="00CF7E70" w:rsidRDefault="000E23CB" w:rsidP="001055AF">
      <w:pPr>
        <w:pStyle w:val="a4"/>
        <w:spacing w:line="360" w:lineRule="auto"/>
        <w:ind w:left="360"/>
        <w:jc w:val="center"/>
        <w:rPr>
          <w:rFonts w:asciiTheme="minorHAnsi" w:hAnsiTheme="minorHAnsi" w:cstheme="minorHAnsi"/>
          <w:sz w:val="28"/>
        </w:rPr>
      </w:pPr>
      <w:r w:rsidRPr="000E23CB">
        <w:rPr>
          <w:rFonts w:asciiTheme="minorHAnsi" w:hAnsiTheme="minorHAnsi" w:cstheme="minorHAnsi"/>
          <w:noProof/>
          <w:position w:val="-12"/>
          <w:sz w:val="28"/>
        </w:rPr>
        <w:object w:dxaOrig="1140" w:dyaOrig="360" w14:anchorId="5B29E107">
          <v:shape id="_x0000_i1032" type="#_x0000_t75" alt="" style="width:57.3pt;height:18.15pt;mso-width-percent:0;mso-height-percent:0;mso-width-percent:0;mso-height-percent:0" o:ole="">
            <v:imagedata r:id="rId11" o:title=""/>
          </v:shape>
          <o:OLEObject Type="Embed" ProgID="Equation.3" ShapeID="_x0000_i1032" DrawAspect="Content" ObjectID="_1682879248" r:id="rId12"/>
        </w:object>
      </w:r>
    </w:p>
    <w:p w14:paraId="21CA1E8D" w14:textId="77777777"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Вычисляем стартовое число генератора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х</w:t>
      </w:r>
      <w:r w:rsidRPr="00CF7E70">
        <w:rPr>
          <w:rStyle w:val="texample"/>
          <w:rFonts w:asciiTheme="minorHAnsi" w:hAnsiTheme="minorHAnsi" w:cstheme="minorHAnsi"/>
          <w:sz w:val="28"/>
          <w:vertAlign w:val="subscript"/>
        </w:rPr>
        <w:t xml:space="preserve">0 </w:t>
      </w:r>
      <w:r w:rsidRPr="00CF7E70">
        <w:rPr>
          <w:rStyle w:val="texample"/>
          <w:rFonts w:asciiTheme="minorHAnsi" w:hAnsiTheme="minorHAnsi" w:cstheme="minorHAnsi"/>
          <w:sz w:val="28"/>
        </w:rPr>
        <w:t xml:space="preserve">: </w:t>
      </w:r>
      <w:r w:rsidR="000E23CB" w:rsidRPr="000E23CB">
        <w:rPr>
          <w:rFonts w:asciiTheme="minorHAnsi" w:hAnsiTheme="minorHAnsi" w:cstheme="minorHAnsi"/>
          <w:noProof/>
          <w:position w:val="-12"/>
          <w:sz w:val="28"/>
        </w:rPr>
        <w:object w:dxaOrig="2100" w:dyaOrig="504" w14:anchorId="70AAA28E">
          <v:shape id="_x0000_i1031" type="#_x0000_t75" alt="" style="width:104.85pt;height:25.15pt;mso-width-percent:0;mso-height-percent:0;mso-width-percent:0;mso-height-percent:0" o:ole="">
            <v:imagedata r:id="rId13" o:title=""/>
          </v:shape>
          <o:OLEObject Type="Embed" ProgID="Equation.3" ShapeID="_x0000_i1031" DrawAspect="Content" ObjectID="_1682879249" r:id="rId14"/>
        </w:object>
      </w:r>
    </w:p>
    <w:p w14:paraId="6202C57C" w14:textId="77777777" w:rsidR="001055AF" w:rsidRPr="00CF7E70" w:rsidRDefault="001055AF" w:rsidP="001055AF">
      <w:pPr>
        <w:pStyle w:val="a4"/>
        <w:spacing w:line="360" w:lineRule="auto"/>
        <w:ind w:left="1080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Последовательность вырабатывается по правилу: </w:t>
      </w:r>
    </w:p>
    <w:p w14:paraId="1F5F2414" w14:textId="77777777" w:rsidR="001055AF" w:rsidRPr="00CF7E70" w:rsidRDefault="000E23CB" w:rsidP="001055AF">
      <w:pPr>
        <w:pStyle w:val="a4"/>
        <w:spacing w:line="360" w:lineRule="auto"/>
        <w:ind w:left="360"/>
        <w:jc w:val="center"/>
        <w:rPr>
          <w:rFonts w:asciiTheme="minorHAnsi" w:hAnsiTheme="minorHAnsi" w:cstheme="minorHAnsi"/>
          <w:sz w:val="28"/>
        </w:rPr>
      </w:pPr>
      <w:r w:rsidRPr="000E23CB">
        <w:rPr>
          <w:rFonts w:asciiTheme="minorHAnsi" w:hAnsiTheme="minorHAnsi" w:cstheme="minorHAnsi"/>
          <w:noProof/>
          <w:position w:val="-12"/>
          <w:sz w:val="28"/>
        </w:rPr>
        <w:object w:dxaOrig="2940" w:dyaOrig="504" w14:anchorId="5D2B19B2">
          <v:shape id="_x0000_i1030" type="#_x0000_t75" alt="" style="width:146.8pt;height:25.15pt;mso-width-percent:0;mso-height-percent:0;mso-width-percent:0;mso-height-percent:0" o:ole="">
            <v:imagedata r:id="rId15" o:title=""/>
          </v:shape>
          <o:OLEObject Type="Embed" ProgID="Equation.3" ShapeID="_x0000_i1030" DrawAspect="Content" ObjectID="_1682879250" r:id="rId16"/>
        </w:object>
      </w:r>
    </w:p>
    <w:p w14:paraId="028CD64C" w14:textId="407B9E75" w:rsidR="001055AF" w:rsidRPr="00CF7E70" w:rsidRDefault="001055AF" w:rsidP="009A02E5">
      <w:pPr>
        <w:pStyle w:val="a4"/>
        <w:spacing w:line="360" w:lineRule="auto"/>
        <w:jc w:val="both"/>
        <w:rPr>
          <w:rFonts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Результатом </w:t>
      </w:r>
      <w:r w:rsidRPr="00CF7E70">
        <w:rPr>
          <w:rFonts w:asciiTheme="minorHAnsi" w:hAnsiTheme="minorHAnsi" w:cstheme="minorHAnsi"/>
          <w:i/>
          <w:sz w:val="28"/>
        </w:rPr>
        <w:t>n</w:t>
      </w:r>
      <w:r w:rsidRPr="00CF7E70">
        <w:rPr>
          <w:rFonts w:asciiTheme="minorHAnsi" w:hAnsiTheme="minorHAnsi" w:cstheme="minorHAnsi"/>
          <w:sz w:val="28"/>
        </w:rPr>
        <w:t xml:space="preserve">-го шага является один (обычно младший) </w:t>
      </w:r>
      <w:bookmarkStart w:id="1" w:name="keyword51"/>
      <w:bookmarkEnd w:id="1"/>
      <w:r w:rsidRPr="00CF7E70">
        <w:rPr>
          <w:rStyle w:val="keyword"/>
          <w:rFonts w:asciiTheme="minorHAnsi" w:hAnsiTheme="minorHAnsi" w:cstheme="minorHAnsi"/>
          <w:sz w:val="28"/>
        </w:rPr>
        <w:t>бит</w:t>
      </w:r>
      <w:r w:rsidRPr="00CF7E70">
        <w:rPr>
          <w:rFonts w:asciiTheme="minorHAnsi" w:hAnsiTheme="minorHAnsi" w:cstheme="minorHAnsi"/>
          <w:sz w:val="28"/>
        </w:rPr>
        <w:t xml:space="preserve"> числа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х</w:t>
      </w:r>
      <w:r w:rsidRPr="00CF7E70">
        <w:rPr>
          <w:rStyle w:val="texample"/>
          <w:rFonts w:asciiTheme="minorHAnsi" w:hAnsiTheme="minorHAnsi" w:cstheme="minorHAnsi"/>
          <w:i/>
          <w:sz w:val="28"/>
          <w:vertAlign w:val="subscript"/>
        </w:rPr>
        <w:t>n+1</w:t>
      </w:r>
      <w:r w:rsidRPr="00CF7E70">
        <w:rPr>
          <w:rFonts w:asciiTheme="minorHAnsi" w:hAnsiTheme="minorHAnsi" w:cstheme="minorHAnsi"/>
          <w:sz w:val="28"/>
        </w:rPr>
        <w:t xml:space="preserve">. </w:t>
      </w:r>
      <w:r w:rsidRPr="00CF7E70">
        <w:rPr>
          <w:rFonts w:cstheme="minorHAnsi"/>
          <w:sz w:val="28"/>
        </w:rPr>
        <w:t>Линейным рекуррентным генератором (</w:t>
      </w:r>
      <w:r w:rsidRPr="00CF7E70">
        <w:rPr>
          <w:rFonts w:cstheme="minorHAnsi"/>
          <w:i/>
          <w:sz w:val="28"/>
          <w:lang w:val="en-US"/>
        </w:rPr>
        <w:t>LFSR</w:t>
      </w:r>
      <w:r w:rsidRPr="00CF7E70">
        <w:rPr>
          <w:rFonts w:cstheme="minorHAnsi"/>
          <w:sz w:val="28"/>
        </w:rPr>
        <w:t xml:space="preserve">) при </w:t>
      </w:r>
      <w:r w:rsidRPr="00CF7E70">
        <w:rPr>
          <w:rFonts w:cstheme="minorHAnsi"/>
          <w:i/>
          <w:sz w:val="28"/>
          <w:lang w:val="en-US"/>
        </w:rPr>
        <w:t>n</w:t>
      </w:r>
      <w:r w:rsidRPr="00CF7E70">
        <w:rPr>
          <w:rFonts w:cstheme="minorHAnsi"/>
          <w:sz w:val="28"/>
        </w:rPr>
        <w:t>=5.</w:t>
      </w:r>
    </w:p>
    <w:p w14:paraId="7005E4F8" w14:textId="77777777" w:rsidR="001055AF" w:rsidRPr="00CF7E70" w:rsidRDefault="001055AF" w:rsidP="001055AF">
      <w:pPr>
        <w:spacing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Работа генератора в поле  </w:t>
      </w:r>
      <w:r w:rsidR="000E23CB" w:rsidRPr="000E23CB">
        <w:rPr>
          <w:rFonts w:eastAsia="Times New Roman" w:cstheme="minorHAnsi"/>
          <w:noProof/>
          <w:position w:val="-12"/>
          <w:sz w:val="28"/>
          <w:szCs w:val="24"/>
        </w:rPr>
        <w:object w:dxaOrig="996" w:dyaOrig="504" w14:anchorId="5985A218">
          <v:shape id="_x0000_i1029" type="#_x0000_t75" alt="" style="width:49.65pt;height:25.15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682879251" r:id="rId18"/>
        </w:object>
      </w:r>
      <w:r w:rsidRPr="00CF7E70">
        <w:rPr>
          <w:rFonts w:cstheme="minorHAnsi"/>
          <w:sz w:val="28"/>
          <w:szCs w:val="24"/>
        </w:rPr>
        <w:t xml:space="preserve"> моделируется уравнением</w:t>
      </w:r>
    </w:p>
    <w:p w14:paraId="2D2DE340" w14:textId="77777777" w:rsidR="001055AF" w:rsidRPr="00CF7E70" w:rsidRDefault="000E23CB" w:rsidP="001055AF">
      <w:pPr>
        <w:spacing w:line="360" w:lineRule="auto"/>
        <w:jc w:val="center"/>
        <w:rPr>
          <w:rFonts w:cstheme="minorHAnsi"/>
          <w:sz w:val="28"/>
          <w:szCs w:val="24"/>
        </w:rPr>
      </w:pPr>
      <w:r w:rsidRPr="000E23CB">
        <w:rPr>
          <w:rFonts w:eastAsia="Times New Roman" w:cstheme="minorHAnsi"/>
          <w:noProof/>
          <w:position w:val="-12"/>
          <w:sz w:val="28"/>
          <w:szCs w:val="24"/>
        </w:rPr>
        <w:object w:dxaOrig="2436" w:dyaOrig="384" w14:anchorId="76A86A27">
          <v:shape id="_x0000_i1028" type="#_x0000_t75" alt="" style="width:121.65pt;height:18.85pt;mso-width-percent:0;mso-height-percent:0;mso-width-percent:0;mso-height-percent:0" o:ole="">
            <v:imagedata r:id="rId19" o:title=""/>
          </v:shape>
          <o:OLEObject Type="Embed" ProgID="Equation.3" ShapeID="_x0000_i1028" DrawAspect="Content" ObjectID="_1682879252" r:id="rId20"/>
        </w:object>
      </w:r>
      <w:r w:rsidR="001055AF" w:rsidRPr="00CF7E70">
        <w:rPr>
          <w:rFonts w:cstheme="minorHAnsi"/>
          <w:sz w:val="28"/>
          <w:szCs w:val="24"/>
        </w:rPr>
        <w:t xml:space="preserve">. </w:t>
      </w:r>
    </w:p>
    <w:p w14:paraId="5473E10B" w14:textId="77777777" w:rsidR="001055AF" w:rsidRPr="00CF7E70" w:rsidRDefault="001055AF" w:rsidP="001055AF">
      <w:pPr>
        <w:spacing w:line="360" w:lineRule="auto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Генератор вырабатывает последовательность максимальной длины, если матрица А имеет вид:   </w:t>
      </w:r>
      <w:r w:rsidR="000E23CB" w:rsidRPr="000E23CB">
        <w:rPr>
          <w:rFonts w:eastAsia="Times New Roman" w:cstheme="minorHAnsi"/>
          <w:noProof/>
          <w:position w:val="-76"/>
          <w:sz w:val="28"/>
          <w:szCs w:val="24"/>
        </w:rPr>
        <w:object w:dxaOrig="3936" w:dyaOrig="1656" w14:anchorId="35FD488A">
          <v:shape id="_x0000_i1027" type="#_x0000_t75" alt="" style="width:197.15pt;height:82.5pt;mso-width-percent:0;mso-height-percent:0;mso-width-percent:0;mso-height-percent:0" o:ole="">
            <v:imagedata r:id="rId21" o:title=""/>
          </v:shape>
          <o:OLEObject Type="Embed" ProgID="Equation.3" ShapeID="_x0000_i1027" DrawAspect="Content" ObjectID="_1682879253" r:id="rId22"/>
        </w:object>
      </w:r>
      <w:r w:rsidRPr="00CF7E70">
        <w:rPr>
          <w:rFonts w:cstheme="minorHAnsi"/>
          <w:sz w:val="28"/>
          <w:szCs w:val="24"/>
        </w:rPr>
        <w:t xml:space="preserve">, </w:t>
      </w:r>
      <w:r w:rsidR="000E23CB" w:rsidRPr="000E23CB">
        <w:rPr>
          <w:rFonts w:eastAsia="Times New Roman" w:cstheme="minorHAnsi"/>
          <w:noProof/>
          <w:position w:val="-12"/>
          <w:sz w:val="28"/>
          <w:szCs w:val="24"/>
        </w:rPr>
        <w:object w:dxaOrig="2064" w:dyaOrig="384" w14:anchorId="50D49F0A">
          <v:shape id="_x0000_i1026" type="#_x0000_t75" alt="" style="width:103.45pt;height:18.85pt;mso-width-percent:0;mso-height-percent:0;mso-width-percent:0;mso-height-percent:0" o:ole="">
            <v:imagedata r:id="rId23" o:title=""/>
          </v:shape>
          <o:OLEObject Type="Embed" ProgID="Equation.3" ShapeID="_x0000_i1026" DrawAspect="Content" ObjectID="_1682879254" r:id="rId24"/>
        </w:object>
      </w:r>
      <w:r w:rsidRPr="00CF7E70">
        <w:rPr>
          <w:rFonts w:cstheme="minorHAnsi"/>
          <w:sz w:val="28"/>
          <w:szCs w:val="24"/>
        </w:rPr>
        <w:t xml:space="preserve">– коэффициенты неприводимого в поле  </w:t>
      </w:r>
      <w:r w:rsidR="000E23CB" w:rsidRPr="000E23CB">
        <w:rPr>
          <w:rFonts w:eastAsia="Times New Roman" w:cstheme="minorHAnsi"/>
          <w:noProof/>
          <w:position w:val="-12"/>
          <w:sz w:val="28"/>
          <w:szCs w:val="24"/>
        </w:rPr>
        <w:object w:dxaOrig="996" w:dyaOrig="504" w14:anchorId="07E6125C">
          <v:shape id="_x0000_i1025" type="#_x0000_t75" alt="" style="width:49.65pt;height:25.15pt;mso-width-percent:0;mso-height-percent:0;mso-width-percent:0;mso-height-percent:0" o:ole="">
            <v:imagedata r:id="rId17" o:title=""/>
          </v:shape>
          <o:OLEObject Type="Embed" ProgID="Equation.3" ShapeID="_x0000_i1025" DrawAspect="Content" ObjectID="_1682879255" r:id="rId25"/>
        </w:object>
      </w:r>
      <w:r w:rsidRPr="00CF7E70">
        <w:rPr>
          <w:rFonts w:cstheme="minorHAnsi"/>
          <w:sz w:val="28"/>
          <w:szCs w:val="24"/>
        </w:rPr>
        <w:t xml:space="preserve"> многочлена.</w:t>
      </w:r>
    </w:p>
    <w:p w14:paraId="7C8D582E" w14:textId="77777777" w:rsidR="001055AF" w:rsidRPr="001055AF" w:rsidRDefault="001055AF" w:rsidP="001055AF">
      <w:pPr>
        <w:pStyle w:val="a3"/>
        <w:ind w:left="1080"/>
        <w:rPr>
          <w:rFonts w:cstheme="minorHAnsi"/>
          <w:sz w:val="32"/>
          <w:szCs w:val="28"/>
        </w:rPr>
      </w:pPr>
    </w:p>
    <w:p w14:paraId="6176FD00" w14:textId="77777777" w:rsidR="00D87D70" w:rsidRDefault="00D87D70" w:rsidP="00D87D70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14:paraId="2CD4DA85" w14:textId="77777777" w:rsidR="00D87D70" w:rsidRPr="0096274A" w:rsidRDefault="00D87D70" w:rsidP="00D87D70">
      <w:pPr>
        <w:jc w:val="both"/>
        <w:rPr>
          <w:rFonts w:cstheme="minorHAnsi"/>
          <w:color w:val="000000"/>
          <w:sz w:val="28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Задача решена с помощью языка программирования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Python</w:t>
      </w:r>
      <w:r w:rsidRPr="0096274A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используются следующие дополнительные модули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numpy</w:t>
      </w:r>
      <w:proofErr w:type="spellEnd"/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,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matplotlib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seaborn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, они необходимы для упрощения использования математических операций над массивами чисел и построения гистограмм.</w:t>
      </w:r>
    </w:p>
    <w:p w14:paraId="7CCFDAE8" w14:textId="77777777" w:rsidR="00D87D70" w:rsidRPr="0085731D" w:rsidRDefault="00D87D70" w:rsidP="00D87D70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14:paraId="4D0DF822" w14:textId="77777777" w:rsidR="00D87D70" w:rsidRDefault="00D87D70" w:rsidP="00D87D70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Все входные значения жёстко задаются в коде, так что программа не имеет пользовательского интерфейса в привычном понимании.</w:t>
      </w:r>
    </w:p>
    <w:p w14:paraId="08A34E0A" w14:textId="5B90FBC0" w:rsidR="0096274A" w:rsidRPr="0096274A" w:rsidRDefault="0096274A" w:rsidP="0096274A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lastRenderedPageBreak/>
        <w:t>Код программы</w:t>
      </w:r>
    </w:p>
    <w:p w14:paraId="39062237" w14:textId="729C7114" w:rsidR="00864379" w:rsidRPr="0096274A" w:rsidRDefault="0096274A" w:rsidP="00864379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Код программы находится в папке с отчетом в файле </w:t>
      </w: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en-US"/>
        </w:rPr>
        <w:t>generators</w:t>
      </w: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en-US"/>
        </w:rPr>
        <w:t>ipynb</w:t>
      </w:r>
      <w:proofErr w:type="spellEnd"/>
      <w:r w:rsidRPr="009627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64379" w:rsidRPr="0096274A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="00864379">
        <w:rPr>
          <w:rFonts w:cstheme="minorHAnsi"/>
          <w:color w:val="000000"/>
          <w:sz w:val="28"/>
          <w:szCs w:val="28"/>
          <w:shd w:val="clear" w:color="auto" w:fill="FFFFFF"/>
        </w:rPr>
        <w:t>так же код</w:t>
      </w:r>
      <w:r w:rsidR="00864379" w:rsidRPr="007019B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64379">
        <w:rPr>
          <w:rFonts w:cstheme="minorHAnsi"/>
          <w:color w:val="000000"/>
          <w:sz w:val="28"/>
          <w:szCs w:val="28"/>
          <w:shd w:val="clear" w:color="auto" w:fill="FFFFFF"/>
        </w:rPr>
        <w:t xml:space="preserve">с возможностью запуска онлайн доступен по адресу </w:t>
      </w:r>
      <w:hyperlink r:id="rId26" w:history="1">
        <w:r w:rsidR="009A02E5" w:rsidRPr="009A02E5">
          <w:rPr>
            <w:rStyle w:val="a5"/>
            <w:rFonts w:cstheme="minorHAnsi"/>
            <w:sz w:val="28"/>
            <w:szCs w:val="28"/>
            <w:shd w:val="clear" w:color="auto" w:fill="FFFFFF"/>
          </w:rPr>
          <w:t>https://mybinder.org/v2/gh/sevskii111/infosec_reports/HEAD?filepath=lab01%2Fgenerators.ipynb</w:t>
        </w:r>
      </w:hyperlink>
      <w:r w:rsidR="00864379" w:rsidRPr="0096274A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864379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3C3DBFC" w14:textId="3B5B63CF" w:rsidR="00C04DBD" w:rsidRDefault="00CF7E70" w:rsidP="00864379">
      <w:pPr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t>Результат работы программы</w:t>
      </w:r>
    </w:p>
    <w:p w14:paraId="0392DD08" w14:textId="19461CC0" w:rsidR="00827704" w:rsidRPr="00D87D70" w:rsidRDefault="00827704">
      <w:pPr>
        <w:rPr>
          <w:b/>
          <w:i/>
          <w:iCs/>
          <w:color w:val="000000"/>
          <w:sz w:val="32"/>
          <w:szCs w:val="32"/>
          <w:shd w:val="clear" w:color="auto" w:fill="FFFFFF"/>
        </w:rPr>
      </w:pP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Длина символов 50</w:t>
      </w:r>
      <w:r w:rsidRPr="00D87D70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25A0D28F" w14:textId="50FB134B" w:rsidR="00083973" w:rsidRDefault="00D87D70">
      <w:pPr>
        <w:rPr>
          <w:b/>
        </w:rPr>
      </w:pPr>
      <w:r w:rsidRPr="00D87D70">
        <w:rPr>
          <w:b/>
          <w:noProof/>
        </w:rPr>
        <w:drawing>
          <wp:inline distT="0" distB="0" distL="0" distR="0" wp14:anchorId="4B20073A" wp14:editId="5B143BD3">
            <wp:extent cx="5940425" cy="60413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C9D8" w14:textId="6DC7D0C4" w:rsidR="00827704" w:rsidRPr="00083973" w:rsidRDefault="00827704">
      <w:pPr>
        <w:rPr>
          <w:b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Длина символов 100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E5B387F" w14:textId="79DFBE63" w:rsidR="00827704" w:rsidRDefault="00D87D70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D87D70">
        <w:rPr>
          <w:rFonts w:cstheme="minorHAnsi"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797D1C1" wp14:editId="066F6A84">
            <wp:extent cx="5940425" cy="60934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8916" w14:textId="3C934B36" w:rsidR="00827704" w:rsidRDefault="00827704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Длина символов</w:t>
      </w:r>
      <w:r w:rsidRPr="0082770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1000:</w:t>
      </w:r>
    </w:p>
    <w:p w14:paraId="79B91FD2" w14:textId="18FD342D" w:rsidR="00827704" w:rsidRPr="00827704" w:rsidRDefault="00D87D70">
      <w:pPr>
        <w:rPr>
          <w:b/>
          <w:lang w:val="en-US"/>
        </w:rPr>
      </w:pPr>
      <w:r w:rsidRPr="00D87D70">
        <w:rPr>
          <w:b/>
          <w:noProof/>
          <w:lang w:val="en-US"/>
        </w:rPr>
        <w:lastRenderedPageBreak/>
        <w:drawing>
          <wp:inline distT="0" distB="0" distL="0" distR="0" wp14:anchorId="44C7615D" wp14:editId="633AD3EF">
            <wp:extent cx="5940425" cy="61194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F93" w14:textId="7E07F75C" w:rsidR="00CF7E70" w:rsidRPr="00CF7E70" w:rsidRDefault="00CF7E70">
      <w:pPr>
        <w:rPr>
          <w:sz w:val="28"/>
        </w:rPr>
      </w:pPr>
      <w:r w:rsidRPr="00CF7E70">
        <w:rPr>
          <w:b/>
          <w:sz w:val="32"/>
        </w:rPr>
        <w:t>Вывод</w:t>
      </w:r>
      <w:r>
        <w:rPr>
          <w:b/>
          <w:sz w:val="32"/>
        </w:rPr>
        <w:br/>
      </w:r>
      <w:r w:rsidR="00827704">
        <w:rPr>
          <w:sz w:val="28"/>
        </w:rPr>
        <w:t xml:space="preserve">Для решения поставленных задач был выбран ЯП </w:t>
      </w:r>
      <w:r w:rsidR="00827704">
        <w:rPr>
          <w:sz w:val="28"/>
          <w:lang w:val="en-US"/>
        </w:rPr>
        <w:t>Python</w:t>
      </w:r>
      <w:r w:rsidR="00827704">
        <w:rPr>
          <w:sz w:val="28"/>
        </w:rPr>
        <w:t xml:space="preserve">, также были построены </w:t>
      </w:r>
      <w:r w:rsidR="009A02E5">
        <w:rPr>
          <w:sz w:val="28"/>
        </w:rPr>
        <w:t>гистограммы,</w:t>
      </w:r>
      <w:r w:rsidR="00D87D70" w:rsidRPr="00D87D70">
        <w:rPr>
          <w:sz w:val="28"/>
        </w:rPr>
        <w:t xml:space="preserve"> </w:t>
      </w:r>
      <w:r w:rsidR="00D87D70">
        <w:rPr>
          <w:sz w:val="28"/>
        </w:rPr>
        <w:t xml:space="preserve">из которых видно что генераторы </w:t>
      </w:r>
      <w:r w:rsidR="00D87D70">
        <w:rPr>
          <w:sz w:val="28"/>
          <w:lang w:val="en-US"/>
        </w:rPr>
        <w:t>LCG</w:t>
      </w:r>
      <w:r w:rsidR="00D87D70" w:rsidRPr="00D87D70">
        <w:rPr>
          <w:sz w:val="28"/>
        </w:rPr>
        <w:t xml:space="preserve"> </w:t>
      </w:r>
      <w:r w:rsidR="00D87D70">
        <w:rPr>
          <w:sz w:val="28"/>
        </w:rPr>
        <w:t xml:space="preserve">и </w:t>
      </w:r>
      <w:r w:rsidR="00D87D70">
        <w:rPr>
          <w:sz w:val="28"/>
          <w:lang w:val="en-US"/>
        </w:rPr>
        <w:t>LFSR</w:t>
      </w:r>
      <w:r w:rsidR="00D87D70" w:rsidRPr="00D87D70">
        <w:rPr>
          <w:sz w:val="28"/>
        </w:rPr>
        <w:t xml:space="preserve"> </w:t>
      </w:r>
      <w:r w:rsidR="00D87D70">
        <w:rPr>
          <w:sz w:val="28"/>
        </w:rPr>
        <w:t xml:space="preserve">дают равномерные распределения, а </w:t>
      </w:r>
      <w:r w:rsidR="00D87D70">
        <w:rPr>
          <w:sz w:val="28"/>
          <w:lang w:val="en-US"/>
        </w:rPr>
        <w:t>BBS</w:t>
      </w:r>
      <w:r w:rsidR="00D87D70" w:rsidRPr="00D87D70">
        <w:rPr>
          <w:sz w:val="28"/>
        </w:rPr>
        <w:t xml:space="preserve"> </w:t>
      </w:r>
      <w:r w:rsidR="00D87D70">
        <w:rPr>
          <w:sz w:val="28"/>
        </w:rPr>
        <w:t>относительно близкое к равномерному распределению</w:t>
      </w:r>
      <w:r w:rsidR="00083973">
        <w:rPr>
          <w:sz w:val="28"/>
        </w:rPr>
        <w:t>.</w:t>
      </w:r>
    </w:p>
    <w:sectPr w:rsidR="00CF7E70" w:rsidRPr="00CF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F"/>
    <w:rsid w:val="00083973"/>
    <w:rsid w:val="000E23CB"/>
    <w:rsid w:val="001055AF"/>
    <w:rsid w:val="006571E4"/>
    <w:rsid w:val="006663F1"/>
    <w:rsid w:val="007572EF"/>
    <w:rsid w:val="00827704"/>
    <w:rsid w:val="00864379"/>
    <w:rsid w:val="0096274A"/>
    <w:rsid w:val="009A02E5"/>
    <w:rsid w:val="00C04DBD"/>
    <w:rsid w:val="00CA5A7B"/>
    <w:rsid w:val="00CF7E70"/>
    <w:rsid w:val="00D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3A3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  <w:style w:type="character" w:styleId="a5">
    <w:name w:val="Hyperlink"/>
    <w:basedOn w:val="a0"/>
    <w:uiPriority w:val="99"/>
    <w:unhideWhenUsed/>
    <w:rsid w:val="009A02E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0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hyperlink" Target="https://mybinder.org/v2/gh/sevskii111/infosec_reports/HEAD?filepath=lab01%2Fgenerators.ipyn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pupkin seva</cp:lastModifiedBy>
  <cp:revision>7</cp:revision>
  <dcterms:created xsi:type="dcterms:W3CDTF">2021-05-17T10:27:00Z</dcterms:created>
  <dcterms:modified xsi:type="dcterms:W3CDTF">2021-05-18T18:41:00Z</dcterms:modified>
</cp:coreProperties>
</file>