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ECD06" w14:textId="65FFDB89" w:rsidR="00035D08" w:rsidRDefault="007D13C7" w:rsidP="007D13C7">
      <w:pPr>
        <w:spacing w:line="480" w:lineRule="auto"/>
        <w:rPr>
          <w:rFonts w:ascii="Times New Roman" w:hAnsi="Times New Roman" w:cs="Times New Roman"/>
        </w:rPr>
      </w:pPr>
      <w:r w:rsidRPr="007D13C7">
        <w:rPr>
          <w:rFonts w:ascii="Times New Roman" w:hAnsi="Times New Roman" w:cs="Times New Roman"/>
        </w:rPr>
        <w:tab/>
        <w:t>One problem I ran into is consistently having an N that is larger than that of Mandel and Semyonov. This could be due to differences in the sample size obtained through IPUMS. This could also be due to differences in cleaning procedures of the data. For example, I decided to clean for education using the more detailed EDUCD as opposed to EDUC. EDUCD has more categories that EDUC, for example “GED,” “associate’s degree</w:t>
      </w:r>
      <w:proofErr w:type="gramStart"/>
      <w:r w:rsidRPr="007D13C7">
        <w:rPr>
          <w:rFonts w:ascii="Times New Roman" w:hAnsi="Times New Roman" w:cs="Times New Roman"/>
        </w:rPr>
        <w:t>,”  and</w:t>
      </w:r>
      <w:proofErr w:type="gramEnd"/>
      <w:r w:rsidRPr="007D13C7">
        <w:rPr>
          <w:rFonts w:ascii="Times New Roman" w:hAnsi="Times New Roman" w:cs="Times New Roman"/>
        </w:rPr>
        <w:t xml:space="preserve"> “master’s degree.” It is possible that the authors chose to clean their data using the EDUC variable and that these observations are included under “N/A”, which would lower their N compared to mine. I also decided to keep observations of “unpaid family worker” under CLASSWKRD because economically inactive people were already filtered out under LABFORCE. If the author’s decided to remove unpaid family workers, that would decrease their N relative to mine. </w:t>
      </w:r>
      <w:proofErr w:type="gramStart"/>
      <w:r w:rsidRPr="007D13C7">
        <w:rPr>
          <w:rFonts w:ascii="Times New Roman" w:hAnsi="Times New Roman" w:cs="Times New Roman"/>
        </w:rPr>
        <w:t>However</w:t>
      </w:r>
      <w:proofErr w:type="gramEnd"/>
      <w:r w:rsidRPr="007D13C7">
        <w:rPr>
          <w:rFonts w:ascii="Times New Roman" w:hAnsi="Times New Roman" w:cs="Times New Roman"/>
        </w:rPr>
        <w:t xml:space="preserve"> this likely wasn’t the main factor due to the low number of people who were categorized as “unpaid family worker” in the first place.</w:t>
      </w:r>
    </w:p>
    <w:p w14:paraId="31F46A5F" w14:textId="2395F64E" w:rsidR="004B6660" w:rsidRDefault="00400504" w:rsidP="00766316">
      <w:pPr>
        <w:spacing w:line="480" w:lineRule="auto"/>
        <w:rPr>
          <w:rFonts w:ascii="Times New Roman" w:hAnsi="Times New Roman" w:cs="Times New Roman"/>
        </w:rPr>
      </w:pPr>
      <w:r>
        <w:rPr>
          <w:rFonts w:ascii="Times New Roman" w:hAnsi="Times New Roman" w:cs="Times New Roman"/>
        </w:rPr>
        <w:tab/>
        <w:t>The means in my Table A1a are consistently lower than the authors</w:t>
      </w:r>
      <w:r w:rsidR="00E93BBA">
        <w:rPr>
          <w:rFonts w:ascii="Times New Roman" w:hAnsi="Times New Roman" w:cs="Times New Roman"/>
        </w:rPr>
        <w:t>’</w:t>
      </w:r>
      <w:r w:rsidR="009868A9">
        <w:rPr>
          <w:rFonts w:ascii="Times New Roman" w:hAnsi="Times New Roman" w:cs="Times New Roman"/>
        </w:rPr>
        <w:t>, though typically by a negligible amount</w:t>
      </w:r>
      <w:r w:rsidR="00085888">
        <w:rPr>
          <w:rFonts w:ascii="Times New Roman" w:hAnsi="Times New Roman" w:cs="Times New Roman"/>
        </w:rPr>
        <w:t xml:space="preserve">. </w:t>
      </w:r>
      <w:r w:rsidR="00766316">
        <w:rPr>
          <w:rFonts w:ascii="Times New Roman" w:hAnsi="Times New Roman" w:cs="Times New Roman"/>
        </w:rPr>
        <w:t xml:space="preserve">The means in Table A1b are also slightly different from the </w:t>
      </w:r>
      <w:proofErr w:type="gramStart"/>
      <w:r w:rsidR="00766316">
        <w:rPr>
          <w:rFonts w:ascii="Times New Roman" w:hAnsi="Times New Roman" w:cs="Times New Roman"/>
        </w:rPr>
        <w:t>authors’</w:t>
      </w:r>
      <w:proofErr w:type="gramEnd"/>
      <w:r w:rsidR="00766316">
        <w:rPr>
          <w:rFonts w:ascii="Times New Roman" w:hAnsi="Times New Roman" w:cs="Times New Roman"/>
        </w:rPr>
        <w:t xml:space="preserve"> in some cases. </w:t>
      </w:r>
      <w:r w:rsidR="00085888">
        <w:rPr>
          <w:rFonts w:ascii="Times New Roman" w:hAnsi="Times New Roman" w:cs="Times New Roman"/>
        </w:rPr>
        <w:t>Th</w:t>
      </w:r>
      <w:r w:rsidR="00766316">
        <w:rPr>
          <w:rFonts w:ascii="Times New Roman" w:hAnsi="Times New Roman" w:cs="Times New Roman"/>
        </w:rPr>
        <w:t>ese discrepancies</w:t>
      </w:r>
      <w:r w:rsidR="00085888">
        <w:rPr>
          <w:rFonts w:ascii="Times New Roman" w:hAnsi="Times New Roman" w:cs="Times New Roman"/>
        </w:rPr>
        <w:t xml:space="preserve"> </w:t>
      </w:r>
      <w:r w:rsidR="00766316">
        <w:rPr>
          <w:rFonts w:ascii="Times New Roman" w:hAnsi="Times New Roman" w:cs="Times New Roman"/>
        </w:rPr>
        <w:t>are</w:t>
      </w:r>
      <w:r w:rsidR="00085888">
        <w:rPr>
          <w:rFonts w:ascii="Times New Roman" w:hAnsi="Times New Roman" w:cs="Times New Roman"/>
        </w:rPr>
        <w:t xml:space="preserve"> likely due to the larger N in my analysis. </w:t>
      </w:r>
      <w:r w:rsidR="00766316">
        <w:rPr>
          <w:rFonts w:ascii="Times New Roman" w:hAnsi="Times New Roman" w:cs="Times New Roman"/>
        </w:rPr>
        <w:t>My</w:t>
      </w:r>
      <w:r w:rsidR="00085888">
        <w:rPr>
          <w:rFonts w:ascii="Times New Roman" w:hAnsi="Times New Roman" w:cs="Times New Roman"/>
        </w:rPr>
        <w:t xml:space="preserve"> </w:t>
      </w:r>
      <w:r w:rsidR="00CE3220">
        <w:rPr>
          <w:rFonts w:ascii="Times New Roman" w:hAnsi="Times New Roman" w:cs="Times New Roman"/>
        </w:rPr>
        <w:t>indices</w:t>
      </w:r>
      <w:r w:rsidR="00085888">
        <w:rPr>
          <w:rFonts w:ascii="Times New Roman" w:hAnsi="Times New Roman" w:cs="Times New Roman"/>
        </w:rPr>
        <w:t xml:space="preserve"> of similarity </w:t>
      </w:r>
      <w:r w:rsidR="00CE3220">
        <w:rPr>
          <w:rFonts w:ascii="Times New Roman" w:hAnsi="Times New Roman" w:cs="Times New Roman"/>
        </w:rPr>
        <w:t xml:space="preserve">in </w:t>
      </w:r>
      <w:r w:rsidR="00CE3220">
        <w:rPr>
          <w:rFonts w:ascii="Times New Roman" w:hAnsi="Times New Roman" w:cs="Times New Roman"/>
        </w:rPr>
        <w:t>are</w:t>
      </w:r>
      <w:r w:rsidR="00085888">
        <w:rPr>
          <w:rFonts w:ascii="Times New Roman" w:hAnsi="Times New Roman" w:cs="Times New Roman"/>
        </w:rPr>
        <w:t xml:space="preserve"> </w:t>
      </w:r>
      <w:r w:rsidR="00CE3220">
        <w:rPr>
          <w:rFonts w:ascii="Times New Roman" w:hAnsi="Times New Roman" w:cs="Times New Roman"/>
        </w:rPr>
        <w:t xml:space="preserve">almost identical to </w:t>
      </w:r>
      <w:r w:rsidR="00085888">
        <w:rPr>
          <w:rFonts w:ascii="Times New Roman" w:hAnsi="Times New Roman" w:cs="Times New Roman"/>
        </w:rPr>
        <w:t>the authors’</w:t>
      </w:r>
      <w:r w:rsidR="00766316">
        <w:rPr>
          <w:rFonts w:ascii="Times New Roman" w:hAnsi="Times New Roman" w:cs="Times New Roman"/>
        </w:rPr>
        <w:t xml:space="preserve"> </w:t>
      </w:r>
      <w:r w:rsidR="00766316">
        <w:rPr>
          <w:rFonts w:ascii="Times New Roman" w:hAnsi="Times New Roman" w:cs="Times New Roman"/>
        </w:rPr>
        <w:t xml:space="preserve">Table A1a </w:t>
      </w:r>
      <w:r w:rsidR="00CE3220">
        <w:rPr>
          <w:rFonts w:ascii="Times New Roman" w:hAnsi="Times New Roman" w:cs="Times New Roman"/>
        </w:rPr>
        <w:t>and are quite similar in Table A</w:t>
      </w:r>
      <w:r w:rsidR="00772566">
        <w:rPr>
          <w:rFonts w:ascii="Times New Roman" w:hAnsi="Times New Roman" w:cs="Times New Roman"/>
        </w:rPr>
        <w:t>1b</w:t>
      </w:r>
      <w:r w:rsidR="00CE3220">
        <w:rPr>
          <w:rFonts w:ascii="Times New Roman" w:hAnsi="Times New Roman" w:cs="Times New Roman"/>
        </w:rPr>
        <w:t xml:space="preserve"> as well</w:t>
      </w:r>
      <w:r w:rsidR="00085888">
        <w:rPr>
          <w:rFonts w:ascii="Times New Roman" w:hAnsi="Times New Roman" w:cs="Times New Roman"/>
        </w:rPr>
        <w:t>.</w:t>
      </w:r>
      <w:r w:rsidR="00766316">
        <w:rPr>
          <w:rFonts w:ascii="Times New Roman" w:hAnsi="Times New Roman" w:cs="Times New Roman"/>
        </w:rPr>
        <w:t xml:space="preserve"> </w:t>
      </w:r>
      <w:r w:rsidR="00990AC2">
        <w:rPr>
          <w:rFonts w:ascii="Times New Roman" w:hAnsi="Times New Roman" w:cs="Times New Roman"/>
        </w:rPr>
        <w:t xml:space="preserve">Most of my regression coefficients in Table A2a are </w:t>
      </w:r>
      <w:r w:rsidR="00576366">
        <w:rPr>
          <w:rFonts w:ascii="Times New Roman" w:hAnsi="Times New Roman" w:cs="Times New Roman"/>
        </w:rPr>
        <w:t>similar or identical to those in the authors’ table. However, there are two discrepancies for the regression coefficients for “has children under age 5”. The coefficients for 1980 White and 1990 Black</w:t>
      </w:r>
      <w:r w:rsidR="00386766">
        <w:rPr>
          <w:rFonts w:ascii="Times New Roman" w:hAnsi="Times New Roman" w:cs="Times New Roman"/>
        </w:rPr>
        <w:t xml:space="preserve"> are -0.002 and -0.0003 respectively, compared to the authors’ 0.004 and 0.008. However, both of my coefficients are not significant, whereas the authors’ 0.004 for 1980 White is significant (0.008 for 1980 Black is not significant). This implies that my answers should be taken with a grain of salt anyway. In fact, the only coefficient in my Table A2a that was significant for this variable is 2000 White, </w:t>
      </w:r>
      <w:r w:rsidR="00386766">
        <w:rPr>
          <w:rFonts w:ascii="Times New Roman" w:hAnsi="Times New Roman" w:cs="Times New Roman"/>
        </w:rPr>
        <w:lastRenderedPageBreak/>
        <w:t>whereas the authors’ variables had a total of six significant coefficients. Th</w:t>
      </w:r>
      <w:r w:rsidR="002270FF">
        <w:rPr>
          <w:rFonts w:ascii="Times New Roman" w:hAnsi="Times New Roman" w:cs="Times New Roman"/>
        </w:rPr>
        <w:t>is discrepancy could be due to differences in IPUMS samples</w:t>
      </w:r>
      <w:r w:rsidR="002E0521">
        <w:rPr>
          <w:rFonts w:ascii="Times New Roman" w:hAnsi="Times New Roman" w:cs="Times New Roman"/>
        </w:rPr>
        <w:t>, or due to the larger N in my analysis</w:t>
      </w:r>
      <w:r w:rsidR="00CA596C">
        <w:rPr>
          <w:rFonts w:ascii="Times New Roman" w:hAnsi="Times New Roman" w:cs="Times New Roman"/>
        </w:rPr>
        <w:t xml:space="preserve"> (perhaps due to the education filtering mentioned earlier)</w:t>
      </w:r>
      <w:r w:rsidR="002E0521">
        <w:rPr>
          <w:rFonts w:ascii="Times New Roman" w:hAnsi="Times New Roman" w:cs="Times New Roman"/>
        </w:rPr>
        <w:t>.</w:t>
      </w:r>
      <w:r w:rsidR="00C13DA7">
        <w:rPr>
          <w:rFonts w:ascii="Times New Roman" w:hAnsi="Times New Roman" w:cs="Times New Roman"/>
        </w:rPr>
        <w:t xml:space="preserve"> Interestingly, the discrepancies </w:t>
      </w:r>
      <w:r w:rsidR="00CA596C">
        <w:rPr>
          <w:rFonts w:ascii="Times New Roman" w:hAnsi="Times New Roman" w:cs="Times New Roman"/>
        </w:rPr>
        <w:t xml:space="preserve">for “has child under age 5” in Table A2a </w:t>
      </w:r>
      <w:r w:rsidR="00C13DA7">
        <w:rPr>
          <w:rFonts w:ascii="Times New Roman" w:hAnsi="Times New Roman" w:cs="Times New Roman"/>
        </w:rPr>
        <w:t xml:space="preserve">do not exist in Table A2b. </w:t>
      </w:r>
      <w:r w:rsidR="00ED2EB6">
        <w:rPr>
          <w:rFonts w:ascii="Times New Roman" w:hAnsi="Times New Roman" w:cs="Times New Roman"/>
        </w:rPr>
        <w:t>The coefficients in my Table A2b for “Less than high school” are slightly larger than the authors’ coefficients, but only by about</w:t>
      </w:r>
      <w:r w:rsidR="00080E81">
        <w:rPr>
          <w:rFonts w:ascii="Times New Roman" w:hAnsi="Times New Roman" w:cs="Times New Roman"/>
        </w:rPr>
        <w:t xml:space="preserve"> 0.1 to </w:t>
      </w:r>
      <w:r w:rsidR="00ED2EB6">
        <w:rPr>
          <w:rFonts w:ascii="Times New Roman" w:hAnsi="Times New Roman" w:cs="Times New Roman"/>
        </w:rPr>
        <w:t>0.2.</w:t>
      </w:r>
    </w:p>
    <w:p w14:paraId="2E128448" w14:textId="07E64BC0" w:rsidR="00403360" w:rsidRDefault="00834C6A" w:rsidP="00766316">
      <w:pPr>
        <w:spacing w:line="480" w:lineRule="auto"/>
        <w:rPr>
          <w:rFonts w:ascii="Times New Roman" w:hAnsi="Times New Roman" w:cs="Times New Roman"/>
        </w:rPr>
      </w:pPr>
      <w:r>
        <w:rPr>
          <w:rFonts w:ascii="Times New Roman" w:hAnsi="Times New Roman" w:cs="Times New Roman"/>
        </w:rPr>
        <w:tab/>
        <w:t xml:space="preserve">I understand the authors’ decision to </w:t>
      </w:r>
      <w:r w:rsidR="003C759F">
        <w:rPr>
          <w:rFonts w:ascii="Times New Roman" w:hAnsi="Times New Roman" w:cs="Times New Roman"/>
        </w:rPr>
        <w:t xml:space="preserve">compare only white and black non-Hispanic men and women, as including additional race categories would create complicated tables and figures. However, restricting the analysis to only these racial categories </w:t>
      </w:r>
      <w:proofErr w:type="gramStart"/>
      <w:r w:rsidR="009C4D9C">
        <w:rPr>
          <w:rFonts w:ascii="Times New Roman" w:hAnsi="Times New Roman" w:cs="Times New Roman"/>
        </w:rPr>
        <w:t>provides</w:t>
      </w:r>
      <w:proofErr w:type="gramEnd"/>
      <w:r w:rsidR="009C4D9C">
        <w:rPr>
          <w:rFonts w:ascii="Times New Roman" w:hAnsi="Times New Roman" w:cs="Times New Roman"/>
        </w:rPr>
        <w:t xml:space="preserve"> an oversimplified picture of the racial pay gap between men and women. I would extend the analysis by including two additional </w:t>
      </w:r>
      <w:proofErr w:type="spellStart"/>
      <w:r w:rsidR="009C4D9C">
        <w:rPr>
          <w:rFonts w:ascii="Times New Roman" w:hAnsi="Times New Roman" w:cs="Times New Roman"/>
        </w:rPr>
        <w:t>ethnoracial</w:t>
      </w:r>
      <w:proofErr w:type="spellEnd"/>
      <w:r w:rsidR="009C4D9C">
        <w:rPr>
          <w:rFonts w:ascii="Times New Roman" w:hAnsi="Times New Roman" w:cs="Times New Roman"/>
        </w:rPr>
        <w:t xml:space="preserve"> categories—Asian and </w:t>
      </w:r>
      <w:r w:rsidR="00C161B4">
        <w:rPr>
          <w:rFonts w:ascii="Times New Roman" w:hAnsi="Times New Roman" w:cs="Times New Roman"/>
        </w:rPr>
        <w:t>Latino</w:t>
      </w:r>
      <w:r w:rsidR="009C4D9C">
        <w:rPr>
          <w:rFonts w:ascii="Times New Roman" w:hAnsi="Times New Roman" w:cs="Times New Roman"/>
        </w:rPr>
        <w:t xml:space="preserve"> (of all races). The analysis for the Hispanic category may be particularly challenging given its census designation as an ethnicity rather than a race. It is </w:t>
      </w:r>
      <w:r w:rsidR="008C39B5">
        <w:rPr>
          <w:rFonts w:ascii="Times New Roman" w:hAnsi="Times New Roman" w:cs="Times New Roman"/>
        </w:rPr>
        <w:t>likely</w:t>
      </w:r>
      <w:r w:rsidR="009C4D9C">
        <w:rPr>
          <w:rFonts w:ascii="Times New Roman" w:hAnsi="Times New Roman" w:cs="Times New Roman"/>
        </w:rPr>
        <w:t xml:space="preserve"> that </w:t>
      </w:r>
      <w:r w:rsidR="008C39B5">
        <w:rPr>
          <w:rFonts w:ascii="Times New Roman" w:hAnsi="Times New Roman" w:cs="Times New Roman"/>
        </w:rPr>
        <w:t xml:space="preserve">phenotypically black or </w:t>
      </w:r>
      <w:r w:rsidR="008C39B5" w:rsidRPr="008C39B5">
        <w:rPr>
          <w:rFonts w:ascii="Times New Roman" w:hAnsi="Times New Roman" w:cs="Times New Roman"/>
          <w:i/>
          <w:iCs/>
        </w:rPr>
        <w:t>mestizo</w:t>
      </w:r>
      <w:r w:rsidR="008C39B5">
        <w:rPr>
          <w:rFonts w:ascii="Times New Roman" w:hAnsi="Times New Roman" w:cs="Times New Roman"/>
        </w:rPr>
        <w:t xml:space="preserve"> </w:t>
      </w:r>
      <w:r w:rsidR="00C161B4">
        <w:rPr>
          <w:rFonts w:ascii="Times New Roman" w:hAnsi="Times New Roman" w:cs="Times New Roman"/>
        </w:rPr>
        <w:t>Latino</w:t>
      </w:r>
      <w:r w:rsidR="008C39B5">
        <w:rPr>
          <w:rFonts w:ascii="Times New Roman" w:hAnsi="Times New Roman" w:cs="Times New Roman"/>
        </w:rPr>
        <w:t xml:space="preserve"> people receive lower wages than phenotypically white </w:t>
      </w:r>
      <w:r w:rsidR="00C161B4">
        <w:rPr>
          <w:rFonts w:ascii="Times New Roman" w:hAnsi="Times New Roman" w:cs="Times New Roman"/>
        </w:rPr>
        <w:t>Latino</w:t>
      </w:r>
      <w:r w:rsidR="008C39B5">
        <w:rPr>
          <w:rFonts w:ascii="Times New Roman" w:hAnsi="Times New Roman" w:cs="Times New Roman"/>
        </w:rPr>
        <w:t xml:space="preserve"> </w:t>
      </w:r>
      <w:proofErr w:type="gramStart"/>
      <w:r w:rsidR="008C39B5">
        <w:rPr>
          <w:rFonts w:ascii="Times New Roman" w:hAnsi="Times New Roman" w:cs="Times New Roman"/>
        </w:rPr>
        <w:t>people, and</w:t>
      </w:r>
      <w:proofErr w:type="gramEnd"/>
      <w:r w:rsidR="008C39B5">
        <w:rPr>
          <w:rFonts w:ascii="Times New Roman" w:hAnsi="Times New Roman" w:cs="Times New Roman"/>
        </w:rPr>
        <w:t xml:space="preserve"> lumping all of these racial groups into one category will not capture the heterogeneity in wages within the </w:t>
      </w:r>
      <w:r w:rsidR="00C161B4">
        <w:rPr>
          <w:rFonts w:ascii="Times New Roman" w:hAnsi="Times New Roman" w:cs="Times New Roman"/>
        </w:rPr>
        <w:t>Latino</w:t>
      </w:r>
      <w:r w:rsidR="008C39B5">
        <w:rPr>
          <w:rFonts w:ascii="Times New Roman" w:hAnsi="Times New Roman" w:cs="Times New Roman"/>
        </w:rPr>
        <w:t xml:space="preserve"> category.</w:t>
      </w:r>
      <w:r w:rsidR="00306DDC">
        <w:rPr>
          <w:rFonts w:ascii="Times New Roman" w:hAnsi="Times New Roman" w:cs="Times New Roman"/>
        </w:rPr>
        <w:t xml:space="preserve"> </w:t>
      </w:r>
      <w:r w:rsidR="00403360">
        <w:rPr>
          <w:rFonts w:ascii="Times New Roman" w:hAnsi="Times New Roman" w:cs="Times New Roman"/>
        </w:rPr>
        <w:t xml:space="preserve">I also feel that it was a mistake to </w:t>
      </w:r>
      <w:r w:rsidR="00772B28">
        <w:rPr>
          <w:rFonts w:ascii="Times New Roman" w:hAnsi="Times New Roman" w:cs="Times New Roman"/>
        </w:rPr>
        <w:t xml:space="preserve">exclude the “other” race category in the authors’ original analysis. Approximately 40% of Latinos mark “other” in the race category (cite), and </w:t>
      </w:r>
      <w:r w:rsidR="00686FCC">
        <w:rPr>
          <w:rFonts w:ascii="Times New Roman" w:hAnsi="Times New Roman" w:cs="Times New Roman"/>
        </w:rPr>
        <w:t xml:space="preserve">97% of </w:t>
      </w:r>
      <w:r w:rsidR="00772B28">
        <w:rPr>
          <w:rFonts w:ascii="Times New Roman" w:hAnsi="Times New Roman" w:cs="Times New Roman"/>
        </w:rPr>
        <w:t xml:space="preserve">the “other” race category </w:t>
      </w:r>
      <w:r w:rsidR="00686FCC">
        <w:rPr>
          <w:rFonts w:ascii="Times New Roman" w:hAnsi="Times New Roman" w:cs="Times New Roman"/>
        </w:rPr>
        <w:t>is comprised of Latinos (Compton et al. 2012:43).</w:t>
      </w:r>
      <w:r w:rsidR="00306DDC">
        <w:rPr>
          <w:rFonts w:ascii="Times New Roman" w:hAnsi="Times New Roman" w:cs="Times New Roman"/>
        </w:rPr>
        <w:t xml:space="preserve"> </w:t>
      </w:r>
      <w:proofErr w:type="gramStart"/>
      <w:r w:rsidR="00306DDC">
        <w:rPr>
          <w:rFonts w:ascii="Times New Roman" w:hAnsi="Times New Roman" w:cs="Times New Roman"/>
        </w:rPr>
        <w:t>Therefore</w:t>
      </w:r>
      <w:proofErr w:type="gramEnd"/>
      <w:r w:rsidR="00306DDC">
        <w:rPr>
          <w:rFonts w:ascii="Times New Roman" w:hAnsi="Times New Roman" w:cs="Times New Roman"/>
        </w:rPr>
        <w:t xml:space="preserve"> it would make sense to include “other” as “Latino” in this analysis.</w:t>
      </w:r>
    </w:p>
    <w:p w14:paraId="356F2D77" w14:textId="05300168" w:rsidR="00686FCC" w:rsidRDefault="00686FCC" w:rsidP="00766316">
      <w:pPr>
        <w:spacing w:line="480" w:lineRule="auto"/>
        <w:rPr>
          <w:rFonts w:ascii="Times New Roman" w:hAnsi="Times New Roman" w:cs="Times New Roman"/>
        </w:rPr>
      </w:pPr>
    </w:p>
    <w:p w14:paraId="1DB297B9" w14:textId="68D17F7E" w:rsidR="00686FCC" w:rsidRDefault="00686FCC" w:rsidP="00686FCC">
      <w:pPr>
        <w:spacing w:line="480" w:lineRule="auto"/>
        <w:ind w:firstLine="720"/>
        <w:rPr>
          <w:rFonts w:ascii="Times New Roman" w:hAnsi="Times New Roman" w:cs="Times New Roman"/>
        </w:rPr>
      </w:pPr>
      <w:r w:rsidRPr="00686FCC">
        <w:rPr>
          <w:rFonts w:ascii="Times New Roman" w:eastAsia="Times New Roman" w:hAnsi="Times New Roman" w:cs="Times New Roman"/>
        </w:rPr>
        <w:t>Compton, Elizabeth, Michael Bentley, Sharon Ennis, and Sonya Rastogi. 2012. “2010 Census Race and Hispanic Origin Alternative Questionnaire Experiment.” Washington, DC: U.S. Census Bureau.</w:t>
      </w:r>
    </w:p>
    <w:p w14:paraId="5697121B" w14:textId="7C9E751D" w:rsidR="00834C6A" w:rsidRDefault="00834C6A" w:rsidP="00766316">
      <w:pPr>
        <w:spacing w:line="480" w:lineRule="auto"/>
        <w:rPr>
          <w:rFonts w:ascii="Times New Roman" w:hAnsi="Times New Roman" w:cs="Times New Roman"/>
        </w:rPr>
      </w:pPr>
      <w:r>
        <w:rPr>
          <w:rFonts w:ascii="Times New Roman" w:hAnsi="Times New Roman" w:cs="Times New Roman"/>
        </w:rPr>
        <w:tab/>
      </w:r>
    </w:p>
    <w:p w14:paraId="1733D7F1" w14:textId="3AF00295" w:rsidR="00AF4030" w:rsidRDefault="00AF4030" w:rsidP="007D13C7">
      <w:pPr>
        <w:spacing w:line="480" w:lineRule="auto"/>
        <w:rPr>
          <w:rFonts w:ascii="Times New Roman" w:hAnsi="Times New Roman" w:cs="Times New Roman"/>
        </w:rPr>
      </w:pPr>
      <w:r>
        <w:rPr>
          <w:rFonts w:ascii="Times New Roman" w:hAnsi="Times New Roman" w:cs="Times New Roman"/>
        </w:rPr>
        <w:lastRenderedPageBreak/>
        <w:tab/>
      </w:r>
    </w:p>
    <w:p w14:paraId="7C98B2B1" w14:textId="77777777" w:rsidR="002A0A20" w:rsidRPr="007D13C7" w:rsidRDefault="002A0A20" w:rsidP="007D13C7">
      <w:pPr>
        <w:spacing w:line="480" w:lineRule="auto"/>
        <w:rPr>
          <w:rFonts w:ascii="Times New Roman" w:hAnsi="Times New Roman" w:cs="Times New Roman"/>
        </w:rPr>
      </w:pPr>
    </w:p>
    <w:sectPr w:rsidR="002A0A20" w:rsidRPr="007D1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C7"/>
    <w:rsid w:val="00080E81"/>
    <w:rsid w:val="00085888"/>
    <w:rsid w:val="002270FF"/>
    <w:rsid w:val="00242958"/>
    <w:rsid w:val="002A0A20"/>
    <w:rsid w:val="002E0521"/>
    <w:rsid w:val="00306DDC"/>
    <w:rsid w:val="00386766"/>
    <w:rsid w:val="003C759F"/>
    <w:rsid w:val="00400504"/>
    <w:rsid w:val="00403360"/>
    <w:rsid w:val="004B6660"/>
    <w:rsid w:val="00576366"/>
    <w:rsid w:val="00686FCC"/>
    <w:rsid w:val="00711C04"/>
    <w:rsid w:val="00766316"/>
    <w:rsid w:val="00772566"/>
    <w:rsid w:val="00772B28"/>
    <w:rsid w:val="007A3AED"/>
    <w:rsid w:val="007D13C7"/>
    <w:rsid w:val="00834C6A"/>
    <w:rsid w:val="008C39B5"/>
    <w:rsid w:val="009868A9"/>
    <w:rsid w:val="00990AC2"/>
    <w:rsid w:val="00995FD4"/>
    <w:rsid w:val="009C4D9C"/>
    <w:rsid w:val="00AF4030"/>
    <w:rsid w:val="00C13DA7"/>
    <w:rsid w:val="00C161B4"/>
    <w:rsid w:val="00CA596C"/>
    <w:rsid w:val="00CE3220"/>
    <w:rsid w:val="00E93BBA"/>
    <w:rsid w:val="00ED2EB6"/>
    <w:rsid w:val="00FC1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5A0AB"/>
  <w15:chartTrackingRefBased/>
  <w15:docId w15:val="{7E9AFAA7-BE06-6B49-8D02-AC314249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592239">
      <w:bodyDiv w:val="1"/>
      <w:marLeft w:val="0"/>
      <w:marRight w:val="0"/>
      <w:marTop w:val="0"/>
      <w:marBottom w:val="0"/>
      <w:divBdr>
        <w:top w:val="none" w:sz="0" w:space="0" w:color="auto"/>
        <w:left w:val="none" w:sz="0" w:space="0" w:color="auto"/>
        <w:bottom w:val="none" w:sz="0" w:space="0" w:color="auto"/>
        <w:right w:val="none" w:sz="0" w:space="0" w:color="auto"/>
      </w:divBdr>
    </w:div>
    <w:div w:id="16536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666</Words>
  <Characters>3253</Characters>
  <Application>Microsoft Office Word</Application>
  <DocSecurity>0</DocSecurity>
  <Lines>45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Sewheat Haile</dc:creator>
  <cp:keywords/>
  <dc:description/>
  <cp:lastModifiedBy>Sewheat Haile</cp:lastModifiedBy>
  <cp:revision>21</cp:revision>
  <dcterms:created xsi:type="dcterms:W3CDTF">2021-05-12T19:53:00Z</dcterms:created>
  <dcterms:modified xsi:type="dcterms:W3CDTF">2021-05-13T01:01:00Z</dcterms:modified>
</cp:coreProperties>
</file>