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학습지원 소프트웨어 필수기준 체크리스트(공급자용)</w:t>
      </w:r>
    </w:p>
    <w:p>
      <w:pPr>
        <w:pStyle w:val="Heading2"/>
      </w:pPr>
      <w:r>
        <w:t xml:space="preserve">□ 제품/서비스 개요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제품/서비스명</w:t>
            </w:r>
          </w:p>
        </w:tc>
        <w:tc>
          <w:tcPr>
            <w:tcW w:type="pct" w:w="30%"/>
          </w:tcPr>
          <w:p>
            <w:r>
              <w:t xml:space="preserve">우리 반 칭찬 스티커판</w:t>
            </w:r>
          </w:p>
        </w:tc>
        <w:tc>
          <w:tcPr>
            <w:tcW w:type="pct" w:w="20%"/>
          </w:tcPr>
          <w:p>
            <w:r>
              <w:t xml:space="preserve">공급자</w:t>
            </w:r>
          </w:p>
        </w:tc>
        <w:tc>
          <w:tcPr>
            <w:tcW w:type="pct" w:w="30%"/>
          </w:tcPr>
          <w:p>
            <w:r>
              <w:t xml:space="preserve">박세원 교사</w:t>
            </w:r>
          </w:p>
        </w:tc>
      </w:tr>
      <w:tr>
        <w:tc>
          <w:p>
            <w:r>
              <w:t xml:space="preserve">주요 기능</w:t>
            </w:r>
          </w:p>
        </w:tc>
        <w:tc>
          <w:tcPr>
            <w:gridSpan w:val="3"/>
          </w:tcPr>
          <w:p>
            <w:r>
              <w:t xml:space="preserve">교사용 학급 스티커판 관리 (로컬 브라우저 저장)</w:t>
            </w:r>
          </w:p>
        </w:tc>
      </w:tr>
    </w:tbl>
    <w:p>
      <w:pPr>
        <w:pStyle w:val="Heading2"/>
      </w:pPr>
      <w:r>
        <w:t xml:space="preserve">
□ 개인정보보호 기준 충족여부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선정기준</w:t>
            </w:r>
          </w:p>
        </w:tc>
        <w:tc>
          <w:p>
            <w:r>
              <w:t xml:space="preserve">세부 내용</w:t>
            </w:r>
          </w:p>
        </w:tc>
        <w:tc>
          <w:p>
            <w:r>
              <w:t xml:space="preserve">충족</w:t>
            </w:r>
          </w:p>
        </w:tc>
        <w:tc>
          <w:p>
            <w:r>
              <w:t xml:space="preserve">미충족</w:t>
            </w:r>
          </w:p>
        </w:tc>
        <w:tc>
          <w:p>
            <w:r>
              <w:t xml:space="preserve">해당없음</w:t>
            </w:r>
          </w:p>
        </w:tc>
        <w:tc>
          <w:p>
            <w:r>
              <w:t xml:space="preserve">증빙</w:t>
            </w:r>
          </w:p>
        </w:tc>
      </w:tr>
      <w:tr>
        <w:tc>
          <w:p>
            <w:r>
              <w:t xml:space="preserve">1. 최소처리 원칙 준수</w:t>
            </w:r>
          </w:p>
        </w:tc>
        <w:tc>
          <w:p>
            <w:r>
              <w:t xml:space="preserve">1-1. 최소한 수집?</w:t>
            </w:r>
          </w:p>
        </w:tc>
        <w:tc>
          <w:p>
            <w:r>
              <w:t xml:space="preserve">■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당해 학년도 종료 시 파기 원칙 (제3조)</w:t>
            </w:r>
          </w:p>
        </w:tc>
      </w:tr>
      <w:tr>
        <w:tc>
          <w:p>
            <w:r>
              <w:t xml:space="preserve">1. 최소처리 원칙 준수</w:t>
            </w:r>
          </w:p>
        </w:tc>
        <w:tc>
          <w:p>
            <w:r>
              <w:t xml:space="preserve">1-2. 수집 목적 기재?</w:t>
            </w:r>
          </w:p>
        </w:tc>
        <w:tc>
          <w:p>
            <w:r>
              <w:t xml:space="preserve">■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교사 학급 운영 목적 기재 (제1조)</w:t>
            </w:r>
          </w:p>
        </w:tc>
      </w:tr>
      <w:tr>
        <w:tc>
          <w:p>
            <w:r>
              <w:t xml:space="preserve">2. 안전조치 의무</w:t>
            </w:r>
          </w:p>
        </w:tc>
        <w:tc>
          <w:p>
            <w:r>
              <w:t xml:space="preserve">2-1. 안전성 확보 조치?</w:t>
            </w:r>
          </w:p>
        </w:tc>
        <w:tc>
          <w:p>
            <w:r>
              <w:t xml:space="preserve">■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로컬 브라우저 저장 명시 (제6조)</w:t>
            </w:r>
          </w:p>
        </w:tc>
      </w:tr>
      <w:tr>
        <w:tc>
          <w:p>
            <w:r>
              <w:t xml:space="preserve">3. 열람/정정/삭제 절차</w:t>
            </w:r>
          </w:p>
        </w:tc>
        <w:tc>
          <w:p>
            <w:r>
              <w:t xml:space="preserve">3-1. 열람 절차 안내?</w:t>
            </w:r>
          </w:p>
        </w:tc>
        <w:tc>
          <w:p>
            <w:r>
              <w:t xml:space="preserve">■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정정/삭제 요구 절차 마련 (제7조)</w:t>
            </w:r>
          </w:p>
        </w:tc>
      </w:tr>
      <w:tr>
        <w:tc>
          <w:p>
            <w:r>
              <w:t xml:space="preserve">4. 만14세 미만 아동 보호</w:t>
            </w:r>
          </w:p>
        </w:tc>
        <w:tc>
          <w:p>
            <w:r>
              <w:t xml:space="preserve">4-1. 보호자 동의 절차?</w:t>
            </w:r>
          </w:p>
        </w:tc>
        <w:tc>
          <w:p>
            <w:r>
              <w:t xml:space="preserve">■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교사를 통한 동의 절차 명시 (약관 제6조)</w:t>
            </w:r>
          </w:p>
        </w:tc>
      </w:tr>
      <w:tr>
        <w:tc>
          <w:p>
            <w:r>
              <w:t xml:space="preserve">5. 책임자/제3자 제공</w:t>
            </w:r>
          </w:p>
        </w:tc>
        <w:tc>
          <w:p>
            <w:r>
              <w:t xml:space="preserve">5-1. 보호책임자 안내?</w:t>
            </w:r>
          </w:p>
        </w:tc>
        <w:tc>
          <w:p>
            <w:r>
              <w:t xml:space="preserve">■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책임자 박세원 명시 (제8조)</w:t>
            </w:r>
          </w:p>
        </w:tc>
      </w:tr>
    </w:tbl>
    <w:p>
      <w:r>
        <w:t xml:space="preserve">
□ 작성일 및 문의처
작성일: 2026. 06. 27.
작성자: 박세원 교사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2026-06-27T03:58:52.543Z</dcterms:created>
  <dcterms:modified xsi:type="dcterms:W3CDTF">2026-06-27T03:58:52.544Z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