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軟體開發委外承攬合約書（條號混用範例）</w:t>
      </w:r>
    </w:p>
    <w:p>
      <w:r>
        <w:t>前言：本合約係就雙方合作開發案所訂之權利義務規範，如下所述。</w:t>
      </w:r>
    </w:p>
    <w:p>
      <w:r>
        <w:t>名詞定義：本合約所稱「成果」，係指乙方依本合約完成並交付之軟體及文件。</w:t>
      </w:r>
    </w:p>
    <w:p>
      <w:r>
        <w:t>第壹條　智慧財產權</w:t>
      </w:r>
    </w:p>
    <w:p>
      <w:r>
        <w:t>壹、成果之著作財產權於甲方付清全部價金後歸甲方所有。</w:t>
      </w:r>
    </w:p>
    <w:p>
      <w:r>
        <w:t>貳、乙方保證成果未侵害第三人之智慧財產權。</w:t>
      </w:r>
    </w:p>
    <w:p>
      <w:r>
        <w:t>第 2 條　保固</w:t>
      </w:r>
    </w:p>
    <w:p>
      <w:r>
        <w:t>乙方應提供成果交付後一年之保固服務。</w:t>
      </w:r>
    </w:p>
    <w:p>
      <w:r>
        <w:t>(一) 保固範圍不包含甲方自行修改所致之錯誤。</w:t>
      </w:r>
    </w:p>
    <w:p>
      <w:r>
        <w:t>第三條　賠償責任</w:t>
      </w:r>
    </w:p>
    <w:p>
      <w:r>
        <w:t>乙方之賠償責任上限為本合約總價款。</w:t>
      </w:r>
    </w:p>
    <w:p>
      <w:r>
        <w:t>(1) 雙方另有約定者，從其約定。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