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410DD271" w:rsidR="00745ED4" w:rsidRPr="009A5D9C" w:rsidRDefault="0093731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оцент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к.э.н.</w:t>
            </w:r>
            <w:r w:rsidR="00745ED4"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216E5B2E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Отчет о практической работе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508D9E49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 xml:space="preserve">РАЗРАБОТКА </w:t>
            </w:r>
            <w:r w:rsidR="00A51685">
              <w:rPr>
                <w:rFonts w:ascii="Times New Roman" w:hAnsi="Times New Roman" w:cs="Times New Roman"/>
                <w:caps/>
                <w:sz w:val="24"/>
                <w:szCs w:val="24"/>
              </w:rPr>
              <w:t>СТРАТЕГИИ МАРКЕТИНГА ПРОЕКТА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F05ACFA" w14:textId="664C5853" w:rsidR="001B3F8D" w:rsidRDefault="00351B12" w:rsidP="001B3F8D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19E54D16" w14:textId="77777777" w:rsidR="001B3F8D" w:rsidRDefault="001B3F8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E089577" w14:textId="6D5CE869" w:rsidR="00A51685" w:rsidRPr="001B3F8D" w:rsidRDefault="00A51685" w:rsidP="001B3F8D">
      <w:pPr>
        <w:pStyle w:val="a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B3F8D">
        <w:rPr>
          <w:rFonts w:ascii="Times New Roman" w:hAnsi="Times New Roman" w:cs="Times New Roman"/>
          <w:b/>
          <w:bCs/>
          <w:sz w:val="24"/>
          <w:szCs w:val="24"/>
        </w:rPr>
        <w:lastRenderedPageBreak/>
        <w:t>Глоссарий</w:t>
      </w:r>
    </w:p>
    <w:p w14:paraId="7A5AB684" w14:textId="7D1B416F" w:rsidR="00A51685" w:rsidRPr="000E6E25" w:rsidRDefault="00A51685" w:rsidP="00A5168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Глоссарий терминов в документе представлен на таблице 1</w:t>
      </w:r>
    </w:p>
    <w:p w14:paraId="56D3514B" w14:textId="4AEF1DA2" w:rsidR="00A51685" w:rsidRPr="00920461" w:rsidRDefault="00A51685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A51685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>Глоссарий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920461" w14:paraId="44E30B8E" w14:textId="77777777" w:rsidTr="00920461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14DA4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Термин</w:t>
            </w:r>
          </w:p>
        </w:tc>
        <w:tc>
          <w:tcPr>
            <w:tcW w:w="754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078E1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920461" w14:paraId="5315A68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3F227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1963C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Стоимость привлечения одного клиента или пользователя.</w:t>
            </w:r>
          </w:p>
        </w:tc>
      </w:tr>
      <w:tr w:rsidR="00920461" w14:paraId="7E7C1463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0A17B3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LTV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0059A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Пожизненная ценность клиента за весь срок его взаимодействия с продуктом.</w:t>
            </w:r>
          </w:p>
        </w:tc>
      </w:tr>
      <w:tr w:rsidR="00920461" w14:paraId="40E386BC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27128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KPI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FE828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Ключевой показатель эффективности, по которому оценивается результат.</w:t>
            </w:r>
          </w:p>
        </w:tc>
      </w:tr>
      <w:tr w:rsidR="00920461" w14:paraId="1175ABD2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B4AB9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27C32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Показатель удержания пользователей на определенный период.</w:t>
            </w:r>
          </w:p>
        </w:tc>
      </w:tr>
      <w:tr w:rsidR="00920461" w14:paraId="33770BF7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D613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ROI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986C1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Рентабельность инвестиций в маркетинг или продукт.</w:t>
            </w:r>
          </w:p>
        </w:tc>
      </w:tr>
      <w:tr w:rsidR="00920461" w14:paraId="76E08476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12CE4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CRM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7F976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 xml:space="preserve">Система управления взаимоотношениями с пользователями и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лидами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20461" w14:paraId="4A0F84FB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46A3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Persona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FEDA7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Собирательный портрет представителя целевой аудитории.</w:t>
            </w:r>
          </w:p>
        </w:tc>
      </w:tr>
      <w:tr w:rsidR="00920461" w14:paraId="34CBA7C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6D80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Touchpoint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DA326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Точка касания пользователя с продуктом или брендом.</w:t>
            </w:r>
          </w:p>
        </w:tc>
      </w:tr>
      <w:tr w:rsidR="00920461" w14:paraId="31FA252D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EF5BE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USP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556A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Уникальное торговое предложение.</w:t>
            </w:r>
          </w:p>
        </w:tc>
      </w:tr>
      <w:tr w:rsidR="00920461" w14:paraId="1A934630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1076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F354B3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Сценарий первого знакомства пользователя с продуктом.</w:t>
            </w:r>
          </w:p>
        </w:tc>
      </w:tr>
      <w:tr w:rsidR="00920461" w14:paraId="01CA70B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F864A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A3AEE0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Минимально жизнеспособная версия продукта.</w:t>
            </w:r>
          </w:p>
        </w:tc>
      </w:tr>
      <w:tr w:rsidR="00920461" w14:paraId="31DC9778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51EA3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Funnel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93883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Путь пользователя от первого контакта до целевого действия.</w:t>
            </w:r>
          </w:p>
        </w:tc>
      </w:tr>
    </w:tbl>
    <w:p w14:paraId="6162388B" w14:textId="77777777" w:rsidR="00920461" w:rsidRDefault="0092046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1020A53" w14:textId="0C40C231" w:rsidR="00351B12" w:rsidRPr="00351B12" w:rsidRDefault="00A51685" w:rsidP="006A6A9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7FDB336" w14:textId="7572284F" w:rsidR="00351B12" w:rsidRPr="00770817" w:rsidRDefault="005535E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Анализ текущей ситуации</w:t>
      </w:r>
    </w:p>
    <w:p w14:paraId="12C664A0" w14:textId="553C1C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2.1 Анализ рынка</w:t>
      </w:r>
    </w:p>
    <w:p w14:paraId="5C347B0F" w14:textId="77777777" w:rsidR="00920461" w:rsidRDefault="00920461" w:rsidP="00920461">
      <w:pPr>
        <w:pStyle w:val="a4"/>
      </w:pPr>
      <w:r>
        <w:t xml:space="preserve">Проект относится к сегменту образовательных цифровых сервисов и студенческих платформ обмена контентом. Рынок для такого решения формируется на пересечении </w:t>
      </w:r>
      <w:proofErr w:type="spellStart"/>
      <w:r>
        <w:t>EdTech</w:t>
      </w:r>
      <w:proofErr w:type="spellEnd"/>
      <w:r>
        <w:t>, мобильных приложений, сервисов совместной работы и неформального обмена учебными материалами.</w:t>
      </w:r>
    </w:p>
    <w:p w14:paraId="6461E668" w14:textId="77777777" w:rsidR="00920461" w:rsidRDefault="00920461" w:rsidP="00920461">
      <w:pPr>
        <w:pStyle w:val="a4"/>
      </w:pPr>
      <w:r>
        <w:t>Внутри этого сегмента наблюдаются несколько устойчивых тенденций: рост мобильного потребления контента, переход студентов к цифровым форматам учебной коммуникации, увеличение роли пользовательского контента и запрос на быстрый доступ к знаниям без сложной авторизации и лишних шагов. Для студента важно не только получить файл, но и быстро понять, подходит ли он по дисциплине, преподавателю, курсу и форме обучения.</w:t>
      </w:r>
    </w:p>
    <w:p w14:paraId="7E2B23B7" w14:textId="4B80241B" w:rsidR="00920461" w:rsidRPr="00920461" w:rsidRDefault="00920461" w:rsidP="00920461">
      <w:pPr>
        <w:pStyle w:val="a4"/>
      </w:pPr>
      <w:r>
        <w:t>По данным предыдущей работы, актуальность проекта подтверждается тем, что в России обучаются миллионы студентов, а интернет и смартфоны уже стали базовой частью их повседневной цифровой среды. Это значит, что спрос на удобный сервис обмена учебными материалами не является искусственно созданным: он опирается на регулярную учебную практику и естественную потребность в коллективной подготовке к занятиям и экзаменам.</w:t>
      </w:r>
    </w:p>
    <w:p w14:paraId="14DE8DC1" w14:textId="66350F62" w:rsid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Конкурентный анализ</w:t>
      </w:r>
    </w:p>
    <w:p w14:paraId="7704FDBA" w14:textId="4F879641" w:rsidR="00920461" w:rsidRDefault="00920461" w:rsidP="00920461">
      <w:pPr>
        <w:pStyle w:val="a4"/>
      </w:pPr>
      <w:r>
        <w:t>Для проекта характерна не только конкуренция с похожими приложениями, но и конкуренция с привычными пользовательскими привычками. Главными альтернативами выступают мессенджеры, облачные хранилища, университетские LMS и неструктурированные чаты студенческих групп. Именно они сегодня заменяют отдельный специализированный сервис в повседневной практике.</w:t>
      </w:r>
      <w:r>
        <w:t xml:space="preserve"> Анализ конкурентов представлен на таблице 2.</w:t>
      </w:r>
    </w:p>
    <w:p w14:paraId="6E6573F1" w14:textId="77777777" w:rsidR="00920461" w:rsidRDefault="00920461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7E4652A" w14:textId="141A3C7A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Конкурентный анализ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474"/>
        <w:gridCol w:w="2324"/>
        <w:gridCol w:w="2324"/>
        <w:gridCol w:w="1587"/>
      </w:tblGrid>
      <w:tr w:rsidR="00920461" w:rsidRPr="00920461" w14:paraId="376F99BA" w14:textId="77777777" w:rsidTr="00920461">
        <w:trPr>
          <w:tblHeader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86C255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Конкурент</w:t>
            </w:r>
          </w:p>
        </w:tc>
        <w:tc>
          <w:tcPr>
            <w:tcW w:w="147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D9F0C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F7AB9B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7F4FE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  <w:tc>
          <w:tcPr>
            <w:tcW w:w="158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29D8D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Маркетинговый вывод</w:t>
            </w:r>
          </w:p>
        </w:tc>
      </w:tr>
      <w:tr w:rsidR="00920461" w:rsidRPr="00920461" w14:paraId="22C0B1B1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693934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Telegram-чаты и группы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2C4686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69343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Низкий порог входа, привычный интерфейс, высокая скорость обмена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AC2245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структуры, поиска, модерации и классификации файлов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AB7BFE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показывать преимущество в организации материалов и фильтрации</w:t>
            </w:r>
          </w:p>
        </w:tc>
      </w:tr>
      <w:tr w:rsidR="00920461" w:rsidRPr="00920461" w14:paraId="67B0BEBD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6D94CA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Облачные хранилища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1D9C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3CA3AD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Удобное хранение файлов, простая загрузка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5FEB6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образовательной логики, тегов по дисциплинам и студенческого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D6BA2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Следует делать акцент на специализации под учебный процесс</w:t>
            </w:r>
          </w:p>
        </w:tc>
      </w:tr>
      <w:tr w:rsidR="00920461" w:rsidRPr="00920461" w14:paraId="358BC5E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923E9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Университетские LMS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6F55A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Косвенный/частично 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AF4BC6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Официальный статус, доступ к курсам и материалам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FABFC0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Часто сложный интерфейс, ограниченный обмен между студентами, низкая гибкость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9AF3E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позиционировать продукт как более быстрый и дружелюбный к студентам</w:t>
            </w:r>
          </w:p>
        </w:tc>
      </w:tr>
      <w:tr w:rsidR="00920461" w:rsidRPr="00920461" w14:paraId="50F397F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2FDDD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Платформы с конспектами и файлами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41D8CF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2748A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Наличие учебного контента и готовых материалов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1B0522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Фрагментарность, слабая актуальность, слабая вовлеченность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A0DAB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Важно показать живую базу материалов и механики вовлечения</w:t>
            </w:r>
          </w:p>
        </w:tc>
      </w:tr>
    </w:tbl>
    <w:p w14:paraId="73EBCF15" w14:textId="360F560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05651BCD" w14:textId="12E82A3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3D935D48" w14:textId="77777777" w:rsidR="00920461" w:rsidRPr="000E6E25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1C9C1E16" w14:textId="2F6ED31A" w:rsidR="005535E8" w:rsidRP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 xml:space="preserve">2.3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PEST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-анализ и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SWOT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-анализ</w:t>
      </w:r>
    </w:p>
    <w:p w14:paraId="4464675D" w14:textId="77777777" w:rsidR="005535E8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8872" w:type="dxa"/>
        <w:tblInd w:w="709" w:type="dxa"/>
        <w:tblLook w:val="04A0" w:firstRow="1" w:lastRow="0" w:firstColumn="1" w:lastColumn="0" w:noHBand="0" w:noVBand="1"/>
      </w:tblPr>
      <w:tblGrid>
        <w:gridCol w:w="4449"/>
        <w:gridCol w:w="4423"/>
      </w:tblGrid>
      <w:tr w:rsidR="005535E8" w14:paraId="2B1660E0" w14:textId="77777777" w:rsidTr="00E2253F">
        <w:trPr>
          <w:trHeight w:val="4972"/>
        </w:trPr>
        <w:tc>
          <w:tcPr>
            <w:tcW w:w="4449" w:type="dxa"/>
          </w:tcPr>
          <w:p w14:paraId="5ADE3A05" w14:textId="77777777" w:rsidR="005535E8" w:rsidRPr="003A6D08" w:rsidRDefault="005535E8" w:rsidP="00DA34B3">
            <w:pPr>
              <w:pStyle w:val="a4"/>
            </w:pPr>
            <w:r w:rsidRPr="003A6D08">
              <w:t>P (</w:t>
            </w:r>
            <w:proofErr w:type="spellStart"/>
            <w:r w:rsidRPr="003A6D08">
              <w:t>Political</w:t>
            </w:r>
            <w:proofErr w:type="spellEnd"/>
            <w:r w:rsidRPr="003A6D08">
              <w:t>). Политические</w:t>
            </w:r>
          </w:p>
          <w:p w14:paraId="1A64A67D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2253C6A1" w14:textId="77777777" w:rsidR="005535E8" w:rsidRPr="006A385F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02F7D154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782637E3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6D3AFE65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0B3E4E13" w14:textId="77777777" w:rsidR="005535E8" w:rsidRPr="0069642A" w:rsidRDefault="005535E8" w:rsidP="00DA34B3">
            <w:pPr>
              <w:pStyle w:val="a4"/>
            </w:pPr>
          </w:p>
        </w:tc>
        <w:tc>
          <w:tcPr>
            <w:tcW w:w="4423" w:type="dxa"/>
          </w:tcPr>
          <w:p w14:paraId="7045D93C" w14:textId="77777777" w:rsidR="005535E8" w:rsidRPr="003A6D08" w:rsidRDefault="005535E8" w:rsidP="00DA34B3">
            <w:pPr>
              <w:pStyle w:val="a4"/>
            </w:pPr>
            <w:r w:rsidRPr="003A6D08">
              <w:t>E (Economic). Экономические</w:t>
            </w:r>
          </w:p>
          <w:p w14:paraId="42ABC4B0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Рост рынка образовательных технологий в РФ</w:t>
            </w:r>
          </w:p>
          <w:p w14:paraId="52A5715F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2FFB36C2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Развитие рынка мобильных приложений</w:t>
            </w:r>
          </w:p>
          <w:p w14:paraId="537083DF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Уровень доходов студентов и их платежеспособности</w:t>
            </w:r>
          </w:p>
          <w:p w14:paraId="1E7FE239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5535E8" w14:paraId="1BD1F7F3" w14:textId="77777777" w:rsidTr="00E2253F">
        <w:trPr>
          <w:trHeight w:val="3444"/>
        </w:trPr>
        <w:tc>
          <w:tcPr>
            <w:tcW w:w="4449" w:type="dxa"/>
          </w:tcPr>
          <w:p w14:paraId="148F45BF" w14:textId="77777777" w:rsidR="005535E8" w:rsidRPr="003A6D08" w:rsidRDefault="005535E8" w:rsidP="00DA34B3">
            <w:pPr>
              <w:pStyle w:val="a4"/>
            </w:pPr>
            <w:r w:rsidRPr="003A6D08">
              <w:t>S (</w:t>
            </w:r>
            <w:proofErr w:type="spellStart"/>
            <w:r w:rsidRPr="003A6D08">
              <w:t>Socio-Cultural</w:t>
            </w:r>
            <w:proofErr w:type="spellEnd"/>
            <w:r w:rsidRPr="003A6D08">
              <w:t>). Социальные</w:t>
            </w:r>
          </w:p>
          <w:p w14:paraId="57737818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Развития дистанционного и цифрового обучения</w:t>
            </w:r>
          </w:p>
          <w:p w14:paraId="03D3040B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514ECCDF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Развитие культуры обмена знаниями между студентами.</w:t>
            </w:r>
          </w:p>
          <w:p w14:paraId="57166DAA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423" w:type="dxa"/>
          </w:tcPr>
          <w:p w14:paraId="1279E6C1" w14:textId="77777777" w:rsidR="005535E8" w:rsidRDefault="005535E8" w:rsidP="00DA34B3">
            <w:pPr>
              <w:pStyle w:val="a4"/>
            </w:pPr>
            <w:r w:rsidRPr="003A6D08">
              <w:t>T</w:t>
            </w:r>
            <w:r>
              <w:rPr>
                <w:lang w:val="en-US"/>
              </w:rPr>
              <w:t xml:space="preserve"> </w:t>
            </w:r>
            <w:r w:rsidRPr="003A6D08">
              <w:t>(</w:t>
            </w:r>
            <w:proofErr w:type="spellStart"/>
            <w:r w:rsidRPr="003A6D08">
              <w:t>Technological</w:t>
            </w:r>
            <w:proofErr w:type="spellEnd"/>
            <w:r w:rsidRPr="003A6D08">
              <w:t>)</w:t>
            </w:r>
            <w:r>
              <w:t>.</w:t>
            </w:r>
            <w:r>
              <w:rPr>
                <w:lang w:val="en-US"/>
              </w:rPr>
              <w:t xml:space="preserve"> </w:t>
            </w:r>
            <w:r w:rsidRPr="003A6D08">
              <w:t>Технологические</w:t>
            </w:r>
          </w:p>
          <w:p w14:paraId="69964557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развитие технологий разработки мобильных приложений</w:t>
            </w:r>
          </w:p>
          <w:p w14:paraId="44EF0288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распространение облачных технологий хранения данных</w:t>
            </w:r>
          </w:p>
          <w:p w14:paraId="2040F2C6" w14:textId="77777777" w:rsidR="005535E8" w:rsidRPr="0069642A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9642A">
              <w:t>развитие технологий поиска и обработки информации</w:t>
            </w:r>
          </w:p>
          <w:p w14:paraId="76AE67D3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развитие технологий кибербезопасности</w:t>
            </w:r>
          </w:p>
        </w:tc>
      </w:tr>
    </w:tbl>
    <w:p w14:paraId="6CAD1CF4" w14:textId="77777777" w:rsidR="005535E8" w:rsidRPr="006A385F" w:rsidRDefault="005535E8" w:rsidP="00DA34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современных средств разработки позволяет создать качественный продукт с оптимальными затратами.</w:t>
      </w:r>
    </w:p>
    <w:p w14:paraId="6DAFF009" w14:textId="6B8C5C9D" w:rsidR="005535E8" w:rsidRDefault="005535E8" w:rsidP="009204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7FF3AEEC" w14:textId="21B6CF6D" w:rsidR="00920461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152403E9" w14:textId="2DC79BE6" w:rsidR="005535E8" w:rsidRDefault="00920461" w:rsidP="00DA3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1637"/>
        <w:gridCol w:w="3760"/>
        <w:gridCol w:w="3871"/>
      </w:tblGrid>
      <w:tr w:rsidR="005535E8" w14:paraId="5BF846BE" w14:textId="77777777" w:rsidTr="00E2253F">
        <w:tc>
          <w:tcPr>
            <w:tcW w:w="1637" w:type="dxa"/>
          </w:tcPr>
          <w:p w14:paraId="428A930A" w14:textId="77777777" w:rsidR="005535E8" w:rsidRDefault="005535E8" w:rsidP="00DA34B3">
            <w:pPr>
              <w:pStyle w:val="a4"/>
              <w:ind w:firstLine="0"/>
            </w:pPr>
            <w:r>
              <w:lastRenderedPageBreak/>
              <w:t>Факторы</w:t>
            </w:r>
          </w:p>
        </w:tc>
        <w:tc>
          <w:tcPr>
            <w:tcW w:w="3760" w:type="dxa"/>
          </w:tcPr>
          <w:p w14:paraId="5937B17C" w14:textId="77777777" w:rsidR="005535E8" w:rsidRDefault="005535E8" w:rsidP="00DA34B3">
            <w:pPr>
              <w:pStyle w:val="a4"/>
              <w:ind w:firstLine="0"/>
            </w:pPr>
            <w:r w:rsidRPr="00DB7EB6">
              <w:t>Сильные стороны (</w:t>
            </w:r>
            <w:proofErr w:type="spellStart"/>
            <w:r w:rsidRPr="00DB7EB6">
              <w:t>Strengths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48A0CD7E" w14:textId="77777777" w:rsidR="005535E8" w:rsidRDefault="005535E8" w:rsidP="00DA34B3">
            <w:pPr>
              <w:pStyle w:val="a4"/>
              <w:ind w:firstLine="0"/>
            </w:pPr>
            <w:r w:rsidRPr="00DB7EB6">
              <w:t>Слабые стороны (</w:t>
            </w:r>
            <w:proofErr w:type="spellStart"/>
            <w:r w:rsidRPr="00DB7EB6">
              <w:t>Weaknesses</w:t>
            </w:r>
            <w:proofErr w:type="spellEnd"/>
            <w:r w:rsidRPr="00DB7EB6">
              <w:t>)</w:t>
            </w:r>
          </w:p>
        </w:tc>
      </w:tr>
      <w:tr w:rsidR="005535E8" w:rsidRPr="00DB7EB6" w14:paraId="362409B8" w14:textId="77777777" w:rsidTr="00E2253F">
        <w:tc>
          <w:tcPr>
            <w:tcW w:w="1637" w:type="dxa"/>
          </w:tcPr>
          <w:p w14:paraId="5EBEDD69" w14:textId="77777777" w:rsidR="005535E8" w:rsidRDefault="005535E8" w:rsidP="00DA34B3">
            <w:pPr>
              <w:pStyle w:val="a4"/>
              <w:ind w:firstLine="0"/>
            </w:pPr>
            <w:r>
              <w:t>Внутренние</w:t>
            </w:r>
          </w:p>
        </w:tc>
        <w:tc>
          <w:tcPr>
            <w:tcW w:w="3760" w:type="dxa"/>
          </w:tcPr>
          <w:p w14:paraId="5B40DEAF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62ABBBBC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714E052B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592935B6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1CFE60F5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65DA68AC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06EE8E3E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08D38864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5535E8" w14:paraId="2C017682" w14:textId="77777777" w:rsidTr="00E2253F">
        <w:tc>
          <w:tcPr>
            <w:tcW w:w="1637" w:type="dxa"/>
          </w:tcPr>
          <w:p w14:paraId="1F95A3D3" w14:textId="77777777" w:rsidR="005535E8" w:rsidRPr="0069642A" w:rsidRDefault="005535E8" w:rsidP="00DA34B3">
            <w:pPr>
              <w:pStyle w:val="a4"/>
              <w:ind w:firstLine="0"/>
            </w:pPr>
          </w:p>
        </w:tc>
        <w:tc>
          <w:tcPr>
            <w:tcW w:w="3760" w:type="dxa"/>
          </w:tcPr>
          <w:p w14:paraId="4ABA902C" w14:textId="77777777" w:rsidR="005535E8" w:rsidRDefault="005535E8" w:rsidP="00DA34B3">
            <w:pPr>
              <w:pStyle w:val="a4"/>
              <w:ind w:firstLine="0"/>
            </w:pPr>
            <w:r w:rsidRPr="00DB7EB6">
              <w:t>Возможности (</w:t>
            </w:r>
            <w:proofErr w:type="spellStart"/>
            <w:r w:rsidRPr="00DB7EB6">
              <w:t>Opportunities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7239BC80" w14:textId="77777777" w:rsidR="005535E8" w:rsidRDefault="005535E8" w:rsidP="00DA34B3">
            <w:pPr>
              <w:pStyle w:val="a4"/>
              <w:ind w:firstLine="0"/>
            </w:pPr>
            <w:r w:rsidRPr="00DB7EB6">
              <w:t>Угрозы (</w:t>
            </w:r>
            <w:proofErr w:type="spellStart"/>
            <w:r w:rsidRPr="00DB7EB6">
              <w:t>Threats</w:t>
            </w:r>
            <w:proofErr w:type="spellEnd"/>
            <w:r w:rsidRPr="00DB7EB6">
              <w:t>)</w:t>
            </w:r>
          </w:p>
        </w:tc>
      </w:tr>
      <w:tr w:rsidR="005535E8" w14:paraId="04694E55" w14:textId="77777777" w:rsidTr="00E2253F">
        <w:tc>
          <w:tcPr>
            <w:tcW w:w="1637" w:type="dxa"/>
          </w:tcPr>
          <w:p w14:paraId="4F2C2461" w14:textId="77777777" w:rsidR="005535E8" w:rsidRDefault="005535E8" w:rsidP="00DA34B3">
            <w:pPr>
              <w:pStyle w:val="a4"/>
              <w:ind w:firstLine="0"/>
            </w:pPr>
            <w:r>
              <w:t>Внешние</w:t>
            </w:r>
          </w:p>
        </w:tc>
        <w:tc>
          <w:tcPr>
            <w:tcW w:w="3760" w:type="dxa"/>
          </w:tcPr>
          <w:p w14:paraId="6B7C7E31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2021FA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46851B44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7B73D21F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550E7F9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2BE006E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4C75EF1D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6362F68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698DF2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1B5BEE7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56EEBF03" w14:textId="5BAC4C7B" w:rsidR="005535E8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BFEF860" w14:textId="77777777" w:rsidR="00DA34B3" w:rsidRPr="005F26C5" w:rsidRDefault="00DA34B3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01EE58" w14:textId="518D8E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2.4 Исследование целевой аудитории</w:t>
      </w:r>
    </w:p>
    <w:p w14:paraId="2192CBC5" w14:textId="77777777" w:rsidR="005535E8" w:rsidRPr="0069642A" w:rsidRDefault="005535E8" w:rsidP="005535E8">
      <w:pPr>
        <w:pStyle w:val="a4"/>
      </w:pPr>
      <w:r w:rsidRPr="0069642A">
        <w:lastRenderedPageBreak/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</w:t>
      </w:r>
      <w:proofErr w:type="spellStart"/>
      <w:r w:rsidRPr="0069642A">
        <w:t>Минпросвещения</w:t>
      </w:r>
      <w:proofErr w:type="spellEnd"/>
      <w:r w:rsidRPr="0069642A">
        <w:t xml:space="preserve">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17A00828" w14:textId="77777777" w:rsidR="005535E8" w:rsidRPr="0069642A" w:rsidRDefault="005535E8" w:rsidP="005535E8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>. Следовательно, использование мобильного приложения как основной формы доступа к учебным материалам соответствует уже сложившейся цифровой практике российских пользователей.</w:t>
      </w:r>
    </w:p>
    <w:p w14:paraId="716593DC" w14:textId="77777777" w:rsidR="005535E8" w:rsidRPr="000E6E25" w:rsidRDefault="005535E8" w:rsidP="005535E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60E65B00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дисциплинам;</w:t>
      </w:r>
    </w:p>
    <w:p w14:paraId="003E076A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студентами;</w:t>
      </w:r>
    </w:p>
    <w:p w14:paraId="66AF1D03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занятиям;</w:t>
      </w:r>
    </w:p>
    <w:p w14:paraId="66F8DC13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взаимопомощи;</w:t>
      </w:r>
    </w:p>
    <w:p w14:paraId="741FA0E9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пространстве.</w:t>
      </w:r>
    </w:p>
    <w:p w14:paraId="7C6D0CF1" w14:textId="7F8B7814" w:rsidR="005535E8" w:rsidRDefault="005535E8" w:rsidP="005535E8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248A8530" w14:textId="77777777" w:rsidR="00DA34B3" w:rsidRPr="0069642A" w:rsidRDefault="00DA34B3" w:rsidP="005535E8">
      <w:pPr>
        <w:pStyle w:val="a4"/>
      </w:pPr>
    </w:p>
    <w:p w14:paraId="5B9DDDEF" w14:textId="62AAC28F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2.5 Анализ продукта</w:t>
      </w:r>
    </w:p>
    <w:p w14:paraId="74375196" w14:textId="77777777" w:rsidR="00920461" w:rsidRDefault="00920461" w:rsidP="00920461">
      <w:pPr>
        <w:pStyle w:val="a4"/>
      </w:pPr>
      <w:r>
        <w:lastRenderedPageBreak/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0941EA3F" w14:textId="775AC468" w:rsidR="00920461" w:rsidRDefault="00920461" w:rsidP="00920461">
      <w:pPr>
        <w:pStyle w:val="a4"/>
      </w:pPr>
      <w:r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  <w:r>
        <w:t xml:space="preserve"> Общий анализ продукта представлен на таблице 3.</w:t>
      </w:r>
    </w:p>
    <w:p w14:paraId="4B93EDBF" w14:textId="400FFF51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Анализ продукта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28"/>
      </w:tblGrid>
      <w:tr w:rsidR="00920461" w14:paraId="1743FFC5" w14:textId="77777777" w:rsidTr="00920461">
        <w:trPr>
          <w:tblHeader/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0C4250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CCD1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Проект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98E2D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Аналоги</w:t>
            </w:r>
          </w:p>
        </w:tc>
      </w:tr>
      <w:tr w:rsidR="00920461" w14:paraId="7E43DD7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B7E6F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Структура хранения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2510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Категории по вузу, факультету, дисциплине, преподавателю, курсу и семестру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01D48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Обычно отсутствует или реализована поверхностно</w:t>
            </w:r>
          </w:p>
        </w:tc>
      </w:tr>
      <w:tr w:rsidR="00920461" w14:paraId="3E8AE93B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9514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материалов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D519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Расширенный поиск с фильтрами и сортировкой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6F1BD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по чатам или папкам без образовательной логики</w:t>
            </w:r>
          </w:p>
        </w:tc>
      </w:tr>
      <w:tr w:rsidR="00920461" w14:paraId="262DE83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22612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F55A5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Комментарии, избранное, обмен и оценка материалов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7F20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Фрагментарное общение без единой базы знаний</w:t>
            </w:r>
          </w:p>
        </w:tc>
      </w:tr>
      <w:tr w:rsidR="00920461" w14:paraId="7B40B04F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334E6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Ценность для студента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53313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Экономия времени, меньше хаоса, быстрее подготовка к занятиям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2D6A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Только хранение или разрозненный обмен файлами</w:t>
            </w:r>
          </w:p>
        </w:tc>
      </w:tr>
    </w:tbl>
    <w:p w14:paraId="3CDEF0E3" w14:textId="77777777" w:rsidR="00920461" w:rsidRPr="005535E8" w:rsidRDefault="00920461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58C9721" w:rsidR="00782715" w:rsidRPr="00782715" w:rsidRDefault="005031DC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Постановка целей и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KPI</w:t>
      </w:r>
    </w:p>
    <w:p w14:paraId="1BCDFF95" w14:textId="27F5109D" w:rsidR="00920461" w:rsidRDefault="00920461" w:rsidP="00920461">
      <w:pPr>
        <w:pStyle w:val="a4"/>
      </w:pPr>
      <w:r>
        <w:t>Цели маркетинговой стратегии должны быть связаны не только с ростом числа регистраций, но и с развитием активного пользовательского сообщества. Для проекта критично не просто привести пользователей, а удержать их, сформировать привычку возвращаться к приложению и добавлять материалы.</w:t>
      </w:r>
      <w:r>
        <w:t xml:space="preserve"> Постановка целей и </w:t>
      </w:r>
      <w:r>
        <w:rPr>
          <w:lang w:val="en-US"/>
        </w:rPr>
        <w:t xml:space="preserve">KPI </w:t>
      </w:r>
      <w:r>
        <w:t>представлена на таблице 4.</w:t>
      </w:r>
    </w:p>
    <w:p w14:paraId="7F8B25A2" w14:textId="42706A96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Постановка целей 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KPI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11"/>
      </w:tblGrid>
      <w:tr w:rsidR="00920461" w:rsidRPr="00920461" w14:paraId="4953F5B9" w14:textId="77777777" w:rsidTr="00920461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D2C6E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265D1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KPI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CE4A3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Целевое значение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0315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Срок</w:t>
            </w:r>
          </w:p>
        </w:tc>
      </w:tr>
      <w:tr w:rsidR="00920461" w:rsidRPr="00920461" w14:paraId="10BC9611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06852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Рост узнаваемости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2E5BC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Охват и число упоминаний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83560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Не менее 30 000 контактов в целевых студенческих каналах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89277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2BE6ABCD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D5D1B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Привлечение пользователей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DBDEA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Регистрации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FA9AB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1 000 регистраций в пилотный период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0D5E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3-6 месяцев</w:t>
            </w:r>
          </w:p>
        </w:tc>
      </w:tr>
      <w:tr w:rsidR="00920461" w:rsidRPr="00920461" w14:paraId="0FB2E6C9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9A1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Вовлечение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92B7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MAU,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retention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 30d, число загрузок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8923D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500 материалов, 250 активных авторов,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retention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 30d не ниже 25%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31C72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729C13F3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4C73E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Экономическая эффективность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07385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CAC, ROI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08354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Снижение CAC по мере роста органического трафика, положительный ROI по пилотным кампаниям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F07A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12 месяцев</w:t>
            </w:r>
          </w:p>
        </w:tc>
      </w:tr>
    </w:tbl>
    <w:p w14:paraId="32A90CBA" w14:textId="77777777" w:rsidR="00920461" w:rsidRDefault="00920461" w:rsidP="00920461">
      <w:pPr>
        <w:pStyle w:val="a4"/>
      </w:pPr>
      <w:r>
        <w:t>Для оценки продвижения проекта используются как количественные, так и качественные метрики. К количественным относятся регистрации, загрузки материалов, число активных пользователей, переходы по каналам и стоимость привлечения. К качественным - глубина вовлечения, отзывы пользователей, уровень удовлетворённости и готовность рекомендовать сервис друзьям.</w:t>
      </w:r>
    </w:p>
    <w:p w14:paraId="5BAC6BD1" w14:textId="77777777" w:rsidR="005031DC" w:rsidRDefault="005031DC" w:rsidP="006042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EA57353" w14:textId="0EF1573D" w:rsidR="00C826C4" w:rsidRPr="00604260" w:rsidRDefault="00E04008" w:rsidP="006042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13CB5EA6" w:rsidR="00E04008" w:rsidRDefault="002C1CAB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C1CAB">
        <w:rPr>
          <w:rFonts w:ascii="Times New Roman" w:hAnsi="Times New Roman" w:cs="Times New Roman"/>
          <w:b/>
          <w:bCs/>
          <w:sz w:val="24"/>
          <w:szCs w:val="24"/>
        </w:rPr>
        <w:lastRenderedPageBreak/>
        <w:t>Позиционирование и уникальное торговое предложение</w:t>
      </w:r>
    </w:p>
    <w:p w14:paraId="2569C1C8" w14:textId="7660A2F0" w:rsidR="002C1CAB" w:rsidRDefault="002C1CAB" w:rsidP="002C1CAB">
      <w:pPr>
        <w:pStyle w:val="a4"/>
      </w:pPr>
      <w:r>
        <w:t>Позиционирование проекта: мобильное приложение для студентов, которое заменяет хаотичный обмен файлами в чатах на удобную, понятную и структурированную среду для учебных материалов.</w:t>
      </w:r>
      <w:r>
        <w:t xml:space="preserve"> Позиционирование и УТП представлены на таблице 5.</w:t>
      </w:r>
    </w:p>
    <w:p w14:paraId="7457C83F" w14:textId="5C92AA5A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Позиционирование и УТП</w:t>
      </w:r>
    </w:p>
    <w:tbl>
      <w:tblPr>
        <w:tblStyle w:val="af5"/>
        <w:tblW w:w="0" w:type="auto"/>
        <w:tblInd w:w="306" w:type="dxa"/>
        <w:tblLayout w:type="fixed"/>
        <w:tblLook w:val="04A0" w:firstRow="1" w:lastRow="0" w:firstColumn="1" w:lastColumn="0" w:noHBand="0" w:noVBand="1"/>
      </w:tblPr>
      <w:tblGrid>
        <w:gridCol w:w="2268"/>
        <w:gridCol w:w="6746"/>
      </w:tblGrid>
      <w:tr w:rsidR="002C1CAB" w:rsidRPr="002C1CAB" w14:paraId="50EFA082" w14:textId="77777777" w:rsidTr="002C1CAB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3BD00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Элемент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A863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Формулировка</w:t>
            </w:r>
          </w:p>
        </w:tc>
      </w:tr>
      <w:tr w:rsidR="002C1CAB" w:rsidRPr="002C1CAB" w14:paraId="59462CDF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D8BEC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УТП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1D976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Единое место, где учебные материалы можно быстро найти, отсортировать, сохранить и отправить другим студентам.</w:t>
            </w:r>
          </w:p>
        </w:tc>
      </w:tr>
      <w:tr w:rsidR="002C1CAB" w:rsidRPr="002C1CAB" w14:paraId="568D883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345AC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Главная ценность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B50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Экономия времени и снижение учебного хаоса за счёт понятной структуры и актуального контента.</w:t>
            </w:r>
          </w:p>
        </w:tc>
      </w:tr>
      <w:tr w:rsidR="002C1CAB" w:rsidRPr="002C1CAB" w14:paraId="19BE847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AF3605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Ключевое сообщение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80C5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Все учебные материалы - в одном приложении, без поиска по сотням сообщений и разрозненных папок.</w:t>
            </w:r>
          </w:p>
        </w:tc>
      </w:tr>
      <w:tr w:rsidR="002C1CAB" w:rsidRPr="002C1CAB" w14:paraId="78F81392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EC32FA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Тон коммуникации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6C7CAF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Дружелюбный, практичный, студенческий, без излишней формальности и рекламной перегруженности.</w:t>
            </w:r>
          </w:p>
        </w:tc>
      </w:tr>
    </w:tbl>
    <w:p w14:paraId="72771E5F" w14:textId="68B5B7A8" w:rsidR="002C1CAB" w:rsidRDefault="002C1CAB" w:rsidP="002C1CAB">
      <w:pPr>
        <w:pStyle w:val="a4"/>
      </w:pPr>
      <w:r>
        <w:t xml:space="preserve">Ключевая маркетинговая идея заключается в том, что проект решает не абстрактную цифровую задачу, а очень конкретную бытовую проблему студента: где быстро найти полезный материал и как не потерять его в потоке сообщений, файлов и пересылок. Следовательно, коммуникация должна строиться вокруг простых выгод: быстрее, удобнее, </w:t>
      </w:r>
      <w:proofErr w:type="spellStart"/>
      <w:r>
        <w:t>структурированнее</w:t>
      </w:r>
      <w:proofErr w:type="spellEnd"/>
      <w:r>
        <w:t>, безопаснее.</w:t>
      </w:r>
    </w:p>
    <w:p w14:paraId="2E14A2C9" w14:textId="098F614D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2B60B4D" w14:textId="5244370F" w:rsidR="002C1CAB" w:rsidRPr="002C1CAB" w:rsidRDefault="002C1CAB" w:rsidP="002C1CA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Выбор маркетинговых каналов и инструментов</w:t>
      </w:r>
    </w:p>
    <w:p w14:paraId="2CDC5EC4" w14:textId="1BE4D966" w:rsidR="002C1CAB" w:rsidRDefault="002C1CAB" w:rsidP="002C1CAB">
      <w:pPr>
        <w:pStyle w:val="a4"/>
      </w:pPr>
      <w:r w:rsidRPr="002C1CAB">
        <w:t>В продвижении проекта целесообразно использовать сочетание органических, партнёрских и платных каналов. Главная задача - обеспечить первые установки и затем перевести рост в устойчивый органический поток.</w:t>
      </w:r>
      <w:r>
        <w:t xml:space="preserve"> Матрица маркетинговых каналов представлена на таблице 6.</w:t>
      </w:r>
    </w:p>
    <w:p w14:paraId="3574CFBC" w14:textId="5DABD0F6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 маркетинговых каналов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268"/>
        <w:gridCol w:w="3118"/>
        <w:gridCol w:w="1814"/>
      </w:tblGrid>
      <w:tr w:rsidR="002C1CAB" w:rsidRPr="002C1CAB" w14:paraId="71C2129E" w14:textId="77777777" w:rsidTr="002C1CAB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2C5E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275C1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311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04BEB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153C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</w:p>
        </w:tc>
      </w:tr>
      <w:tr w:rsidR="002C1CAB" w:rsidRPr="002C1CAB" w14:paraId="0ED08BD7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5126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SMM и студенческие сообщества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3FE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Формирование узнаваемости и вовлечения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BED00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VK, Telegram, короткие посты,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сторис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опросы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3F5C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73D3D09B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916F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Партнёрства с вузами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6A9F8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Доступ к аудитории через доверенные точки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76B6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Кафедры, старосты, студсоветы, кураторы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3185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3602600F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F6D14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 и SEO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C689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Долгосрочный органический трафик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9D5E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Статьи, гайды, FAQ, страницы дисциплин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4924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4663A719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2C013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80F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Быстрый старт пилота и проверка гипотез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C4C26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VK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Ads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клики на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ретаргетинг</w:t>
            </w:r>
            <w:proofErr w:type="spellEnd"/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21F9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1F60685C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0E347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Influencer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-маркетинг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00610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Доверие через лидеров мнений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97E7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Студенческие блогеры,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микроинфлюенсеры</w:t>
            </w:r>
            <w:proofErr w:type="spellEnd"/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65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52AF150D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904F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-уведомления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0CA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 и возврат пользователей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746D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Триггеры, дайджесты, уведомления о новых материалах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9DB1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</w:tbl>
    <w:p w14:paraId="7A69E2FD" w14:textId="417C5774" w:rsidR="002C1CAB" w:rsidRDefault="002C1CAB" w:rsidP="002C1CAB">
      <w:pPr>
        <w:pStyle w:val="a4"/>
      </w:pPr>
      <w:r w:rsidRPr="002C1CAB">
        <w:t>Офлайн-каналы также могут использоваться, но только точечно: презентации в вузах, участие в студенческих мероприятиях, распространение QR-кодов на кафедрах и у старост групп. Для B2B-партнёрства с образовательными организациями важно подготовить отдельный пакет материалов: краткую презентацию, описание пользы для вуза, правила модерации и данные о конфиденциальности.</w:t>
      </w:r>
    </w:p>
    <w:p w14:paraId="3B478314" w14:textId="11F36B0C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B361053" w14:textId="1B253C29" w:rsidR="002C1CAB" w:rsidRPr="002C1CAB" w:rsidRDefault="002C1CAB" w:rsidP="002C1C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Бюджетирование и распределение ресурсов</w:t>
      </w:r>
    </w:p>
    <w:p w14:paraId="741D2946" w14:textId="0FD49492" w:rsidR="002C1CAB" w:rsidRDefault="002C1CAB" w:rsidP="002C1CAB">
      <w:pPr>
        <w:pStyle w:val="a4"/>
      </w:pPr>
      <w:r w:rsidRPr="002C1CAB">
        <w:t>Так как проект ориентирован на студенческую аудиторию с ограниченной платежеспособностью, бюджет продвижения должен быть рациональным и ориентированным на каналы с высокой отдачей. Важная задача - не просто потратить средства, а обеспечить контролируемый запуск с возможностью тестировать и быстро перераспределять расходы.</w:t>
      </w:r>
      <w:r>
        <w:t xml:space="preserve"> Смета представлена на таблице 7.</w:t>
      </w:r>
    </w:p>
    <w:p w14:paraId="69544F12" w14:textId="431F552F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>Таблица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7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Маркетинговая смета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361"/>
        <w:gridCol w:w="1134"/>
        <w:gridCol w:w="3515"/>
      </w:tblGrid>
      <w:tr w:rsidR="002C1CAB" w:rsidRPr="002C1CAB" w14:paraId="1C1D7E7A" w14:textId="77777777" w:rsidTr="002C1CAB">
        <w:trPr>
          <w:tblHeader/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C55C9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Статья расходов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7CDD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Сумма, руб.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3CD6A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Доля, %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042C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Комментарий</w:t>
            </w:r>
          </w:p>
        </w:tc>
      </w:tr>
      <w:tr w:rsidR="002C1CAB" w:rsidRPr="002C1CAB" w14:paraId="0AB3C6DE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89C0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Исследование и подготовка позиционирования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3035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C50C3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B7320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Интервью, анализ аудитории, настройка гипотез</w:t>
            </w:r>
          </w:p>
        </w:tc>
      </w:tr>
      <w:tr w:rsidR="002C1CAB" w:rsidRPr="002C1CAB" w14:paraId="78ABF325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E0F4D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Фирменный стиль и креативы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A1C91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17EE9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22821F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Логотип, баннеры, шаблоны постов</w:t>
            </w:r>
          </w:p>
        </w:tc>
      </w:tr>
      <w:tr w:rsidR="002C1CAB" w:rsidRPr="002C1CAB" w14:paraId="221949C8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9BBA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469F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70 000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6D12C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76229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Статьи, гайды, страницы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лендинга</w:t>
            </w:r>
            <w:proofErr w:type="spellEnd"/>
          </w:p>
        </w:tc>
      </w:tr>
      <w:tr w:rsidR="002C1CAB" w:rsidRPr="002C1CAB" w14:paraId="5C7CE09F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3032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01F5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29050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24,6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B3241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Первые установки и A/B-тесты</w:t>
            </w:r>
          </w:p>
        </w:tc>
      </w:tr>
      <w:tr w:rsidR="002C1CAB" w:rsidRPr="002C1CAB" w14:paraId="2A6E8874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C212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 и студенческие активности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42D6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120 000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2F92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19,7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0013C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Микрогранты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мерч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поощрения</w:t>
            </w:r>
          </w:p>
        </w:tc>
      </w:tr>
      <w:tr w:rsidR="002C1CAB" w:rsidRPr="002C1CAB" w14:paraId="4F5EDE0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75988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PR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микроинфлюенсеры</w:t>
            </w:r>
            <w:proofErr w:type="spellEnd"/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68D9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7252C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DD78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Публикации и обзоры</w:t>
            </w:r>
          </w:p>
        </w:tc>
      </w:tr>
      <w:tr w:rsidR="002C1CAB" w:rsidRPr="002C1CAB" w14:paraId="41A7E66C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796B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CRM,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аналитика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2CFB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40 000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EB8FFA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3516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Настройка воронок и событий</w:t>
            </w:r>
          </w:p>
        </w:tc>
      </w:tr>
      <w:tr w:rsidR="002C1CAB" w:rsidRPr="002C1CAB" w14:paraId="6736AEA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3F81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Резерв на тестирование гипотез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5D6A8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CDE51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D96CF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Непредвиденные активности и лучшие каналы</w:t>
            </w:r>
          </w:p>
        </w:tc>
      </w:tr>
    </w:tbl>
    <w:p w14:paraId="75788CEC" w14:textId="3BD5AD4B" w:rsidR="002C1CAB" w:rsidRDefault="002C1CAB" w:rsidP="002C1CAB">
      <w:pPr>
        <w:pStyle w:val="a4"/>
      </w:pPr>
      <w:r w:rsidRPr="002C1CAB">
        <w:t>Общий бюджет базового маркетингового запуска составляет 660 000 руб. При необходимости бюджет может быть уменьшен за счёт большего акцента на органический рост и партнёрские каналы. Резерв нужен для быстрого усиления тех гипотез, которые покажут лучшую стоимость привлечения и лучшую конверсию в регистрацию.</w:t>
      </w:r>
      <w:r w:rsidRPr="002C1CAB">
        <w:t xml:space="preserve"> </w:t>
      </w:r>
      <w:r>
        <w:t xml:space="preserve">Смета представлена на таблице </w:t>
      </w:r>
      <w:r w:rsidR="00816364">
        <w:t>8</w:t>
      </w:r>
      <w:r>
        <w:t>.</w:t>
      </w:r>
    </w:p>
    <w:p w14:paraId="4FA30D96" w14:textId="77777777" w:rsidR="002C1CAB" w:rsidRDefault="002C1CA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7657F1E" w14:textId="52094C92" w:rsidR="002C1CAB" w:rsidRPr="002C1CAB" w:rsidRDefault="002C1CAB" w:rsidP="002C1CAB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="00816364">
        <w:rPr>
          <w:rFonts w:ascii="Times New Roman" w:hAnsi="Times New Roman" w:cs="Times New Roman"/>
          <w:color w:val="auto"/>
          <w:sz w:val="24"/>
          <w:szCs w:val="24"/>
        </w:rPr>
        <w:t>8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Человеческие ресурсы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819"/>
        <w:gridCol w:w="1984"/>
      </w:tblGrid>
      <w:tr w:rsidR="002C1CAB" w:rsidRPr="002C1CAB" w14:paraId="7596AEA7" w14:textId="77777777" w:rsidTr="002C1CAB">
        <w:trPr>
          <w:tblHeader/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C33EF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53155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Основные задачи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6B0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Нагрузка</w:t>
            </w:r>
          </w:p>
        </w:tc>
      </w:tr>
      <w:tr w:rsidR="002C1CAB" w:rsidRPr="002C1CAB" w14:paraId="4818C066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B729C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CA09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Стратегия, каналы, медиаплан, контроль KPI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E180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53E84BEA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99F2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Дизайнер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F542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Креативы, баннеры, карточки, презентации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F563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55278B41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B53DE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Контент-специалист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1598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Статьи, посты, сценарии,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-цепочки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9577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7E4071F7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161E9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183B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аналитика, отчётность, A/B-тесты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46E80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0D5A718B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96102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E6B3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коммуникация со студентами, обратная связь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534A6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323AE72F" w14:textId="0FBA911E" w:rsid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1200EF" w14:textId="426F01A2" w:rsidR="00816364" w:rsidRDefault="00816364" w:rsidP="0081636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1CE3B24" w14:textId="388A71C2" w:rsidR="002C1CAB" w:rsidRP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816364">
        <w:rPr>
          <w:rFonts w:ascii="Times New Roman" w:hAnsi="Times New Roman" w:cs="Times New Roman"/>
          <w:b/>
          <w:sz w:val="24"/>
          <w:szCs w:val="24"/>
        </w:rPr>
        <w:t>План действий (маркетинговый план)</w:t>
      </w:r>
    </w:p>
    <w:p w14:paraId="5FBF8215" w14:textId="7362AF9B" w:rsidR="002C1CAB" w:rsidRDefault="002C1CAB" w:rsidP="002C1CAB">
      <w:pPr>
        <w:pStyle w:val="a4"/>
      </w:pPr>
      <w:r w:rsidRPr="002C1CAB">
        <w:t>Маркетинговый план целесообразно строить поэтапно: сначала подготовка базы и тестирование коммуникации, затем пилотный запуск, после чего масштабирование лучших каналов. Такой подход снижает риск неэффективных трат и позволяет адаптировать продукт под реальную реакцию пользователей.</w:t>
      </w:r>
      <w:r w:rsidR="00816364">
        <w:t xml:space="preserve"> План представлен на таблицах 9 и 10.</w:t>
      </w:r>
    </w:p>
    <w:p w14:paraId="02A4C895" w14:textId="4FDF19C5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9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Календарный план-график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850"/>
        <w:gridCol w:w="850"/>
        <w:gridCol w:w="850"/>
        <w:gridCol w:w="850"/>
        <w:gridCol w:w="850"/>
        <w:gridCol w:w="850"/>
      </w:tblGrid>
      <w:tr w:rsidR="00816364" w:rsidRPr="002C1CAB" w14:paraId="39A1BCE8" w14:textId="77777777" w:rsidTr="00816364">
        <w:trPr>
          <w:tblHeader/>
          <w:jc w:val="center"/>
        </w:trPr>
        <w:tc>
          <w:tcPr>
            <w:tcW w:w="289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EE4D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27B6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М1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8B6AD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М2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E8FAE2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М3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917D58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М4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26820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М5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A50AF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М6</w:t>
            </w:r>
          </w:p>
        </w:tc>
      </w:tr>
      <w:tr w:rsidR="002C1CAB" w:rsidRPr="002C1CAB" w14:paraId="226C176E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D8E5B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F0E09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E3DA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488A6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F208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2BBFE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6CD6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62BE89D3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CB910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Мат.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87B0F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9D553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DA01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7D6C9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BC5E7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809AC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0A7F5A8F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BA531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11B73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ADFB5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8F19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D08A5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57EBF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464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08170ACD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2C1E1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Пилот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6752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CA453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CF4C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A8DB2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EBDAA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302C0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50D82F3F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061BA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FFD4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8499B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0A8E5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02D58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C5770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75089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2D529A71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99774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81AE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0282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5A35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BE8A6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CF71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3A44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59FF126B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FBBF7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CE6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57D93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351E6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DCF05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FD5B6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751F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C9EDF7" w14:textId="2BB59442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10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Матрица ответственности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RACI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39"/>
        <w:gridCol w:w="775"/>
        <w:gridCol w:w="784"/>
        <w:gridCol w:w="668"/>
        <w:gridCol w:w="750"/>
        <w:gridCol w:w="709"/>
        <w:gridCol w:w="850"/>
      </w:tblGrid>
      <w:tr w:rsidR="00816364" w:rsidRPr="002C1CAB" w14:paraId="6C0EC0EC" w14:textId="77777777" w:rsidTr="00816364">
        <w:trPr>
          <w:tblHeader/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BAF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Активность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E593B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PM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6122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MKT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7B6A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DES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9ECCE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DEV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27B59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ANA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F90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MOD</w:t>
            </w:r>
          </w:p>
        </w:tc>
      </w:tr>
      <w:tr w:rsidR="00816364" w:rsidRPr="002C1CAB" w14:paraId="77DA4AB9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0C09D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Исследование аудитории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2F4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CE437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FFC4D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2F28F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42B8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B20E4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0E63A42D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719D5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Подготовка позиционирования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AE998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E44B85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60DBD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DD9E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C0B942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3F4C6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1A40B7AC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9E1D2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лендинга</w:t>
            </w:r>
            <w:proofErr w:type="spellEnd"/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D0391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2B8A8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E9FC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F498B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93954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D179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5AFBE090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D30B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Запуск рекламы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5F2C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44EF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AAF06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D64AC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FEC10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1022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462AE638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E2EB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Контент-план и соцсети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10DE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5FDE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DFA8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550A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214D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95495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816364" w:rsidRPr="002C1CAB" w14:paraId="3570A1C5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6CECFD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Амбассадорская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08D26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7CD5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8172A6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C26CE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D909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C17F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</w:tr>
      <w:tr w:rsidR="00816364" w:rsidRPr="002C1CAB" w14:paraId="014858B1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AD53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Отчётность и аналитика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D25FD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B4AD0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5EB63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82340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13B42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F34FC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</w:tbl>
    <w:p w14:paraId="5E99C5F9" w14:textId="3CC16F41" w:rsidR="00816364" w:rsidRDefault="002C1CAB" w:rsidP="002C1CAB">
      <w:pPr>
        <w:pStyle w:val="a4"/>
      </w:pPr>
      <w:r w:rsidRPr="002C1CAB">
        <w:t>Обозначения RACI: R - выполняет работу, A - несёт конечную ответственность, C - консультирует, I - информируется.</w:t>
      </w:r>
    </w:p>
    <w:p w14:paraId="7E63264E" w14:textId="1F094767" w:rsidR="002C1CAB" w:rsidRPr="00816364" w:rsidRDefault="00816364" w:rsidP="00816364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C4CC14A" w14:textId="276BBDD5" w:rsidR="002C1CAB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Воронка продаж и клиентский путь</w:t>
      </w:r>
    </w:p>
    <w:p w14:paraId="6EC67632" w14:textId="61E6CE67" w:rsidR="00816364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16364">
        <w:rPr>
          <w:rFonts w:ascii="Times New Roman" w:hAnsi="Times New Roman" w:cs="Times New Roman"/>
          <w:bCs/>
          <w:sz w:val="24"/>
          <w:szCs w:val="24"/>
        </w:rPr>
        <w:t>Воронка продаж представлена на таблице 11</w:t>
      </w:r>
    </w:p>
    <w:p w14:paraId="6E891F68" w14:textId="3507AD05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Клиентский путь и воронка продаж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268"/>
        <w:gridCol w:w="1814"/>
        <w:gridCol w:w="1928"/>
        <w:gridCol w:w="1701"/>
      </w:tblGrid>
      <w:tr w:rsidR="00816364" w:rsidRPr="002C1CAB" w14:paraId="4C771F06" w14:textId="77777777" w:rsidTr="00816364">
        <w:trPr>
          <w:tblHeader/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19F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0FCE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Поведение пользователя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7D54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Точки касания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18194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8E12E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KPI</w:t>
            </w:r>
          </w:p>
        </w:tc>
      </w:tr>
      <w:tr w:rsidR="002C1CAB" w:rsidRPr="002C1CAB" w14:paraId="4B7B80CE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EE08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Осведомлённость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C87F0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Узнаёт о приложении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BECED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Посты, рекомендации, реклама, QR-коды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711118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SMM, PR,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D932B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Охват, CTR</w:t>
            </w:r>
          </w:p>
        </w:tc>
      </w:tr>
      <w:tr w:rsidR="002C1CAB" w:rsidRPr="002C1CAB" w14:paraId="16F90525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092F1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Интерес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60271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Переходит на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изучает пользу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EC7D3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видео, отзывы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1165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Страница продукта, FAQ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D5D7FB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Время на странице, глубина просмотра</w:t>
            </w:r>
          </w:p>
        </w:tc>
      </w:tr>
      <w:tr w:rsidR="002C1CAB" w:rsidRPr="002C1CAB" w14:paraId="229D9F06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7245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64B38B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Создаёт аккаунт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CC778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Форма регистрации,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12AA8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подсказки, чат-поддержка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25864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</w:tr>
      <w:tr w:rsidR="002C1CAB" w:rsidRPr="002C1CAB" w14:paraId="6C9DD914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A70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568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Ищет и скачивает первый материал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EE1E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подсказки, избранное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02B0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Тур по приложению, рекомендации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ECDE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Time-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to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first-action</w:t>
            </w:r>
            <w:proofErr w:type="spellEnd"/>
          </w:p>
        </w:tc>
      </w:tr>
      <w:tr w:rsidR="002C1CAB" w:rsidRPr="002C1CAB" w14:paraId="6A97F952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DBD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46919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Возвращается за новыми материалами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133F2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Уведомления, дайджесты, комьюнити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69C62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-триггеры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E2C47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7/30</w:t>
            </w:r>
          </w:p>
        </w:tc>
      </w:tr>
      <w:tr w:rsidR="002C1CAB" w:rsidRPr="002C1CAB" w14:paraId="1893C2E1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44B4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Рекомендация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D8F98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Советует приложение друзьям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E9C7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Реферальные ссылки, амбассадоры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8ACAF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Реферальная программа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9A03E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NPS, число приглашений</w:t>
            </w:r>
          </w:p>
        </w:tc>
      </w:tr>
    </w:tbl>
    <w:p w14:paraId="02361C72" w14:textId="61A4BB8D" w:rsidR="00816364" w:rsidRDefault="002C1CAB" w:rsidP="002C1CAB">
      <w:pPr>
        <w:pStyle w:val="a4"/>
      </w:pPr>
      <w:r w:rsidRPr="002C1CAB">
        <w:t>Автоматизация должна начинаться сразу после регистрации: приветственная цепочка, напоминание о первом действии, рекомендации по материалам и триггеры возврата. Чем быстрее пользователь получит первый полезный результат, тем выше вероятность удержания. Для такого сервиса особенно важен момент первой ценности: если студент сразу находит нужный материал, доверие к продукту растет.</w:t>
      </w:r>
    </w:p>
    <w:p w14:paraId="05DBF077" w14:textId="4E73FF6F" w:rsidR="002C1CAB" w:rsidRPr="00816364" w:rsidRDefault="00816364" w:rsidP="00816364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70EDF197" w14:textId="18F9DEFA" w:rsidR="002C1CAB" w:rsidRPr="002C1CAB" w:rsidRDefault="00A8553B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9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План коммуникации и контент-стратегия</w:t>
      </w:r>
    </w:p>
    <w:p w14:paraId="4893E043" w14:textId="1136D51A" w:rsidR="00816364" w:rsidRDefault="002C1CAB" w:rsidP="00816364">
      <w:pPr>
        <w:pStyle w:val="a4"/>
      </w:pPr>
      <w:r w:rsidRPr="002C1CAB">
        <w:t>Контент-стратегия должна быть полезной и практической. Нельзя ограничиваться только рекламой приложения: студент должен видеть образовательную пользу, экспертность и живое сообщество. Поэтому контент строится вокруг учебных сценариев, а не вокруг абстрактных рекламных лозунгов.</w:t>
      </w:r>
      <w:r w:rsidR="00816364">
        <w:t xml:space="preserve"> Контент план по каналам представлен на таблице 12.</w:t>
      </w:r>
    </w:p>
    <w:p w14:paraId="44FE11E4" w14:textId="2F31606A" w:rsidR="00816364" w:rsidRPr="00816364" w:rsidRDefault="00816364" w:rsidP="00816364">
      <w:pPr>
        <w:pStyle w:val="af6"/>
        <w:spacing w:after="0" w:line="360" w:lineRule="auto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816364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816364">
        <w:rPr>
          <w:rFonts w:ascii="Times New Roman" w:hAnsi="Times New Roman" w:cs="Times New Roman"/>
          <w:color w:val="auto"/>
          <w:sz w:val="24"/>
          <w:szCs w:val="24"/>
        </w:rPr>
        <w:t xml:space="preserve"> - Контент-план по каналам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324"/>
        <w:gridCol w:w="3402"/>
        <w:gridCol w:w="1757"/>
      </w:tblGrid>
      <w:tr w:rsidR="00816364" w:rsidRPr="002C1CAB" w14:paraId="49BB9991" w14:textId="77777777" w:rsidTr="00816364">
        <w:trPr>
          <w:tblHeader/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80BC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8B35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Форматы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B63AC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Темы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FA848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Частота</w:t>
            </w:r>
          </w:p>
        </w:tc>
      </w:tr>
      <w:tr w:rsidR="002C1CAB" w:rsidRPr="002C1CAB" w14:paraId="0E41814F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F3E3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Сайт/</w:t>
            </w: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01DAE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Страницы, FAQ, инструкции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38C35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Как найти материалы, как загрузить, как фильтровать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AAA32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2C1CAB" w:rsidRPr="002C1CAB" w14:paraId="7372E5C9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0A766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Блог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66C80C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Статьи, гайды, подборки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4C003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Советы по подготовке к сессии, организация конспектов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9717A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1-2 раза в неделю</w:t>
            </w:r>
          </w:p>
        </w:tc>
      </w:tr>
      <w:tr w:rsidR="002C1CAB" w:rsidRPr="002C1CAB" w14:paraId="50B727C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9E64FD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Соцсети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3920D2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Посты, короткие видео, опросы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104CE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 xml:space="preserve">Студенческие </w:t>
            </w: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лайфхаки</w:t>
            </w:r>
            <w:proofErr w:type="spellEnd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, обновления, кейсы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63977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3-5 раз в неделю</w:t>
            </w:r>
          </w:p>
        </w:tc>
      </w:tr>
      <w:tr w:rsidR="002C1CAB" w:rsidRPr="002C1CAB" w14:paraId="5ED725BA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E75F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0F2D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Дайджесты, письма, триггеры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F178C6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подборки по дисциплинам, возврат пользователей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32D20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 раз в неделю + триггеры</w:t>
            </w:r>
          </w:p>
        </w:tc>
      </w:tr>
      <w:tr w:rsidR="002C1CAB" w:rsidRPr="002C1CAB" w14:paraId="4DA86B2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CF293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CD1E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Короткие уведомления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BCC03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активность в избранном, напоминания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26D439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 событиям</w:t>
            </w:r>
          </w:p>
        </w:tc>
      </w:tr>
    </w:tbl>
    <w:p w14:paraId="745278F7" w14:textId="07C97DD8" w:rsidR="002C1CAB" w:rsidRPr="002C1CAB" w:rsidRDefault="002C1CAB" w:rsidP="002C1CAB">
      <w:pPr>
        <w:pStyle w:val="a4"/>
      </w:pPr>
      <w:proofErr w:type="spellStart"/>
      <w:r w:rsidRPr="002C1CAB">
        <w:t>Tone</w:t>
      </w:r>
      <w:proofErr w:type="spellEnd"/>
      <w:r w:rsidRPr="002C1CAB">
        <w:t xml:space="preserve"> </w:t>
      </w:r>
      <w:proofErr w:type="spellStart"/>
      <w:r w:rsidRPr="002C1CAB">
        <w:t>of</w:t>
      </w:r>
      <w:proofErr w:type="spellEnd"/>
      <w:r w:rsidRPr="002C1CAB">
        <w:t xml:space="preserve"> </w:t>
      </w:r>
      <w:proofErr w:type="spellStart"/>
      <w:r w:rsidRPr="002C1CAB">
        <w:t>voice</w:t>
      </w:r>
      <w:proofErr w:type="spellEnd"/>
      <w:r w:rsidR="00A8553B">
        <w:t xml:space="preserve"> (тон голоса)</w:t>
      </w:r>
      <w:r w:rsidRPr="002C1CAB">
        <w:t xml:space="preserve"> для проекта должен быть дружелюбным, полезным и уважительным к студенту. Допустимы простые формулировки и лёгкая разговорность, но без фамильярности. Важно, чтобы каждое сообщение быстро отвечало на вопрос пользователя: что я получу, зачем мне это и сколько времени это сэкономит.</w:t>
      </w:r>
    </w:p>
    <w:p w14:paraId="1AF79D6F" w14:textId="7E74E678" w:rsidR="00A8553B" w:rsidRDefault="002C1CAB" w:rsidP="002C1CAB">
      <w:pPr>
        <w:pStyle w:val="a4"/>
      </w:pPr>
      <w:r w:rsidRPr="002C1CAB">
        <w:t>Сегменты аудитории требуют разной подачи: первокурсникам нужны объяснения и навигация, старшим курсам - быстрые решения, а активным студентам - механики признания и участия в формировании базы материалов.</w:t>
      </w:r>
    </w:p>
    <w:p w14:paraId="4B61B54B" w14:textId="3E53DF4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285F6EFC" w14:textId="07919FF7" w:rsidR="002C1CAB" w:rsidRPr="002C1CA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10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Система мониторинга и аналитики</w:t>
      </w:r>
    </w:p>
    <w:p w14:paraId="70319435" w14:textId="4C84272A" w:rsidR="002C1CAB" w:rsidRPr="00A8553B" w:rsidRDefault="002C1CAB" w:rsidP="002C1CAB">
      <w:pPr>
        <w:pStyle w:val="a4"/>
      </w:pPr>
      <w:r w:rsidRPr="002C1CAB">
        <w:t>Для управления маркетингом требуется связка веб-аналитики, продуктовой аналитики и CRM. Это позволит понимать не только количество установок, но и реальное поведение пользователя после регистрации.</w:t>
      </w:r>
      <w:r w:rsidR="00A8553B">
        <w:t xml:space="preserve"> </w:t>
      </w:r>
      <w:r w:rsidR="00A8553B">
        <w:rPr>
          <w:lang w:val="en-US"/>
        </w:rPr>
        <w:t>KPI</w:t>
      </w:r>
      <w:r w:rsidR="00A8553B" w:rsidRPr="00A8553B">
        <w:t xml:space="preserve"> </w:t>
      </w:r>
      <w:r w:rsidR="00A8553B">
        <w:t>и система аналитики представлена на таблице 13.</w:t>
      </w:r>
    </w:p>
    <w:p w14:paraId="19969B36" w14:textId="28D9C8B0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 w:rsidRPr="00A8553B"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A8553B">
        <w:rPr>
          <w:rFonts w:ascii="Times New Roman" w:hAnsi="Times New Roman" w:cs="Times New Roman"/>
          <w:color w:val="auto"/>
          <w:sz w:val="24"/>
          <w:szCs w:val="24"/>
        </w:rPr>
        <w:t xml:space="preserve"> - KPI и система аналитики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494"/>
        <w:gridCol w:w="1701"/>
        <w:gridCol w:w="3402"/>
      </w:tblGrid>
      <w:tr w:rsidR="00A8553B" w:rsidRPr="002C1CAB" w14:paraId="13794BD5" w14:textId="77777777" w:rsidTr="00A8553B">
        <w:trPr>
          <w:tblHeader/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90FAD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Метрика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974E97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 данных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2DC6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Периодичность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2A22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Управленческое решение</w:t>
            </w:r>
          </w:p>
        </w:tc>
      </w:tr>
      <w:tr w:rsidR="002C1CAB" w:rsidRPr="002C1CAB" w14:paraId="7F39704E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5EF5F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CTR и CPC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0F82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Рекламные кабинеты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119D9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D88A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Оптимизация креативов и ставок</w:t>
            </w:r>
          </w:p>
        </w:tc>
      </w:tr>
      <w:tr w:rsidR="002C1CAB" w:rsidRPr="002C1CAB" w14:paraId="6D50A18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9654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954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аналитика событий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676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E11E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Улучшение формы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оффера</w:t>
            </w:r>
            <w:proofErr w:type="spellEnd"/>
          </w:p>
        </w:tc>
      </w:tr>
      <w:tr w:rsidR="002C1CAB" w:rsidRPr="002C1CAB" w14:paraId="7CEFCC29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950D2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7/30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047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Product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analytics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/ CRM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E806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53625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Доработка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триггеров</w:t>
            </w:r>
          </w:p>
        </w:tc>
      </w:tr>
      <w:tr w:rsidR="002C1CAB" w:rsidRPr="002C1CAB" w14:paraId="387D72E8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7842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8B8C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897F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DD1B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Перераспределение бюджета по каналам</w:t>
            </w:r>
          </w:p>
        </w:tc>
      </w:tr>
      <w:tr w:rsidR="002C1CAB" w:rsidRPr="002C1CAB" w14:paraId="0F79581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ADFAE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Количество загрузок материалов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8075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Внутренняя аналитика продукта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3003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01788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Проверка ценности сервиса</w:t>
            </w:r>
          </w:p>
        </w:tc>
      </w:tr>
      <w:tr w:rsidR="002C1CAB" w:rsidRPr="002C1CAB" w14:paraId="5203F782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343E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 и отзывы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44C7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Опросы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support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B7F0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Ежеквартально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8D5BB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Улучшение UX и контента</w:t>
            </w:r>
          </w:p>
        </w:tc>
      </w:tr>
    </w:tbl>
    <w:p w14:paraId="60093525" w14:textId="661CD52A" w:rsidR="00A8553B" w:rsidRDefault="002C1CAB" w:rsidP="002C1CAB">
      <w:pPr>
        <w:pStyle w:val="a4"/>
      </w:pPr>
      <w:r w:rsidRPr="002C1CAB">
        <w:t xml:space="preserve">В качестве базовой инфраструктуры рекомендуется использовать веб-аналитику, события в приложении, UTM-метки, CRM и отчётность по каналам. Обязательно нужно проводить A/B-тестирование креативов, </w:t>
      </w:r>
      <w:proofErr w:type="spellStart"/>
      <w:r w:rsidRPr="002C1CAB">
        <w:t>лендинга</w:t>
      </w:r>
      <w:proofErr w:type="spellEnd"/>
      <w:r w:rsidRPr="002C1CAB">
        <w:t xml:space="preserve">, </w:t>
      </w:r>
      <w:proofErr w:type="spellStart"/>
      <w:r w:rsidRPr="002C1CAB">
        <w:t>onboarding</w:t>
      </w:r>
      <w:proofErr w:type="spellEnd"/>
      <w:r w:rsidRPr="002C1CAB">
        <w:t xml:space="preserve">-цепочки, </w:t>
      </w:r>
      <w:proofErr w:type="spellStart"/>
      <w:r w:rsidRPr="002C1CAB">
        <w:t>push</w:t>
      </w:r>
      <w:proofErr w:type="spellEnd"/>
      <w:r w:rsidRPr="002C1CAB">
        <w:t xml:space="preserve">-уведомлений и </w:t>
      </w:r>
      <w:proofErr w:type="spellStart"/>
      <w:r w:rsidRPr="002C1CAB">
        <w:t>email</w:t>
      </w:r>
      <w:proofErr w:type="spellEnd"/>
      <w:r w:rsidRPr="002C1CAB">
        <w:t>-сообщений. Именно это позволит не просто собирать данные, а принимать на их основе маркетинговые решения.</w:t>
      </w:r>
    </w:p>
    <w:p w14:paraId="082748B4" w14:textId="2C5B3CB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C48B869" w14:textId="130F9A88" w:rsidR="002C1CAB" w:rsidRDefault="002C1CA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C1CAB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План адаптации и масштабирования</w:t>
      </w:r>
    </w:p>
    <w:p w14:paraId="08C433AA" w14:textId="42DDC40C" w:rsidR="00A8553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Сценарии адаптации представлены на таблице 14.</w:t>
      </w:r>
    </w:p>
    <w:p w14:paraId="50B6DCBF" w14:textId="4182DBE7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16 - Сценарии адаптации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154"/>
        <w:gridCol w:w="3515"/>
        <w:gridCol w:w="1757"/>
      </w:tblGrid>
      <w:tr w:rsidR="00A8553B" w:rsidRPr="002C1CAB" w14:paraId="529C6F0F" w14:textId="77777777" w:rsidTr="00A8553B">
        <w:trPr>
          <w:tblHeader/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D78A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A5C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FC8C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Реакция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997E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Ответственный</w:t>
            </w:r>
          </w:p>
        </w:tc>
      </w:tr>
      <w:tr w:rsidR="002C1CAB" w:rsidRPr="002C1CAB" w14:paraId="496C2C97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5D7A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Слабый отклик на рекламу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52BD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 CPC, низкий CR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036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Смена креативов,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оффера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аудитории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187FFC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</w:tr>
      <w:tr w:rsidR="002C1CAB" w:rsidRPr="002C1CAB" w14:paraId="6BB3B39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F778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Недостаток контента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DC18F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Низкое число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B6E9C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конкурсы, бонусы за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3C2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</w:tr>
      <w:tr w:rsidR="002C1CAB" w:rsidRPr="002C1CAB" w14:paraId="7BE5BDF2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E5B5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Рост трафика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03C3A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Увеличение MAU и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568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Масштабирование инфраструктуры и каналов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23F11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разработчик</w:t>
            </w:r>
          </w:p>
        </w:tc>
      </w:tr>
      <w:tr w:rsidR="002C1CAB" w:rsidRPr="002C1CAB" w14:paraId="608DF9D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B4FA0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Риск репутации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4E7D3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Жалобы и спорный контент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5E4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модерации, правила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3B99F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Модератор и юрист</w:t>
            </w:r>
          </w:p>
        </w:tc>
      </w:tr>
      <w:tr w:rsidR="002C1CAB" w:rsidRPr="002C1CAB" w14:paraId="331433E5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B74D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Появление конкурента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13ED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Активные рекламные кампании другого сервиса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90D1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УТП, партнёрства, удержание базы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CD46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маркетолог</w:t>
            </w:r>
          </w:p>
        </w:tc>
      </w:tr>
    </w:tbl>
    <w:p w14:paraId="3364099F" w14:textId="277319C4" w:rsidR="002C1CAB" w:rsidRPr="002C1CAB" w:rsidRDefault="002C1CAB" w:rsidP="00A8553B">
      <w:pPr>
        <w:pStyle w:val="a4"/>
        <w:ind w:firstLine="708"/>
      </w:pPr>
      <w:r w:rsidRPr="002C1CAB">
        <w:t>Период пересмотра стратегии рекомендуется установить ежеквартально. При масштабировании сначала усиливаются те каналы, которые дали лучшую стоимость привлечения и лучшие показатели удержания. Если проект подтверждает востребованность, его можно расширять на новые вузы, факультеты и студенческие сообщества, сохраняя при этом ту же логику простоты и структурированности.</w:t>
      </w:r>
    </w:p>
    <w:p w14:paraId="11C0AB2A" w14:textId="52DAC547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5C5EFF5" w14:textId="2BEAEB66" w:rsidR="00C93352" w:rsidRPr="001D7A0A" w:rsidRDefault="005412BC" w:rsidP="001A1841">
      <w:pPr>
        <w:pStyle w:val="a4"/>
        <w:rPr>
          <w:b/>
          <w:bCs/>
        </w:rPr>
      </w:pPr>
      <w:r w:rsidRPr="001D7A0A">
        <w:rPr>
          <w:b/>
          <w:bCs/>
        </w:rPr>
        <w:lastRenderedPageBreak/>
        <w:t>ВЫВОД</w:t>
      </w:r>
    </w:p>
    <w:p w14:paraId="3006D555" w14:textId="77777777" w:rsidR="00A8553B" w:rsidRDefault="00A8553B" w:rsidP="00A8553B">
      <w:pPr>
        <w:pStyle w:val="a4"/>
      </w:pPr>
      <w:r>
        <w:t>Разработанная маркетинговая стратегия ориентирована на реалистичное продвижение мобильного приложения для обмена учебными материалами между студентами. Ее ключевая особенность состоит в том, что проект продвигается не как абстрактный сервис, а как практичный инструмент для решения ежедневной учебной проблемы.</w:t>
      </w:r>
    </w:p>
    <w:p w14:paraId="1132F699" w14:textId="77777777" w:rsidR="00A8553B" w:rsidRDefault="00A8553B" w:rsidP="00A8553B">
      <w:pPr>
        <w:pStyle w:val="a4"/>
      </w:pPr>
      <w:r>
        <w:t>Наиболее перспективной моделью продвижения является комбинация органического роста, студенческих амбассадоров, партнерств с вузами, полезного контента и точечного платного трафика. При таком подходе проект может сформировать устойчивую базу пользователей и контента, а затем масштабироваться на новые учебные сообщества.</w:t>
      </w:r>
    </w:p>
    <w:p w14:paraId="6B2B0174" w14:textId="77777777" w:rsidR="00A8553B" w:rsidRDefault="00A8553B" w:rsidP="00A8553B">
      <w:pPr>
        <w:pStyle w:val="a4"/>
      </w:pPr>
      <w:r>
        <w:t>С учётом ограниченной платежеспособности аудитории маркетинговая стратегия должна быть экономной, гибкой и ориентированной на ценность для студента. Именно такой подход позволяет совместить социальную значимость проекта с его практической устойчивостью.</w:t>
      </w:r>
    </w:p>
    <w:p w14:paraId="434A84AF" w14:textId="77777777" w:rsidR="00A8553B" w:rsidRPr="008B48B9" w:rsidRDefault="00A8553B" w:rsidP="00DE07C4">
      <w:pPr>
        <w:pStyle w:val="a4"/>
      </w:pPr>
    </w:p>
    <w:p w14:paraId="3204DC2B" w14:textId="2767D535" w:rsidR="005412BC" w:rsidRPr="008B48B9" w:rsidRDefault="005412BC" w:rsidP="001A1841">
      <w:pPr>
        <w:pStyle w:val="a4"/>
      </w:pPr>
    </w:p>
    <w:sectPr w:rsidR="005412BC" w:rsidRPr="008B48B9" w:rsidSect="002D4490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4680D3" w14:textId="77777777" w:rsidR="00E5004B" w:rsidRDefault="00E5004B" w:rsidP="002D4490">
      <w:pPr>
        <w:spacing w:after="0" w:line="240" w:lineRule="auto"/>
      </w:pPr>
      <w:r>
        <w:separator/>
      </w:r>
    </w:p>
  </w:endnote>
  <w:endnote w:type="continuationSeparator" w:id="0">
    <w:p w14:paraId="7198DAF6" w14:textId="77777777" w:rsidR="00E5004B" w:rsidRDefault="00E5004B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2ED61" w14:textId="77777777" w:rsidR="00E5004B" w:rsidRDefault="00E5004B" w:rsidP="002D4490">
      <w:pPr>
        <w:spacing w:after="0" w:line="240" w:lineRule="auto"/>
      </w:pPr>
      <w:r>
        <w:separator/>
      </w:r>
    </w:p>
  </w:footnote>
  <w:footnote w:type="continuationSeparator" w:id="0">
    <w:p w14:paraId="18438E19" w14:textId="77777777" w:rsidR="00E5004B" w:rsidRDefault="00E5004B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298"/>
    <w:multiLevelType w:val="hybridMultilevel"/>
    <w:tmpl w:val="D5AEFABE"/>
    <w:lvl w:ilvl="0" w:tplc="CD1C4DF2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5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04C4524"/>
    <w:multiLevelType w:val="hybridMultilevel"/>
    <w:tmpl w:val="F89AD46E"/>
    <w:lvl w:ilvl="0" w:tplc="A8182D2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4"/>
  </w:num>
  <w:num w:numId="2">
    <w:abstractNumId w:val="4"/>
  </w:num>
  <w:num w:numId="3">
    <w:abstractNumId w:val="38"/>
  </w:num>
  <w:num w:numId="4">
    <w:abstractNumId w:val="30"/>
  </w:num>
  <w:num w:numId="5">
    <w:abstractNumId w:val="34"/>
  </w:num>
  <w:num w:numId="6">
    <w:abstractNumId w:val="3"/>
  </w:num>
  <w:num w:numId="7">
    <w:abstractNumId w:val="9"/>
  </w:num>
  <w:num w:numId="8">
    <w:abstractNumId w:val="37"/>
  </w:num>
  <w:num w:numId="9">
    <w:abstractNumId w:val="16"/>
  </w:num>
  <w:num w:numId="10">
    <w:abstractNumId w:val="44"/>
  </w:num>
  <w:num w:numId="11">
    <w:abstractNumId w:val="8"/>
  </w:num>
  <w:num w:numId="12">
    <w:abstractNumId w:val="11"/>
  </w:num>
  <w:num w:numId="13">
    <w:abstractNumId w:val="2"/>
  </w:num>
  <w:num w:numId="14">
    <w:abstractNumId w:val="5"/>
  </w:num>
  <w:num w:numId="15">
    <w:abstractNumId w:val="27"/>
  </w:num>
  <w:num w:numId="16">
    <w:abstractNumId w:val="47"/>
  </w:num>
  <w:num w:numId="17">
    <w:abstractNumId w:val="48"/>
  </w:num>
  <w:num w:numId="18">
    <w:abstractNumId w:val="35"/>
  </w:num>
  <w:num w:numId="19">
    <w:abstractNumId w:val="6"/>
  </w:num>
  <w:num w:numId="20">
    <w:abstractNumId w:val="1"/>
  </w:num>
  <w:num w:numId="21">
    <w:abstractNumId w:val="19"/>
  </w:num>
  <w:num w:numId="22">
    <w:abstractNumId w:val="46"/>
  </w:num>
  <w:num w:numId="23">
    <w:abstractNumId w:val="10"/>
  </w:num>
  <w:num w:numId="24">
    <w:abstractNumId w:val="26"/>
  </w:num>
  <w:num w:numId="25">
    <w:abstractNumId w:val="13"/>
  </w:num>
  <w:num w:numId="26">
    <w:abstractNumId w:val="17"/>
  </w:num>
  <w:num w:numId="27">
    <w:abstractNumId w:val="45"/>
  </w:num>
  <w:num w:numId="28">
    <w:abstractNumId w:val="39"/>
  </w:num>
  <w:num w:numId="29">
    <w:abstractNumId w:val="32"/>
  </w:num>
  <w:num w:numId="30">
    <w:abstractNumId w:val="43"/>
  </w:num>
  <w:num w:numId="31">
    <w:abstractNumId w:val="25"/>
  </w:num>
  <w:num w:numId="32">
    <w:abstractNumId w:val="22"/>
  </w:num>
  <w:num w:numId="33">
    <w:abstractNumId w:val="28"/>
  </w:num>
  <w:num w:numId="34">
    <w:abstractNumId w:val="42"/>
  </w:num>
  <w:num w:numId="35">
    <w:abstractNumId w:val="33"/>
  </w:num>
  <w:num w:numId="36">
    <w:abstractNumId w:val="24"/>
  </w:num>
  <w:num w:numId="37">
    <w:abstractNumId w:val="40"/>
  </w:num>
  <w:num w:numId="38">
    <w:abstractNumId w:val="21"/>
  </w:num>
  <w:num w:numId="39">
    <w:abstractNumId w:val="7"/>
  </w:num>
  <w:num w:numId="40">
    <w:abstractNumId w:val="29"/>
  </w:num>
  <w:num w:numId="41">
    <w:abstractNumId w:val="41"/>
  </w:num>
  <w:num w:numId="42">
    <w:abstractNumId w:val="20"/>
  </w:num>
  <w:num w:numId="43">
    <w:abstractNumId w:val="36"/>
  </w:num>
  <w:num w:numId="44">
    <w:abstractNumId w:val="31"/>
  </w:num>
  <w:num w:numId="45">
    <w:abstractNumId w:val="23"/>
  </w:num>
  <w:num w:numId="46">
    <w:abstractNumId w:val="15"/>
  </w:num>
  <w:num w:numId="47">
    <w:abstractNumId w:val="12"/>
  </w:num>
  <w:num w:numId="48">
    <w:abstractNumId w:val="0"/>
  </w:num>
  <w:num w:numId="49">
    <w:abstractNumId w:val="1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6326"/>
    <w:rsid w:val="000071DA"/>
    <w:rsid w:val="00031CC4"/>
    <w:rsid w:val="0003750E"/>
    <w:rsid w:val="000729F7"/>
    <w:rsid w:val="00092AF7"/>
    <w:rsid w:val="00093713"/>
    <w:rsid w:val="000E3E33"/>
    <w:rsid w:val="000E6E25"/>
    <w:rsid w:val="001043E2"/>
    <w:rsid w:val="00104B7B"/>
    <w:rsid w:val="00140397"/>
    <w:rsid w:val="0014237E"/>
    <w:rsid w:val="00152F82"/>
    <w:rsid w:val="00154693"/>
    <w:rsid w:val="00196004"/>
    <w:rsid w:val="001A1841"/>
    <w:rsid w:val="001A443B"/>
    <w:rsid w:val="001B123A"/>
    <w:rsid w:val="001B3F8D"/>
    <w:rsid w:val="001D7A0A"/>
    <w:rsid w:val="001E2477"/>
    <w:rsid w:val="001F1145"/>
    <w:rsid w:val="001F79FE"/>
    <w:rsid w:val="00220E24"/>
    <w:rsid w:val="00226CD1"/>
    <w:rsid w:val="00235D72"/>
    <w:rsid w:val="00255BE8"/>
    <w:rsid w:val="0028004A"/>
    <w:rsid w:val="00285A4B"/>
    <w:rsid w:val="002B2315"/>
    <w:rsid w:val="002C0E81"/>
    <w:rsid w:val="002C1CAB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0930"/>
    <w:rsid w:val="00395718"/>
    <w:rsid w:val="003B5F8F"/>
    <w:rsid w:val="003C7F14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031DC"/>
    <w:rsid w:val="00517BCF"/>
    <w:rsid w:val="00521AAE"/>
    <w:rsid w:val="005236E5"/>
    <w:rsid w:val="005412BC"/>
    <w:rsid w:val="0054265B"/>
    <w:rsid w:val="00544BE9"/>
    <w:rsid w:val="005535E8"/>
    <w:rsid w:val="00560859"/>
    <w:rsid w:val="00561AA5"/>
    <w:rsid w:val="00563CCD"/>
    <w:rsid w:val="005838BD"/>
    <w:rsid w:val="00583E59"/>
    <w:rsid w:val="005A4569"/>
    <w:rsid w:val="005C4972"/>
    <w:rsid w:val="005F26C5"/>
    <w:rsid w:val="00604260"/>
    <w:rsid w:val="00664920"/>
    <w:rsid w:val="0066559D"/>
    <w:rsid w:val="006832FC"/>
    <w:rsid w:val="00684B21"/>
    <w:rsid w:val="0069642A"/>
    <w:rsid w:val="006A385F"/>
    <w:rsid w:val="006A6A9D"/>
    <w:rsid w:val="006A7CAB"/>
    <w:rsid w:val="006B0669"/>
    <w:rsid w:val="006B51F2"/>
    <w:rsid w:val="006B7D7A"/>
    <w:rsid w:val="006D293F"/>
    <w:rsid w:val="00745ED4"/>
    <w:rsid w:val="0075257F"/>
    <w:rsid w:val="007572F9"/>
    <w:rsid w:val="0077068F"/>
    <w:rsid w:val="00770817"/>
    <w:rsid w:val="007717AA"/>
    <w:rsid w:val="00782715"/>
    <w:rsid w:val="007A7293"/>
    <w:rsid w:val="007E33F3"/>
    <w:rsid w:val="007E689C"/>
    <w:rsid w:val="00814200"/>
    <w:rsid w:val="00816364"/>
    <w:rsid w:val="008261B0"/>
    <w:rsid w:val="00851A22"/>
    <w:rsid w:val="008560D2"/>
    <w:rsid w:val="00861C77"/>
    <w:rsid w:val="0086617D"/>
    <w:rsid w:val="008B48B9"/>
    <w:rsid w:val="008D061A"/>
    <w:rsid w:val="00913AC9"/>
    <w:rsid w:val="00920461"/>
    <w:rsid w:val="00922E88"/>
    <w:rsid w:val="00925F36"/>
    <w:rsid w:val="00937314"/>
    <w:rsid w:val="00937563"/>
    <w:rsid w:val="00997412"/>
    <w:rsid w:val="009A1688"/>
    <w:rsid w:val="009E3962"/>
    <w:rsid w:val="00A31D45"/>
    <w:rsid w:val="00A51685"/>
    <w:rsid w:val="00A70AC3"/>
    <w:rsid w:val="00A8553B"/>
    <w:rsid w:val="00A93704"/>
    <w:rsid w:val="00AB2AAC"/>
    <w:rsid w:val="00AB482D"/>
    <w:rsid w:val="00AD04C6"/>
    <w:rsid w:val="00AE1907"/>
    <w:rsid w:val="00AE1B22"/>
    <w:rsid w:val="00AE7F3F"/>
    <w:rsid w:val="00B112F5"/>
    <w:rsid w:val="00B114F3"/>
    <w:rsid w:val="00B11B9D"/>
    <w:rsid w:val="00B30492"/>
    <w:rsid w:val="00B366D2"/>
    <w:rsid w:val="00B52C5A"/>
    <w:rsid w:val="00B5528A"/>
    <w:rsid w:val="00B65EA4"/>
    <w:rsid w:val="00B848FF"/>
    <w:rsid w:val="00B96051"/>
    <w:rsid w:val="00BB46B9"/>
    <w:rsid w:val="00BD5251"/>
    <w:rsid w:val="00C3494B"/>
    <w:rsid w:val="00C42A5C"/>
    <w:rsid w:val="00C43B19"/>
    <w:rsid w:val="00C52E6D"/>
    <w:rsid w:val="00C64A47"/>
    <w:rsid w:val="00C7472E"/>
    <w:rsid w:val="00C826C4"/>
    <w:rsid w:val="00C836EE"/>
    <w:rsid w:val="00C878F2"/>
    <w:rsid w:val="00C93352"/>
    <w:rsid w:val="00D26946"/>
    <w:rsid w:val="00D30B35"/>
    <w:rsid w:val="00D31F9E"/>
    <w:rsid w:val="00D41A73"/>
    <w:rsid w:val="00D43E89"/>
    <w:rsid w:val="00D5126B"/>
    <w:rsid w:val="00D84ADD"/>
    <w:rsid w:val="00DA341C"/>
    <w:rsid w:val="00DA34B3"/>
    <w:rsid w:val="00DC1718"/>
    <w:rsid w:val="00DE07C4"/>
    <w:rsid w:val="00DE31A1"/>
    <w:rsid w:val="00DE7D5B"/>
    <w:rsid w:val="00E02EE8"/>
    <w:rsid w:val="00E04008"/>
    <w:rsid w:val="00E105A2"/>
    <w:rsid w:val="00E22059"/>
    <w:rsid w:val="00E4106C"/>
    <w:rsid w:val="00E473A3"/>
    <w:rsid w:val="00E5004B"/>
    <w:rsid w:val="00E726F5"/>
    <w:rsid w:val="00E77680"/>
    <w:rsid w:val="00E77B08"/>
    <w:rsid w:val="00E920B3"/>
    <w:rsid w:val="00E95764"/>
    <w:rsid w:val="00EA26FC"/>
    <w:rsid w:val="00EC002C"/>
    <w:rsid w:val="00ED18EF"/>
    <w:rsid w:val="00EF1582"/>
    <w:rsid w:val="00EF6AE8"/>
    <w:rsid w:val="00EF7B8C"/>
    <w:rsid w:val="00F06444"/>
    <w:rsid w:val="00F46CAB"/>
    <w:rsid w:val="00F47A00"/>
    <w:rsid w:val="00F502C7"/>
    <w:rsid w:val="00F67CAE"/>
    <w:rsid w:val="00F725C8"/>
    <w:rsid w:val="00F72AFF"/>
    <w:rsid w:val="00F75A60"/>
    <w:rsid w:val="00F951B7"/>
    <w:rsid w:val="00F951FE"/>
    <w:rsid w:val="00FA3ACC"/>
    <w:rsid w:val="00FA5A21"/>
    <w:rsid w:val="00FA7592"/>
    <w:rsid w:val="00FC0403"/>
    <w:rsid w:val="00FE2796"/>
    <w:rsid w:val="00FE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1A1841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1A1841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20</Pages>
  <Words>3597</Words>
  <Characters>20505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10</cp:revision>
  <dcterms:created xsi:type="dcterms:W3CDTF">2026-03-22T14:32:00Z</dcterms:created>
  <dcterms:modified xsi:type="dcterms:W3CDTF">2026-03-28T22:35:00Z</dcterms:modified>
</cp:coreProperties>
</file>