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VI50 - Specs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Menu (showroom):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Dans l’espace, début sur la Lune, 4 planètes en face du joueur (une pour chaque mini jeu), un robot spatial sur la Lune pour le choix des paramètres, un drapeau.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trop loin de la délimitation sur la Lune, soit plus d’oxygène(, soit attaqué par des Aliens.)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Choix des planètes : Prendre le drapeau avec la manette en pressant les boutons sur les côtés et pointer la planète souhaité. (+ animation jusqu’à la planète.)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Déplacement: Gâchettes (suivant pression) pour avancer avec le jetpack + direction avec le pad et la caméra.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Paramètres à changer sur le robot: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vitesse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volume audio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Instructions de jeu sur chaque planète lorsqu’on la pointe + scores.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[Simon] Planète 1 : Jeu du mémory avec Kinect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une position pour démarrer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chronomètre + meilleur 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faire attention aux 4 positions choisis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Niveau de difficulté croissante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Animation d’une foule de gens autour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Monde rocheux à l'extérieur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arrêter sortir du cercle rouge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Utilisation de la kinect pour détection du corps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Toucher le vaisseau pour retourner au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[Wild] Planète 2 : Doodle survivor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Meteorites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départ 3, 2, 1 propulsion en l’air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Déplacement : droite gauche avec la kinect + avant arriere avec le déplacement des manettes avec variation de la vitesse.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Appuyer sur le pad pour retour au sol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[Sheep race] Planète 3 : Color sheep: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Jeu avec la délimitation de la zone avec chronomètre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Remettre les moutons dans les 4 bons enclos avec reconnaissance du pelage, de la couleur du mot et du mot.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 fond d’un trou/clairière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vaisseau en haut de la clairière pour retour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[Escape] Planète 4 : Astro escape: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Bloquer sur un vaisseau sur Terre avec un toit panoramique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trouver le code du cadena suivant les constellations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D’ici le 20 octobre 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Hamza et Thibaud : TP kinect + trouver comment récupérer et utiliser les données dans Unity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Thibauld et Barbara : Intégration du Vive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Pendant les vacances de la Toussaint: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Barbara : Commencer et BIEN BIEN avancer le showroom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Thibauld : Commence planète 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Thibaud et Hamza: récupération complète de la silhouette/squelette Kinect (filtre de Kalman?)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Avant les médians: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Barbara et Thibaud : Finir Planète 2 et commencer Planète 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Thibauld et Hamza : Planète 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Avant fin Novembre: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Tous ensemble : Faire le dossier Florence Bazzaro 20% + finir planète 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