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7335" w:rsidRPr="007247A1" w:rsidRDefault="009B6AA5">
      <w:pPr>
        <w:pStyle w:val="Heading1"/>
        <w:spacing w:before="0" w:after="0" w:line="480" w:lineRule="auto"/>
        <w:jc w:val="center"/>
        <w:rPr>
          <w:rFonts w:ascii="Times New Roman" w:hAnsi="Times New Roman"/>
          <w:sz w:val="24"/>
          <w:szCs w:val="24"/>
        </w:rPr>
      </w:pPr>
      <w:bookmarkStart w:id="0" w:name="_GoBack"/>
      <w:bookmarkEnd w:id="0"/>
      <w:r w:rsidRPr="007247A1">
        <w:rPr>
          <w:rFonts w:ascii="Times New Roman" w:hAnsi="Times New Roman"/>
          <w:sz w:val="24"/>
          <w:szCs w:val="24"/>
        </w:rPr>
        <w:t>Chapter Four</w:t>
      </w:r>
    </w:p>
    <w:p w:rsidR="00A87335" w:rsidRPr="007247A1" w:rsidRDefault="009B6AA5">
      <w:pPr>
        <w:pStyle w:val="Heading1"/>
        <w:spacing w:before="0" w:after="0" w:line="480" w:lineRule="auto"/>
        <w:jc w:val="center"/>
        <w:rPr>
          <w:rFonts w:ascii="Times New Roman" w:hAnsi="Times New Roman"/>
          <w:sz w:val="24"/>
          <w:szCs w:val="24"/>
        </w:rPr>
      </w:pPr>
      <w:bookmarkStart w:id="1" w:name="_Toc11254717"/>
      <w:r w:rsidRPr="007247A1">
        <w:rPr>
          <w:rFonts w:ascii="Times New Roman" w:hAnsi="Times New Roman"/>
          <w:sz w:val="24"/>
          <w:szCs w:val="24"/>
        </w:rPr>
        <w:t>Results</w:t>
      </w:r>
      <w:bookmarkEnd w:id="1"/>
      <w:r w:rsidRPr="007247A1">
        <w:rPr>
          <w:rFonts w:ascii="Times New Roman" w:hAnsi="Times New Roman"/>
          <w:sz w:val="24"/>
          <w:szCs w:val="24"/>
        </w:rPr>
        <w:t xml:space="preserve"> and Discussion of Findings</w:t>
      </w:r>
    </w:p>
    <w:p w:rsidR="00A87335" w:rsidRPr="007247A1" w:rsidRDefault="009B6AA5">
      <w:pPr>
        <w:pStyle w:val="NormalWeb"/>
        <w:spacing w:beforeAutospacing="0" w:afterAutospacing="0" w:line="480" w:lineRule="auto"/>
        <w:jc w:val="both"/>
      </w:pPr>
      <w:r w:rsidRPr="007247A1">
        <w:t>This chapter presents the results and discussion of findings based on the data analysis related to the study's objectives, including the research questions. It includes the response rate of the instruments, as well as the presentation and interpretation of data, covering the demographic characteristics of the respondents and presentation of research questions. The chapter also discusses the findings in relation to the research questions, providing a comprehensive overview of the results.</w:t>
      </w:r>
    </w:p>
    <w:p w:rsidR="00A87335" w:rsidRPr="007247A1" w:rsidRDefault="009B6AA5">
      <w:pPr>
        <w:autoSpaceDE w:val="0"/>
        <w:autoSpaceDN w:val="0"/>
        <w:adjustRightInd w:val="0"/>
        <w:spacing w:after="0" w:line="480" w:lineRule="auto"/>
        <w:jc w:val="both"/>
        <w:rPr>
          <w:rFonts w:ascii="Times New Roman" w:hAnsi="Times New Roman"/>
          <w:b/>
          <w:sz w:val="24"/>
          <w:szCs w:val="24"/>
        </w:rPr>
      </w:pPr>
      <w:r w:rsidRPr="007247A1">
        <w:rPr>
          <w:rFonts w:ascii="Times New Roman" w:hAnsi="Times New Roman"/>
          <w:b/>
          <w:sz w:val="24"/>
          <w:szCs w:val="24"/>
        </w:rPr>
        <w:t>4.1</w:t>
      </w:r>
      <w:r w:rsidRPr="007247A1">
        <w:rPr>
          <w:rFonts w:ascii="Times New Roman" w:hAnsi="Times New Roman"/>
          <w:b/>
          <w:sz w:val="24"/>
          <w:szCs w:val="24"/>
        </w:rPr>
        <w:tab/>
        <w:t xml:space="preserve">Instrument Response Rate </w:t>
      </w:r>
    </w:p>
    <w:p w:rsidR="00A87335" w:rsidRPr="007247A1" w:rsidRDefault="009B6AA5">
      <w:pPr>
        <w:autoSpaceDE w:val="0"/>
        <w:autoSpaceDN w:val="0"/>
        <w:adjustRightInd w:val="0"/>
        <w:spacing w:after="0" w:line="360" w:lineRule="auto"/>
        <w:rPr>
          <w:rFonts w:ascii="Times New Roman" w:hAnsi="Times New Roman"/>
          <w:b/>
          <w:sz w:val="24"/>
          <w:szCs w:val="24"/>
        </w:rPr>
      </w:pPr>
      <w:r w:rsidRPr="007247A1">
        <w:rPr>
          <w:rFonts w:ascii="Times New Roman" w:hAnsi="Times New Roman"/>
          <w:b/>
          <w:sz w:val="24"/>
          <w:szCs w:val="24"/>
        </w:rPr>
        <w:t>Table 4.1: Instrument Response Rate</w:t>
      </w:r>
    </w:p>
    <w:tbl>
      <w:tblPr>
        <w:tblW w:w="4998" w:type="pct"/>
        <w:jc w:val="right"/>
        <w:tblBorders>
          <w:top w:val="single" w:sz="4" w:space="0" w:color="auto"/>
          <w:bottom w:val="single" w:sz="4" w:space="0" w:color="auto"/>
        </w:tblBorders>
        <w:tblLayout w:type="fixed"/>
        <w:tblLook w:val="04A0" w:firstRow="1" w:lastRow="0" w:firstColumn="1" w:lastColumn="0" w:noHBand="0" w:noVBand="1"/>
      </w:tblPr>
      <w:tblGrid>
        <w:gridCol w:w="688"/>
        <w:gridCol w:w="2601"/>
        <w:gridCol w:w="1833"/>
        <w:gridCol w:w="1299"/>
        <w:gridCol w:w="1380"/>
        <w:gridCol w:w="1437"/>
      </w:tblGrid>
      <w:tr w:rsidR="00A87335" w:rsidRPr="007247A1">
        <w:trPr>
          <w:jc w:val="right"/>
        </w:trPr>
        <w:tc>
          <w:tcPr>
            <w:tcW w:w="372" w:type="pct"/>
            <w:tcBorders>
              <w:bottom w:val="single" w:sz="4" w:space="0" w:color="auto"/>
            </w:tcBorders>
            <w:shd w:val="clear" w:color="auto" w:fill="auto"/>
          </w:tcPr>
          <w:p w:rsidR="00A87335" w:rsidRPr="007247A1" w:rsidRDefault="009B6AA5">
            <w:pPr>
              <w:autoSpaceDE w:val="0"/>
              <w:autoSpaceDN w:val="0"/>
              <w:adjustRightInd w:val="0"/>
              <w:spacing w:after="0" w:line="240" w:lineRule="auto"/>
              <w:rPr>
                <w:rFonts w:ascii="Times New Roman" w:hAnsi="Times New Roman"/>
                <w:b/>
                <w:sz w:val="24"/>
                <w:szCs w:val="24"/>
              </w:rPr>
            </w:pPr>
            <w:r w:rsidRPr="007247A1">
              <w:rPr>
                <w:rFonts w:ascii="Times New Roman" w:hAnsi="Times New Roman"/>
                <w:b/>
                <w:sz w:val="24"/>
                <w:szCs w:val="24"/>
              </w:rPr>
              <w:t>S/N</w:t>
            </w:r>
          </w:p>
        </w:tc>
        <w:tc>
          <w:tcPr>
            <w:tcW w:w="1406" w:type="pct"/>
            <w:tcBorders>
              <w:bottom w:val="single" w:sz="4" w:space="0" w:color="auto"/>
            </w:tcBorders>
            <w:shd w:val="clear" w:color="auto" w:fill="auto"/>
          </w:tcPr>
          <w:p w:rsidR="00A87335" w:rsidRPr="007247A1" w:rsidRDefault="009B6AA5">
            <w:pPr>
              <w:autoSpaceDE w:val="0"/>
              <w:autoSpaceDN w:val="0"/>
              <w:adjustRightInd w:val="0"/>
              <w:spacing w:after="0" w:line="240" w:lineRule="auto"/>
              <w:rPr>
                <w:rFonts w:ascii="Times New Roman" w:hAnsi="Times New Roman"/>
                <w:b/>
                <w:sz w:val="24"/>
                <w:szCs w:val="24"/>
              </w:rPr>
            </w:pPr>
            <w:r w:rsidRPr="007247A1">
              <w:rPr>
                <w:rFonts w:ascii="Times New Roman" w:hAnsi="Times New Roman"/>
                <w:b/>
                <w:sz w:val="24"/>
                <w:szCs w:val="24"/>
              </w:rPr>
              <w:t>Research Instruments</w:t>
            </w:r>
          </w:p>
        </w:tc>
        <w:tc>
          <w:tcPr>
            <w:tcW w:w="991" w:type="pct"/>
            <w:tcBorders>
              <w:bottom w:val="single" w:sz="4" w:space="0" w:color="auto"/>
            </w:tcBorders>
            <w:shd w:val="clear" w:color="auto" w:fill="auto"/>
          </w:tcPr>
          <w:p w:rsidR="00A87335" w:rsidRPr="007247A1" w:rsidRDefault="009B6AA5">
            <w:pPr>
              <w:autoSpaceDE w:val="0"/>
              <w:autoSpaceDN w:val="0"/>
              <w:adjustRightInd w:val="0"/>
              <w:spacing w:after="0" w:line="240" w:lineRule="auto"/>
              <w:rPr>
                <w:rFonts w:ascii="Times New Roman" w:hAnsi="Times New Roman"/>
                <w:b/>
                <w:sz w:val="24"/>
                <w:szCs w:val="24"/>
              </w:rPr>
            </w:pPr>
            <w:r w:rsidRPr="007247A1">
              <w:rPr>
                <w:rFonts w:ascii="Times New Roman" w:hAnsi="Times New Roman"/>
                <w:b/>
                <w:sz w:val="24"/>
                <w:szCs w:val="24"/>
              </w:rPr>
              <w:t xml:space="preserve">Amount administered </w:t>
            </w:r>
          </w:p>
        </w:tc>
        <w:tc>
          <w:tcPr>
            <w:tcW w:w="703" w:type="pct"/>
            <w:tcBorders>
              <w:bottom w:val="single" w:sz="4" w:space="0" w:color="auto"/>
            </w:tcBorders>
            <w:shd w:val="clear" w:color="auto" w:fill="auto"/>
          </w:tcPr>
          <w:p w:rsidR="00A87335" w:rsidRPr="007247A1" w:rsidRDefault="009B6AA5">
            <w:pPr>
              <w:autoSpaceDE w:val="0"/>
              <w:autoSpaceDN w:val="0"/>
              <w:adjustRightInd w:val="0"/>
              <w:spacing w:after="0" w:line="240" w:lineRule="auto"/>
              <w:rPr>
                <w:rFonts w:ascii="Times New Roman" w:hAnsi="Times New Roman"/>
                <w:b/>
                <w:sz w:val="24"/>
                <w:szCs w:val="24"/>
              </w:rPr>
            </w:pPr>
            <w:r w:rsidRPr="007247A1">
              <w:rPr>
                <w:rFonts w:ascii="Times New Roman" w:hAnsi="Times New Roman"/>
                <w:b/>
                <w:sz w:val="24"/>
                <w:szCs w:val="24"/>
              </w:rPr>
              <w:t>Amount retrieved</w:t>
            </w:r>
          </w:p>
        </w:tc>
        <w:tc>
          <w:tcPr>
            <w:tcW w:w="747" w:type="pct"/>
            <w:tcBorders>
              <w:bottom w:val="single" w:sz="4" w:space="0" w:color="auto"/>
            </w:tcBorders>
            <w:shd w:val="clear" w:color="auto" w:fill="auto"/>
          </w:tcPr>
          <w:p w:rsidR="00A87335" w:rsidRPr="007247A1" w:rsidRDefault="009B6AA5">
            <w:pPr>
              <w:autoSpaceDE w:val="0"/>
              <w:autoSpaceDN w:val="0"/>
              <w:adjustRightInd w:val="0"/>
              <w:spacing w:after="0" w:line="240" w:lineRule="auto"/>
              <w:rPr>
                <w:rFonts w:ascii="Times New Roman" w:hAnsi="Times New Roman"/>
                <w:b/>
                <w:sz w:val="24"/>
                <w:szCs w:val="24"/>
              </w:rPr>
            </w:pPr>
            <w:r w:rsidRPr="007247A1">
              <w:rPr>
                <w:rFonts w:ascii="Times New Roman" w:hAnsi="Times New Roman"/>
                <w:b/>
                <w:sz w:val="24"/>
                <w:szCs w:val="24"/>
              </w:rPr>
              <w:t xml:space="preserve">Amount Validated </w:t>
            </w:r>
          </w:p>
        </w:tc>
        <w:tc>
          <w:tcPr>
            <w:tcW w:w="778" w:type="pct"/>
            <w:tcBorders>
              <w:bottom w:val="single" w:sz="4" w:space="0" w:color="auto"/>
            </w:tcBorders>
            <w:shd w:val="clear" w:color="auto" w:fill="auto"/>
          </w:tcPr>
          <w:p w:rsidR="00A87335" w:rsidRPr="007247A1" w:rsidRDefault="009B6AA5">
            <w:pPr>
              <w:autoSpaceDE w:val="0"/>
              <w:autoSpaceDN w:val="0"/>
              <w:adjustRightInd w:val="0"/>
              <w:spacing w:after="0" w:line="240" w:lineRule="auto"/>
              <w:rPr>
                <w:rFonts w:ascii="Times New Roman" w:hAnsi="Times New Roman"/>
                <w:b/>
                <w:sz w:val="24"/>
                <w:szCs w:val="24"/>
              </w:rPr>
            </w:pPr>
            <w:r w:rsidRPr="007247A1">
              <w:rPr>
                <w:rFonts w:ascii="Times New Roman" w:hAnsi="Times New Roman"/>
                <w:b/>
                <w:sz w:val="24"/>
                <w:szCs w:val="24"/>
              </w:rPr>
              <w:t xml:space="preserve">Rate of Response </w:t>
            </w:r>
          </w:p>
        </w:tc>
      </w:tr>
      <w:tr w:rsidR="00A87335" w:rsidRPr="007247A1">
        <w:trPr>
          <w:jc w:val="right"/>
        </w:trPr>
        <w:tc>
          <w:tcPr>
            <w:tcW w:w="372" w:type="pct"/>
            <w:tcBorders>
              <w:top w:val="single" w:sz="4" w:space="0" w:color="auto"/>
            </w:tcBorders>
          </w:tcPr>
          <w:p w:rsidR="00A87335" w:rsidRPr="007247A1" w:rsidRDefault="009B6AA5">
            <w:pPr>
              <w:autoSpaceDE w:val="0"/>
              <w:autoSpaceDN w:val="0"/>
              <w:adjustRightInd w:val="0"/>
              <w:spacing w:after="0" w:line="240" w:lineRule="auto"/>
              <w:rPr>
                <w:rFonts w:ascii="Times New Roman" w:hAnsi="Times New Roman"/>
                <w:sz w:val="24"/>
                <w:szCs w:val="24"/>
              </w:rPr>
            </w:pPr>
            <w:r w:rsidRPr="007247A1">
              <w:rPr>
                <w:rFonts w:ascii="Times New Roman" w:hAnsi="Times New Roman"/>
                <w:sz w:val="24"/>
                <w:szCs w:val="24"/>
              </w:rPr>
              <w:t>1</w:t>
            </w:r>
          </w:p>
        </w:tc>
        <w:tc>
          <w:tcPr>
            <w:tcW w:w="1406" w:type="pct"/>
            <w:tcBorders>
              <w:top w:val="single" w:sz="4" w:space="0" w:color="auto"/>
            </w:tcBorders>
          </w:tcPr>
          <w:p w:rsidR="00A87335" w:rsidRPr="007247A1" w:rsidRDefault="009B6AA5">
            <w:pPr>
              <w:autoSpaceDE w:val="0"/>
              <w:autoSpaceDN w:val="0"/>
              <w:adjustRightInd w:val="0"/>
              <w:spacing w:after="0" w:line="240" w:lineRule="auto"/>
              <w:jc w:val="both"/>
              <w:rPr>
                <w:rFonts w:ascii="Times New Roman" w:hAnsi="Times New Roman"/>
                <w:b/>
                <w:sz w:val="24"/>
                <w:szCs w:val="24"/>
              </w:rPr>
            </w:pPr>
            <w:r w:rsidRPr="007247A1">
              <w:rPr>
                <w:rFonts w:ascii="Times New Roman" w:hAnsi="Times New Roman"/>
                <w:b/>
                <w:bCs/>
                <w:sz w:val="24"/>
                <w:szCs w:val="24"/>
                <w:lang w:val="en-GB"/>
              </w:rPr>
              <w:t>Doctor-patients Interpersonal Communication (DPIC) Questionnaire</w:t>
            </w:r>
          </w:p>
        </w:tc>
        <w:tc>
          <w:tcPr>
            <w:tcW w:w="991" w:type="pct"/>
            <w:tcBorders>
              <w:top w:val="single" w:sz="4" w:space="0" w:color="auto"/>
            </w:tcBorders>
          </w:tcPr>
          <w:p w:rsidR="00A87335" w:rsidRPr="007247A1" w:rsidRDefault="009B6AA5">
            <w:pPr>
              <w:autoSpaceDE w:val="0"/>
              <w:autoSpaceDN w:val="0"/>
              <w:adjustRightInd w:val="0"/>
              <w:spacing w:after="0" w:line="240" w:lineRule="auto"/>
              <w:rPr>
                <w:rFonts w:ascii="Times New Roman" w:hAnsi="Times New Roman"/>
                <w:sz w:val="24"/>
                <w:szCs w:val="24"/>
              </w:rPr>
            </w:pPr>
            <w:r w:rsidRPr="007247A1">
              <w:rPr>
                <w:rFonts w:ascii="Times New Roman" w:hAnsi="Times New Roman"/>
                <w:sz w:val="24"/>
                <w:szCs w:val="24"/>
              </w:rPr>
              <w:t>400</w:t>
            </w:r>
          </w:p>
        </w:tc>
        <w:tc>
          <w:tcPr>
            <w:tcW w:w="703" w:type="pct"/>
            <w:tcBorders>
              <w:top w:val="single" w:sz="4" w:space="0" w:color="auto"/>
            </w:tcBorders>
          </w:tcPr>
          <w:p w:rsidR="00A87335" w:rsidRPr="007247A1" w:rsidRDefault="009B6AA5">
            <w:pPr>
              <w:autoSpaceDE w:val="0"/>
              <w:autoSpaceDN w:val="0"/>
              <w:adjustRightInd w:val="0"/>
              <w:spacing w:after="0" w:line="240" w:lineRule="auto"/>
              <w:rPr>
                <w:rFonts w:ascii="Times New Roman" w:hAnsi="Times New Roman"/>
                <w:sz w:val="24"/>
                <w:szCs w:val="24"/>
              </w:rPr>
            </w:pPr>
            <w:r w:rsidRPr="007247A1">
              <w:rPr>
                <w:rFonts w:ascii="Times New Roman" w:hAnsi="Times New Roman"/>
                <w:sz w:val="24"/>
                <w:szCs w:val="24"/>
              </w:rPr>
              <w:t>350</w:t>
            </w:r>
          </w:p>
        </w:tc>
        <w:tc>
          <w:tcPr>
            <w:tcW w:w="747" w:type="pct"/>
            <w:tcBorders>
              <w:top w:val="single" w:sz="4" w:space="0" w:color="auto"/>
            </w:tcBorders>
          </w:tcPr>
          <w:p w:rsidR="00A87335" w:rsidRPr="007247A1" w:rsidRDefault="009B6AA5">
            <w:pPr>
              <w:autoSpaceDE w:val="0"/>
              <w:autoSpaceDN w:val="0"/>
              <w:adjustRightInd w:val="0"/>
              <w:spacing w:after="0" w:line="240" w:lineRule="auto"/>
              <w:rPr>
                <w:rFonts w:ascii="Times New Roman" w:hAnsi="Times New Roman"/>
                <w:sz w:val="24"/>
                <w:szCs w:val="24"/>
              </w:rPr>
            </w:pPr>
            <w:r w:rsidRPr="007247A1">
              <w:rPr>
                <w:rFonts w:ascii="Times New Roman" w:hAnsi="Times New Roman"/>
                <w:sz w:val="24"/>
                <w:szCs w:val="24"/>
              </w:rPr>
              <w:t>350</w:t>
            </w:r>
          </w:p>
        </w:tc>
        <w:tc>
          <w:tcPr>
            <w:tcW w:w="778" w:type="pct"/>
            <w:tcBorders>
              <w:top w:val="single" w:sz="4" w:space="0" w:color="auto"/>
            </w:tcBorders>
          </w:tcPr>
          <w:p w:rsidR="00A87335" w:rsidRPr="007247A1" w:rsidRDefault="009B6AA5">
            <w:pPr>
              <w:autoSpaceDE w:val="0"/>
              <w:autoSpaceDN w:val="0"/>
              <w:adjustRightInd w:val="0"/>
              <w:spacing w:after="0" w:line="240" w:lineRule="auto"/>
              <w:rPr>
                <w:rFonts w:ascii="Times New Roman" w:hAnsi="Times New Roman"/>
                <w:sz w:val="24"/>
                <w:szCs w:val="24"/>
              </w:rPr>
            </w:pPr>
            <w:r w:rsidRPr="007247A1">
              <w:rPr>
                <w:rFonts w:ascii="Times New Roman" w:hAnsi="Times New Roman"/>
                <w:sz w:val="24"/>
                <w:szCs w:val="24"/>
              </w:rPr>
              <w:t>87.7%</w:t>
            </w:r>
          </w:p>
        </w:tc>
      </w:tr>
    </w:tbl>
    <w:p w:rsidR="00A87335" w:rsidRPr="007247A1" w:rsidRDefault="009B6AA5">
      <w:pPr>
        <w:rPr>
          <w:rFonts w:ascii="Times New Roman" w:hAnsi="Times New Roman"/>
          <w:b/>
          <w:sz w:val="24"/>
          <w:szCs w:val="24"/>
        </w:rPr>
      </w:pPr>
      <w:r w:rsidRPr="007247A1">
        <w:rPr>
          <w:rFonts w:ascii="Times New Roman" w:hAnsi="Times New Roman"/>
          <w:b/>
          <w:sz w:val="24"/>
          <w:szCs w:val="24"/>
        </w:rPr>
        <w:t>Sour</w:t>
      </w:r>
      <w:r w:rsidR="004C764F" w:rsidRPr="007247A1">
        <w:rPr>
          <w:rFonts w:ascii="Times New Roman" w:hAnsi="Times New Roman"/>
          <w:b/>
          <w:sz w:val="24"/>
          <w:szCs w:val="24"/>
        </w:rPr>
        <w:t>ce: Researcher’s Fieldwork, 2026</w:t>
      </w:r>
    </w:p>
    <w:p w:rsidR="009B6AA5" w:rsidRPr="007247A1" w:rsidRDefault="009B6AA5" w:rsidP="009B6AA5">
      <w:pPr>
        <w:pStyle w:val="NormalWeb"/>
        <w:spacing w:line="480" w:lineRule="auto"/>
        <w:jc w:val="both"/>
      </w:pPr>
      <w:r w:rsidRPr="007247A1">
        <w:t>Table 4.1 presents the amount of research instruments that were administered, collected (retrieved), and validated, including the rate of responses. The study utilized a questionnaire called the "Doctor-patients Interpersonal Communication (DPIC) Questionnaire" to collect data. The questionnaire was administered to 400 participants. Out of the 400 administered questionnaires, 350 were retrieved. All 350 retrieved questionnaires were validated for analysis, indicating a high quality of responses. The response rate for the study was 87.7%, which is a good rate and suggests a solid level of engagement from the participants. This suggests that the research instrument was effectively designed and understood by the participants, leading to the collection of reliable and high-quality data.</w:t>
      </w:r>
    </w:p>
    <w:p w:rsidR="009B6AA5" w:rsidRPr="007247A1" w:rsidRDefault="009B6AA5">
      <w:pPr>
        <w:spacing w:line="240" w:lineRule="auto"/>
        <w:jc w:val="both"/>
        <w:rPr>
          <w:rFonts w:ascii="Times New Roman" w:eastAsia="Calibri" w:hAnsi="Times New Roman"/>
          <w:b/>
          <w:sz w:val="24"/>
          <w:szCs w:val="24"/>
        </w:rPr>
      </w:pPr>
    </w:p>
    <w:p w:rsidR="009B6AA5" w:rsidRPr="007247A1" w:rsidRDefault="009B6AA5">
      <w:pPr>
        <w:spacing w:line="240" w:lineRule="auto"/>
        <w:jc w:val="both"/>
        <w:rPr>
          <w:rFonts w:ascii="Times New Roman" w:eastAsia="Calibri" w:hAnsi="Times New Roman"/>
          <w:b/>
          <w:sz w:val="24"/>
          <w:szCs w:val="24"/>
        </w:rPr>
      </w:pPr>
    </w:p>
    <w:p w:rsidR="00A87335" w:rsidRPr="007247A1" w:rsidRDefault="009B6AA5">
      <w:pPr>
        <w:spacing w:line="240" w:lineRule="auto"/>
        <w:jc w:val="both"/>
        <w:rPr>
          <w:rFonts w:ascii="Times New Roman" w:eastAsia="Calibri" w:hAnsi="Times New Roman"/>
          <w:b/>
          <w:sz w:val="24"/>
          <w:szCs w:val="24"/>
        </w:rPr>
      </w:pPr>
      <w:r w:rsidRPr="007247A1">
        <w:rPr>
          <w:rFonts w:ascii="Times New Roman" w:eastAsia="Calibri" w:hAnsi="Times New Roman"/>
          <w:b/>
          <w:sz w:val="24"/>
          <w:szCs w:val="24"/>
        </w:rPr>
        <w:lastRenderedPageBreak/>
        <w:t>4.2 Demographic Data Analysis</w:t>
      </w:r>
    </w:p>
    <w:p w:rsidR="00A87335" w:rsidRPr="007247A1" w:rsidRDefault="009B6AA5">
      <w:pPr>
        <w:spacing w:after="0" w:line="240" w:lineRule="auto"/>
        <w:contextualSpacing/>
        <w:jc w:val="both"/>
        <w:rPr>
          <w:rFonts w:ascii="Times New Roman" w:eastAsia="Calibri" w:hAnsi="Times New Roman"/>
          <w:b/>
          <w:sz w:val="24"/>
          <w:szCs w:val="24"/>
        </w:rPr>
      </w:pPr>
      <w:r w:rsidRPr="007247A1">
        <w:rPr>
          <w:rFonts w:ascii="Times New Roman" w:eastAsia="Calibri" w:hAnsi="Times New Roman"/>
          <w:b/>
          <w:sz w:val="24"/>
          <w:szCs w:val="24"/>
        </w:rPr>
        <w:t>Table 4.</w:t>
      </w:r>
      <w:r w:rsidRPr="007247A1">
        <w:rPr>
          <w:rFonts w:ascii="Times New Roman" w:hAnsi="Times New Roman"/>
          <w:b/>
          <w:sz w:val="24"/>
          <w:szCs w:val="24"/>
        </w:rPr>
        <w:t>2</w:t>
      </w:r>
      <w:r w:rsidRPr="007247A1">
        <w:rPr>
          <w:rFonts w:ascii="Times New Roman" w:eastAsia="Calibri" w:hAnsi="Times New Roman"/>
          <w:b/>
          <w:sz w:val="24"/>
          <w:szCs w:val="24"/>
        </w:rPr>
        <w:t xml:space="preserve">: </w:t>
      </w:r>
      <w:bookmarkStart w:id="2" w:name="_Hlk136977031"/>
      <w:r w:rsidRPr="007247A1">
        <w:rPr>
          <w:rFonts w:ascii="Times New Roman" w:eastAsia="Calibri" w:hAnsi="Times New Roman"/>
          <w:b/>
          <w:sz w:val="24"/>
          <w:szCs w:val="24"/>
        </w:rPr>
        <w:t xml:space="preserve">Frequency Distribution of </w:t>
      </w:r>
      <w:bookmarkEnd w:id="2"/>
      <w:r w:rsidRPr="007247A1">
        <w:rPr>
          <w:rFonts w:ascii="Times New Roman" w:eastAsia="Calibri" w:hAnsi="Times New Roman"/>
          <w:b/>
          <w:sz w:val="24"/>
          <w:szCs w:val="24"/>
        </w:rPr>
        <w:t>Respondents (N =350)</w:t>
      </w:r>
    </w:p>
    <w:tbl>
      <w:tblPr>
        <w:tblW w:w="4996" w:type="pct"/>
        <w:jc w:val="center"/>
        <w:tblBorders>
          <w:top w:val="single" w:sz="4" w:space="0" w:color="auto"/>
          <w:bottom w:val="single" w:sz="4" w:space="0" w:color="auto"/>
        </w:tblBorders>
        <w:tblLook w:val="04A0" w:firstRow="1" w:lastRow="0" w:firstColumn="1" w:lastColumn="0" w:noHBand="0" w:noVBand="1"/>
      </w:tblPr>
      <w:tblGrid>
        <w:gridCol w:w="2952"/>
        <w:gridCol w:w="3025"/>
        <w:gridCol w:w="1605"/>
        <w:gridCol w:w="1653"/>
      </w:tblGrid>
      <w:tr w:rsidR="00A87335" w:rsidRPr="007247A1" w:rsidTr="004C764F">
        <w:trPr>
          <w:trHeight w:val="255"/>
          <w:jc w:val="center"/>
        </w:trPr>
        <w:tc>
          <w:tcPr>
            <w:tcW w:w="3236" w:type="pct"/>
            <w:gridSpan w:val="2"/>
            <w:tcBorders>
              <w:top w:val="single" w:sz="4" w:space="0" w:color="auto"/>
              <w:bottom w:val="single" w:sz="4" w:space="0" w:color="auto"/>
            </w:tcBorders>
            <w:shd w:val="clear" w:color="auto" w:fill="auto"/>
          </w:tcPr>
          <w:p w:rsidR="00A87335" w:rsidRPr="007247A1" w:rsidRDefault="009B6AA5">
            <w:pPr>
              <w:tabs>
                <w:tab w:val="left" w:pos="578"/>
              </w:tabs>
              <w:autoSpaceDE w:val="0"/>
              <w:autoSpaceDN w:val="0"/>
              <w:adjustRightInd w:val="0"/>
              <w:spacing w:after="0" w:line="240" w:lineRule="auto"/>
              <w:rPr>
                <w:rFonts w:ascii="Times New Roman" w:eastAsia="Calibri" w:hAnsi="Times New Roman"/>
                <w:b/>
                <w:sz w:val="24"/>
                <w:szCs w:val="24"/>
              </w:rPr>
            </w:pPr>
            <w:r w:rsidRPr="007247A1">
              <w:rPr>
                <w:rFonts w:ascii="Times New Roman" w:eastAsia="Calibri" w:hAnsi="Times New Roman"/>
                <w:b/>
                <w:sz w:val="24"/>
                <w:szCs w:val="24"/>
              </w:rPr>
              <w:t xml:space="preserve">Demographic Variable                        </w:t>
            </w:r>
          </w:p>
        </w:tc>
        <w:tc>
          <w:tcPr>
            <w:tcW w:w="869" w:type="pct"/>
            <w:tcBorders>
              <w:top w:val="single" w:sz="4" w:space="0" w:color="auto"/>
              <w:bottom w:val="single" w:sz="4" w:space="0" w:color="auto"/>
            </w:tcBorders>
            <w:shd w:val="clear" w:color="auto" w:fill="auto"/>
          </w:tcPr>
          <w:p w:rsidR="00A87335" w:rsidRPr="007247A1" w:rsidRDefault="009B6AA5">
            <w:pPr>
              <w:autoSpaceDE w:val="0"/>
              <w:autoSpaceDN w:val="0"/>
              <w:adjustRightInd w:val="0"/>
              <w:spacing w:after="0" w:line="240" w:lineRule="auto"/>
              <w:jc w:val="center"/>
              <w:rPr>
                <w:rFonts w:ascii="Times New Roman" w:eastAsia="Calibri" w:hAnsi="Times New Roman"/>
                <w:b/>
                <w:sz w:val="24"/>
                <w:szCs w:val="24"/>
              </w:rPr>
            </w:pPr>
            <w:r w:rsidRPr="007247A1">
              <w:rPr>
                <w:rFonts w:ascii="Times New Roman" w:eastAsia="Calibri" w:hAnsi="Times New Roman"/>
                <w:b/>
                <w:sz w:val="24"/>
                <w:szCs w:val="24"/>
              </w:rPr>
              <w:t>Frequency (n)</w:t>
            </w:r>
          </w:p>
        </w:tc>
        <w:tc>
          <w:tcPr>
            <w:tcW w:w="895" w:type="pct"/>
            <w:tcBorders>
              <w:top w:val="single" w:sz="4" w:space="0" w:color="auto"/>
              <w:bottom w:val="single" w:sz="4" w:space="0" w:color="auto"/>
            </w:tcBorders>
            <w:shd w:val="clear" w:color="auto" w:fill="auto"/>
          </w:tcPr>
          <w:p w:rsidR="00A87335" w:rsidRPr="007247A1" w:rsidRDefault="009B6AA5">
            <w:pPr>
              <w:autoSpaceDE w:val="0"/>
              <w:autoSpaceDN w:val="0"/>
              <w:adjustRightInd w:val="0"/>
              <w:spacing w:after="0" w:line="240" w:lineRule="auto"/>
              <w:jc w:val="center"/>
              <w:rPr>
                <w:rFonts w:ascii="Times New Roman" w:eastAsia="Calibri" w:hAnsi="Times New Roman"/>
                <w:b/>
                <w:sz w:val="24"/>
                <w:szCs w:val="24"/>
              </w:rPr>
            </w:pPr>
            <w:r w:rsidRPr="007247A1">
              <w:rPr>
                <w:rFonts w:ascii="Times New Roman" w:eastAsia="Calibri" w:hAnsi="Times New Roman"/>
                <w:b/>
                <w:sz w:val="24"/>
                <w:szCs w:val="24"/>
              </w:rPr>
              <w:t>Percentage (%)</w:t>
            </w:r>
          </w:p>
        </w:tc>
      </w:tr>
      <w:tr w:rsidR="00A87335" w:rsidRPr="007247A1" w:rsidTr="004C764F">
        <w:trPr>
          <w:trHeight w:val="215"/>
          <w:jc w:val="center"/>
        </w:trPr>
        <w:tc>
          <w:tcPr>
            <w:tcW w:w="1598" w:type="pct"/>
            <w:tcBorders>
              <w:top w:val="single" w:sz="4" w:space="0" w:color="auto"/>
            </w:tcBorders>
            <w:shd w:val="clear" w:color="auto" w:fill="auto"/>
          </w:tcPr>
          <w:p w:rsidR="00A87335" w:rsidRPr="007247A1" w:rsidRDefault="009B6AA5">
            <w:pPr>
              <w:autoSpaceDE w:val="0"/>
              <w:autoSpaceDN w:val="0"/>
              <w:adjustRightInd w:val="0"/>
              <w:spacing w:after="0" w:line="240" w:lineRule="auto"/>
              <w:rPr>
                <w:rFonts w:ascii="Times New Roman" w:eastAsia="Calibri" w:hAnsi="Times New Roman"/>
                <w:b/>
                <w:sz w:val="24"/>
                <w:szCs w:val="24"/>
              </w:rPr>
            </w:pPr>
            <w:r w:rsidRPr="007247A1">
              <w:rPr>
                <w:rFonts w:ascii="Times New Roman" w:eastAsia="Calibri" w:hAnsi="Times New Roman"/>
                <w:b/>
                <w:sz w:val="24"/>
                <w:szCs w:val="24"/>
              </w:rPr>
              <w:t xml:space="preserve">Gender </w:t>
            </w:r>
          </w:p>
        </w:tc>
        <w:tc>
          <w:tcPr>
            <w:tcW w:w="1638" w:type="pct"/>
            <w:tcBorders>
              <w:top w:val="single" w:sz="4" w:space="0" w:color="auto"/>
            </w:tcBorders>
            <w:shd w:val="clear" w:color="auto" w:fill="auto"/>
          </w:tcPr>
          <w:p w:rsidR="00A87335" w:rsidRPr="007247A1" w:rsidRDefault="009B6AA5">
            <w:pPr>
              <w:autoSpaceDE w:val="0"/>
              <w:autoSpaceDN w:val="0"/>
              <w:adjustRightInd w:val="0"/>
              <w:spacing w:after="0" w:line="240" w:lineRule="auto"/>
              <w:ind w:right="60"/>
              <w:rPr>
                <w:rFonts w:ascii="Times New Roman" w:eastAsia="Calibri" w:hAnsi="Times New Roman"/>
                <w:sz w:val="24"/>
                <w:szCs w:val="24"/>
              </w:rPr>
            </w:pPr>
            <w:r w:rsidRPr="007247A1">
              <w:rPr>
                <w:rFonts w:ascii="Times New Roman" w:eastAsia="Calibri" w:hAnsi="Times New Roman"/>
                <w:sz w:val="24"/>
                <w:szCs w:val="24"/>
              </w:rPr>
              <w:t>Male</w:t>
            </w:r>
          </w:p>
        </w:tc>
        <w:tc>
          <w:tcPr>
            <w:tcW w:w="869" w:type="pct"/>
            <w:tcBorders>
              <w:top w:val="single" w:sz="4" w:space="0" w:color="auto"/>
            </w:tcBorders>
            <w:shd w:val="clear" w:color="auto" w:fill="auto"/>
          </w:tcPr>
          <w:p w:rsidR="00A87335" w:rsidRPr="007247A1" w:rsidRDefault="009B6AA5">
            <w:pPr>
              <w:autoSpaceDE w:val="0"/>
              <w:autoSpaceDN w:val="0"/>
              <w:adjustRightInd w:val="0"/>
              <w:spacing w:after="0" w:line="320" w:lineRule="atLeast"/>
              <w:ind w:left="60" w:right="60"/>
              <w:jc w:val="center"/>
              <w:rPr>
                <w:rFonts w:ascii="Times New Roman" w:eastAsia="Calibri" w:hAnsi="Times New Roman"/>
                <w:sz w:val="24"/>
                <w:szCs w:val="24"/>
              </w:rPr>
            </w:pPr>
            <w:r w:rsidRPr="007247A1">
              <w:rPr>
                <w:rFonts w:ascii="Times New Roman" w:eastAsia="Calibri" w:hAnsi="Times New Roman"/>
                <w:sz w:val="24"/>
                <w:szCs w:val="24"/>
              </w:rPr>
              <w:t>158</w:t>
            </w:r>
          </w:p>
        </w:tc>
        <w:tc>
          <w:tcPr>
            <w:tcW w:w="895" w:type="pct"/>
            <w:tcBorders>
              <w:top w:val="single" w:sz="4" w:space="0" w:color="auto"/>
            </w:tcBorders>
            <w:shd w:val="clear" w:color="auto" w:fill="auto"/>
          </w:tcPr>
          <w:p w:rsidR="00A87335" w:rsidRPr="007247A1" w:rsidRDefault="009B6AA5">
            <w:pPr>
              <w:autoSpaceDE w:val="0"/>
              <w:autoSpaceDN w:val="0"/>
              <w:adjustRightInd w:val="0"/>
              <w:spacing w:after="0" w:line="320" w:lineRule="atLeast"/>
              <w:ind w:left="60" w:right="60"/>
              <w:jc w:val="center"/>
              <w:rPr>
                <w:rFonts w:ascii="Times New Roman" w:eastAsia="Calibri" w:hAnsi="Times New Roman"/>
                <w:sz w:val="24"/>
                <w:szCs w:val="24"/>
              </w:rPr>
            </w:pPr>
            <w:r w:rsidRPr="007247A1">
              <w:rPr>
                <w:rFonts w:ascii="Times New Roman" w:eastAsia="Calibri" w:hAnsi="Times New Roman"/>
                <w:sz w:val="24"/>
                <w:szCs w:val="24"/>
              </w:rPr>
              <w:t>45.1</w:t>
            </w:r>
          </w:p>
        </w:tc>
      </w:tr>
      <w:tr w:rsidR="00A87335" w:rsidRPr="007247A1" w:rsidTr="004C764F">
        <w:trPr>
          <w:trHeight w:val="215"/>
          <w:jc w:val="center"/>
        </w:trPr>
        <w:tc>
          <w:tcPr>
            <w:tcW w:w="1598" w:type="pct"/>
            <w:shd w:val="clear" w:color="auto" w:fill="auto"/>
          </w:tcPr>
          <w:p w:rsidR="00A87335" w:rsidRPr="007247A1" w:rsidRDefault="00A87335">
            <w:pPr>
              <w:autoSpaceDE w:val="0"/>
              <w:autoSpaceDN w:val="0"/>
              <w:adjustRightInd w:val="0"/>
              <w:spacing w:after="0" w:line="240" w:lineRule="auto"/>
              <w:rPr>
                <w:rFonts w:ascii="Times New Roman" w:eastAsia="Calibri" w:hAnsi="Times New Roman"/>
                <w:b/>
                <w:sz w:val="24"/>
                <w:szCs w:val="24"/>
              </w:rPr>
            </w:pPr>
          </w:p>
        </w:tc>
        <w:tc>
          <w:tcPr>
            <w:tcW w:w="1638" w:type="pct"/>
            <w:shd w:val="clear" w:color="auto" w:fill="auto"/>
          </w:tcPr>
          <w:p w:rsidR="00A87335" w:rsidRPr="007247A1" w:rsidRDefault="009B6AA5">
            <w:pPr>
              <w:autoSpaceDE w:val="0"/>
              <w:autoSpaceDN w:val="0"/>
              <w:adjustRightInd w:val="0"/>
              <w:spacing w:after="0" w:line="240" w:lineRule="auto"/>
              <w:ind w:right="60"/>
              <w:rPr>
                <w:rFonts w:ascii="Times New Roman" w:eastAsia="Calibri" w:hAnsi="Times New Roman"/>
                <w:sz w:val="24"/>
                <w:szCs w:val="24"/>
              </w:rPr>
            </w:pPr>
            <w:r w:rsidRPr="007247A1">
              <w:rPr>
                <w:rFonts w:ascii="Times New Roman" w:eastAsia="Calibri" w:hAnsi="Times New Roman"/>
                <w:sz w:val="24"/>
                <w:szCs w:val="24"/>
              </w:rPr>
              <w:t>Female</w:t>
            </w:r>
          </w:p>
        </w:tc>
        <w:tc>
          <w:tcPr>
            <w:tcW w:w="869" w:type="pct"/>
            <w:shd w:val="clear" w:color="auto" w:fill="auto"/>
          </w:tcPr>
          <w:p w:rsidR="00A87335" w:rsidRPr="007247A1" w:rsidRDefault="009B6AA5">
            <w:pPr>
              <w:autoSpaceDE w:val="0"/>
              <w:autoSpaceDN w:val="0"/>
              <w:adjustRightInd w:val="0"/>
              <w:spacing w:after="0" w:line="320" w:lineRule="atLeast"/>
              <w:ind w:left="60" w:right="60"/>
              <w:jc w:val="center"/>
              <w:rPr>
                <w:rFonts w:ascii="Times New Roman" w:eastAsia="Calibri" w:hAnsi="Times New Roman"/>
                <w:sz w:val="24"/>
                <w:szCs w:val="24"/>
              </w:rPr>
            </w:pPr>
            <w:r w:rsidRPr="007247A1">
              <w:rPr>
                <w:rFonts w:ascii="Times New Roman" w:eastAsia="Calibri" w:hAnsi="Times New Roman"/>
                <w:sz w:val="24"/>
                <w:szCs w:val="24"/>
              </w:rPr>
              <w:t>192</w:t>
            </w:r>
          </w:p>
        </w:tc>
        <w:tc>
          <w:tcPr>
            <w:tcW w:w="895" w:type="pct"/>
            <w:shd w:val="clear" w:color="auto" w:fill="auto"/>
          </w:tcPr>
          <w:p w:rsidR="00A87335" w:rsidRPr="007247A1" w:rsidRDefault="009B6AA5">
            <w:pPr>
              <w:autoSpaceDE w:val="0"/>
              <w:autoSpaceDN w:val="0"/>
              <w:adjustRightInd w:val="0"/>
              <w:spacing w:after="0" w:line="320" w:lineRule="atLeast"/>
              <w:ind w:left="60" w:right="60"/>
              <w:jc w:val="center"/>
              <w:rPr>
                <w:rFonts w:ascii="Times New Roman" w:eastAsia="Calibri" w:hAnsi="Times New Roman"/>
                <w:sz w:val="24"/>
                <w:szCs w:val="24"/>
              </w:rPr>
            </w:pPr>
            <w:r w:rsidRPr="007247A1">
              <w:rPr>
                <w:rFonts w:ascii="Times New Roman" w:eastAsia="Calibri" w:hAnsi="Times New Roman"/>
                <w:sz w:val="24"/>
                <w:szCs w:val="24"/>
              </w:rPr>
              <w:t>54.9</w:t>
            </w:r>
          </w:p>
        </w:tc>
      </w:tr>
      <w:tr w:rsidR="00A87335" w:rsidRPr="007247A1" w:rsidTr="004C764F">
        <w:trPr>
          <w:trHeight w:val="215"/>
          <w:jc w:val="center"/>
        </w:trPr>
        <w:tc>
          <w:tcPr>
            <w:tcW w:w="1598" w:type="pct"/>
            <w:shd w:val="clear" w:color="auto" w:fill="auto"/>
          </w:tcPr>
          <w:p w:rsidR="00A87335" w:rsidRPr="007247A1" w:rsidRDefault="00A87335">
            <w:pPr>
              <w:autoSpaceDE w:val="0"/>
              <w:autoSpaceDN w:val="0"/>
              <w:adjustRightInd w:val="0"/>
              <w:spacing w:after="0" w:line="240" w:lineRule="auto"/>
              <w:rPr>
                <w:rFonts w:ascii="Times New Roman" w:eastAsia="Calibri" w:hAnsi="Times New Roman"/>
                <w:b/>
                <w:sz w:val="24"/>
                <w:szCs w:val="24"/>
              </w:rPr>
            </w:pPr>
          </w:p>
        </w:tc>
        <w:tc>
          <w:tcPr>
            <w:tcW w:w="1638" w:type="pct"/>
            <w:shd w:val="clear" w:color="auto" w:fill="auto"/>
          </w:tcPr>
          <w:p w:rsidR="00A87335" w:rsidRPr="007247A1" w:rsidRDefault="009B6AA5">
            <w:pPr>
              <w:autoSpaceDE w:val="0"/>
              <w:autoSpaceDN w:val="0"/>
              <w:adjustRightInd w:val="0"/>
              <w:spacing w:after="0" w:line="240" w:lineRule="auto"/>
              <w:rPr>
                <w:rFonts w:ascii="Times New Roman" w:eastAsia="Calibri" w:hAnsi="Times New Roman"/>
                <w:b/>
                <w:sz w:val="24"/>
                <w:szCs w:val="24"/>
              </w:rPr>
            </w:pPr>
            <w:r w:rsidRPr="007247A1">
              <w:rPr>
                <w:rFonts w:ascii="Times New Roman" w:eastAsia="Calibri" w:hAnsi="Times New Roman"/>
                <w:b/>
                <w:sz w:val="24"/>
                <w:szCs w:val="24"/>
              </w:rPr>
              <w:t>Total</w:t>
            </w:r>
          </w:p>
        </w:tc>
        <w:tc>
          <w:tcPr>
            <w:tcW w:w="869" w:type="pct"/>
            <w:shd w:val="clear" w:color="auto" w:fill="auto"/>
          </w:tcPr>
          <w:p w:rsidR="00A87335" w:rsidRPr="007247A1" w:rsidRDefault="00A4323A">
            <w:pPr>
              <w:autoSpaceDE w:val="0"/>
              <w:autoSpaceDN w:val="0"/>
              <w:adjustRightInd w:val="0"/>
              <w:spacing w:after="0" w:line="240" w:lineRule="auto"/>
              <w:ind w:right="60"/>
              <w:jc w:val="center"/>
              <w:rPr>
                <w:rFonts w:ascii="Times New Roman" w:eastAsia="Calibri" w:hAnsi="Times New Roman"/>
                <w:b/>
                <w:sz w:val="24"/>
                <w:szCs w:val="24"/>
              </w:rPr>
            </w:pPr>
            <w:r w:rsidRPr="007247A1">
              <w:rPr>
                <w:rFonts w:ascii="Times New Roman" w:eastAsia="Calibri" w:hAnsi="Times New Roman"/>
                <w:b/>
                <w:sz w:val="24"/>
                <w:szCs w:val="24"/>
              </w:rPr>
              <w:t>35</w:t>
            </w:r>
            <w:r w:rsidR="009B6AA5" w:rsidRPr="007247A1">
              <w:rPr>
                <w:rFonts w:ascii="Times New Roman" w:eastAsia="Calibri" w:hAnsi="Times New Roman"/>
                <w:b/>
                <w:sz w:val="24"/>
                <w:szCs w:val="24"/>
              </w:rPr>
              <w:t>0</w:t>
            </w:r>
          </w:p>
        </w:tc>
        <w:tc>
          <w:tcPr>
            <w:tcW w:w="895" w:type="pct"/>
            <w:shd w:val="clear" w:color="auto" w:fill="auto"/>
          </w:tcPr>
          <w:p w:rsidR="00A87335" w:rsidRPr="007247A1" w:rsidRDefault="009B6AA5">
            <w:pPr>
              <w:autoSpaceDE w:val="0"/>
              <w:autoSpaceDN w:val="0"/>
              <w:adjustRightInd w:val="0"/>
              <w:spacing w:after="0" w:line="240" w:lineRule="auto"/>
              <w:ind w:right="60"/>
              <w:jc w:val="center"/>
              <w:rPr>
                <w:rFonts w:ascii="Times New Roman" w:eastAsia="Calibri" w:hAnsi="Times New Roman"/>
                <w:b/>
                <w:sz w:val="24"/>
                <w:szCs w:val="24"/>
              </w:rPr>
            </w:pPr>
            <w:r w:rsidRPr="007247A1">
              <w:rPr>
                <w:rFonts w:ascii="Times New Roman" w:eastAsia="Calibri" w:hAnsi="Times New Roman"/>
                <w:b/>
                <w:sz w:val="24"/>
                <w:szCs w:val="24"/>
              </w:rPr>
              <w:t>100</w:t>
            </w:r>
          </w:p>
        </w:tc>
      </w:tr>
      <w:tr w:rsidR="00A87335" w:rsidRPr="007247A1" w:rsidTr="004C764F">
        <w:trPr>
          <w:trHeight w:val="215"/>
          <w:jc w:val="center"/>
        </w:trPr>
        <w:tc>
          <w:tcPr>
            <w:tcW w:w="1598" w:type="pct"/>
            <w:shd w:val="clear" w:color="auto" w:fill="auto"/>
          </w:tcPr>
          <w:p w:rsidR="00A87335" w:rsidRPr="007247A1" w:rsidRDefault="009B6AA5">
            <w:pPr>
              <w:autoSpaceDE w:val="0"/>
              <w:autoSpaceDN w:val="0"/>
              <w:adjustRightInd w:val="0"/>
              <w:spacing w:after="0" w:line="240" w:lineRule="auto"/>
              <w:rPr>
                <w:rFonts w:ascii="Times New Roman" w:eastAsia="Calibri" w:hAnsi="Times New Roman"/>
                <w:b/>
                <w:sz w:val="24"/>
                <w:szCs w:val="24"/>
              </w:rPr>
            </w:pPr>
            <w:r w:rsidRPr="007247A1">
              <w:rPr>
                <w:rFonts w:ascii="Times New Roman" w:eastAsia="Calibri" w:hAnsi="Times New Roman"/>
                <w:b/>
                <w:sz w:val="24"/>
                <w:szCs w:val="24"/>
              </w:rPr>
              <w:t>Age</w:t>
            </w:r>
          </w:p>
        </w:tc>
        <w:tc>
          <w:tcPr>
            <w:tcW w:w="1638" w:type="pct"/>
            <w:shd w:val="clear" w:color="auto" w:fill="auto"/>
          </w:tcPr>
          <w:p w:rsidR="00A87335" w:rsidRPr="007247A1" w:rsidRDefault="00A4323A">
            <w:pPr>
              <w:autoSpaceDE w:val="0"/>
              <w:autoSpaceDN w:val="0"/>
              <w:adjustRightInd w:val="0"/>
              <w:spacing w:after="0" w:line="320" w:lineRule="atLeast"/>
              <w:ind w:left="60" w:right="60"/>
              <w:rPr>
                <w:rFonts w:ascii="Times New Roman" w:eastAsia="Calibri" w:hAnsi="Times New Roman"/>
                <w:sz w:val="24"/>
                <w:szCs w:val="24"/>
              </w:rPr>
            </w:pPr>
            <w:r w:rsidRPr="007247A1">
              <w:rPr>
                <w:rFonts w:ascii="Times New Roman" w:hAnsi="Times New Roman"/>
                <w:sz w:val="24"/>
                <w:szCs w:val="24"/>
              </w:rPr>
              <w:t>15</w:t>
            </w:r>
            <w:r w:rsidR="009B6AA5" w:rsidRPr="007247A1">
              <w:rPr>
                <w:rFonts w:ascii="Times New Roman" w:hAnsi="Times New Roman"/>
                <w:sz w:val="24"/>
                <w:szCs w:val="24"/>
              </w:rPr>
              <w:t>-2</w:t>
            </w:r>
            <w:r w:rsidRPr="007247A1">
              <w:rPr>
                <w:rFonts w:ascii="Times New Roman" w:hAnsi="Times New Roman"/>
                <w:sz w:val="24"/>
                <w:szCs w:val="24"/>
              </w:rPr>
              <w:t>5</w:t>
            </w:r>
          </w:p>
        </w:tc>
        <w:tc>
          <w:tcPr>
            <w:tcW w:w="869" w:type="pct"/>
            <w:shd w:val="clear" w:color="auto" w:fill="auto"/>
          </w:tcPr>
          <w:p w:rsidR="00A87335" w:rsidRPr="007247A1" w:rsidRDefault="009B6AA5">
            <w:pPr>
              <w:autoSpaceDE w:val="0"/>
              <w:autoSpaceDN w:val="0"/>
              <w:adjustRightInd w:val="0"/>
              <w:spacing w:after="0" w:line="320" w:lineRule="atLeast"/>
              <w:ind w:left="60" w:right="60"/>
              <w:jc w:val="center"/>
              <w:rPr>
                <w:rFonts w:ascii="Times New Roman" w:eastAsia="Calibri" w:hAnsi="Times New Roman"/>
                <w:sz w:val="24"/>
                <w:szCs w:val="24"/>
              </w:rPr>
            </w:pPr>
            <w:r w:rsidRPr="007247A1">
              <w:rPr>
                <w:rFonts w:ascii="Times New Roman" w:eastAsia="Calibri" w:hAnsi="Times New Roman"/>
                <w:sz w:val="24"/>
                <w:szCs w:val="24"/>
              </w:rPr>
              <w:t>3</w:t>
            </w:r>
            <w:r w:rsidR="00A4323A" w:rsidRPr="007247A1">
              <w:rPr>
                <w:rFonts w:ascii="Times New Roman" w:eastAsia="Calibri" w:hAnsi="Times New Roman"/>
                <w:sz w:val="24"/>
                <w:szCs w:val="24"/>
              </w:rPr>
              <w:t>5</w:t>
            </w:r>
          </w:p>
        </w:tc>
        <w:tc>
          <w:tcPr>
            <w:tcW w:w="895" w:type="pct"/>
            <w:shd w:val="clear" w:color="auto" w:fill="auto"/>
          </w:tcPr>
          <w:p w:rsidR="00A87335" w:rsidRPr="007247A1" w:rsidRDefault="00A4323A">
            <w:pPr>
              <w:autoSpaceDE w:val="0"/>
              <w:autoSpaceDN w:val="0"/>
              <w:adjustRightInd w:val="0"/>
              <w:spacing w:after="0" w:line="320" w:lineRule="atLeast"/>
              <w:ind w:left="60" w:right="60"/>
              <w:jc w:val="center"/>
              <w:rPr>
                <w:rFonts w:ascii="Times New Roman" w:eastAsia="Calibri" w:hAnsi="Times New Roman"/>
                <w:sz w:val="24"/>
                <w:szCs w:val="24"/>
              </w:rPr>
            </w:pPr>
            <w:r w:rsidRPr="007247A1">
              <w:rPr>
                <w:rFonts w:ascii="Times New Roman" w:eastAsia="Calibri" w:hAnsi="Times New Roman"/>
                <w:sz w:val="24"/>
                <w:szCs w:val="24"/>
              </w:rPr>
              <w:t>10</w:t>
            </w:r>
          </w:p>
        </w:tc>
      </w:tr>
      <w:tr w:rsidR="00A87335" w:rsidRPr="007247A1" w:rsidTr="004C764F">
        <w:trPr>
          <w:trHeight w:val="215"/>
          <w:jc w:val="center"/>
        </w:trPr>
        <w:tc>
          <w:tcPr>
            <w:tcW w:w="1598" w:type="pct"/>
            <w:shd w:val="clear" w:color="auto" w:fill="auto"/>
          </w:tcPr>
          <w:p w:rsidR="00A87335" w:rsidRPr="007247A1" w:rsidRDefault="00A87335">
            <w:pPr>
              <w:autoSpaceDE w:val="0"/>
              <w:autoSpaceDN w:val="0"/>
              <w:adjustRightInd w:val="0"/>
              <w:spacing w:after="0" w:line="240" w:lineRule="auto"/>
              <w:rPr>
                <w:rFonts w:ascii="Times New Roman" w:eastAsia="Calibri" w:hAnsi="Times New Roman"/>
                <w:b/>
                <w:sz w:val="24"/>
                <w:szCs w:val="24"/>
              </w:rPr>
            </w:pPr>
          </w:p>
        </w:tc>
        <w:tc>
          <w:tcPr>
            <w:tcW w:w="1638" w:type="pct"/>
            <w:shd w:val="clear" w:color="auto" w:fill="auto"/>
          </w:tcPr>
          <w:p w:rsidR="00A87335" w:rsidRPr="007247A1" w:rsidRDefault="00A4323A">
            <w:pPr>
              <w:autoSpaceDE w:val="0"/>
              <w:autoSpaceDN w:val="0"/>
              <w:adjustRightInd w:val="0"/>
              <w:spacing w:after="0" w:line="320" w:lineRule="atLeast"/>
              <w:ind w:left="60" w:right="60"/>
              <w:rPr>
                <w:rFonts w:ascii="Times New Roman" w:eastAsia="Calibri" w:hAnsi="Times New Roman"/>
                <w:sz w:val="24"/>
                <w:szCs w:val="24"/>
              </w:rPr>
            </w:pPr>
            <w:r w:rsidRPr="007247A1">
              <w:rPr>
                <w:rFonts w:ascii="Times New Roman" w:hAnsi="Times New Roman"/>
                <w:sz w:val="24"/>
                <w:szCs w:val="24"/>
              </w:rPr>
              <w:t>26</w:t>
            </w:r>
            <w:r w:rsidR="009B6AA5" w:rsidRPr="007247A1">
              <w:rPr>
                <w:rFonts w:ascii="Times New Roman" w:hAnsi="Times New Roman"/>
                <w:sz w:val="24"/>
                <w:szCs w:val="24"/>
              </w:rPr>
              <w:t>-</w:t>
            </w:r>
            <w:r w:rsidRPr="007247A1">
              <w:rPr>
                <w:rFonts w:ascii="Times New Roman" w:hAnsi="Times New Roman"/>
                <w:sz w:val="24"/>
                <w:szCs w:val="24"/>
              </w:rPr>
              <w:t>35</w:t>
            </w:r>
          </w:p>
        </w:tc>
        <w:tc>
          <w:tcPr>
            <w:tcW w:w="869" w:type="pct"/>
            <w:shd w:val="clear" w:color="auto" w:fill="auto"/>
          </w:tcPr>
          <w:p w:rsidR="00A87335" w:rsidRPr="007247A1" w:rsidRDefault="00A4323A">
            <w:pPr>
              <w:autoSpaceDE w:val="0"/>
              <w:autoSpaceDN w:val="0"/>
              <w:adjustRightInd w:val="0"/>
              <w:spacing w:after="0" w:line="320" w:lineRule="atLeast"/>
              <w:ind w:left="60" w:right="60"/>
              <w:jc w:val="center"/>
              <w:rPr>
                <w:rFonts w:ascii="Times New Roman" w:eastAsia="Calibri" w:hAnsi="Times New Roman"/>
                <w:sz w:val="24"/>
                <w:szCs w:val="24"/>
              </w:rPr>
            </w:pPr>
            <w:r w:rsidRPr="007247A1">
              <w:rPr>
                <w:rFonts w:ascii="Times New Roman" w:eastAsia="Calibri" w:hAnsi="Times New Roman"/>
                <w:sz w:val="24"/>
                <w:szCs w:val="24"/>
              </w:rPr>
              <w:t>127</w:t>
            </w:r>
          </w:p>
        </w:tc>
        <w:tc>
          <w:tcPr>
            <w:tcW w:w="895" w:type="pct"/>
            <w:shd w:val="clear" w:color="auto" w:fill="auto"/>
          </w:tcPr>
          <w:p w:rsidR="00A87335" w:rsidRPr="007247A1" w:rsidRDefault="00A4323A">
            <w:pPr>
              <w:autoSpaceDE w:val="0"/>
              <w:autoSpaceDN w:val="0"/>
              <w:adjustRightInd w:val="0"/>
              <w:spacing w:after="0" w:line="320" w:lineRule="atLeast"/>
              <w:ind w:left="60" w:right="60"/>
              <w:jc w:val="center"/>
              <w:rPr>
                <w:rFonts w:ascii="Times New Roman" w:eastAsia="Calibri" w:hAnsi="Times New Roman"/>
                <w:sz w:val="24"/>
                <w:szCs w:val="24"/>
              </w:rPr>
            </w:pPr>
            <w:r w:rsidRPr="007247A1">
              <w:rPr>
                <w:rFonts w:ascii="Times New Roman" w:eastAsia="Calibri" w:hAnsi="Times New Roman"/>
                <w:sz w:val="24"/>
                <w:szCs w:val="24"/>
              </w:rPr>
              <w:t>36.3</w:t>
            </w:r>
          </w:p>
        </w:tc>
      </w:tr>
      <w:tr w:rsidR="00A87335" w:rsidRPr="007247A1" w:rsidTr="004C764F">
        <w:trPr>
          <w:trHeight w:val="260"/>
          <w:jc w:val="center"/>
        </w:trPr>
        <w:tc>
          <w:tcPr>
            <w:tcW w:w="1598" w:type="pct"/>
            <w:shd w:val="clear" w:color="auto" w:fill="auto"/>
          </w:tcPr>
          <w:p w:rsidR="00A87335" w:rsidRPr="007247A1" w:rsidRDefault="00A87335">
            <w:pPr>
              <w:autoSpaceDE w:val="0"/>
              <w:autoSpaceDN w:val="0"/>
              <w:adjustRightInd w:val="0"/>
              <w:spacing w:after="0" w:line="240" w:lineRule="auto"/>
              <w:rPr>
                <w:rFonts w:ascii="Times New Roman" w:eastAsia="Calibri" w:hAnsi="Times New Roman"/>
                <w:b/>
                <w:sz w:val="24"/>
                <w:szCs w:val="24"/>
              </w:rPr>
            </w:pPr>
          </w:p>
        </w:tc>
        <w:tc>
          <w:tcPr>
            <w:tcW w:w="1638" w:type="pct"/>
            <w:shd w:val="clear" w:color="auto" w:fill="auto"/>
          </w:tcPr>
          <w:p w:rsidR="00A87335" w:rsidRPr="007247A1" w:rsidRDefault="00A4323A">
            <w:pPr>
              <w:autoSpaceDE w:val="0"/>
              <w:autoSpaceDN w:val="0"/>
              <w:adjustRightInd w:val="0"/>
              <w:spacing w:after="0" w:line="320" w:lineRule="atLeast"/>
              <w:ind w:left="60" w:right="60"/>
              <w:rPr>
                <w:rFonts w:ascii="Times New Roman" w:eastAsia="Calibri" w:hAnsi="Times New Roman"/>
                <w:sz w:val="24"/>
                <w:szCs w:val="24"/>
              </w:rPr>
            </w:pPr>
            <w:r w:rsidRPr="007247A1">
              <w:rPr>
                <w:rFonts w:ascii="Times New Roman" w:hAnsi="Times New Roman"/>
                <w:sz w:val="24"/>
                <w:szCs w:val="24"/>
              </w:rPr>
              <w:t>3</w:t>
            </w:r>
            <w:r w:rsidR="009B6AA5" w:rsidRPr="007247A1">
              <w:rPr>
                <w:rFonts w:ascii="Times New Roman" w:hAnsi="Times New Roman"/>
                <w:sz w:val="24"/>
                <w:szCs w:val="24"/>
              </w:rPr>
              <w:t>6-</w:t>
            </w:r>
            <w:r w:rsidRPr="007247A1">
              <w:rPr>
                <w:rFonts w:ascii="Times New Roman" w:hAnsi="Times New Roman"/>
                <w:sz w:val="24"/>
                <w:szCs w:val="24"/>
              </w:rPr>
              <w:t>45</w:t>
            </w:r>
          </w:p>
        </w:tc>
        <w:tc>
          <w:tcPr>
            <w:tcW w:w="869" w:type="pct"/>
            <w:shd w:val="clear" w:color="auto" w:fill="auto"/>
          </w:tcPr>
          <w:p w:rsidR="00A87335" w:rsidRPr="007247A1" w:rsidRDefault="00A4323A">
            <w:pPr>
              <w:autoSpaceDE w:val="0"/>
              <w:autoSpaceDN w:val="0"/>
              <w:adjustRightInd w:val="0"/>
              <w:spacing w:after="0" w:line="320" w:lineRule="atLeast"/>
              <w:ind w:left="60" w:right="60"/>
              <w:jc w:val="center"/>
              <w:rPr>
                <w:rFonts w:ascii="Times New Roman" w:eastAsia="Calibri" w:hAnsi="Times New Roman"/>
                <w:sz w:val="24"/>
                <w:szCs w:val="24"/>
              </w:rPr>
            </w:pPr>
            <w:r w:rsidRPr="007247A1">
              <w:rPr>
                <w:rFonts w:ascii="Times New Roman" w:eastAsia="Calibri" w:hAnsi="Times New Roman"/>
                <w:sz w:val="24"/>
                <w:szCs w:val="24"/>
              </w:rPr>
              <w:t>156</w:t>
            </w:r>
          </w:p>
        </w:tc>
        <w:tc>
          <w:tcPr>
            <w:tcW w:w="895" w:type="pct"/>
            <w:shd w:val="clear" w:color="auto" w:fill="auto"/>
          </w:tcPr>
          <w:p w:rsidR="00A87335" w:rsidRPr="007247A1" w:rsidRDefault="00A4323A">
            <w:pPr>
              <w:autoSpaceDE w:val="0"/>
              <w:autoSpaceDN w:val="0"/>
              <w:adjustRightInd w:val="0"/>
              <w:spacing w:after="0" w:line="320" w:lineRule="atLeast"/>
              <w:ind w:left="60" w:right="60"/>
              <w:jc w:val="center"/>
              <w:rPr>
                <w:rFonts w:ascii="Times New Roman" w:eastAsia="Calibri" w:hAnsi="Times New Roman"/>
                <w:sz w:val="24"/>
                <w:szCs w:val="24"/>
              </w:rPr>
            </w:pPr>
            <w:r w:rsidRPr="007247A1">
              <w:rPr>
                <w:rFonts w:ascii="Times New Roman" w:eastAsia="Calibri" w:hAnsi="Times New Roman"/>
                <w:sz w:val="24"/>
                <w:szCs w:val="24"/>
              </w:rPr>
              <w:t>44.6</w:t>
            </w:r>
          </w:p>
        </w:tc>
      </w:tr>
      <w:tr w:rsidR="00A87335" w:rsidRPr="007247A1" w:rsidTr="004C764F">
        <w:trPr>
          <w:trHeight w:val="306"/>
          <w:jc w:val="center"/>
        </w:trPr>
        <w:tc>
          <w:tcPr>
            <w:tcW w:w="1598" w:type="pct"/>
            <w:shd w:val="clear" w:color="auto" w:fill="auto"/>
          </w:tcPr>
          <w:p w:rsidR="00A87335" w:rsidRPr="007247A1" w:rsidRDefault="00A87335">
            <w:pPr>
              <w:autoSpaceDE w:val="0"/>
              <w:autoSpaceDN w:val="0"/>
              <w:adjustRightInd w:val="0"/>
              <w:spacing w:after="0" w:line="240" w:lineRule="auto"/>
              <w:rPr>
                <w:rFonts w:ascii="Times New Roman" w:eastAsia="Calibri" w:hAnsi="Times New Roman"/>
                <w:b/>
                <w:sz w:val="24"/>
                <w:szCs w:val="24"/>
              </w:rPr>
            </w:pPr>
          </w:p>
        </w:tc>
        <w:tc>
          <w:tcPr>
            <w:tcW w:w="1638" w:type="pct"/>
            <w:shd w:val="clear" w:color="auto" w:fill="auto"/>
          </w:tcPr>
          <w:p w:rsidR="00A87335" w:rsidRPr="007247A1" w:rsidRDefault="00A4323A">
            <w:pPr>
              <w:autoSpaceDE w:val="0"/>
              <w:autoSpaceDN w:val="0"/>
              <w:adjustRightInd w:val="0"/>
              <w:spacing w:after="0" w:line="320" w:lineRule="atLeast"/>
              <w:ind w:left="60" w:right="60"/>
              <w:rPr>
                <w:rFonts w:ascii="Times New Roman" w:hAnsi="Times New Roman"/>
                <w:sz w:val="24"/>
                <w:szCs w:val="24"/>
              </w:rPr>
            </w:pPr>
            <w:r w:rsidRPr="007247A1">
              <w:rPr>
                <w:rFonts w:ascii="Times New Roman" w:hAnsi="Times New Roman"/>
                <w:sz w:val="24"/>
                <w:szCs w:val="24"/>
              </w:rPr>
              <w:t>4</w:t>
            </w:r>
            <w:r w:rsidR="009B6AA5" w:rsidRPr="007247A1">
              <w:rPr>
                <w:rFonts w:ascii="Times New Roman" w:hAnsi="Times New Roman"/>
                <w:sz w:val="24"/>
                <w:szCs w:val="24"/>
              </w:rPr>
              <w:t>6 and Above</w:t>
            </w:r>
          </w:p>
        </w:tc>
        <w:tc>
          <w:tcPr>
            <w:tcW w:w="869" w:type="pct"/>
            <w:shd w:val="clear" w:color="auto" w:fill="auto"/>
          </w:tcPr>
          <w:p w:rsidR="00A87335" w:rsidRPr="007247A1" w:rsidRDefault="00A4323A">
            <w:pPr>
              <w:autoSpaceDE w:val="0"/>
              <w:autoSpaceDN w:val="0"/>
              <w:adjustRightInd w:val="0"/>
              <w:spacing w:after="0" w:line="320" w:lineRule="atLeast"/>
              <w:ind w:left="60" w:right="60"/>
              <w:jc w:val="center"/>
              <w:rPr>
                <w:rFonts w:ascii="Times New Roman" w:eastAsia="Calibri" w:hAnsi="Times New Roman"/>
                <w:sz w:val="24"/>
                <w:szCs w:val="24"/>
              </w:rPr>
            </w:pPr>
            <w:r w:rsidRPr="007247A1">
              <w:rPr>
                <w:rFonts w:ascii="Times New Roman" w:eastAsia="Calibri" w:hAnsi="Times New Roman"/>
                <w:sz w:val="24"/>
                <w:szCs w:val="24"/>
              </w:rPr>
              <w:t>32</w:t>
            </w:r>
          </w:p>
        </w:tc>
        <w:tc>
          <w:tcPr>
            <w:tcW w:w="895" w:type="pct"/>
            <w:shd w:val="clear" w:color="auto" w:fill="auto"/>
          </w:tcPr>
          <w:p w:rsidR="00A87335" w:rsidRPr="007247A1" w:rsidRDefault="00A4323A">
            <w:pPr>
              <w:autoSpaceDE w:val="0"/>
              <w:autoSpaceDN w:val="0"/>
              <w:adjustRightInd w:val="0"/>
              <w:spacing w:after="0" w:line="320" w:lineRule="atLeast"/>
              <w:ind w:left="60" w:right="60"/>
              <w:jc w:val="center"/>
              <w:rPr>
                <w:rFonts w:ascii="Times New Roman" w:eastAsia="Calibri" w:hAnsi="Times New Roman"/>
                <w:sz w:val="24"/>
                <w:szCs w:val="24"/>
              </w:rPr>
            </w:pPr>
            <w:r w:rsidRPr="007247A1">
              <w:rPr>
                <w:rFonts w:ascii="Times New Roman" w:eastAsia="Calibri" w:hAnsi="Times New Roman"/>
                <w:sz w:val="24"/>
                <w:szCs w:val="24"/>
              </w:rPr>
              <w:t>9.1</w:t>
            </w:r>
          </w:p>
        </w:tc>
      </w:tr>
      <w:tr w:rsidR="00A87335" w:rsidRPr="007247A1" w:rsidTr="004C764F">
        <w:trPr>
          <w:trHeight w:val="305"/>
          <w:jc w:val="center"/>
        </w:trPr>
        <w:tc>
          <w:tcPr>
            <w:tcW w:w="1598" w:type="pct"/>
            <w:shd w:val="clear" w:color="auto" w:fill="auto"/>
          </w:tcPr>
          <w:p w:rsidR="00A87335" w:rsidRPr="007247A1" w:rsidRDefault="00A87335">
            <w:pPr>
              <w:autoSpaceDE w:val="0"/>
              <w:autoSpaceDN w:val="0"/>
              <w:adjustRightInd w:val="0"/>
              <w:spacing w:after="0" w:line="240" w:lineRule="auto"/>
              <w:rPr>
                <w:rFonts w:ascii="Times New Roman" w:eastAsia="Calibri" w:hAnsi="Times New Roman"/>
                <w:bCs/>
                <w:sz w:val="24"/>
                <w:szCs w:val="24"/>
              </w:rPr>
            </w:pPr>
          </w:p>
        </w:tc>
        <w:tc>
          <w:tcPr>
            <w:tcW w:w="1638" w:type="pct"/>
            <w:shd w:val="clear" w:color="auto" w:fill="auto"/>
          </w:tcPr>
          <w:p w:rsidR="00A87335" w:rsidRPr="007247A1" w:rsidRDefault="009B6AA5">
            <w:pPr>
              <w:autoSpaceDE w:val="0"/>
              <w:autoSpaceDN w:val="0"/>
              <w:adjustRightInd w:val="0"/>
              <w:spacing w:after="0" w:line="240" w:lineRule="auto"/>
              <w:rPr>
                <w:rFonts w:ascii="Times New Roman" w:hAnsi="Times New Roman"/>
                <w:bCs/>
                <w:sz w:val="24"/>
                <w:szCs w:val="24"/>
              </w:rPr>
            </w:pPr>
            <w:r w:rsidRPr="007247A1">
              <w:rPr>
                <w:rFonts w:ascii="Times New Roman" w:eastAsia="Calibri" w:hAnsi="Times New Roman"/>
                <w:b/>
                <w:sz w:val="24"/>
                <w:szCs w:val="24"/>
              </w:rPr>
              <w:t>Total</w:t>
            </w:r>
          </w:p>
        </w:tc>
        <w:tc>
          <w:tcPr>
            <w:tcW w:w="869" w:type="pct"/>
            <w:shd w:val="clear" w:color="auto" w:fill="auto"/>
          </w:tcPr>
          <w:p w:rsidR="00A87335" w:rsidRPr="007247A1" w:rsidRDefault="009B6AA5">
            <w:pPr>
              <w:autoSpaceDE w:val="0"/>
              <w:autoSpaceDN w:val="0"/>
              <w:adjustRightInd w:val="0"/>
              <w:spacing w:after="0" w:line="240" w:lineRule="auto"/>
              <w:ind w:right="60"/>
              <w:jc w:val="center"/>
              <w:rPr>
                <w:rFonts w:ascii="Times New Roman" w:hAnsi="Times New Roman"/>
                <w:b/>
                <w:sz w:val="24"/>
                <w:szCs w:val="24"/>
              </w:rPr>
            </w:pPr>
            <w:r w:rsidRPr="007247A1">
              <w:rPr>
                <w:rFonts w:ascii="Times New Roman" w:eastAsia="Calibri" w:hAnsi="Times New Roman"/>
                <w:b/>
                <w:sz w:val="24"/>
                <w:szCs w:val="24"/>
              </w:rPr>
              <w:t>3</w:t>
            </w:r>
            <w:r w:rsidR="00A4323A" w:rsidRPr="007247A1">
              <w:rPr>
                <w:rFonts w:ascii="Times New Roman" w:eastAsia="Calibri" w:hAnsi="Times New Roman"/>
                <w:b/>
                <w:sz w:val="24"/>
                <w:szCs w:val="24"/>
              </w:rPr>
              <w:t>50</w:t>
            </w:r>
          </w:p>
        </w:tc>
        <w:tc>
          <w:tcPr>
            <w:tcW w:w="895" w:type="pct"/>
            <w:shd w:val="clear" w:color="auto" w:fill="auto"/>
          </w:tcPr>
          <w:p w:rsidR="00A87335" w:rsidRPr="007247A1" w:rsidRDefault="009B6AA5">
            <w:pPr>
              <w:autoSpaceDE w:val="0"/>
              <w:autoSpaceDN w:val="0"/>
              <w:adjustRightInd w:val="0"/>
              <w:spacing w:after="0" w:line="240" w:lineRule="auto"/>
              <w:ind w:right="60"/>
              <w:jc w:val="center"/>
              <w:rPr>
                <w:rFonts w:ascii="Times New Roman" w:hAnsi="Times New Roman"/>
                <w:b/>
                <w:sz w:val="24"/>
                <w:szCs w:val="24"/>
              </w:rPr>
            </w:pPr>
            <w:r w:rsidRPr="007247A1">
              <w:rPr>
                <w:rFonts w:ascii="Times New Roman" w:eastAsia="Calibri" w:hAnsi="Times New Roman"/>
                <w:b/>
                <w:sz w:val="24"/>
                <w:szCs w:val="24"/>
              </w:rPr>
              <w:t>100</w:t>
            </w:r>
          </w:p>
        </w:tc>
      </w:tr>
      <w:tr w:rsidR="00A87335" w:rsidRPr="007247A1" w:rsidTr="004C764F">
        <w:trPr>
          <w:trHeight w:val="215"/>
          <w:jc w:val="center"/>
        </w:trPr>
        <w:tc>
          <w:tcPr>
            <w:tcW w:w="1598" w:type="pct"/>
            <w:shd w:val="clear" w:color="auto" w:fill="auto"/>
          </w:tcPr>
          <w:p w:rsidR="00A87335" w:rsidRPr="007247A1" w:rsidRDefault="009B6AA5">
            <w:pPr>
              <w:autoSpaceDE w:val="0"/>
              <w:autoSpaceDN w:val="0"/>
              <w:adjustRightInd w:val="0"/>
              <w:spacing w:after="0" w:line="240" w:lineRule="auto"/>
              <w:rPr>
                <w:rFonts w:ascii="Times New Roman" w:eastAsia="Calibri" w:hAnsi="Times New Roman"/>
                <w:b/>
                <w:sz w:val="24"/>
                <w:szCs w:val="24"/>
              </w:rPr>
            </w:pPr>
            <w:r w:rsidRPr="007247A1">
              <w:rPr>
                <w:rFonts w:ascii="Times New Roman" w:hAnsi="Times New Roman"/>
                <w:b/>
                <w:bCs/>
                <w:sz w:val="24"/>
                <w:szCs w:val="24"/>
              </w:rPr>
              <w:t>Educational Qualification</w:t>
            </w:r>
          </w:p>
        </w:tc>
        <w:tc>
          <w:tcPr>
            <w:tcW w:w="1638" w:type="pct"/>
            <w:shd w:val="clear" w:color="auto" w:fill="auto"/>
          </w:tcPr>
          <w:p w:rsidR="00A87335" w:rsidRPr="007247A1" w:rsidRDefault="00A4323A">
            <w:pPr>
              <w:autoSpaceDE w:val="0"/>
              <w:autoSpaceDN w:val="0"/>
              <w:adjustRightInd w:val="0"/>
              <w:spacing w:after="0" w:line="320" w:lineRule="atLeast"/>
              <w:ind w:left="60" w:right="60"/>
              <w:rPr>
                <w:rFonts w:ascii="Times New Roman" w:eastAsia="Calibri" w:hAnsi="Times New Roman"/>
                <w:sz w:val="24"/>
                <w:szCs w:val="24"/>
              </w:rPr>
            </w:pPr>
            <w:r w:rsidRPr="007247A1">
              <w:rPr>
                <w:rFonts w:ascii="Times New Roman" w:hAnsi="Times New Roman"/>
                <w:sz w:val="24"/>
                <w:szCs w:val="24"/>
              </w:rPr>
              <w:t>Secondary School</w:t>
            </w:r>
          </w:p>
        </w:tc>
        <w:tc>
          <w:tcPr>
            <w:tcW w:w="869" w:type="pct"/>
            <w:shd w:val="clear" w:color="auto" w:fill="auto"/>
          </w:tcPr>
          <w:p w:rsidR="00A87335" w:rsidRPr="007247A1" w:rsidRDefault="00A4323A">
            <w:pPr>
              <w:autoSpaceDE w:val="0"/>
              <w:autoSpaceDN w:val="0"/>
              <w:adjustRightInd w:val="0"/>
              <w:spacing w:after="0" w:line="320" w:lineRule="atLeast"/>
              <w:ind w:left="60" w:right="60"/>
              <w:jc w:val="center"/>
              <w:rPr>
                <w:rFonts w:ascii="Times New Roman" w:eastAsia="Calibri" w:hAnsi="Times New Roman"/>
                <w:sz w:val="24"/>
                <w:szCs w:val="24"/>
              </w:rPr>
            </w:pPr>
            <w:r w:rsidRPr="007247A1">
              <w:rPr>
                <w:rFonts w:ascii="Times New Roman" w:eastAsia="Calibri" w:hAnsi="Times New Roman"/>
                <w:sz w:val="24"/>
                <w:szCs w:val="24"/>
              </w:rPr>
              <w:t>66</w:t>
            </w:r>
          </w:p>
        </w:tc>
        <w:tc>
          <w:tcPr>
            <w:tcW w:w="895" w:type="pct"/>
            <w:shd w:val="clear" w:color="auto" w:fill="auto"/>
          </w:tcPr>
          <w:p w:rsidR="00A87335" w:rsidRPr="007247A1" w:rsidRDefault="00A4323A">
            <w:pPr>
              <w:autoSpaceDE w:val="0"/>
              <w:autoSpaceDN w:val="0"/>
              <w:adjustRightInd w:val="0"/>
              <w:spacing w:after="0" w:line="320" w:lineRule="atLeast"/>
              <w:ind w:left="60" w:right="60"/>
              <w:jc w:val="center"/>
              <w:rPr>
                <w:rFonts w:ascii="Times New Roman" w:eastAsia="Calibri" w:hAnsi="Times New Roman"/>
                <w:sz w:val="24"/>
                <w:szCs w:val="24"/>
              </w:rPr>
            </w:pPr>
            <w:r w:rsidRPr="007247A1">
              <w:rPr>
                <w:rFonts w:ascii="Times New Roman" w:eastAsia="Calibri" w:hAnsi="Times New Roman"/>
                <w:sz w:val="24"/>
                <w:szCs w:val="24"/>
              </w:rPr>
              <w:t>18.9</w:t>
            </w:r>
          </w:p>
        </w:tc>
      </w:tr>
      <w:tr w:rsidR="00A4323A" w:rsidRPr="007247A1" w:rsidTr="004C764F">
        <w:trPr>
          <w:trHeight w:val="215"/>
          <w:jc w:val="center"/>
        </w:trPr>
        <w:tc>
          <w:tcPr>
            <w:tcW w:w="1598" w:type="pct"/>
            <w:shd w:val="clear" w:color="auto" w:fill="auto"/>
          </w:tcPr>
          <w:p w:rsidR="00A4323A" w:rsidRPr="007247A1" w:rsidRDefault="00A4323A">
            <w:pPr>
              <w:autoSpaceDE w:val="0"/>
              <w:autoSpaceDN w:val="0"/>
              <w:adjustRightInd w:val="0"/>
              <w:spacing w:after="0" w:line="240" w:lineRule="auto"/>
              <w:rPr>
                <w:rFonts w:ascii="Times New Roman" w:hAnsi="Times New Roman"/>
                <w:b/>
                <w:bCs/>
                <w:sz w:val="24"/>
                <w:szCs w:val="24"/>
              </w:rPr>
            </w:pPr>
          </w:p>
        </w:tc>
        <w:tc>
          <w:tcPr>
            <w:tcW w:w="1638" w:type="pct"/>
            <w:shd w:val="clear" w:color="auto" w:fill="auto"/>
          </w:tcPr>
          <w:p w:rsidR="00A4323A" w:rsidRPr="007247A1" w:rsidRDefault="00A4323A" w:rsidP="00A4323A">
            <w:pPr>
              <w:autoSpaceDE w:val="0"/>
              <w:autoSpaceDN w:val="0"/>
              <w:adjustRightInd w:val="0"/>
              <w:spacing w:after="0" w:line="320" w:lineRule="atLeast"/>
              <w:ind w:left="60" w:right="60"/>
              <w:rPr>
                <w:rFonts w:ascii="Times New Roman" w:eastAsia="Calibri" w:hAnsi="Times New Roman"/>
                <w:sz w:val="24"/>
                <w:szCs w:val="24"/>
              </w:rPr>
            </w:pPr>
            <w:r w:rsidRPr="007247A1">
              <w:rPr>
                <w:rFonts w:ascii="Times New Roman" w:hAnsi="Times New Roman"/>
                <w:sz w:val="24"/>
                <w:szCs w:val="24"/>
              </w:rPr>
              <w:t>OND/NCE</w:t>
            </w:r>
          </w:p>
        </w:tc>
        <w:tc>
          <w:tcPr>
            <w:tcW w:w="869" w:type="pct"/>
            <w:shd w:val="clear" w:color="auto" w:fill="auto"/>
          </w:tcPr>
          <w:p w:rsidR="00A4323A" w:rsidRPr="007247A1" w:rsidRDefault="00A4323A">
            <w:pPr>
              <w:autoSpaceDE w:val="0"/>
              <w:autoSpaceDN w:val="0"/>
              <w:adjustRightInd w:val="0"/>
              <w:spacing w:after="0" w:line="320" w:lineRule="atLeast"/>
              <w:ind w:left="60" w:right="60"/>
              <w:jc w:val="center"/>
              <w:rPr>
                <w:rFonts w:ascii="Times New Roman" w:eastAsia="Calibri" w:hAnsi="Times New Roman"/>
                <w:sz w:val="24"/>
                <w:szCs w:val="24"/>
              </w:rPr>
            </w:pPr>
            <w:r w:rsidRPr="007247A1">
              <w:rPr>
                <w:rFonts w:ascii="Times New Roman" w:eastAsia="Calibri" w:hAnsi="Times New Roman"/>
                <w:sz w:val="24"/>
                <w:szCs w:val="24"/>
              </w:rPr>
              <w:t>69</w:t>
            </w:r>
          </w:p>
        </w:tc>
        <w:tc>
          <w:tcPr>
            <w:tcW w:w="895" w:type="pct"/>
            <w:shd w:val="clear" w:color="auto" w:fill="auto"/>
          </w:tcPr>
          <w:p w:rsidR="00A4323A" w:rsidRPr="007247A1" w:rsidRDefault="00A4323A">
            <w:pPr>
              <w:autoSpaceDE w:val="0"/>
              <w:autoSpaceDN w:val="0"/>
              <w:adjustRightInd w:val="0"/>
              <w:spacing w:after="0" w:line="320" w:lineRule="atLeast"/>
              <w:ind w:left="60" w:right="60"/>
              <w:jc w:val="center"/>
              <w:rPr>
                <w:rFonts w:ascii="Times New Roman" w:eastAsia="Calibri" w:hAnsi="Times New Roman"/>
                <w:sz w:val="24"/>
                <w:szCs w:val="24"/>
              </w:rPr>
            </w:pPr>
            <w:r w:rsidRPr="007247A1">
              <w:rPr>
                <w:rFonts w:ascii="Times New Roman" w:eastAsia="Calibri" w:hAnsi="Times New Roman"/>
                <w:sz w:val="24"/>
                <w:szCs w:val="24"/>
              </w:rPr>
              <w:t>19.7</w:t>
            </w:r>
          </w:p>
        </w:tc>
      </w:tr>
      <w:tr w:rsidR="00A4323A" w:rsidRPr="007247A1" w:rsidTr="004C764F">
        <w:trPr>
          <w:trHeight w:val="215"/>
          <w:jc w:val="center"/>
        </w:trPr>
        <w:tc>
          <w:tcPr>
            <w:tcW w:w="1598" w:type="pct"/>
            <w:shd w:val="clear" w:color="auto" w:fill="auto"/>
          </w:tcPr>
          <w:p w:rsidR="00A4323A" w:rsidRPr="007247A1" w:rsidRDefault="00A4323A">
            <w:pPr>
              <w:autoSpaceDE w:val="0"/>
              <w:autoSpaceDN w:val="0"/>
              <w:adjustRightInd w:val="0"/>
              <w:spacing w:after="0" w:line="240" w:lineRule="auto"/>
              <w:rPr>
                <w:rFonts w:ascii="Times New Roman" w:hAnsi="Times New Roman"/>
                <w:b/>
                <w:bCs/>
                <w:sz w:val="24"/>
                <w:szCs w:val="24"/>
              </w:rPr>
            </w:pPr>
          </w:p>
        </w:tc>
        <w:tc>
          <w:tcPr>
            <w:tcW w:w="1638" w:type="pct"/>
            <w:shd w:val="clear" w:color="auto" w:fill="auto"/>
          </w:tcPr>
          <w:p w:rsidR="00A4323A" w:rsidRPr="007247A1" w:rsidRDefault="00A4323A" w:rsidP="00A4323A">
            <w:pPr>
              <w:autoSpaceDE w:val="0"/>
              <w:autoSpaceDN w:val="0"/>
              <w:adjustRightInd w:val="0"/>
              <w:spacing w:after="0" w:line="320" w:lineRule="atLeast"/>
              <w:ind w:left="60" w:right="60"/>
              <w:rPr>
                <w:rFonts w:ascii="Times New Roman" w:eastAsia="Calibri" w:hAnsi="Times New Roman"/>
                <w:sz w:val="24"/>
                <w:szCs w:val="24"/>
              </w:rPr>
            </w:pPr>
            <w:r w:rsidRPr="007247A1">
              <w:rPr>
                <w:rFonts w:ascii="Times New Roman" w:hAnsi="Times New Roman"/>
                <w:sz w:val="24"/>
                <w:szCs w:val="24"/>
              </w:rPr>
              <w:t>HND/B.Sc</w:t>
            </w:r>
          </w:p>
        </w:tc>
        <w:tc>
          <w:tcPr>
            <w:tcW w:w="869" w:type="pct"/>
            <w:shd w:val="clear" w:color="auto" w:fill="auto"/>
          </w:tcPr>
          <w:p w:rsidR="00A4323A" w:rsidRPr="007247A1" w:rsidRDefault="004C764F">
            <w:pPr>
              <w:autoSpaceDE w:val="0"/>
              <w:autoSpaceDN w:val="0"/>
              <w:adjustRightInd w:val="0"/>
              <w:spacing w:after="0" w:line="320" w:lineRule="atLeast"/>
              <w:ind w:left="60" w:right="60"/>
              <w:jc w:val="center"/>
              <w:rPr>
                <w:rFonts w:ascii="Times New Roman" w:eastAsia="Calibri" w:hAnsi="Times New Roman"/>
                <w:sz w:val="24"/>
                <w:szCs w:val="24"/>
              </w:rPr>
            </w:pPr>
            <w:r w:rsidRPr="007247A1">
              <w:rPr>
                <w:rFonts w:ascii="Times New Roman" w:eastAsia="Calibri" w:hAnsi="Times New Roman"/>
                <w:sz w:val="24"/>
                <w:szCs w:val="24"/>
              </w:rPr>
              <w:t>191</w:t>
            </w:r>
          </w:p>
        </w:tc>
        <w:tc>
          <w:tcPr>
            <w:tcW w:w="895" w:type="pct"/>
            <w:shd w:val="clear" w:color="auto" w:fill="auto"/>
          </w:tcPr>
          <w:p w:rsidR="00A4323A" w:rsidRPr="007247A1" w:rsidRDefault="004C764F">
            <w:pPr>
              <w:autoSpaceDE w:val="0"/>
              <w:autoSpaceDN w:val="0"/>
              <w:adjustRightInd w:val="0"/>
              <w:spacing w:after="0" w:line="320" w:lineRule="atLeast"/>
              <w:ind w:left="60" w:right="60"/>
              <w:jc w:val="center"/>
              <w:rPr>
                <w:rFonts w:ascii="Times New Roman" w:eastAsia="Calibri" w:hAnsi="Times New Roman"/>
                <w:sz w:val="24"/>
                <w:szCs w:val="24"/>
              </w:rPr>
            </w:pPr>
            <w:r w:rsidRPr="007247A1">
              <w:rPr>
                <w:rFonts w:ascii="Times New Roman" w:eastAsia="Calibri" w:hAnsi="Times New Roman"/>
                <w:sz w:val="24"/>
                <w:szCs w:val="24"/>
              </w:rPr>
              <w:t>54.6</w:t>
            </w:r>
          </w:p>
        </w:tc>
      </w:tr>
      <w:tr w:rsidR="00A4323A" w:rsidRPr="007247A1" w:rsidTr="004C764F">
        <w:trPr>
          <w:trHeight w:val="215"/>
          <w:jc w:val="center"/>
        </w:trPr>
        <w:tc>
          <w:tcPr>
            <w:tcW w:w="1598" w:type="pct"/>
            <w:shd w:val="clear" w:color="auto" w:fill="auto"/>
          </w:tcPr>
          <w:p w:rsidR="00A4323A" w:rsidRPr="007247A1" w:rsidRDefault="00A4323A">
            <w:pPr>
              <w:autoSpaceDE w:val="0"/>
              <w:autoSpaceDN w:val="0"/>
              <w:adjustRightInd w:val="0"/>
              <w:spacing w:after="0" w:line="240" w:lineRule="auto"/>
              <w:rPr>
                <w:rFonts w:ascii="Times New Roman" w:hAnsi="Times New Roman"/>
                <w:b/>
                <w:bCs/>
                <w:sz w:val="24"/>
                <w:szCs w:val="24"/>
              </w:rPr>
            </w:pPr>
          </w:p>
        </w:tc>
        <w:tc>
          <w:tcPr>
            <w:tcW w:w="1638" w:type="pct"/>
            <w:shd w:val="clear" w:color="auto" w:fill="auto"/>
          </w:tcPr>
          <w:p w:rsidR="00A4323A" w:rsidRPr="007247A1" w:rsidRDefault="00A4323A" w:rsidP="00A4323A">
            <w:pPr>
              <w:autoSpaceDE w:val="0"/>
              <w:autoSpaceDN w:val="0"/>
              <w:adjustRightInd w:val="0"/>
              <w:spacing w:after="0" w:line="320" w:lineRule="atLeast"/>
              <w:ind w:left="60" w:right="60"/>
              <w:rPr>
                <w:rFonts w:ascii="Times New Roman" w:eastAsia="Calibri" w:hAnsi="Times New Roman"/>
                <w:sz w:val="24"/>
                <w:szCs w:val="24"/>
              </w:rPr>
            </w:pPr>
            <w:r w:rsidRPr="007247A1">
              <w:rPr>
                <w:rFonts w:ascii="Times New Roman" w:hAnsi="Times New Roman"/>
                <w:sz w:val="24"/>
                <w:szCs w:val="24"/>
              </w:rPr>
              <w:t>Postgraduate</w:t>
            </w:r>
          </w:p>
        </w:tc>
        <w:tc>
          <w:tcPr>
            <w:tcW w:w="869" w:type="pct"/>
            <w:shd w:val="clear" w:color="auto" w:fill="auto"/>
          </w:tcPr>
          <w:p w:rsidR="00A4323A" w:rsidRPr="007247A1" w:rsidRDefault="004C764F">
            <w:pPr>
              <w:autoSpaceDE w:val="0"/>
              <w:autoSpaceDN w:val="0"/>
              <w:adjustRightInd w:val="0"/>
              <w:spacing w:after="0" w:line="320" w:lineRule="atLeast"/>
              <w:ind w:left="60" w:right="60"/>
              <w:jc w:val="center"/>
              <w:rPr>
                <w:rFonts w:ascii="Times New Roman" w:eastAsia="Calibri" w:hAnsi="Times New Roman"/>
                <w:sz w:val="24"/>
                <w:szCs w:val="24"/>
              </w:rPr>
            </w:pPr>
            <w:r w:rsidRPr="007247A1">
              <w:rPr>
                <w:rFonts w:ascii="Times New Roman" w:eastAsia="Calibri" w:hAnsi="Times New Roman"/>
                <w:sz w:val="24"/>
                <w:szCs w:val="24"/>
              </w:rPr>
              <w:t>24</w:t>
            </w:r>
          </w:p>
        </w:tc>
        <w:tc>
          <w:tcPr>
            <w:tcW w:w="895" w:type="pct"/>
            <w:shd w:val="clear" w:color="auto" w:fill="auto"/>
          </w:tcPr>
          <w:p w:rsidR="00A4323A" w:rsidRPr="007247A1" w:rsidRDefault="004C764F">
            <w:pPr>
              <w:autoSpaceDE w:val="0"/>
              <w:autoSpaceDN w:val="0"/>
              <w:adjustRightInd w:val="0"/>
              <w:spacing w:after="0" w:line="320" w:lineRule="atLeast"/>
              <w:ind w:left="60" w:right="60"/>
              <w:jc w:val="center"/>
              <w:rPr>
                <w:rFonts w:ascii="Times New Roman" w:eastAsia="Calibri" w:hAnsi="Times New Roman"/>
                <w:sz w:val="24"/>
                <w:szCs w:val="24"/>
              </w:rPr>
            </w:pPr>
            <w:r w:rsidRPr="007247A1">
              <w:rPr>
                <w:rFonts w:ascii="Times New Roman" w:eastAsia="Calibri" w:hAnsi="Times New Roman"/>
                <w:sz w:val="24"/>
                <w:szCs w:val="24"/>
              </w:rPr>
              <w:t>6.9</w:t>
            </w:r>
          </w:p>
        </w:tc>
      </w:tr>
      <w:tr w:rsidR="00A87335" w:rsidRPr="007247A1" w:rsidTr="004C764F">
        <w:trPr>
          <w:trHeight w:val="215"/>
          <w:jc w:val="center"/>
        </w:trPr>
        <w:tc>
          <w:tcPr>
            <w:tcW w:w="1598" w:type="pct"/>
            <w:shd w:val="clear" w:color="auto" w:fill="auto"/>
          </w:tcPr>
          <w:p w:rsidR="00A87335" w:rsidRPr="007247A1" w:rsidRDefault="00A87335">
            <w:pPr>
              <w:autoSpaceDE w:val="0"/>
              <w:autoSpaceDN w:val="0"/>
              <w:adjustRightInd w:val="0"/>
              <w:spacing w:after="0" w:line="240" w:lineRule="auto"/>
              <w:rPr>
                <w:rFonts w:ascii="Times New Roman" w:eastAsia="Calibri" w:hAnsi="Times New Roman"/>
                <w:b/>
                <w:sz w:val="24"/>
                <w:szCs w:val="24"/>
              </w:rPr>
            </w:pPr>
          </w:p>
        </w:tc>
        <w:tc>
          <w:tcPr>
            <w:tcW w:w="1638" w:type="pct"/>
            <w:shd w:val="clear" w:color="auto" w:fill="auto"/>
          </w:tcPr>
          <w:p w:rsidR="00A87335" w:rsidRPr="007247A1" w:rsidRDefault="009B6AA5">
            <w:pPr>
              <w:autoSpaceDE w:val="0"/>
              <w:autoSpaceDN w:val="0"/>
              <w:adjustRightInd w:val="0"/>
              <w:spacing w:after="0" w:line="320" w:lineRule="atLeast"/>
              <w:ind w:left="60" w:right="60"/>
              <w:rPr>
                <w:rFonts w:ascii="Times New Roman" w:hAnsi="Times New Roman"/>
                <w:b/>
                <w:bCs/>
                <w:sz w:val="24"/>
                <w:szCs w:val="24"/>
              </w:rPr>
            </w:pPr>
            <w:r w:rsidRPr="007247A1">
              <w:rPr>
                <w:rFonts w:ascii="Times New Roman" w:hAnsi="Times New Roman"/>
                <w:b/>
                <w:bCs/>
                <w:sz w:val="24"/>
                <w:szCs w:val="24"/>
              </w:rPr>
              <w:t>Total</w:t>
            </w:r>
          </w:p>
        </w:tc>
        <w:tc>
          <w:tcPr>
            <w:tcW w:w="869" w:type="pct"/>
            <w:shd w:val="clear" w:color="auto" w:fill="auto"/>
          </w:tcPr>
          <w:p w:rsidR="00A87335" w:rsidRPr="007247A1" w:rsidRDefault="00A4323A">
            <w:pPr>
              <w:autoSpaceDE w:val="0"/>
              <w:autoSpaceDN w:val="0"/>
              <w:adjustRightInd w:val="0"/>
              <w:spacing w:after="0" w:line="320" w:lineRule="atLeast"/>
              <w:ind w:left="60" w:right="60"/>
              <w:jc w:val="center"/>
              <w:rPr>
                <w:rFonts w:ascii="Times New Roman" w:hAnsi="Times New Roman"/>
                <w:b/>
                <w:bCs/>
                <w:sz w:val="24"/>
                <w:szCs w:val="24"/>
              </w:rPr>
            </w:pPr>
            <w:r w:rsidRPr="007247A1">
              <w:rPr>
                <w:rFonts w:ascii="Times New Roman" w:hAnsi="Times New Roman"/>
                <w:b/>
                <w:bCs/>
                <w:sz w:val="24"/>
                <w:szCs w:val="24"/>
              </w:rPr>
              <w:t>35</w:t>
            </w:r>
            <w:r w:rsidR="009B6AA5" w:rsidRPr="007247A1">
              <w:rPr>
                <w:rFonts w:ascii="Times New Roman" w:hAnsi="Times New Roman"/>
                <w:b/>
                <w:bCs/>
                <w:sz w:val="24"/>
                <w:szCs w:val="24"/>
              </w:rPr>
              <w:t>0</w:t>
            </w:r>
          </w:p>
        </w:tc>
        <w:tc>
          <w:tcPr>
            <w:tcW w:w="895" w:type="pct"/>
            <w:shd w:val="clear" w:color="auto" w:fill="auto"/>
          </w:tcPr>
          <w:p w:rsidR="00A87335" w:rsidRPr="007247A1" w:rsidRDefault="009B6AA5">
            <w:pPr>
              <w:autoSpaceDE w:val="0"/>
              <w:autoSpaceDN w:val="0"/>
              <w:adjustRightInd w:val="0"/>
              <w:spacing w:after="0" w:line="320" w:lineRule="atLeast"/>
              <w:ind w:left="60" w:right="60"/>
              <w:jc w:val="center"/>
              <w:rPr>
                <w:rFonts w:ascii="Times New Roman" w:hAnsi="Times New Roman"/>
                <w:b/>
                <w:bCs/>
                <w:sz w:val="24"/>
                <w:szCs w:val="24"/>
              </w:rPr>
            </w:pPr>
            <w:r w:rsidRPr="007247A1">
              <w:rPr>
                <w:rFonts w:ascii="Times New Roman" w:hAnsi="Times New Roman"/>
                <w:b/>
                <w:bCs/>
                <w:sz w:val="24"/>
                <w:szCs w:val="24"/>
              </w:rPr>
              <w:t>100</w:t>
            </w:r>
          </w:p>
        </w:tc>
      </w:tr>
      <w:tr w:rsidR="004C764F" w:rsidRPr="007247A1" w:rsidTr="004C764F">
        <w:trPr>
          <w:trHeight w:val="215"/>
          <w:jc w:val="center"/>
        </w:trPr>
        <w:tc>
          <w:tcPr>
            <w:tcW w:w="1598" w:type="pct"/>
            <w:shd w:val="clear" w:color="auto" w:fill="auto"/>
          </w:tcPr>
          <w:p w:rsidR="004C764F" w:rsidRPr="007247A1" w:rsidRDefault="004C764F">
            <w:pPr>
              <w:autoSpaceDE w:val="0"/>
              <w:autoSpaceDN w:val="0"/>
              <w:adjustRightInd w:val="0"/>
              <w:spacing w:after="0" w:line="240" w:lineRule="auto"/>
              <w:rPr>
                <w:rFonts w:ascii="Times New Roman" w:eastAsia="Calibri" w:hAnsi="Times New Roman"/>
                <w:b/>
                <w:sz w:val="24"/>
                <w:szCs w:val="24"/>
              </w:rPr>
            </w:pPr>
            <w:r w:rsidRPr="007247A1">
              <w:rPr>
                <w:rFonts w:ascii="Times New Roman" w:eastAsia="Calibri" w:hAnsi="Times New Roman"/>
                <w:b/>
                <w:sz w:val="24"/>
                <w:szCs w:val="24"/>
              </w:rPr>
              <w:t>Occupation</w:t>
            </w:r>
          </w:p>
        </w:tc>
        <w:tc>
          <w:tcPr>
            <w:tcW w:w="1638" w:type="pct"/>
            <w:shd w:val="clear" w:color="auto" w:fill="auto"/>
          </w:tcPr>
          <w:p w:rsidR="004C764F" w:rsidRPr="007247A1" w:rsidRDefault="004C764F" w:rsidP="00BB72E0">
            <w:pPr>
              <w:autoSpaceDE w:val="0"/>
              <w:autoSpaceDN w:val="0"/>
              <w:adjustRightInd w:val="0"/>
              <w:spacing w:after="0" w:line="320" w:lineRule="atLeast"/>
              <w:ind w:left="60" w:right="60"/>
              <w:rPr>
                <w:rFonts w:ascii="Times New Roman" w:hAnsi="Times New Roman"/>
                <w:b/>
                <w:bCs/>
                <w:sz w:val="24"/>
                <w:szCs w:val="24"/>
              </w:rPr>
            </w:pPr>
            <w:r w:rsidRPr="007247A1">
              <w:rPr>
                <w:rFonts w:ascii="Times New Roman" w:hAnsi="Times New Roman"/>
                <w:sz w:val="24"/>
                <w:szCs w:val="24"/>
              </w:rPr>
              <w:t>Civil Servant</w:t>
            </w:r>
          </w:p>
        </w:tc>
        <w:tc>
          <w:tcPr>
            <w:tcW w:w="869" w:type="pct"/>
            <w:shd w:val="clear" w:color="auto" w:fill="auto"/>
          </w:tcPr>
          <w:p w:rsidR="004C764F" w:rsidRPr="007247A1" w:rsidRDefault="004C764F">
            <w:pPr>
              <w:autoSpaceDE w:val="0"/>
              <w:autoSpaceDN w:val="0"/>
              <w:adjustRightInd w:val="0"/>
              <w:spacing w:after="0" w:line="320" w:lineRule="atLeast"/>
              <w:ind w:left="60" w:right="60"/>
              <w:jc w:val="center"/>
              <w:rPr>
                <w:rFonts w:ascii="Times New Roman" w:hAnsi="Times New Roman"/>
                <w:sz w:val="24"/>
                <w:szCs w:val="24"/>
              </w:rPr>
            </w:pPr>
            <w:r w:rsidRPr="007247A1">
              <w:rPr>
                <w:rFonts w:ascii="Times New Roman" w:hAnsi="Times New Roman"/>
                <w:sz w:val="24"/>
                <w:szCs w:val="24"/>
              </w:rPr>
              <w:t>125</w:t>
            </w:r>
          </w:p>
        </w:tc>
        <w:tc>
          <w:tcPr>
            <w:tcW w:w="895" w:type="pct"/>
            <w:shd w:val="clear" w:color="auto" w:fill="auto"/>
          </w:tcPr>
          <w:p w:rsidR="004C764F" w:rsidRPr="007247A1" w:rsidRDefault="004C764F">
            <w:pPr>
              <w:autoSpaceDE w:val="0"/>
              <w:autoSpaceDN w:val="0"/>
              <w:adjustRightInd w:val="0"/>
              <w:spacing w:after="0" w:line="320" w:lineRule="atLeast"/>
              <w:ind w:left="60" w:right="60"/>
              <w:jc w:val="center"/>
              <w:rPr>
                <w:rFonts w:ascii="Times New Roman" w:hAnsi="Times New Roman"/>
                <w:sz w:val="24"/>
                <w:szCs w:val="24"/>
              </w:rPr>
            </w:pPr>
            <w:r w:rsidRPr="007247A1">
              <w:rPr>
                <w:rFonts w:ascii="Times New Roman" w:hAnsi="Times New Roman"/>
                <w:sz w:val="24"/>
                <w:szCs w:val="24"/>
              </w:rPr>
              <w:t>35.7</w:t>
            </w:r>
          </w:p>
        </w:tc>
      </w:tr>
      <w:tr w:rsidR="004C764F" w:rsidRPr="007247A1" w:rsidTr="004C764F">
        <w:trPr>
          <w:trHeight w:val="215"/>
          <w:jc w:val="center"/>
        </w:trPr>
        <w:tc>
          <w:tcPr>
            <w:tcW w:w="1598" w:type="pct"/>
            <w:shd w:val="clear" w:color="auto" w:fill="auto"/>
          </w:tcPr>
          <w:p w:rsidR="004C764F" w:rsidRPr="007247A1" w:rsidRDefault="004C764F">
            <w:pPr>
              <w:autoSpaceDE w:val="0"/>
              <w:autoSpaceDN w:val="0"/>
              <w:adjustRightInd w:val="0"/>
              <w:spacing w:after="0" w:line="240" w:lineRule="auto"/>
              <w:rPr>
                <w:rFonts w:ascii="Times New Roman" w:eastAsia="Calibri" w:hAnsi="Times New Roman"/>
                <w:b/>
                <w:sz w:val="24"/>
                <w:szCs w:val="24"/>
              </w:rPr>
            </w:pPr>
          </w:p>
        </w:tc>
        <w:tc>
          <w:tcPr>
            <w:tcW w:w="1638" w:type="pct"/>
            <w:shd w:val="clear" w:color="auto" w:fill="auto"/>
          </w:tcPr>
          <w:p w:rsidR="004C764F" w:rsidRPr="007247A1" w:rsidRDefault="004C764F" w:rsidP="00BB72E0">
            <w:pPr>
              <w:autoSpaceDE w:val="0"/>
              <w:autoSpaceDN w:val="0"/>
              <w:adjustRightInd w:val="0"/>
              <w:spacing w:after="0" w:line="320" w:lineRule="atLeast"/>
              <w:ind w:left="60" w:right="60"/>
              <w:rPr>
                <w:rFonts w:ascii="Times New Roman" w:hAnsi="Times New Roman"/>
                <w:b/>
                <w:bCs/>
                <w:sz w:val="24"/>
                <w:szCs w:val="24"/>
              </w:rPr>
            </w:pPr>
            <w:r w:rsidRPr="007247A1">
              <w:rPr>
                <w:rFonts w:ascii="Times New Roman" w:hAnsi="Times New Roman"/>
                <w:sz w:val="24"/>
                <w:szCs w:val="24"/>
              </w:rPr>
              <w:t>Trader</w:t>
            </w:r>
          </w:p>
        </w:tc>
        <w:tc>
          <w:tcPr>
            <w:tcW w:w="869" w:type="pct"/>
            <w:shd w:val="clear" w:color="auto" w:fill="auto"/>
          </w:tcPr>
          <w:p w:rsidR="004C764F" w:rsidRPr="007247A1" w:rsidRDefault="004C764F">
            <w:pPr>
              <w:autoSpaceDE w:val="0"/>
              <w:autoSpaceDN w:val="0"/>
              <w:adjustRightInd w:val="0"/>
              <w:spacing w:after="0" w:line="320" w:lineRule="atLeast"/>
              <w:ind w:left="60" w:right="60"/>
              <w:jc w:val="center"/>
              <w:rPr>
                <w:rFonts w:ascii="Times New Roman" w:hAnsi="Times New Roman"/>
                <w:b/>
                <w:bCs/>
                <w:sz w:val="24"/>
                <w:szCs w:val="24"/>
              </w:rPr>
            </w:pPr>
            <w:r w:rsidRPr="007247A1">
              <w:rPr>
                <w:rFonts w:ascii="Times New Roman" w:hAnsi="Times New Roman"/>
                <w:sz w:val="24"/>
                <w:szCs w:val="24"/>
              </w:rPr>
              <w:t>75</w:t>
            </w:r>
          </w:p>
        </w:tc>
        <w:tc>
          <w:tcPr>
            <w:tcW w:w="895" w:type="pct"/>
            <w:shd w:val="clear" w:color="auto" w:fill="auto"/>
          </w:tcPr>
          <w:p w:rsidR="004C764F" w:rsidRPr="007247A1" w:rsidRDefault="004C764F">
            <w:pPr>
              <w:autoSpaceDE w:val="0"/>
              <w:autoSpaceDN w:val="0"/>
              <w:adjustRightInd w:val="0"/>
              <w:spacing w:after="0" w:line="320" w:lineRule="atLeast"/>
              <w:ind w:left="60" w:right="60"/>
              <w:jc w:val="center"/>
              <w:rPr>
                <w:rFonts w:ascii="Times New Roman" w:hAnsi="Times New Roman"/>
                <w:b/>
                <w:bCs/>
                <w:sz w:val="24"/>
                <w:szCs w:val="24"/>
              </w:rPr>
            </w:pPr>
            <w:r w:rsidRPr="007247A1">
              <w:rPr>
                <w:rFonts w:ascii="Times New Roman" w:hAnsi="Times New Roman"/>
                <w:sz w:val="24"/>
                <w:szCs w:val="24"/>
              </w:rPr>
              <w:t>21.4</w:t>
            </w:r>
          </w:p>
        </w:tc>
      </w:tr>
      <w:tr w:rsidR="004C764F" w:rsidRPr="007247A1" w:rsidTr="004C764F">
        <w:trPr>
          <w:trHeight w:val="215"/>
          <w:jc w:val="center"/>
        </w:trPr>
        <w:tc>
          <w:tcPr>
            <w:tcW w:w="1598" w:type="pct"/>
            <w:shd w:val="clear" w:color="auto" w:fill="auto"/>
          </w:tcPr>
          <w:p w:rsidR="004C764F" w:rsidRPr="007247A1" w:rsidRDefault="004C764F">
            <w:pPr>
              <w:autoSpaceDE w:val="0"/>
              <w:autoSpaceDN w:val="0"/>
              <w:adjustRightInd w:val="0"/>
              <w:spacing w:after="0" w:line="240" w:lineRule="auto"/>
              <w:rPr>
                <w:rFonts w:ascii="Times New Roman" w:eastAsia="Calibri" w:hAnsi="Times New Roman"/>
                <w:b/>
                <w:sz w:val="24"/>
                <w:szCs w:val="24"/>
              </w:rPr>
            </w:pPr>
          </w:p>
        </w:tc>
        <w:tc>
          <w:tcPr>
            <w:tcW w:w="1638" w:type="pct"/>
            <w:shd w:val="clear" w:color="auto" w:fill="auto"/>
          </w:tcPr>
          <w:p w:rsidR="004C764F" w:rsidRPr="007247A1" w:rsidRDefault="004C764F" w:rsidP="00BB72E0">
            <w:pPr>
              <w:autoSpaceDE w:val="0"/>
              <w:autoSpaceDN w:val="0"/>
              <w:adjustRightInd w:val="0"/>
              <w:spacing w:after="0" w:line="320" w:lineRule="atLeast"/>
              <w:ind w:left="60" w:right="60"/>
              <w:rPr>
                <w:rFonts w:ascii="Times New Roman" w:hAnsi="Times New Roman"/>
                <w:b/>
                <w:bCs/>
                <w:sz w:val="24"/>
                <w:szCs w:val="24"/>
              </w:rPr>
            </w:pPr>
            <w:r w:rsidRPr="007247A1">
              <w:rPr>
                <w:rFonts w:ascii="Times New Roman" w:hAnsi="Times New Roman"/>
                <w:sz w:val="24"/>
                <w:szCs w:val="24"/>
              </w:rPr>
              <w:t>Artisan</w:t>
            </w:r>
          </w:p>
        </w:tc>
        <w:tc>
          <w:tcPr>
            <w:tcW w:w="869" w:type="pct"/>
            <w:shd w:val="clear" w:color="auto" w:fill="auto"/>
          </w:tcPr>
          <w:p w:rsidR="004C764F" w:rsidRPr="007247A1" w:rsidRDefault="004C764F">
            <w:pPr>
              <w:autoSpaceDE w:val="0"/>
              <w:autoSpaceDN w:val="0"/>
              <w:adjustRightInd w:val="0"/>
              <w:spacing w:after="0" w:line="320" w:lineRule="atLeast"/>
              <w:ind w:left="60" w:right="60"/>
              <w:jc w:val="center"/>
              <w:rPr>
                <w:rFonts w:ascii="Times New Roman" w:hAnsi="Times New Roman"/>
                <w:sz w:val="24"/>
                <w:szCs w:val="24"/>
              </w:rPr>
            </w:pPr>
            <w:r w:rsidRPr="007247A1">
              <w:rPr>
                <w:rFonts w:ascii="Times New Roman" w:hAnsi="Times New Roman"/>
                <w:sz w:val="24"/>
                <w:szCs w:val="24"/>
              </w:rPr>
              <w:t>86</w:t>
            </w:r>
          </w:p>
        </w:tc>
        <w:tc>
          <w:tcPr>
            <w:tcW w:w="895" w:type="pct"/>
            <w:shd w:val="clear" w:color="auto" w:fill="auto"/>
          </w:tcPr>
          <w:p w:rsidR="004C764F" w:rsidRPr="007247A1" w:rsidRDefault="004C764F">
            <w:pPr>
              <w:autoSpaceDE w:val="0"/>
              <w:autoSpaceDN w:val="0"/>
              <w:adjustRightInd w:val="0"/>
              <w:spacing w:after="0" w:line="320" w:lineRule="atLeast"/>
              <w:ind w:left="60" w:right="60"/>
              <w:jc w:val="center"/>
              <w:rPr>
                <w:rFonts w:ascii="Times New Roman" w:hAnsi="Times New Roman"/>
                <w:sz w:val="24"/>
                <w:szCs w:val="24"/>
              </w:rPr>
            </w:pPr>
            <w:r w:rsidRPr="007247A1">
              <w:rPr>
                <w:rFonts w:ascii="Times New Roman" w:hAnsi="Times New Roman"/>
                <w:sz w:val="24"/>
                <w:szCs w:val="24"/>
              </w:rPr>
              <w:t>24.6</w:t>
            </w:r>
          </w:p>
        </w:tc>
      </w:tr>
      <w:tr w:rsidR="004C764F" w:rsidRPr="007247A1" w:rsidTr="004C764F">
        <w:trPr>
          <w:trHeight w:val="215"/>
          <w:jc w:val="center"/>
        </w:trPr>
        <w:tc>
          <w:tcPr>
            <w:tcW w:w="1598" w:type="pct"/>
            <w:shd w:val="clear" w:color="auto" w:fill="auto"/>
          </w:tcPr>
          <w:p w:rsidR="004C764F" w:rsidRPr="007247A1" w:rsidRDefault="004C764F">
            <w:pPr>
              <w:autoSpaceDE w:val="0"/>
              <w:autoSpaceDN w:val="0"/>
              <w:adjustRightInd w:val="0"/>
              <w:spacing w:after="0" w:line="240" w:lineRule="auto"/>
              <w:rPr>
                <w:rFonts w:ascii="Times New Roman" w:eastAsia="Calibri" w:hAnsi="Times New Roman"/>
                <w:b/>
                <w:sz w:val="24"/>
                <w:szCs w:val="24"/>
              </w:rPr>
            </w:pPr>
          </w:p>
        </w:tc>
        <w:tc>
          <w:tcPr>
            <w:tcW w:w="1638" w:type="pct"/>
            <w:shd w:val="clear" w:color="auto" w:fill="auto"/>
          </w:tcPr>
          <w:p w:rsidR="004C764F" w:rsidRPr="007247A1" w:rsidRDefault="004C764F" w:rsidP="00BB72E0">
            <w:pPr>
              <w:autoSpaceDE w:val="0"/>
              <w:autoSpaceDN w:val="0"/>
              <w:adjustRightInd w:val="0"/>
              <w:spacing w:after="0" w:line="320" w:lineRule="atLeast"/>
              <w:ind w:left="60" w:right="60"/>
              <w:rPr>
                <w:rFonts w:ascii="Times New Roman" w:hAnsi="Times New Roman"/>
                <w:sz w:val="24"/>
                <w:szCs w:val="24"/>
              </w:rPr>
            </w:pPr>
            <w:r w:rsidRPr="007247A1">
              <w:rPr>
                <w:rFonts w:ascii="Times New Roman" w:hAnsi="Times New Roman"/>
                <w:sz w:val="24"/>
                <w:szCs w:val="24"/>
              </w:rPr>
              <w:t>Private Sector Employee</w:t>
            </w:r>
          </w:p>
        </w:tc>
        <w:tc>
          <w:tcPr>
            <w:tcW w:w="869" w:type="pct"/>
            <w:shd w:val="clear" w:color="auto" w:fill="auto"/>
          </w:tcPr>
          <w:p w:rsidR="004C764F" w:rsidRPr="007247A1" w:rsidRDefault="004C764F">
            <w:pPr>
              <w:autoSpaceDE w:val="0"/>
              <w:autoSpaceDN w:val="0"/>
              <w:adjustRightInd w:val="0"/>
              <w:spacing w:after="0" w:line="320" w:lineRule="atLeast"/>
              <w:ind w:left="60" w:right="60"/>
              <w:jc w:val="center"/>
              <w:rPr>
                <w:rFonts w:ascii="Times New Roman" w:hAnsi="Times New Roman"/>
                <w:b/>
                <w:bCs/>
                <w:sz w:val="24"/>
                <w:szCs w:val="24"/>
              </w:rPr>
            </w:pPr>
            <w:r w:rsidRPr="007247A1">
              <w:rPr>
                <w:rFonts w:ascii="Times New Roman" w:hAnsi="Times New Roman"/>
                <w:sz w:val="24"/>
                <w:szCs w:val="24"/>
              </w:rPr>
              <w:t>64</w:t>
            </w:r>
          </w:p>
        </w:tc>
        <w:tc>
          <w:tcPr>
            <w:tcW w:w="895" w:type="pct"/>
            <w:shd w:val="clear" w:color="auto" w:fill="auto"/>
          </w:tcPr>
          <w:p w:rsidR="004C764F" w:rsidRPr="007247A1" w:rsidRDefault="004C764F" w:rsidP="00A4323A">
            <w:pPr>
              <w:autoSpaceDE w:val="0"/>
              <w:autoSpaceDN w:val="0"/>
              <w:adjustRightInd w:val="0"/>
              <w:spacing w:after="0" w:line="320" w:lineRule="atLeast"/>
              <w:ind w:left="60" w:right="60"/>
              <w:jc w:val="center"/>
              <w:rPr>
                <w:rFonts w:ascii="Times New Roman" w:hAnsi="Times New Roman"/>
                <w:sz w:val="24"/>
                <w:szCs w:val="24"/>
              </w:rPr>
            </w:pPr>
            <w:r w:rsidRPr="007247A1">
              <w:rPr>
                <w:rFonts w:ascii="Times New Roman" w:hAnsi="Times New Roman"/>
                <w:sz w:val="24"/>
                <w:szCs w:val="24"/>
              </w:rPr>
              <w:t>18.3</w:t>
            </w:r>
          </w:p>
        </w:tc>
      </w:tr>
      <w:tr w:rsidR="00A87335" w:rsidRPr="007247A1" w:rsidTr="004C764F">
        <w:trPr>
          <w:trHeight w:val="215"/>
          <w:jc w:val="center"/>
        </w:trPr>
        <w:tc>
          <w:tcPr>
            <w:tcW w:w="1598" w:type="pct"/>
            <w:shd w:val="clear" w:color="auto" w:fill="auto"/>
          </w:tcPr>
          <w:p w:rsidR="00A87335" w:rsidRPr="007247A1" w:rsidRDefault="00A87335">
            <w:pPr>
              <w:autoSpaceDE w:val="0"/>
              <w:autoSpaceDN w:val="0"/>
              <w:adjustRightInd w:val="0"/>
              <w:spacing w:after="0" w:line="240" w:lineRule="auto"/>
              <w:rPr>
                <w:rFonts w:ascii="Times New Roman" w:eastAsia="Calibri" w:hAnsi="Times New Roman"/>
                <w:b/>
                <w:sz w:val="24"/>
                <w:szCs w:val="24"/>
              </w:rPr>
            </w:pPr>
          </w:p>
        </w:tc>
        <w:tc>
          <w:tcPr>
            <w:tcW w:w="1638" w:type="pct"/>
            <w:shd w:val="clear" w:color="auto" w:fill="auto"/>
          </w:tcPr>
          <w:p w:rsidR="00A87335" w:rsidRPr="007247A1" w:rsidRDefault="009B6AA5">
            <w:pPr>
              <w:autoSpaceDE w:val="0"/>
              <w:autoSpaceDN w:val="0"/>
              <w:adjustRightInd w:val="0"/>
              <w:spacing w:after="0" w:line="240" w:lineRule="auto"/>
              <w:rPr>
                <w:rFonts w:ascii="Times New Roman" w:hAnsi="Times New Roman"/>
                <w:sz w:val="24"/>
                <w:szCs w:val="24"/>
              </w:rPr>
            </w:pPr>
            <w:r w:rsidRPr="007247A1">
              <w:rPr>
                <w:rFonts w:ascii="Times New Roman" w:eastAsia="Calibri" w:hAnsi="Times New Roman"/>
                <w:b/>
                <w:sz w:val="24"/>
                <w:szCs w:val="24"/>
              </w:rPr>
              <w:t>Total</w:t>
            </w:r>
          </w:p>
        </w:tc>
        <w:tc>
          <w:tcPr>
            <w:tcW w:w="869" w:type="pct"/>
            <w:shd w:val="clear" w:color="auto" w:fill="auto"/>
          </w:tcPr>
          <w:p w:rsidR="00A87335" w:rsidRPr="007247A1" w:rsidRDefault="004C764F">
            <w:pPr>
              <w:autoSpaceDE w:val="0"/>
              <w:autoSpaceDN w:val="0"/>
              <w:adjustRightInd w:val="0"/>
              <w:spacing w:after="0" w:line="240" w:lineRule="auto"/>
              <w:ind w:right="60"/>
              <w:jc w:val="center"/>
              <w:rPr>
                <w:rFonts w:ascii="Times New Roman" w:hAnsi="Times New Roman"/>
                <w:b/>
                <w:bCs/>
                <w:sz w:val="24"/>
                <w:szCs w:val="24"/>
              </w:rPr>
            </w:pPr>
            <w:r w:rsidRPr="007247A1">
              <w:rPr>
                <w:rFonts w:ascii="Times New Roman" w:eastAsia="Calibri" w:hAnsi="Times New Roman"/>
                <w:b/>
                <w:sz w:val="24"/>
                <w:szCs w:val="24"/>
              </w:rPr>
              <w:t>35</w:t>
            </w:r>
            <w:r w:rsidR="009B6AA5" w:rsidRPr="007247A1">
              <w:rPr>
                <w:rFonts w:ascii="Times New Roman" w:eastAsia="Calibri" w:hAnsi="Times New Roman"/>
                <w:b/>
                <w:sz w:val="24"/>
                <w:szCs w:val="24"/>
              </w:rPr>
              <w:t>0</w:t>
            </w:r>
          </w:p>
        </w:tc>
        <w:tc>
          <w:tcPr>
            <w:tcW w:w="895" w:type="pct"/>
            <w:shd w:val="clear" w:color="auto" w:fill="auto"/>
          </w:tcPr>
          <w:p w:rsidR="00A87335" w:rsidRPr="007247A1" w:rsidRDefault="009B6AA5">
            <w:pPr>
              <w:autoSpaceDE w:val="0"/>
              <w:autoSpaceDN w:val="0"/>
              <w:adjustRightInd w:val="0"/>
              <w:spacing w:after="0" w:line="240" w:lineRule="auto"/>
              <w:ind w:right="60"/>
              <w:jc w:val="center"/>
              <w:rPr>
                <w:rFonts w:ascii="Times New Roman" w:hAnsi="Times New Roman"/>
                <w:b/>
                <w:bCs/>
                <w:sz w:val="24"/>
                <w:szCs w:val="24"/>
              </w:rPr>
            </w:pPr>
            <w:r w:rsidRPr="007247A1">
              <w:rPr>
                <w:rFonts w:ascii="Times New Roman" w:eastAsia="Calibri" w:hAnsi="Times New Roman"/>
                <w:b/>
                <w:sz w:val="24"/>
                <w:szCs w:val="24"/>
              </w:rPr>
              <w:t>100</w:t>
            </w:r>
          </w:p>
        </w:tc>
      </w:tr>
    </w:tbl>
    <w:p w:rsidR="004C764F" w:rsidRPr="007247A1" w:rsidRDefault="004C764F" w:rsidP="004C764F">
      <w:pPr>
        <w:rPr>
          <w:rFonts w:ascii="Times New Roman" w:hAnsi="Times New Roman"/>
          <w:b/>
          <w:sz w:val="24"/>
          <w:szCs w:val="24"/>
        </w:rPr>
      </w:pPr>
      <w:r w:rsidRPr="007247A1">
        <w:rPr>
          <w:rFonts w:ascii="Times New Roman" w:hAnsi="Times New Roman"/>
          <w:b/>
          <w:sz w:val="24"/>
          <w:szCs w:val="24"/>
        </w:rPr>
        <w:t>Source: Researcher’s Fieldwork, 2026</w:t>
      </w:r>
    </w:p>
    <w:p w:rsidR="00BB72E0" w:rsidRPr="007247A1" w:rsidRDefault="00BB72E0" w:rsidP="00BB72E0">
      <w:pPr>
        <w:pStyle w:val="NormalWeb"/>
        <w:spacing w:beforeAutospacing="0" w:afterAutospacing="0" w:line="480" w:lineRule="auto"/>
        <w:jc w:val="both"/>
      </w:pPr>
      <w:r w:rsidRPr="007247A1">
        <w:t>Table 4.2 presents the frequency distribution of the demographic variables of the respondents (N = 350), offering insights into their gender, age, educational qualifications, and occupation. Regarding gender, 158 respondents (45.1%) were male, while 192 respondents (54.9%) were female. This indicates that the majority of participants were female. In terms of age, the largest group of respondents fell within the 36–45 age bracket, comprising 156 respondents (44.6%). This was followed by the 26–35 age group, with 127 respondents (36.3%). The 15–25 age group accounted for 35 respondents (10%), and the 46 and above age group had 32 respondents (9.1%). These figures suggest that the sample is primarily composed of individuals aged 26 to 45, representing a relatively mature group of participants.</w:t>
      </w:r>
    </w:p>
    <w:p w:rsidR="00A87335" w:rsidRPr="007247A1" w:rsidRDefault="00BB72E0">
      <w:pPr>
        <w:pStyle w:val="NormalWeb"/>
        <w:spacing w:beforeAutospacing="0" w:afterAutospacing="0" w:line="480" w:lineRule="auto"/>
        <w:jc w:val="both"/>
      </w:pPr>
      <w:r w:rsidRPr="007247A1">
        <w:t xml:space="preserve">With respect to educational qualifications, the majority of respondents held a B.Sc./HND qualification, with 191 respondents (54.6%). This was followed by those with an OND/NCE qualification, comprising 69 respondents (19.7%), and those with secondary school education, </w:t>
      </w:r>
      <w:r w:rsidRPr="007247A1">
        <w:lastRenderedPageBreak/>
        <w:t>totaling 66 respondents (18.9%). A smaller group, 24 respondents (6.9%), had a postgraduate qualification. This indicates that the majority of participants had at least a higher national diploma or bachelor's degree. For occupation, the largest group of respondents were civil servants, comprising 125 individuals (35.7%). This was followed by artisans, with 86 respondents (24.6%), traders (75 respondents, 21.4%), and private sector employees (64 respondents, 18.3%). This suggests that a significant proportion of respondents were employed in the public sector.</w:t>
      </w:r>
      <w:r w:rsidR="009B6AA5" w:rsidRPr="007247A1">
        <w:t xml:space="preserve">. </w:t>
      </w:r>
    </w:p>
    <w:p w:rsidR="00A87335" w:rsidRPr="007247A1" w:rsidRDefault="009B6AA5">
      <w:pPr>
        <w:spacing w:line="240" w:lineRule="auto"/>
        <w:rPr>
          <w:rFonts w:ascii="Times New Roman" w:hAnsi="Times New Roman"/>
          <w:b/>
          <w:sz w:val="24"/>
          <w:szCs w:val="24"/>
        </w:rPr>
      </w:pPr>
      <w:r w:rsidRPr="007247A1">
        <w:rPr>
          <w:rFonts w:ascii="Times New Roman" w:hAnsi="Times New Roman"/>
          <w:b/>
          <w:sz w:val="24"/>
          <w:szCs w:val="24"/>
        </w:rPr>
        <w:t>4.3 Presentation of Research Questions</w:t>
      </w:r>
    </w:p>
    <w:p w:rsidR="00A87335" w:rsidRPr="007247A1" w:rsidRDefault="009B6AA5">
      <w:pPr>
        <w:pStyle w:val="ListParagraph"/>
        <w:spacing w:after="0" w:line="480" w:lineRule="auto"/>
        <w:ind w:left="0"/>
        <w:jc w:val="both"/>
        <w:rPr>
          <w:rFonts w:ascii="Times New Roman" w:hAnsi="Times New Roman"/>
          <w:b/>
          <w:bCs/>
          <w:sz w:val="24"/>
          <w:szCs w:val="24"/>
        </w:rPr>
      </w:pPr>
      <w:r w:rsidRPr="007247A1">
        <w:rPr>
          <w:rFonts w:ascii="Times New Roman" w:hAnsi="Times New Roman"/>
          <w:b/>
          <w:sz w:val="24"/>
          <w:szCs w:val="24"/>
        </w:rPr>
        <w:t xml:space="preserve">Research Question One: </w:t>
      </w:r>
      <w:r w:rsidR="00BB72E0" w:rsidRPr="007247A1">
        <w:rPr>
          <w:rFonts w:ascii="Times New Roman" w:hAnsi="Times New Roman"/>
          <w:sz w:val="24"/>
          <w:szCs w:val="24"/>
        </w:rPr>
        <w:t>What are the disease management practices among patients in Ibarapa East Local Government Area, Oyo State?</w:t>
      </w:r>
    </w:p>
    <w:p w:rsidR="00A87335" w:rsidRPr="007247A1" w:rsidRDefault="009B6AA5">
      <w:pPr>
        <w:pStyle w:val="ListParagraph"/>
        <w:spacing w:after="0" w:line="240" w:lineRule="auto"/>
        <w:ind w:left="0"/>
        <w:jc w:val="both"/>
        <w:rPr>
          <w:rFonts w:ascii="Times New Roman" w:hAnsi="Times New Roman"/>
          <w:b/>
          <w:bCs/>
          <w:sz w:val="24"/>
          <w:szCs w:val="24"/>
        </w:rPr>
      </w:pPr>
      <w:r w:rsidRPr="007247A1">
        <w:rPr>
          <w:rFonts w:ascii="Times New Roman" w:hAnsi="Times New Roman"/>
          <w:b/>
          <w:bCs/>
          <w:sz w:val="24"/>
          <w:szCs w:val="24"/>
        </w:rPr>
        <w:t xml:space="preserve">Table 4.3:  </w:t>
      </w:r>
      <w:r w:rsidR="00BB72E0" w:rsidRPr="007247A1">
        <w:rPr>
          <w:rFonts w:ascii="Times New Roman" w:hAnsi="Times New Roman"/>
          <w:b/>
          <w:bCs/>
          <w:sz w:val="24"/>
          <w:szCs w:val="24"/>
        </w:rPr>
        <w:t>Patient Disease Management Practices</w:t>
      </w:r>
    </w:p>
    <w:tbl>
      <w:tblPr>
        <w:tblW w:w="5260" w:type="pct"/>
        <w:jc w:val="center"/>
        <w:tblLayout w:type="fixed"/>
        <w:tblLook w:val="04A0" w:firstRow="1" w:lastRow="0" w:firstColumn="1" w:lastColumn="0" w:noHBand="0" w:noVBand="1"/>
      </w:tblPr>
      <w:tblGrid>
        <w:gridCol w:w="638"/>
        <w:gridCol w:w="2365"/>
        <w:gridCol w:w="928"/>
        <w:gridCol w:w="1036"/>
        <w:gridCol w:w="920"/>
        <w:gridCol w:w="900"/>
        <w:gridCol w:w="873"/>
        <w:gridCol w:w="900"/>
        <w:gridCol w:w="1163"/>
      </w:tblGrid>
      <w:tr w:rsidR="00A87335" w:rsidRPr="007247A1" w:rsidTr="00611059">
        <w:trPr>
          <w:jc w:val="center"/>
        </w:trPr>
        <w:tc>
          <w:tcPr>
            <w:tcW w:w="328" w:type="pct"/>
            <w:tcBorders>
              <w:top w:val="single" w:sz="4" w:space="0" w:color="auto"/>
              <w:bottom w:val="single" w:sz="4" w:space="0" w:color="auto"/>
            </w:tcBorders>
            <w:shd w:val="clear" w:color="auto" w:fill="auto"/>
          </w:tcPr>
          <w:p w:rsidR="00A87335" w:rsidRPr="007247A1" w:rsidRDefault="009B6AA5" w:rsidP="00BB72E0">
            <w:pPr>
              <w:autoSpaceDE w:val="0"/>
              <w:autoSpaceDN w:val="0"/>
              <w:adjustRightInd w:val="0"/>
              <w:spacing w:after="0" w:line="240" w:lineRule="auto"/>
              <w:rPr>
                <w:rFonts w:ascii="Times New Roman" w:hAnsi="Times New Roman"/>
                <w:b/>
                <w:bCs/>
                <w:sz w:val="24"/>
                <w:szCs w:val="24"/>
              </w:rPr>
            </w:pPr>
            <w:r w:rsidRPr="007247A1">
              <w:rPr>
                <w:rFonts w:ascii="Times New Roman" w:hAnsi="Times New Roman"/>
                <w:b/>
                <w:bCs/>
                <w:sz w:val="24"/>
                <w:szCs w:val="24"/>
              </w:rPr>
              <w:t>S/N</w:t>
            </w:r>
          </w:p>
        </w:tc>
        <w:tc>
          <w:tcPr>
            <w:tcW w:w="1216" w:type="pct"/>
            <w:tcBorders>
              <w:top w:val="single" w:sz="4" w:space="0" w:color="auto"/>
              <w:bottom w:val="single" w:sz="4" w:space="0" w:color="auto"/>
            </w:tcBorders>
            <w:shd w:val="clear" w:color="auto" w:fill="auto"/>
          </w:tcPr>
          <w:p w:rsidR="00A87335" w:rsidRPr="007247A1" w:rsidRDefault="009B6AA5" w:rsidP="00BB72E0">
            <w:pPr>
              <w:autoSpaceDE w:val="0"/>
              <w:autoSpaceDN w:val="0"/>
              <w:adjustRightInd w:val="0"/>
              <w:spacing w:after="0" w:line="240" w:lineRule="auto"/>
              <w:jc w:val="center"/>
              <w:rPr>
                <w:rFonts w:ascii="Times New Roman" w:hAnsi="Times New Roman"/>
                <w:b/>
                <w:bCs/>
                <w:sz w:val="24"/>
                <w:szCs w:val="24"/>
              </w:rPr>
            </w:pPr>
            <w:r w:rsidRPr="007247A1">
              <w:rPr>
                <w:rFonts w:ascii="Times New Roman" w:hAnsi="Times New Roman"/>
                <w:b/>
                <w:bCs/>
                <w:sz w:val="24"/>
                <w:szCs w:val="24"/>
              </w:rPr>
              <w:t>Items</w:t>
            </w:r>
          </w:p>
          <w:p w:rsidR="00A87335" w:rsidRPr="007247A1" w:rsidRDefault="00A87335" w:rsidP="00BB72E0">
            <w:pPr>
              <w:autoSpaceDE w:val="0"/>
              <w:autoSpaceDN w:val="0"/>
              <w:adjustRightInd w:val="0"/>
              <w:spacing w:after="0" w:line="240" w:lineRule="auto"/>
              <w:jc w:val="center"/>
              <w:rPr>
                <w:rFonts w:ascii="Times New Roman" w:hAnsi="Times New Roman"/>
                <w:b/>
                <w:bCs/>
                <w:sz w:val="24"/>
                <w:szCs w:val="24"/>
              </w:rPr>
            </w:pPr>
          </w:p>
        </w:tc>
        <w:tc>
          <w:tcPr>
            <w:tcW w:w="477" w:type="pct"/>
            <w:tcBorders>
              <w:top w:val="single" w:sz="4" w:space="0" w:color="auto"/>
              <w:bottom w:val="single" w:sz="4" w:space="0" w:color="auto"/>
            </w:tcBorders>
            <w:shd w:val="clear" w:color="auto" w:fill="auto"/>
          </w:tcPr>
          <w:p w:rsidR="00A87335" w:rsidRPr="007247A1" w:rsidRDefault="00BB72E0" w:rsidP="00BB72E0">
            <w:pPr>
              <w:autoSpaceDE w:val="0"/>
              <w:autoSpaceDN w:val="0"/>
              <w:adjustRightInd w:val="0"/>
              <w:spacing w:after="0" w:line="240" w:lineRule="auto"/>
              <w:jc w:val="center"/>
              <w:rPr>
                <w:rFonts w:ascii="Times New Roman" w:hAnsi="Times New Roman"/>
                <w:b/>
                <w:sz w:val="24"/>
                <w:szCs w:val="24"/>
              </w:rPr>
            </w:pPr>
            <w:r w:rsidRPr="007247A1">
              <w:rPr>
                <w:rFonts w:ascii="Times New Roman" w:hAnsi="Times New Roman"/>
                <w:b/>
                <w:sz w:val="24"/>
                <w:szCs w:val="24"/>
              </w:rPr>
              <w:t>SA</w:t>
            </w:r>
          </w:p>
          <w:p w:rsidR="00A87335" w:rsidRPr="007247A1" w:rsidRDefault="009B6AA5" w:rsidP="00BB72E0">
            <w:pPr>
              <w:autoSpaceDE w:val="0"/>
              <w:autoSpaceDN w:val="0"/>
              <w:adjustRightInd w:val="0"/>
              <w:spacing w:after="0" w:line="240" w:lineRule="auto"/>
              <w:jc w:val="center"/>
              <w:rPr>
                <w:rFonts w:ascii="Times New Roman" w:hAnsi="Times New Roman"/>
                <w:b/>
                <w:sz w:val="24"/>
                <w:szCs w:val="24"/>
              </w:rPr>
            </w:pPr>
            <w:r w:rsidRPr="007247A1">
              <w:rPr>
                <w:rFonts w:ascii="Times New Roman" w:hAnsi="Times New Roman"/>
                <w:b/>
                <w:sz w:val="24"/>
                <w:szCs w:val="24"/>
              </w:rPr>
              <w:t>(%)</w:t>
            </w:r>
          </w:p>
        </w:tc>
        <w:tc>
          <w:tcPr>
            <w:tcW w:w="533" w:type="pct"/>
            <w:tcBorders>
              <w:top w:val="single" w:sz="4" w:space="0" w:color="auto"/>
              <w:bottom w:val="single" w:sz="4" w:space="0" w:color="auto"/>
            </w:tcBorders>
            <w:shd w:val="clear" w:color="auto" w:fill="auto"/>
          </w:tcPr>
          <w:p w:rsidR="00A87335" w:rsidRPr="007247A1" w:rsidRDefault="00BB72E0" w:rsidP="00BB72E0">
            <w:pPr>
              <w:autoSpaceDE w:val="0"/>
              <w:autoSpaceDN w:val="0"/>
              <w:adjustRightInd w:val="0"/>
              <w:spacing w:after="0" w:line="240" w:lineRule="auto"/>
              <w:jc w:val="center"/>
              <w:rPr>
                <w:rFonts w:ascii="Times New Roman" w:hAnsi="Times New Roman"/>
                <w:b/>
                <w:sz w:val="24"/>
                <w:szCs w:val="24"/>
              </w:rPr>
            </w:pPr>
            <w:r w:rsidRPr="007247A1">
              <w:rPr>
                <w:rFonts w:ascii="Times New Roman" w:hAnsi="Times New Roman"/>
                <w:b/>
                <w:sz w:val="24"/>
                <w:szCs w:val="24"/>
              </w:rPr>
              <w:t>A</w:t>
            </w:r>
          </w:p>
          <w:p w:rsidR="00A87335" w:rsidRPr="007247A1" w:rsidRDefault="009B6AA5" w:rsidP="00BB72E0">
            <w:pPr>
              <w:autoSpaceDE w:val="0"/>
              <w:autoSpaceDN w:val="0"/>
              <w:adjustRightInd w:val="0"/>
              <w:spacing w:after="0" w:line="240" w:lineRule="auto"/>
              <w:jc w:val="center"/>
              <w:rPr>
                <w:rFonts w:ascii="Times New Roman" w:hAnsi="Times New Roman"/>
                <w:b/>
                <w:sz w:val="24"/>
                <w:szCs w:val="24"/>
              </w:rPr>
            </w:pPr>
            <w:r w:rsidRPr="007247A1">
              <w:rPr>
                <w:rFonts w:ascii="Times New Roman" w:hAnsi="Times New Roman"/>
                <w:b/>
                <w:sz w:val="24"/>
                <w:szCs w:val="24"/>
              </w:rPr>
              <w:t>(%)</w:t>
            </w:r>
          </w:p>
        </w:tc>
        <w:tc>
          <w:tcPr>
            <w:tcW w:w="473" w:type="pct"/>
            <w:tcBorders>
              <w:top w:val="single" w:sz="4" w:space="0" w:color="auto"/>
              <w:bottom w:val="single" w:sz="4" w:space="0" w:color="auto"/>
            </w:tcBorders>
            <w:shd w:val="clear" w:color="auto" w:fill="auto"/>
          </w:tcPr>
          <w:p w:rsidR="00A87335" w:rsidRPr="007247A1" w:rsidRDefault="00BB72E0" w:rsidP="00BB72E0">
            <w:pPr>
              <w:autoSpaceDE w:val="0"/>
              <w:autoSpaceDN w:val="0"/>
              <w:adjustRightInd w:val="0"/>
              <w:spacing w:after="0" w:line="240" w:lineRule="auto"/>
              <w:jc w:val="center"/>
              <w:rPr>
                <w:rFonts w:ascii="Times New Roman" w:hAnsi="Times New Roman"/>
                <w:b/>
                <w:sz w:val="24"/>
                <w:szCs w:val="24"/>
              </w:rPr>
            </w:pPr>
            <w:r w:rsidRPr="007247A1">
              <w:rPr>
                <w:rFonts w:ascii="Times New Roman" w:hAnsi="Times New Roman"/>
                <w:b/>
                <w:sz w:val="24"/>
                <w:szCs w:val="24"/>
              </w:rPr>
              <w:t>D</w:t>
            </w:r>
          </w:p>
          <w:p w:rsidR="00A87335" w:rsidRPr="007247A1" w:rsidRDefault="009B6AA5" w:rsidP="00BB72E0">
            <w:pPr>
              <w:autoSpaceDE w:val="0"/>
              <w:autoSpaceDN w:val="0"/>
              <w:adjustRightInd w:val="0"/>
              <w:spacing w:after="0" w:line="240" w:lineRule="auto"/>
              <w:jc w:val="center"/>
              <w:rPr>
                <w:rFonts w:ascii="Times New Roman" w:hAnsi="Times New Roman"/>
                <w:b/>
                <w:sz w:val="24"/>
                <w:szCs w:val="24"/>
              </w:rPr>
            </w:pPr>
            <w:r w:rsidRPr="007247A1">
              <w:rPr>
                <w:rFonts w:ascii="Times New Roman" w:hAnsi="Times New Roman"/>
                <w:b/>
                <w:sz w:val="24"/>
                <w:szCs w:val="24"/>
              </w:rPr>
              <w:t>(%)</w:t>
            </w:r>
          </w:p>
        </w:tc>
        <w:tc>
          <w:tcPr>
            <w:tcW w:w="463" w:type="pct"/>
            <w:tcBorders>
              <w:top w:val="single" w:sz="4" w:space="0" w:color="auto"/>
              <w:bottom w:val="single" w:sz="4" w:space="0" w:color="auto"/>
            </w:tcBorders>
            <w:shd w:val="clear" w:color="auto" w:fill="auto"/>
          </w:tcPr>
          <w:p w:rsidR="00A87335" w:rsidRPr="007247A1" w:rsidRDefault="00BB72E0" w:rsidP="00BB72E0">
            <w:pPr>
              <w:autoSpaceDE w:val="0"/>
              <w:autoSpaceDN w:val="0"/>
              <w:adjustRightInd w:val="0"/>
              <w:spacing w:after="0" w:line="240" w:lineRule="auto"/>
              <w:jc w:val="center"/>
              <w:rPr>
                <w:rFonts w:ascii="Times New Roman" w:hAnsi="Times New Roman"/>
                <w:b/>
                <w:sz w:val="24"/>
                <w:szCs w:val="24"/>
              </w:rPr>
            </w:pPr>
            <w:r w:rsidRPr="007247A1">
              <w:rPr>
                <w:rFonts w:ascii="Times New Roman" w:hAnsi="Times New Roman"/>
                <w:b/>
                <w:sz w:val="24"/>
                <w:szCs w:val="24"/>
              </w:rPr>
              <w:t>SD</w:t>
            </w:r>
          </w:p>
          <w:p w:rsidR="00A87335" w:rsidRPr="007247A1" w:rsidRDefault="009B6AA5" w:rsidP="00BB72E0">
            <w:pPr>
              <w:autoSpaceDE w:val="0"/>
              <w:autoSpaceDN w:val="0"/>
              <w:adjustRightInd w:val="0"/>
              <w:spacing w:after="0" w:line="240" w:lineRule="auto"/>
              <w:jc w:val="center"/>
              <w:rPr>
                <w:rFonts w:ascii="Times New Roman" w:hAnsi="Times New Roman"/>
                <w:b/>
                <w:sz w:val="24"/>
                <w:szCs w:val="24"/>
              </w:rPr>
            </w:pPr>
            <w:r w:rsidRPr="007247A1">
              <w:rPr>
                <w:rFonts w:ascii="Times New Roman" w:hAnsi="Times New Roman"/>
                <w:b/>
                <w:sz w:val="24"/>
                <w:szCs w:val="24"/>
              </w:rPr>
              <w:t>(%)</w:t>
            </w:r>
          </w:p>
        </w:tc>
        <w:tc>
          <w:tcPr>
            <w:tcW w:w="449" w:type="pct"/>
            <w:tcBorders>
              <w:top w:val="single" w:sz="4" w:space="0" w:color="auto"/>
              <w:bottom w:val="single" w:sz="4" w:space="0" w:color="auto"/>
            </w:tcBorders>
            <w:shd w:val="clear" w:color="auto" w:fill="auto"/>
          </w:tcPr>
          <w:p w:rsidR="00A87335" w:rsidRPr="007247A1" w:rsidRDefault="009B6AA5" w:rsidP="00BB72E0">
            <w:pPr>
              <w:autoSpaceDE w:val="0"/>
              <w:autoSpaceDN w:val="0"/>
              <w:adjustRightInd w:val="0"/>
              <w:spacing w:after="0" w:line="240" w:lineRule="auto"/>
              <w:jc w:val="center"/>
              <w:rPr>
                <w:rFonts w:ascii="Times New Roman" w:hAnsi="Times New Roman"/>
                <w:b/>
                <w:bCs/>
                <w:sz w:val="24"/>
                <w:szCs w:val="24"/>
              </w:rPr>
            </w:pPr>
            <w:r w:rsidRPr="007247A1">
              <w:rPr>
                <w:rFonts w:ascii="Times New Roman" w:hAnsi="Times New Roman"/>
                <w:b/>
                <w:sz w:val="24"/>
                <w:szCs w:val="24"/>
              </w:rPr>
              <w:t>M</w:t>
            </w:r>
          </w:p>
        </w:tc>
        <w:tc>
          <w:tcPr>
            <w:tcW w:w="463" w:type="pct"/>
            <w:tcBorders>
              <w:top w:val="single" w:sz="4" w:space="0" w:color="auto"/>
              <w:bottom w:val="single" w:sz="4" w:space="0" w:color="auto"/>
            </w:tcBorders>
            <w:shd w:val="clear" w:color="auto" w:fill="auto"/>
          </w:tcPr>
          <w:p w:rsidR="00A87335" w:rsidRPr="007247A1" w:rsidRDefault="009B6AA5" w:rsidP="00BB72E0">
            <w:pPr>
              <w:autoSpaceDE w:val="0"/>
              <w:autoSpaceDN w:val="0"/>
              <w:adjustRightInd w:val="0"/>
              <w:spacing w:after="0" w:line="240" w:lineRule="auto"/>
              <w:rPr>
                <w:rFonts w:ascii="Times New Roman" w:hAnsi="Times New Roman"/>
                <w:b/>
                <w:bCs/>
                <w:sz w:val="24"/>
                <w:szCs w:val="24"/>
              </w:rPr>
            </w:pPr>
            <w:r w:rsidRPr="007247A1">
              <w:rPr>
                <w:rFonts w:ascii="Times New Roman" w:hAnsi="Times New Roman"/>
                <w:b/>
                <w:bCs/>
                <w:sz w:val="24"/>
                <w:szCs w:val="24"/>
              </w:rPr>
              <w:t>S.Dev</w:t>
            </w:r>
          </w:p>
        </w:tc>
        <w:tc>
          <w:tcPr>
            <w:tcW w:w="598" w:type="pct"/>
            <w:tcBorders>
              <w:top w:val="single" w:sz="4" w:space="0" w:color="auto"/>
              <w:bottom w:val="single" w:sz="4" w:space="0" w:color="auto"/>
            </w:tcBorders>
            <w:shd w:val="clear" w:color="auto" w:fill="auto"/>
          </w:tcPr>
          <w:p w:rsidR="00A87335" w:rsidRPr="007247A1" w:rsidRDefault="009B6AA5" w:rsidP="00BB72E0">
            <w:pPr>
              <w:autoSpaceDE w:val="0"/>
              <w:autoSpaceDN w:val="0"/>
              <w:adjustRightInd w:val="0"/>
              <w:spacing w:after="0" w:line="240" w:lineRule="auto"/>
              <w:rPr>
                <w:rFonts w:ascii="Times New Roman" w:hAnsi="Times New Roman"/>
                <w:b/>
                <w:bCs/>
                <w:sz w:val="24"/>
                <w:szCs w:val="24"/>
              </w:rPr>
            </w:pPr>
            <w:r w:rsidRPr="007247A1">
              <w:rPr>
                <w:rFonts w:ascii="Times New Roman" w:hAnsi="Times New Roman"/>
                <w:b/>
                <w:bCs/>
                <w:sz w:val="24"/>
                <w:szCs w:val="24"/>
              </w:rPr>
              <w:t>Remark</w:t>
            </w:r>
          </w:p>
        </w:tc>
      </w:tr>
      <w:tr w:rsidR="0037379B" w:rsidRPr="007247A1" w:rsidTr="00611059">
        <w:trPr>
          <w:jc w:val="center"/>
        </w:trPr>
        <w:tc>
          <w:tcPr>
            <w:tcW w:w="328" w:type="pct"/>
            <w:tcBorders>
              <w:top w:val="single" w:sz="4" w:space="0" w:color="auto"/>
            </w:tcBorders>
            <w:shd w:val="clear" w:color="auto" w:fill="auto"/>
          </w:tcPr>
          <w:p w:rsidR="0037379B" w:rsidRPr="007247A1" w:rsidRDefault="0037379B" w:rsidP="00BB72E0">
            <w:pPr>
              <w:autoSpaceDE w:val="0"/>
              <w:autoSpaceDN w:val="0"/>
              <w:adjustRightInd w:val="0"/>
              <w:spacing w:after="0" w:line="240" w:lineRule="auto"/>
              <w:rPr>
                <w:rFonts w:ascii="Times New Roman" w:hAnsi="Times New Roman"/>
                <w:b/>
                <w:bCs/>
                <w:sz w:val="24"/>
                <w:szCs w:val="24"/>
              </w:rPr>
            </w:pPr>
            <w:r w:rsidRPr="007247A1">
              <w:rPr>
                <w:rFonts w:ascii="Times New Roman" w:hAnsi="Times New Roman"/>
                <w:b/>
                <w:bCs/>
                <w:sz w:val="24"/>
                <w:szCs w:val="24"/>
              </w:rPr>
              <w:t>1</w:t>
            </w:r>
          </w:p>
        </w:tc>
        <w:tc>
          <w:tcPr>
            <w:tcW w:w="1216" w:type="pct"/>
            <w:tcBorders>
              <w:top w:val="single" w:sz="4" w:space="0" w:color="auto"/>
            </w:tcBorders>
            <w:shd w:val="clear" w:color="auto" w:fill="auto"/>
          </w:tcPr>
          <w:p w:rsidR="0037379B" w:rsidRPr="007247A1" w:rsidRDefault="0037379B" w:rsidP="00BB72E0">
            <w:pPr>
              <w:spacing w:after="0" w:line="240" w:lineRule="auto"/>
              <w:rPr>
                <w:rFonts w:ascii="Times New Roman" w:hAnsi="Times New Roman"/>
                <w:sz w:val="24"/>
                <w:szCs w:val="24"/>
              </w:rPr>
            </w:pPr>
            <w:r w:rsidRPr="007247A1">
              <w:rPr>
                <w:rFonts w:ascii="Times New Roman" w:eastAsia="Times New Roman" w:hAnsi="Times New Roman"/>
                <w:sz w:val="24"/>
                <w:szCs w:val="24"/>
              </w:rPr>
              <w:t>I understand my health condition</w:t>
            </w:r>
          </w:p>
        </w:tc>
        <w:tc>
          <w:tcPr>
            <w:tcW w:w="477" w:type="pct"/>
            <w:tcBorders>
              <w:top w:val="single" w:sz="4" w:space="0" w:color="auto"/>
            </w:tcBorders>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119</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 xml:space="preserve">(30) </w:t>
            </w:r>
          </w:p>
        </w:tc>
        <w:tc>
          <w:tcPr>
            <w:tcW w:w="533" w:type="pct"/>
            <w:tcBorders>
              <w:top w:val="single" w:sz="4" w:space="0" w:color="auto"/>
            </w:tcBorders>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186</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(53.1)</w:t>
            </w:r>
          </w:p>
        </w:tc>
        <w:tc>
          <w:tcPr>
            <w:tcW w:w="473" w:type="pct"/>
            <w:tcBorders>
              <w:top w:val="single" w:sz="4" w:space="0" w:color="auto"/>
            </w:tcBorders>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45</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(12.9)</w:t>
            </w:r>
          </w:p>
        </w:tc>
        <w:tc>
          <w:tcPr>
            <w:tcW w:w="463" w:type="pct"/>
            <w:tcBorders>
              <w:top w:val="single" w:sz="4" w:space="0" w:color="auto"/>
            </w:tcBorders>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49" w:type="pct"/>
            <w:tcBorders>
              <w:top w:val="single" w:sz="4" w:space="0" w:color="auto"/>
            </w:tcBorders>
            <w:shd w:val="clear" w:color="auto" w:fill="auto"/>
          </w:tcPr>
          <w:p w:rsidR="0037379B" w:rsidRPr="007247A1" w:rsidRDefault="0037379B">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3.21</w:t>
            </w:r>
          </w:p>
        </w:tc>
        <w:tc>
          <w:tcPr>
            <w:tcW w:w="463" w:type="pct"/>
            <w:tcBorders>
              <w:top w:val="single" w:sz="4" w:space="0" w:color="auto"/>
            </w:tcBorders>
            <w:shd w:val="clear" w:color="auto" w:fill="auto"/>
          </w:tcPr>
          <w:p w:rsidR="0037379B" w:rsidRPr="007247A1" w:rsidRDefault="0037379B">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0.65</w:t>
            </w:r>
          </w:p>
        </w:tc>
        <w:tc>
          <w:tcPr>
            <w:tcW w:w="598" w:type="pct"/>
            <w:tcBorders>
              <w:top w:val="single" w:sz="4" w:space="0" w:color="auto"/>
            </w:tcBorders>
            <w:shd w:val="clear" w:color="auto" w:fill="auto"/>
          </w:tcPr>
          <w:p w:rsidR="0037379B" w:rsidRPr="007247A1" w:rsidRDefault="0037379B" w:rsidP="00BB72E0">
            <w:pPr>
              <w:autoSpaceDE w:val="0"/>
              <w:autoSpaceDN w:val="0"/>
              <w:adjustRightInd w:val="0"/>
              <w:spacing w:after="0" w:line="240" w:lineRule="auto"/>
              <w:ind w:left="120" w:hangingChars="50" w:hanging="120"/>
              <w:jc w:val="center"/>
              <w:rPr>
                <w:rFonts w:ascii="Times New Roman" w:hAnsi="Times New Roman"/>
                <w:bCs/>
                <w:sz w:val="24"/>
                <w:szCs w:val="24"/>
              </w:rPr>
            </w:pPr>
            <w:r w:rsidRPr="007247A1">
              <w:rPr>
                <w:rFonts w:ascii="Times New Roman" w:hAnsi="Times New Roman"/>
                <w:bCs/>
                <w:sz w:val="24"/>
                <w:szCs w:val="24"/>
              </w:rPr>
              <w:t>Agree</w:t>
            </w:r>
          </w:p>
        </w:tc>
      </w:tr>
      <w:tr w:rsidR="0037379B" w:rsidRPr="007247A1" w:rsidTr="00611059">
        <w:trPr>
          <w:jc w:val="center"/>
        </w:trPr>
        <w:tc>
          <w:tcPr>
            <w:tcW w:w="328" w:type="pct"/>
            <w:shd w:val="clear" w:color="auto" w:fill="auto"/>
          </w:tcPr>
          <w:p w:rsidR="0037379B" w:rsidRPr="007247A1" w:rsidRDefault="0037379B" w:rsidP="00BB72E0">
            <w:pPr>
              <w:autoSpaceDE w:val="0"/>
              <w:autoSpaceDN w:val="0"/>
              <w:adjustRightInd w:val="0"/>
              <w:spacing w:after="0" w:line="240" w:lineRule="auto"/>
              <w:rPr>
                <w:rFonts w:ascii="Times New Roman" w:hAnsi="Times New Roman"/>
                <w:b/>
                <w:bCs/>
                <w:sz w:val="24"/>
                <w:szCs w:val="24"/>
              </w:rPr>
            </w:pPr>
            <w:r w:rsidRPr="007247A1">
              <w:rPr>
                <w:rFonts w:ascii="Times New Roman" w:hAnsi="Times New Roman"/>
                <w:b/>
                <w:bCs/>
                <w:sz w:val="24"/>
                <w:szCs w:val="24"/>
              </w:rPr>
              <w:t>2</w:t>
            </w:r>
          </w:p>
        </w:tc>
        <w:tc>
          <w:tcPr>
            <w:tcW w:w="1216" w:type="pct"/>
            <w:shd w:val="clear" w:color="auto" w:fill="auto"/>
          </w:tcPr>
          <w:p w:rsidR="0037379B" w:rsidRPr="007247A1" w:rsidRDefault="0037379B" w:rsidP="00BB72E0">
            <w:pPr>
              <w:spacing w:after="0" w:line="240" w:lineRule="auto"/>
              <w:rPr>
                <w:rFonts w:ascii="Times New Roman" w:hAnsi="Times New Roman"/>
                <w:b/>
                <w:sz w:val="24"/>
                <w:szCs w:val="24"/>
              </w:rPr>
            </w:pPr>
            <w:r w:rsidRPr="007247A1">
              <w:rPr>
                <w:rFonts w:ascii="Times New Roman" w:eastAsia="Times New Roman" w:hAnsi="Times New Roman"/>
                <w:sz w:val="24"/>
                <w:szCs w:val="24"/>
              </w:rPr>
              <w:t>I am aware of the treatment options available for my condition</w:t>
            </w:r>
          </w:p>
        </w:tc>
        <w:tc>
          <w:tcPr>
            <w:tcW w:w="477"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64</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(18.3)</w:t>
            </w:r>
          </w:p>
        </w:tc>
        <w:tc>
          <w:tcPr>
            <w:tcW w:w="533"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286</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(81.7)</w:t>
            </w:r>
          </w:p>
        </w:tc>
        <w:tc>
          <w:tcPr>
            <w:tcW w:w="473" w:type="pct"/>
            <w:shd w:val="clear" w:color="auto" w:fill="auto"/>
          </w:tcPr>
          <w:p w:rsidR="0037379B" w:rsidRPr="007247A1" w:rsidRDefault="0037379B" w:rsidP="00871282">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37379B" w:rsidRPr="007247A1" w:rsidRDefault="0037379B" w:rsidP="00871282">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63" w:type="pct"/>
            <w:shd w:val="clear" w:color="auto" w:fill="auto"/>
          </w:tcPr>
          <w:p w:rsidR="0037379B" w:rsidRPr="007247A1" w:rsidRDefault="0037379B" w:rsidP="00871282">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37379B" w:rsidRPr="007247A1" w:rsidRDefault="0037379B" w:rsidP="00871282">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49" w:type="pct"/>
            <w:shd w:val="clear" w:color="auto" w:fill="auto"/>
          </w:tcPr>
          <w:p w:rsidR="0037379B" w:rsidRPr="007247A1" w:rsidRDefault="0037379B">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3.12</w:t>
            </w:r>
          </w:p>
        </w:tc>
        <w:tc>
          <w:tcPr>
            <w:tcW w:w="463" w:type="pct"/>
            <w:shd w:val="clear" w:color="auto" w:fill="auto"/>
          </w:tcPr>
          <w:p w:rsidR="0037379B" w:rsidRPr="007247A1" w:rsidRDefault="0037379B">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0.39</w:t>
            </w:r>
          </w:p>
        </w:tc>
        <w:tc>
          <w:tcPr>
            <w:tcW w:w="598" w:type="pct"/>
            <w:shd w:val="clear" w:color="auto" w:fill="auto"/>
          </w:tcPr>
          <w:p w:rsidR="0037379B" w:rsidRPr="007247A1" w:rsidRDefault="002B469E"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Agree</w:t>
            </w:r>
          </w:p>
        </w:tc>
      </w:tr>
      <w:tr w:rsidR="0037379B" w:rsidRPr="007247A1" w:rsidTr="00611059">
        <w:trPr>
          <w:jc w:val="center"/>
        </w:trPr>
        <w:tc>
          <w:tcPr>
            <w:tcW w:w="328" w:type="pct"/>
            <w:shd w:val="clear" w:color="auto" w:fill="auto"/>
          </w:tcPr>
          <w:p w:rsidR="0037379B" w:rsidRPr="007247A1" w:rsidRDefault="0037379B" w:rsidP="00BB72E0">
            <w:pPr>
              <w:autoSpaceDE w:val="0"/>
              <w:autoSpaceDN w:val="0"/>
              <w:adjustRightInd w:val="0"/>
              <w:spacing w:after="0" w:line="240" w:lineRule="auto"/>
              <w:rPr>
                <w:rFonts w:ascii="Times New Roman" w:hAnsi="Times New Roman"/>
                <w:b/>
                <w:bCs/>
                <w:sz w:val="24"/>
                <w:szCs w:val="24"/>
              </w:rPr>
            </w:pPr>
            <w:r w:rsidRPr="007247A1">
              <w:rPr>
                <w:rFonts w:ascii="Times New Roman" w:hAnsi="Times New Roman"/>
                <w:b/>
                <w:bCs/>
                <w:sz w:val="24"/>
                <w:szCs w:val="24"/>
              </w:rPr>
              <w:t>3</w:t>
            </w:r>
          </w:p>
        </w:tc>
        <w:tc>
          <w:tcPr>
            <w:tcW w:w="1216" w:type="pct"/>
            <w:shd w:val="clear" w:color="auto" w:fill="auto"/>
          </w:tcPr>
          <w:p w:rsidR="0037379B" w:rsidRPr="007247A1" w:rsidRDefault="0037379B" w:rsidP="00BB72E0">
            <w:pPr>
              <w:spacing w:after="0" w:line="240" w:lineRule="auto"/>
              <w:rPr>
                <w:rFonts w:ascii="Times New Roman" w:hAnsi="Times New Roman"/>
                <w:sz w:val="24"/>
                <w:szCs w:val="24"/>
              </w:rPr>
            </w:pPr>
            <w:r w:rsidRPr="007247A1">
              <w:rPr>
                <w:rFonts w:ascii="Times New Roman" w:eastAsia="Times New Roman" w:hAnsi="Times New Roman"/>
                <w:sz w:val="24"/>
                <w:szCs w:val="24"/>
              </w:rPr>
              <w:t xml:space="preserve">I have sufficient information about </w:t>
            </w:r>
            <w:r w:rsidRPr="007247A1">
              <w:rPr>
                <w:rFonts w:ascii="Times New Roman" w:eastAsia="Times New Roman" w:hAnsi="Times New Roman"/>
                <w:sz w:val="24"/>
                <w:szCs w:val="24"/>
                <w:lang w:val="en-GB"/>
              </w:rPr>
              <w:t>my health</w:t>
            </w:r>
            <w:r w:rsidRPr="007247A1">
              <w:rPr>
                <w:rFonts w:ascii="Times New Roman" w:eastAsia="Times New Roman" w:hAnsi="Times New Roman"/>
                <w:sz w:val="24"/>
                <w:szCs w:val="24"/>
              </w:rPr>
              <w:t xml:space="preserve"> </w:t>
            </w:r>
            <w:r w:rsidRPr="007247A1">
              <w:rPr>
                <w:rFonts w:ascii="Times New Roman" w:eastAsia="Times New Roman" w:hAnsi="Times New Roman"/>
                <w:sz w:val="24"/>
                <w:szCs w:val="24"/>
                <w:lang w:val="en-GB"/>
              </w:rPr>
              <w:t>status</w:t>
            </w:r>
          </w:p>
        </w:tc>
        <w:tc>
          <w:tcPr>
            <w:tcW w:w="477"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26</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(7.4)</w:t>
            </w:r>
          </w:p>
        </w:tc>
        <w:tc>
          <w:tcPr>
            <w:tcW w:w="533" w:type="pct"/>
            <w:shd w:val="clear" w:color="auto" w:fill="auto"/>
          </w:tcPr>
          <w:p w:rsidR="0037379B" w:rsidRPr="007247A1" w:rsidRDefault="0037379B" w:rsidP="00BB72E0">
            <w:pPr>
              <w:autoSpaceDE w:val="0"/>
              <w:autoSpaceDN w:val="0"/>
              <w:adjustRightInd w:val="0"/>
              <w:spacing w:after="0" w:line="240" w:lineRule="auto"/>
              <w:ind w:firstLineChars="50" w:firstLine="120"/>
              <w:jc w:val="center"/>
              <w:rPr>
                <w:rFonts w:ascii="Times New Roman" w:hAnsi="Times New Roman"/>
                <w:bCs/>
                <w:sz w:val="24"/>
                <w:szCs w:val="24"/>
              </w:rPr>
            </w:pPr>
            <w:r w:rsidRPr="007247A1">
              <w:rPr>
                <w:rFonts w:ascii="Times New Roman" w:hAnsi="Times New Roman"/>
                <w:bCs/>
                <w:sz w:val="24"/>
                <w:szCs w:val="24"/>
              </w:rPr>
              <w:t>173</w:t>
            </w:r>
          </w:p>
          <w:p w:rsidR="0037379B" w:rsidRPr="007247A1" w:rsidRDefault="0037379B" w:rsidP="00BB72E0">
            <w:pPr>
              <w:autoSpaceDE w:val="0"/>
              <w:autoSpaceDN w:val="0"/>
              <w:adjustRightInd w:val="0"/>
              <w:spacing w:after="0" w:line="240" w:lineRule="auto"/>
              <w:ind w:firstLineChars="50" w:firstLine="120"/>
              <w:jc w:val="center"/>
              <w:rPr>
                <w:rFonts w:ascii="Times New Roman" w:hAnsi="Times New Roman"/>
                <w:bCs/>
                <w:sz w:val="24"/>
                <w:szCs w:val="24"/>
              </w:rPr>
            </w:pPr>
            <w:r w:rsidRPr="007247A1">
              <w:rPr>
                <w:rFonts w:ascii="Times New Roman" w:hAnsi="Times New Roman"/>
                <w:bCs/>
                <w:sz w:val="24"/>
                <w:szCs w:val="24"/>
              </w:rPr>
              <w:t>(49.4)</w:t>
            </w:r>
          </w:p>
        </w:tc>
        <w:tc>
          <w:tcPr>
            <w:tcW w:w="473"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139</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(39.7)</w:t>
            </w:r>
          </w:p>
        </w:tc>
        <w:tc>
          <w:tcPr>
            <w:tcW w:w="463"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12</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(3.4)</w:t>
            </w:r>
          </w:p>
        </w:tc>
        <w:tc>
          <w:tcPr>
            <w:tcW w:w="449" w:type="pct"/>
            <w:shd w:val="clear" w:color="auto" w:fill="auto"/>
          </w:tcPr>
          <w:p w:rsidR="0037379B" w:rsidRPr="007247A1" w:rsidRDefault="0037379B">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2.61</w:t>
            </w:r>
          </w:p>
        </w:tc>
        <w:tc>
          <w:tcPr>
            <w:tcW w:w="463" w:type="pct"/>
            <w:shd w:val="clear" w:color="auto" w:fill="auto"/>
          </w:tcPr>
          <w:p w:rsidR="0037379B" w:rsidRPr="007247A1" w:rsidRDefault="0037379B">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0.68</w:t>
            </w:r>
          </w:p>
        </w:tc>
        <w:tc>
          <w:tcPr>
            <w:tcW w:w="598" w:type="pct"/>
            <w:shd w:val="clear" w:color="auto" w:fill="auto"/>
          </w:tcPr>
          <w:p w:rsidR="0037379B" w:rsidRPr="007247A1" w:rsidRDefault="002B469E"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Agree</w:t>
            </w:r>
          </w:p>
        </w:tc>
      </w:tr>
      <w:tr w:rsidR="0037379B" w:rsidRPr="007247A1" w:rsidTr="00611059">
        <w:trPr>
          <w:jc w:val="center"/>
        </w:trPr>
        <w:tc>
          <w:tcPr>
            <w:tcW w:w="328" w:type="pct"/>
            <w:shd w:val="clear" w:color="auto" w:fill="auto"/>
          </w:tcPr>
          <w:p w:rsidR="0037379B" w:rsidRPr="007247A1" w:rsidRDefault="0037379B" w:rsidP="00BB72E0">
            <w:pPr>
              <w:autoSpaceDE w:val="0"/>
              <w:autoSpaceDN w:val="0"/>
              <w:adjustRightInd w:val="0"/>
              <w:spacing w:after="0" w:line="240" w:lineRule="auto"/>
              <w:rPr>
                <w:rFonts w:ascii="Times New Roman" w:hAnsi="Times New Roman"/>
                <w:b/>
                <w:bCs/>
                <w:sz w:val="24"/>
                <w:szCs w:val="24"/>
              </w:rPr>
            </w:pPr>
            <w:r w:rsidRPr="007247A1">
              <w:rPr>
                <w:rFonts w:ascii="Times New Roman" w:hAnsi="Times New Roman"/>
                <w:b/>
                <w:bCs/>
                <w:sz w:val="24"/>
                <w:szCs w:val="24"/>
              </w:rPr>
              <w:t>4</w:t>
            </w:r>
          </w:p>
        </w:tc>
        <w:tc>
          <w:tcPr>
            <w:tcW w:w="1216" w:type="pct"/>
            <w:shd w:val="clear" w:color="auto" w:fill="auto"/>
          </w:tcPr>
          <w:p w:rsidR="0037379B" w:rsidRPr="007247A1" w:rsidRDefault="0037379B" w:rsidP="00BB72E0">
            <w:pPr>
              <w:spacing w:after="0" w:line="240" w:lineRule="auto"/>
              <w:rPr>
                <w:rFonts w:ascii="Times New Roman" w:hAnsi="Times New Roman"/>
                <w:sz w:val="24"/>
                <w:szCs w:val="24"/>
              </w:rPr>
            </w:pPr>
            <w:r w:rsidRPr="007247A1">
              <w:rPr>
                <w:rFonts w:ascii="Times New Roman" w:eastAsia="Times New Roman" w:hAnsi="Times New Roman"/>
                <w:sz w:val="24"/>
                <w:szCs w:val="24"/>
              </w:rPr>
              <w:t>I regularly take my prescribed medications</w:t>
            </w:r>
          </w:p>
        </w:tc>
        <w:tc>
          <w:tcPr>
            <w:tcW w:w="477"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101</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(28.9)</w:t>
            </w:r>
          </w:p>
        </w:tc>
        <w:tc>
          <w:tcPr>
            <w:tcW w:w="533"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153</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(43.7)</w:t>
            </w:r>
          </w:p>
        </w:tc>
        <w:tc>
          <w:tcPr>
            <w:tcW w:w="473"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85</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(24.3)</w:t>
            </w:r>
          </w:p>
        </w:tc>
        <w:tc>
          <w:tcPr>
            <w:tcW w:w="463"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11</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(3.1)</w:t>
            </w:r>
          </w:p>
        </w:tc>
        <w:tc>
          <w:tcPr>
            <w:tcW w:w="449" w:type="pct"/>
            <w:shd w:val="clear" w:color="auto" w:fill="auto"/>
          </w:tcPr>
          <w:p w:rsidR="0037379B" w:rsidRPr="007247A1" w:rsidRDefault="0037379B">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2.98</w:t>
            </w:r>
          </w:p>
        </w:tc>
        <w:tc>
          <w:tcPr>
            <w:tcW w:w="463" w:type="pct"/>
            <w:shd w:val="clear" w:color="auto" w:fill="auto"/>
          </w:tcPr>
          <w:p w:rsidR="0037379B" w:rsidRPr="007247A1" w:rsidRDefault="0037379B">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0.81</w:t>
            </w:r>
          </w:p>
        </w:tc>
        <w:tc>
          <w:tcPr>
            <w:tcW w:w="598" w:type="pct"/>
            <w:shd w:val="clear" w:color="auto" w:fill="auto"/>
          </w:tcPr>
          <w:p w:rsidR="0037379B" w:rsidRPr="007247A1" w:rsidRDefault="002B469E"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Agree</w:t>
            </w:r>
          </w:p>
        </w:tc>
      </w:tr>
      <w:tr w:rsidR="0037379B" w:rsidRPr="007247A1" w:rsidTr="00611059">
        <w:trPr>
          <w:jc w:val="center"/>
        </w:trPr>
        <w:tc>
          <w:tcPr>
            <w:tcW w:w="328" w:type="pct"/>
            <w:shd w:val="clear" w:color="auto" w:fill="auto"/>
          </w:tcPr>
          <w:p w:rsidR="0037379B" w:rsidRPr="007247A1" w:rsidRDefault="0037379B" w:rsidP="00BB72E0">
            <w:pPr>
              <w:autoSpaceDE w:val="0"/>
              <w:autoSpaceDN w:val="0"/>
              <w:adjustRightInd w:val="0"/>
              <w:spacing w:after="0" w:line="240" w:lineRule="auto"/>
              <w:rPr>
                <w:rFonts w:ascii="Times New Roman" w:hAnsi="Times New Roman"/>
                <w:b/>
                <w:bCs/>
                <w:sz w:val="24"/>
                <w:szCs w:val="24"/>
              </w:rPr>
            </w:pPr>
            <w:r w:rsidRPr="007247A1">
              <w:rPr>
                <w:rFonts w:ascii="Times New Roman" w:hAnsi="Times New Roman"/>
                <w:b/>
                <w:bCs/>
                <w:sz w:val="24"/>
                <w:szCs w:val="24"/>
              </w:rPr>
              <w:t>5</w:t>
            </w:r>
          </w:p>
        </w:tc>
        <w:tc>
          <w:tcPr>
            <w:tcW w:w="1216" w:type="pct"/>
            <w:shd w:val="clear" w:color="auto" w:fill="auto"/>
          </w:tcPr>
          <w:p w:rsidR="0037379B" w:rsidRPr="007247A1" w:rsidRDefault="0037379B" w:rsidP="00BB72E0">
            <w:pPr>
              <w:spacing w:after="0" w:line="240" w:lineRule="auto"/>
              <w:jc w:val="both"/>
              <w:rPr>
                <w:rFonts w:ascii="Times New Roman" w:hAnsi="Times New Roman"/>
                <w:sz w:val="24"/>
                <w:szCs w:val="24"/>
              </w:rPr>
            </w:pPr>
            <w:r w:rsidRPr="007247A1">
              <w:rPr>
                <w:rFonts w:ascii="Times New Roman" w:eastAsia="Times New Roman" w:hAnsi="Times New Roman"/>
                <w:sz w:val="24"/>
                <w:szCs w:val="24"/>
              </w:rPr>
              <w:t>I attend follow-up appointments as recommended by my healthcare provider</w:t>
            </w:r>
          </w:p>
        </w:tc>
        <w:tc>
          <w:tcPr>
            <w:tcW w:w="477"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71</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(20.3)</w:t>
            </w:r>
          </w:p>
        </w:tc>
        <w:tc>
          <w:tcPr>
            <w:tcW w:w="533"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235</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(63.1)</w:t>
            </w:r>
          </w:p>
        </w:tc>
        <w:tc>
          <w:tcPr>
            <w:tcW w:w="473"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44</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(12.6)</w:t>
            </w:r>
          </w:p>
        </w:tc>
        <w:tc>
          <w:tcPr>
            <w:tcW w:w="463"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49" w:type="pct"/>
            <w:shd w:val="clear" w:color="auto" w:fill="auto"/>
          </w:tcPr>
          <w:p w:rsidR="0037379B" w:rsidRPr="007247A1" w:rsidRDefault="0037379B">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3.07</w:t>
            </w:r>
          </w:p>
        </w:tc>
        <w:tc>
          <w:tcPr>
            <w:tcW w:w="463" w:type="pct"/>
            <w:shd w:val="clear" w:color="auto" w:fill="auto"/>
          </w:tcPr>
          <w:p w:rsidR="0037379B" w:rsidRPr="007247A1" w:rsidRDefault="0037379B">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0.57</w:t>
            </w:r>
          </w:p>
        </w:tc>
        <w:tc>
          <w:tcPr>
            <w:tcW w:w="598" w:type="pct"/>
            <w:shd w:val="clear" w:color="auto" w:fill="auto"/>
          </w:tcPr>
          <w:p w:rsidR="0037379B" w:rsidRPr="007247A1" w:rsidRDefault="002B469E" w:rsidP="00BB72E0">
            <w:pPr>
              <w:autoSpaceDE w:val="0"/>
              <w:autoSpaceDN w:val="0"/>
              <w:adjustRightInd w:val="0"/>
              <w:spacing w:after="0" w:line="240" w:lineRule="auto"/>
              <w:ind w:left="120" w:hangingChars="50" w:hanging="120"/>
              <w:jc w:val="center"/>
              <w:rPr>
                <w:rFonts w:ascii="Times New Roman" w:eastAsia="Calibri" w:hAnsi="Times New Roman"/>
                <w:sz w:val="24"/>
                <w:szCs w:val="24"/>
              </w:rPr>
            </w:pPr>
            <w:r w:rsidRPr="007247A1">
              <w:rPr>
                <w:rFonts w:ascii="Times New Roman" w:hAnsi="Times New Roman"/>
                <w:bCs/>
                <w:sz w:val="24"/>
                <w:szCs w:val="24"/>
              </w:rPr>
              <w:t>Agree</w:t>
            </w:r>
          </w:p>
        </w:tc>
      </w:tr>
      <w:tr w:rsidR="0037379B" w:rsidRPr="007247A1" w:rsidTr="00611059">
        <w:trPr>
          <w:jc w:val="center"/>
        </w:trPr>
        <w:tc>
          <w:tcPr>
            <w:tcW w:w="328" w:type="pct"/>
            <w:shd w:val="clear" w:color="auto" w:fill="auto"/>
          </w:tcPr>
          <w:p w:rsidR="0037379B" w:rsidRPr="007247A1" w:rsidRDefault="0037379B" w:rsidP="00BB72E0">
            <w:pPr>
              <w:autoSpaceDE w:val="0"/>
              <w:autoSpaceDN w:val="0"/>
              <w:adjustRightInd w:val="0"/>
              <w:spacing w:after="0" w:line="240" w:lineRule="auto"/>
              <w:rPr>
                <w:rFonts w:ascii="Times New Roman" w:hAnsi="Times New Roman"/>
                <w:b/>
                <w:bCs/>
                <w:sz w:val="24"/>
                <w:szCs w:val="24"/>
              </w:rPr>
            </w:pPr>
            <w:r w:rsidRPr="007247A1">
              <w:rPr>
                <w:rFonts w:ascii="Times New Roman" w:hAnsi="Times New Roman"/>
                <w:b/>
                <w:bCs/>
                <w:sz w:val="24"/>
                <w:szCs w:val="24"/>
              </w:rPr>
              <w:t>6</w:t>
            </w:r>
          </w:p>
        </w:tc>
        <w:tc>
          <w:tcPr>
            <w:tcW w:w="1216" w:type="pct"/>
            <w:shd w:val="clear" w:color="auto" w:fill="auto"/>
          </w:tcPr>
          <w:p w:rsidR="0037379B" w:rsidRPr="007247A1" w:rsidRDefault="0037379B" w:rsidP="00BB72E0">
            <w:pPr>
              <w:spacing w:after="0" w:line="240" w:lineRule="auto"/>
              <w:jc w:val="both"/>
              <w:rPr>
                <w:rFonts w:ascii="Times New Roman" w:hAnsi="Times New Roman"/>
                <w:sz w:val="24"/>
                <w:szCs w:val="24"/>
              </w:rPr>
            </w:pPr>
            <w:r w:rsidRPr="007247A1">
              <w:rPr>
                <w:rFonts w:ascii="Times New Roman" w:eastAsia="Times New Roman" w:hAnsi="Times New Roman"/>
                <w:sz w:val="24"/>
                <w:szCs w:val="24"/>
              </w:rPr>
              <w:t>I follow specific dietary guidelines related to my health condition</w:t>
            </w:r>
          </w:p>
        </w:tc>
        <w:tc>
          <w:tcPr>
            <w:tcW w:w="477"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71</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(20.3)</w:t>
            </w:r>
          </w:p>
        </w:tc>
        <w:tc>
          <w:tcPr>
            <w:tcW w:w="533"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167</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(47.7)</w:t>
            </w:r>
          </w:p>
        </w:tc>
        <w:tc>
          <w:tcPr>
            <w:tcW w:w="473"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83</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(23.7)</w:t>
            </w:r>
          </w:p>
        </w:tc>
        <w:tc>
          <w:tcPr>
            <w:tcW w:w="463"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29</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(8.3)</w:t>
            </w:r>
          </w:p>
        </w:tc>
        <w:tc>
          <w:tcPr>
            <w:tcW w:w="449" w:type="pct"/>
            <w:shd w:val="clear" w:color="auto" w:fill="auto"/>
          </w:tcPr>
          <w:p w:rsidR="0037379B" w:rsidRPr="007247A1" w:rsidRDefault="0037379B">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2.80</w:t>
            </w:r>
          </w:p>
        </w:tc>
        <w:tc>
          <w:tcPr>
            <w:tcW w:w="463" w:type="pct"/>
            <w:shd w:val="clear" w:color="auto" w:fill="auto"/>
          </w:tcPr>
          <w:p w:rsidR="0037379B" w:rsidRPr="007247A1" w:rsidRDefault="0037379B">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0.86</w:t>
            </w:r>
          </w:p>
        </w:tc>
        <w:tc>
          <w:tcPr>
            <w:tcW w:w="598" w:type="pct"/>
            <w:shd w:val="clear" w:color="auto" w:fill="auto"/>
          </w:tcPr>
          <w:p w:rsidR="0037379B" w:rsidRPr="007247A1" w:rsidRDefault="002B469E"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Agree</w:t>
            </w:r>
          </w:p>
        </w:tc>
      </w:tr>
      <w:tr w:rsidR="0037379B" w:rsidRPr="007247A1" w:rsidTr="00611059">
        <w:trPr>
          <w:jc w:val="center"/>
        </w:trPr>
        <w:tc>
          <w:tcPr>
            <w:tcW w:w="328" w:type="pct"/>
            <w:shd w:val="clear" w:color="auto" w:fill="auto"/>
          </w:tcPr>
          <w:p w:rsidR="0037379B" w:rsidRPr="007247A1" w:rsidRDefault="0037379B" w:rsidP="00BB72E0">
            <w:pPr>
              <w:autoSpaceDE w:val="0"/>
              <w:autoSpaceDN w:val="0"/>
              <w:adjustRightInd w:val="0"/>
              <w:spacing w:after="0" w:line="240" w:lineRule="auto"/>
              <w:rPr>
                <w:rFonts w:ascii="Times New Roman" w:hAnsi="Times New Roman"/>
                <w:b/>
                <w:bCs/>
                <w:sz w:val="24"/>
                <w:szCs w:val="24"/>
              </w:rPr>
            </w:pPr>
            <w:r w:rsidRPr="007247A1">
              <w:rPr>
                <w:rFonts w:ascii="Times New Roman" w:hAnsi="Times New Roman"/>
                <w:b/>
                <w:bCs/>
                <w:sz w:val="24"/>
                <w:szCs w:val="24"/>
              </w:rPr>
              <w:t>7</w:t>
            </w:r>
          </w:p>
        </w:tc>
        <w:tc>
          <w:tcPr>
            <w:tcW w:w="1216" w:type="pct"/>
            <w:shd w:val="clear" w:color="auto" w:fill="auto"/>
          </w:tcPr>
          <w:p w:rsidR="0037379B" w:rsidRPr="007247A1" w:rsidRDefault="0037379B" w:rsidP="00BB72E0">
            <w:pPr>
              <w:spacing w:after="0" w:line="240" w:lineRule="auto"/>
              <w:rPr>
                <w:rFonts w:ascii="Times New Roman" w:hAnsi="Times New Roman"/>
                <w:sz w:val="24"/>
                <w:szCs w:val="24"/>
              </w:rPr>
            </w:pPr>
            <w:r w:rsidRPr="007247A1">
              <w:rPr>
                <w:rFonts w:ascii="Times New Roman" w:eastAsia="Times New Roman" w:hAnsi="Times New Roman"/>
                <w:sz w:val="24"/>
                <w:szCs w:val="24"/>
              </w:rPr>
              <w:t>I engage in physical activity to help my health condition</w:t>
            </w:r>
          </w:p>
        </w:tc>
        <w:tc>
          <w:tcPr>
            <w:tcW w:w="477"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68</w:t>
            </w:r>
          </w:p>
          <w:p w:rsidR="0037379B" w:rsidRPr="007247A1" w:rsidRDefault="0037379B" w:rsidP="008D6706">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(19.4)</w:t>
            </w:r>
          </w:p>
        </w:tc>
        <w:tc>
          <w:tcPr>
            <w:tcW w:w="533"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262</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(74.9)</w:t>
            </w:r>
          </w:p>
        </w:tc>
        <w:tc>
          <w:tcPr>
            <w:tcW w:w="473"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20</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(5.7)</w:t>
            </w:r>
          </w:p>
        </w:tc>
        <w:tc>
          <w:tcPr>
            <w:tcW w:w="463"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49" w:type="pct"/>
            <w:shd w:val="clear" w:color="auto" w:fill="auto"/>
          </w:tcPr>
          <w:p w:rsidR="0037379B" w:rsidRPr="007247A1" w:rsidRDefault="0037379B">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3.14</w:t>
            </w:r>
          </w:p>
        </w:tc>
        <w:tc>
          <w:tcPr>
            <w:tcW w:w="463" w:type="pct"/>
            <w:shd w:val="clear" w:color="auto" w:fill="auto"/>
          </w:tcPr>
          <w:p w:rsidR="0037379B" w:rsidRPr="007247A1" w:rsidRDefault="0037379B">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0.48</w:t>
            </w:r>
          </w:p>
        </w:tc>
        <w:tc>
          <w:tcPr>
            <w:tcW w:w="598" w:type="pct"/>
            <w:shd w:val="clear" w:color="auto" w:fill="auto"/>
          </w:tcPr>
          <w:p w:rsidR="0037379B" w:rsidRPr="007247A1" w:rsidRDefault="002B469E"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Agree</w:t>
            </w:r>
          </w:p>
        </w:tc>
      </w:tr>
      <w:tr w:rsidR="0037379B" w:rsidRPr="007247A1" w:rsidTr="00611059">
        <w:trPr>
          <w:jc w:val="center"/>
        </w:trPr>
        <w:tc>
          <w:tcPr>
            <w:tcW w:w="328" w:type="pct"/>
            <w:shd w:val="clear" w:color="auto" w:fill="auto"/>
          </w:tcPr>
          <w:p w:rsidR="0037379B" w:rsidRPr="007247A1" w:rsidRDefault="0037379B" w:rsidP="00BB72E0">
            <w:pPr>
              <w:autoSpaceDE w:val="0"/>
              <w:autoSpaceDN w:val="0"/>
              <w:adjustRightInd w:val="0"/>
              <w:spacing w:after="0" w:line="240" w:lineRule="auto"/>
              <w:rPr>
                <w:rFonts w:ascii="Times New Roman" w:hAnsi="Times New Roman"/>
                <w:b/>
                <w:bCs/>
                <w:sz w:val="24"/>
                <w:szCs w:val="24"/>
              </w:rPr>
            </w:pPr>
            <w:r w:rsidRPr="007247A1">
              <w:rPr>
                <w:rFonts w:ascii="Times New Roman" w:hAnsi="Times New Roman"/>
                <w:b/>
                <w:bCs/>
                <w:sz w:val="24"/>
                <w:szCs w:val="24"/>
              </w:rPr>
              <w:t>8</w:t>
            </w:r>
          </w:p>
        </w:tc>
        <w:tc>
          <w:tcPr>
            <w:tcW w:w="1216" w:type="pct"/>
            <w:shd w:val="clear" w:color="auto" w:fill="auto"/>
          </w:tcPr>
          <w:p w:rsidR="0037379B" w:rsidRPr="007247A1" w:rsidRDefault="0037379B" w:rsidP="00BB72E0">
            <w:pPr>
              <w:spacing w:after="0" w:line="240" w:lineRule="auto"/>
              <w:jc w:val="both"/>
              <w:rPr>
                <w:rFonts w:ascii="Times New Roman" w:hAnsi="Times New Roman"/>
                <w:sz w:val="24"/>
                <w:szCs w:val="24"/>
              </w:rPr>
            </w:pPr>
            <w:r w:rsidRPr="007247A1">
              <w:rPr>
                <w:rFonts w:ascii="Times New Roman" w:eastAsia="Times New Roman" w:hAnsi="Times New Roman"/>
                <w:sz w:val="24"/>
                <w:szCs w:val="24"/>
              </w:rPr>
              <w:t xml:space="preserve">I monitor my health indicators (e.g., blood pressure, blood sugar) </w:t>
            </w:r>
            <w:r w:rsidRPr="007247A1">
              <w:rPr>
                <w:rFonts w:ascii="Times New Roman" w:eastAsia="Times New Roman" w:hAnsi="Times New Roman"/>
                <w:sz w:val="24"/>
                <w:szCs w:val="24"/>
                <w:lang w:val="en-GB"/>
              </w:rPr>
              <w:t>regularly</w:t>
            </w:r>
          </w:p>
        </w:tc>
        <w:tc>
          <w:tcPr>
            <w:tcW w:w="477"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112</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(32)</w:t>
            </w:r>
          </w:p>
        </w:tc>
        <w:tc>
          <w:tcPr>
            <w:tcW w:w="533"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227</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(64.9)</w:t>
            </w:r>
          </w:p>
        </w:tc>
        <w:tc>
          <w:tcPr>
            <w:tcW w:w="473"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11</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(3.1)</w:t>
            </w:r>
          </w:p>
        </w:tc>
        <w:tc>
          <w:tcPr>
            <w:tcW w:w="463"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49" w:type="pct"/>
            <w:shd w:val="clear" w:color="auto" w:fill="auto"/>
          </w:tcPr>
          <w:p w:rsidR="0037379B" w:rsidRPr="007247A1" w:rsidRDefault="0037379B">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3.28</w:t>
            </w:r>
          </w:p>
        </w:tc>
        <w:tc>
          <w:tcPr>
            <w:tcW w:w="463" w:type="pct"/>
            <w:shd w:val="clear" w:color="auto" w:fill="auto"/>
          </w:tcPr>
          <w:p w:rsidR="0037379B" w:rsidRPr="007247A1" w:rsidRDefault="002B469E">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w:t>
            </w:r>
            <w:r w:rsidR="0037379B" w:rsidRPr="007247A1">
              <w:rPr>
                <w:rFonts w:ascii="Times New Roman" w:hAnsi="Times New Roman"/>
                <w:color w:val="010205"/>
                <w:sz w:val="24"/>
                <w:szCs w:val="24"/>
              </w:rPr>
              <w:t>.5</w:t>
            </w:r>
            <w:r w:rsidRPr="007247A1">
              <w:rPr>
                <w:rFonts w:ascii="Times New Roman" w:hAnsi="Times New Roman"/>
                <w:color w:val="010205"/>
                <w:sz w:val="24"/>
                <w:szCs w:val="24"/>
              </w:rPr>
              <w:t>2</w:t>
            </w:r>
          </w:p>
        </w:tc>
        <w:tc>
          <w:tcPr>
            <w:tcW w:w="598" w:type="pct"/>
            <w:shd w:val="clear" w:color="auto" w:fill="auto"/>
          </w:tcPr>
          <w:p w:rsidR="0037379B" w:rsidRPr="007247A1" w:rsidRDefault="002B469E"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Agree</w:t>
            </w:r>
          </w:p>
        </w:tc>
      </w:tr>
      <w:tr w:rsidR="0037379B" w:rsidRPr="007247A1" w:rsidTr="00611059">
        <w:trPr>
          <w:jc w:val="center"/>
        </w:trPr>
        <w:tc>
          <w:tcPr>
            <w:tcW w:w="328" w:type="pct"/>
            <w:shd w:val="clear" w:color="auto" w:fill="auto"/>
          </w:tcPr>
          <w:p w:rsidR="0037379B" w:rsidRPr="007247A1" w:rsidRDefault="0037379B" w:rsidP="00BB72E0">
            <w:pPr>
              <w:autoSpaceDE w:val="0"/>
              <w:autoSpaceDN w:val="0"/>
              <w:adjustRightInd w:val="0"/>
              <w:spacing w:after="0" w:line="240" w:lineRule="auto"/>
              <w:rPr>
                <w:rFonts w:ascii="Times New Roman" w:hAnsi="Times New Roman"/>
                <w:b/>
                <w:bCs/>
                <w:sz w:val="24"/>
                <w:szCs w:val="24"/>
              </w:rPr>
            </w:pPr>
            <w:r w:rsidRPr="007247A1">
              <w:rPr>
                <w:rFonts w:ascii="Times New Roman" w:hAnsi="Times New Roman"/>
                <w:b/>
                <w:bCs/>
                <w:sz w:val="24"/>
                <w:szCs w:val="24"/>
              </w:rPr>
              <w:lastRenderedPageBreak/>
              <w:t>9</w:t>
            </w:r>
          </w:p>
        </w:tc>
        <w:tc>
          <w:tcPr>
            <w:tcW w:w="1216" w:type="pct"/>
            <w:shd w:val="clear" w:color="auto" w:fill="auto"/>
          </w:tcPr>
          <w:p w:rsidR="0037379B" w:rsidRPr="007247A1" w:rsidRDefault="0037379B" w:rsidP="00BB72E0">
            <w:pPr>
              <w:spacing w:after="0" w:line="240" w:lineRule="auto"/>
              <w:jc w:val="both"/>
              <w:rPr>
                <w:rFonts w:ascii="Times New Roman" w:hAnsi="Times New Roman"/>
                <w:sz w:val="24"/>
                <w:szCs w:val="24"/>
              </w:rPr>
            </w:pPr>
            <w:r w:rsidRPr="007247A1">
              <w:rPr>
                <w:rFonts w:ascii="Times New Roman" w:eastAsia="Times New Roman" w:hAnsi="Times New Roman"/>
                <w:sz w:val="24"/>
                <w:szCs w:val="24"/>
              </w:rPr>
              <w:t>I receive support from family in managing my health</w:t>
            </w:r>
          </w:p>
        </w:tc>
        <w:tc>
          <w:tcPr>
            <w:tcW w:w="477"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48</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(13.7)</w:t>
            </w:r>
          </w:p>
        </w:tc>
        <w:tc>
          <w:tcPr>
            <w:tcW w:w="533"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195</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(55.7)</w:t>
            </w:r>
          </w:p>
        </w:tc>
        <w:tc>
          <w:tcPr>
            <w:tcW w:w="473"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107</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(30.6)</w:t>
            </w:r>
          </w:p>
        </w:tc>
        <w:tc>
          <w:tcPr>
            <w:tcW w:w="463"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49" w:type="pct"/>
            <w:shd w:val="clear" w:color="auto" w:fill="auto"/>
          </w:tcPr>
          <w:p w:rsidR="0037379B" w:rsidRPr="007247A1" w:rsidRDefault="0037379B">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2.83</w:t>
            </w:r>
          </w:p>
        </w:tc>
        <w:tc>
          <w:tcPr>
            <w:tcW w:w="463" w:type="pct"/>
            <w:shd w:val="clear" w:color="auto" w:fill="auto"/>
          </w:tcPr>
          <w:p w:rsidR="0037379B" w:rsidRPr="007247A1" w:rsidRDefault="002B469E">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w:t>
            </w:r>
            <w:r w:rsidR="0037379B" w:rsidRPr="007247A1">
              <w:rPr>
                <w:rFonts w:ascii="Times New Roman" w:hAnsi="Times New Roman"/>
                <w:color w:val="010205"/>
                <w:sz w:val="24"/>
                <w:szCs w:val="24"/>
              </w:rPr>
              <w:t>.64</w:t>
            </w:r>
          </w:p>
        </w:tc>
        <w:tc>
          <w:tcPr>
            <w:tcW w:w="598" w:type="pct"/>
            <w:shd w:val="clear" w:color="auto" w:fill="auto"/>
          </w:tcPr>
          <w:p w:rsidR="0037379B" w:rsidRPr="007247A1" w:rsidRDefault="002B469E"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Agree</w:t>
            </w:r>
          </w:p>
        </w:tc>
      </w:tr>
      <w:tr w:rsidR="0037379B" w:rsidRPr="007247A1" w:rsidTr="00611059">
        <w:trPr>
          <w:jc w:val="center"/>
        </w:trPr>
        <w:tc>
          <w:tcPr>
            <w:tcW w:w="328" w:type="pct"/>
            <w:shd w:val="clear" w:color="auto" w:fill="auto"/>
          </w:tcPr>
          <w:p w:rsidR="0037379B" w:rsidRPr="007247A1" w:rsidRDefault="0037379B" w:rsidP="00BB72E0">
            <w:pPr>
              <w:autoSpaceDE w:val="0"/>
              <w:autoSpaceDN w:val="0"/>
              <w:adjustRightInd w:val="0"/>
              <w:spacing w:after="0" w:line="240" w:lineRule="auto"/>
              <w:rPr>
                <w:rFonts w:ascii="Times New Roman" w:hAnsi="Times New Roman"/>
                <w:b/>
                <w:bCs/>
                <w:sz w:val="24"/>
                <w:szCs w:val="24"/>
              </w:rPr>
            </w:pPr>
            <w:r w:rsidRPr="007247A1">
              <w:rPr>
                <w:rFonts w:ascii="Times New Roman" w:hAnsi="Times New Roman"/>
                <w:b/>
                <w:bCs/>
                <w:sz w:val="24"/>
                <w:szCs w:val="24"/>
              </w:rPr>
              <w:t>10</w:t>
            </w:r>
          </w:p>
        </w:tc>
        <w:tc>
          <w:tcPr>
            <w:tcW w:w="1216" w:type="pct"/>
            <w:shd w:val="clear" w:color="auto" w:fill="auto"/>
          </w:tcPr>
          <w:p w:rsidR="0037379B" w:rsidRPr="007247A1" w:rsidRDefault="0037379B" w:rsidP="00BB72E0">
            <w:pPr>
              <w:spacing w:after="0" w:line="240" w:lineRule="auto"/>
              <w:jc w:val="both"/>
              <w:rPr>
                <w:rFonts w:ascii="Times New Roman" w:hAnsi="Times New Roman"/>
                <w:sz w:val="24"/>
                <w:szCs w:val="24"/>
              </w:rPr>
            </w:pPr>
            <w:r w:rsidRPr="007247A1">
              <w:rPr>
                <w:rFonts w:ascii="Times New Roman" w:eastAsia="Times New Roman" w:hAnsi="Times New Roman"/>
                <w:sz w:val="24"/>
                <w:szCs w:val="24"/>
              </w:rPr>
              <w:t>I receive support from friends in managing my health</w:t>
            </w:r>
          </w:p>
        </w:tc>
        <w:tc>
          <w:tcPr>
            <w:tcW w:w="477" w:type="pct"/>
            <w:shd w:val="clear" w:color="auto" w:fill="auto"/>
          </w:tcPr>
          <w:p w:rsidR="0037379B" w:rsidRPr="007247A1" w:rsidRDefault="0037379B" w:rsidP="0037379B">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37379B" w:rsidRPr="007247A1" w:rsidRDefault="0037379B" w:rsidP="0037379B">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533"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223</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(63.7)</w:t>
            </w:r>
          </w:p>
        </w:tc>
        <w:tc>
          <w:tcPr>
            <w:tcW w:w="473"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110</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(31.4)</w:t>
            </w:r>
          </w:p>
        </w:tc>
        <w:tc>
          <w:tcPr>
            <w:tcW w:w="463" w:type="pct"/>
            <w:shd w:val="clear" w:color="auto" w:fill="auto"/>
          </w:tcPr>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17</w:t>
            </w:r>
          </w:p>
          <w:p w:rsidR="0037379B" w:rsidRPr="007247A1" w:rsidRDefault="0037379B"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(4.9)</w:t>
            </w:r>
          </w:p>
        </w:tc>
        <w:tc>
          <w:tcPr>
            <w:tcW w:w="449" w:type="pct"/>
            <w:shd w:val="clear" w:color="auto" w:fill="auto"/>
          </w:tcPr>
          <w:p w:rsidR="0037379B" w:rsidRPr="007247A1" w:rsidRDefault="0037379B">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2.5</w:t>
            </w:r>
            <w:r w:rsidR="002B469E" w:rsidRPr="007247A1">
              <w:rPr>
                <w:rFonts w:ascii="Times New Roman" w:hAnsi="Times New Roman"/>
                <w:color w:val="010205"/>
                <w:sz w:val="24"/>
                <w:szCs w:val="24"/>
              </w:rPr>
              <w:t>9</w:t>
            </w:r>
          </w:p>
        </w:tc>
        <w:tc>
          <w:tcPr>
            <w:tcW w:w="463" w:type="pct"/>
            <w:shd w:val="clear" w:color="auto" w:fill="auto"/>
          </w:tcPr>
          <w:p w:rsidR="0037379B" w:rsidRPr="007247A1" w:rsidRDefault="002B469E">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w:t>
            </w:r>
            <w:r w:rsidR="0037379B" w:rsidRPr="007247A1">
              <w:rPr>
                <w:rFonts w:ascii="Times New Roman" w:hAnsi="Times New Roman"/>
                <w:color w:val="010205"/>
                <w:sz w:val="24"/>
                <w:szCs w:val="24"/>
              </w:rPr>
              <w:t>.5</w:t>
            </w:r>
            <w:r w:rsidRPr="007247A1">
              <w:rPr>
                <w:rFonts w:ascii="Times New Roman" w:hAnsi="Times New Roman"/>
                <w:color w:val="010205"/>
                <w:sz w:val="24"/>
                <w:szCs w:val="24"/>
              </w:rPr>
              <w:t>8</w:t>
            </w:r>
          </w:p>
        </w:tc>
        <w:tc>
          <w:tcPr>
            <w:tcW w:w="598" w:type="pct"/>
            <w:shd w:val="clear" w:color="auto" w:fill="auto"/>
          </w:tcPr>
          <w:p w:rsidR="0037379B" w:rsidRPr="007247A1" w:rsidRDefault="002B469E" w:rsidP="00BB72E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Agree</w:t>
            </w:r>
          </w:p>
        </w:tc>
      </w:tr>
      <w:tr w:rsidR="0037379B" w:rsidRPr="007247A1" w:rsidTr="00611059">
        <w:trPr>
          <w:jc w:val="center"/>
        </w:trPr>
        <w:tc>
          <w:tcPr>
            <w:tcW w:w="328" w:type="pct"/>
            <w:shd w:val="clear" w:color="auto" w:fill="auto"/>
          </w:tcPr>
          <w:p w:rsidR="0037379B" w:rsidRPr="007247A1" w:rsidRDefault="0037379B" w:rsidP="00BB72E0">
            <w:pPr>
              <w:autoSpaceDE w:val="0"/>
              <w:autoSpaceDN w:val="0"/>
              <w:adjustRightInd w:val="0"/>
              <w:spacing w:after="0" w:line="240" w:lineRule="auto"/>
              <w:rPr>
                <w:rFonts w:ascii="Times New Roman" w:hAnsi="Times New Roman"/>
                <w:b/>
                <w:bCs/>
                <w:sz w:val="24"/>
                <w:szCs w:val="24"/>
              </w:rPr>
            </w:pPr>
            <w:r w:rsidRPr="007247A1">
              <w:rPr>
                <w:rFonts w:ascii="Times New Roman" w:hAnsi="Times New Roman"/>
                <w:b/>
                <w:bCs/>
                <w:sz w:val="24"/>
                <w:szCs w:val="24"/>
              </w:rPr>
              <w:t>11</w:t>
            </w:r>
          </w:p>
        </w:tc>
        <w:tc>
          <w:tcPr>
            <w:tcW w:w="1216" w:type="pct"/>
            <w:shd w:val="clear" w:color="auto" w:fill="auto"/>
          </w:tcPr>
          <w:p w:rsidR="0037379B" w:rsidRPr="007247A1" w:rsidRDefault="0037379B" w:rsidP="00BB72E0">
            <w:pPr>
              <w:spacing w:after="0" w:line="240" w:lineRule="auto"/>
              <w:jc w:val="both"/>
              <w:rPr>
                <w:rFonts w:ascii="Times New Roman" w:hAnsi="Times New Roman"/>
                <w:sz w:val="24"/>
                <w:szCs w:val="24"/>
                <w:shd w:val="clear" w:color="auto" w:fill="FFFFFF"/>
              </w:rPr>
            </w:pPr>
            <w:r w:rsidRPr="007247A1">
              <w:rPr>
                <w:rFonts w:ascii="Times New Roman" w:eastAsia="Times New Roman" w:hAnsi="Times New Roman"/>
                <w:sz w:val="24"/>
                <w:szCs w:val="24"/>
              </w:rPr>
              <w:t xml:space="preserve">I easily access healthcare services in </w:t>
            </w:r>
            <w:r w:rsidRPr="007247A1">
              <w:rPr>
                <w:rFonts w:ascii="Times New Roman" w:eastAsia="Times New Roman" w:hAnsi="Times New Roman"/>
                <w:sz w:val="24"/>
                <w:szCs w:val="24"/>
                <w:lang w:val="en-GB"/>
              </w:rPr>
              <w:t>my</w:t>
            </w:r>
            <w:r w:rsidRPr="007247A1">
              <w:rPr>
                <w:rFonts w:ascii="Times New Roman" w:eastAsia="Times New Roman" w:hAnsi="Times New Roman"/>
                <w:sz w:val="24"/>
                <w:szCs w:val="24"/>
              </w:rPr>
              <w:t xml:space="preserve"> area</w:t>
            </w:r>
          </w:p>
        </w:tc>
        <w:tc>
          <w:tcPr>
            <w:tcW w:w="477" w:type="pct"/>
            <w:shd w:val="clear" w:color="auto" w:fill="auto"/>
          </w:tcPr>
          <w:p w:rsidR="0037379B" w:rsidRPr="007247A1" w:rsidRDefault="0037379B" w:rsidP="005D455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37379B" w:rsidRPr="007247A1" w:rsidRDefault="0037379B" w:rsidP="005D455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533" w:type="pct"/>
            <w:shd w:val="clear" w:color="auto" w:fill="auto"/>
          </w:tcPr>
          <w:p w:rsidR="0037379B" w:rsidRPr="007247A1" w:rsidRDefault="0037379B" w:rsidP="005D455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80</w:t>
            </w:r>
          </w:p>
          <w:p w:rsidR="0037379B" w:rsidRPr="007247A1" w:rsidRDefault="0037379B" w:rsidP="005D455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(22.9)</w:t>
            </w:r>
          </w:p>
        </w:tc>
        <w:tc>
          <w:tcPr>
            <w:tcW w:w="473" w:type="pct"/>
            <w:shd w:val="clear" w:color="auto" w:fill="auto"/>
          </w:tcPr>
          <w:p w:rsidR="0037379B" w:rsidRPr="007247A1" w:rsidRDefault="0037379B" w:rsidP="005D455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250</w:t>
            </w:r>
          </w:p>
          <w:p w:rsidR="0037379B" w:rsidRPr="007247A1" w:rsidRDefault="0037379B" w:rsidP="005D455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(71.4)</w:t>
            </w:r>
          </w:p>
        </w:tc>
        <w:tc>
          <w:tcPr>
            <w:tcW w:w="463" w:type="pct"/>
            <w:shd w:val="clear" w:color="auto" w:fill="auto"/>
          </w:tcPr>
          <w:p w:rsidR="0037379B" w:rsidRPr="007247A1" w:rsidRDefault="0037379B" w:rsidP="005D4550">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20</w:t>
            </w:r>
          </w:p>
          <w:p w:rsidR="0037379B" w:rsidRPr="007247A1" w:rsidRDefault="0037379B" w:rsidP="0037379B">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(5.7)</w:t>
            </w:r>
          </w:p>
        </w:tc>
        <w:tc>
          <w:tcPr>
            <w:tcW w:w="449" w:type="pct"/>
            <w:shd w:val="clear" w:color="auto" w:fill="auto"/>
          </w:tcPr>
          <w:p w:rsidR="0037379B" w:rsidRPr="007247A1" w:rsidRDefault="0037379B">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2.17</w:t>
            </w:r>
          </w:p>
        </w:tc>
        <w:tc>
          <w:tcPr>
            <w:tcW w:w="463" w:type="pct"/>
            <w:shd w:val="clear" w:color="auto" w:fill="auto"/>
          </w:tcPr>
          <w:p w:rsidR="0037379B" w:rsidRPr="007247A1" w:rsidRDefault="002B469E">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w:t>
            </w:r>
            <w:r w:rsidR="0037379B" w:rsidRPr="007247A1">
              <w:rPr>
                <w:rFonts w:ascii="Times New Roman" w:hAnsi="Times New Roman"/>
                <w:color w:val="010205"/>
                <w:sz w:val="24"/>
                <w:szCs w:val="24"/>
              </w:rPr>
              <w:t>.5</w:t>
            </w:r>
            <w:r w:rsidRPr="007247A1">
              <w:rPr>
                <w:rFonts w:ascii="Times New Roman" w:hAnsi="Times New Roman"/>
                <w:color w:val="010205"/>
                <w:sz w:val="24"/>
                <w:szCs w:val="24"/>
              </w:rPr>
              <w:t>1</w:t>
            </w:r>
          </w:p>
        </w:tc>
        <w:tc>
          <w:tcPr>
            <w:tcW w:w="598" w:type="pct"/>
            <w:shd w:val="clear" w:color="auto" w:fill="auto"/>
          </w:tcPr>
          <w:p w:rsidR="0037379B" w:rsidRPr="007247A1" w:rsidRDefault="002B469E" w:rsidP="002B469E">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Disagree</w:t>
            </w:r>
          </w:p>
        </w:tc>
      </w:tr>
      <w:tr w:rsidR="00A87335" w:rsidRPr="007247A1" w:rsidTr="00611059">
        <w:trPr>
          <w:trHeight w:val="91"/>
          <w:jc w:val="center"/>
        </w:trPr>
        <w:tc>
          <w:tcPr>
            <w:tcW w:w="328" w:type="pct"/>
            <w:tcBorders>
              <w:bottom w:val="single" w:sz="4" w:space="0" w:color="auto"/>
            </w:tcBorders>
            <w:shd w:val="clear" w:color="auto" w:fill="auto"/>
          </w:tcPr>
          <w:p w:rsidR="00A87335" w:rsidRPr="007247A1" w:rsidRDefault="00A87335" w:rsidP="00BB72E0">
            <w:pPr>
              <w:autoSpaceDE w:val="0"/>
              <w:autoSpaceDN w:val="0"/>
              <w:adjustRightInd w:val="0"/>
              <w:spacing w:after="0" w:line="240" w:lineRule="auto"/>
              <w:rPr>
                <w:rFonts w:ascii="Times New Roman" w:hAnsi="Times New Roman"/>
                <w:b/>
                <w:bCs/>
                <w:sz w:val="24"/>
                <w:szCs w:val="24"/>
              </w:rPr>
            </w:pPr>
          </w:p>
        </w:tc>
        <w:tc>
          <w:tcPr>
            <w:tcW w:w="4672" w:type="pct"/>
            <w:gridSpan w:val="8"/>
            <w:tcBorders>
              <w:bottom w:val="single" w:sz="4" w:space="0" w:color="auto"/>
            </w:tcBorders>
            <w:shd w:val="clear" w:color="auto" w:fill="auto"/>
          </w:tcPr>
          <w:p w:rsidR="00A87335" w:rsidRPr="007247A1" w:rsidRDefault="002B469E" w:rsidP="00BB72E0">
            <w:pPr>
              <w:spacing w:after="0" w:line="240" w:lineRule="auto"/>
              <w:rPr>
                <w:rFonts w:ascii="Times New Roman" w:eastAsia="Times New Roman" w:hAnsi="Times New Roman"/>
                <w:sz w:val="24"/>
                <w:szCs w:val="24"/>
              </w:rPr>
            </w:pPr>
            <w:r w:rsidRPr="007247A1">
              <w:rPr>
                <w:rFonts w:ascii="Times New Roman" w:hAnsi="Times New Roman"/>
                <w:b/>
                <w:bCs/>
                <w:sz w:val="24"/>
                <w:szCs w:val="24"/>
              </w:rPr>
              <w:t>Weighted Mean = 2.89</w:t>
            </w:r>
            <w:r w:rsidR="009B6AA5" w:rsidRPr="007247A1">
              <w:rPr>
                <w:rFonts w:ascii="Times New Roman" w:hAnsi="Times New Roman"/>
                <w:b/>
                <w:bCs/>
                <w:sz w:val="24"/>
                <w:szCs w:val="24"/>
              </w:rPr>
              <w:t>; S.D = 0</w:t>
            </w:r>
            <w:r w:rsidRPr="007247A1">
              <w:rPr>
                <w:rFonts w:ascii="Times New Roman" w:hAnsi="Times New Roman"/>
                <w:b/>
                <w:bCs/>
                <w:sz w:val="24"/>
                <w:szCs w:val="24"/>
              </w:rPr>
              <w:t>.61</w:t>
            </w:r>
            <w:r w:rsidR="009B6AA5" w:rsidRPr="007247A1">
              <w:rPr>
                <w:rFonts w:ascii="Times New Roman" w:hAnsi="Times New Roman"/>
                <w:b/>
                <w:bCs/>
                <w:sz w:val="24"/>
                <w:szCs w:val="24"/>
              </w:rPr>
              <w:t xml:space="preserve">; Overall Decision = </w:t>
            </w:r>
            <w:r w:rsidRPr="007247A1">
              <w:rPr>
                <w:rFonts w:ascii="Times New Roman" w:hAnsi="Times New Roman"/>
                <w:bCs/>
                <w:sz w:val="24"/>
                <w:szCs w:val="24"/>
              </w:rPr>
              <w:t>Agree</w:t>
            </w:r>
          </w:p>
          <w:p w:rsidR="00A87335" w:rsidRPr="007247A1" w:rsidRDefault="00A87335" w:rsidP="00BB72E0">
            <w:pPr>
              <w:autoSpaceDE w:val="0"/>
              <w:autoSpaceDN w:val="0"/>
              <w:adjustRightInd w:val="0"/>
              <w:spacing w:after="0" w:line="240" w:lineRule="auto"/>
              <w:rPr>
                <w:rFonts w:ascii="Times New Roman" w:hAnsi="Times New Roman"/>
                <w:bCs/>
                <w:sz w:val="24"/>
                <w:szCs w:val="24"/>
              </w:rPr>
            </w:pPr>
          </w:p>
        </w:tc>
      </w:tr>
    </w:tbl>
    <w:p w:rsidR="00A87335" w:rsidRPr="007247A1" w:rsidRDefault="009B6AA5">
      <w:pPr>
        <w:spacing w:after="0"/>
        <w:jc w:val="both"/>
        <w:rPr>
          <w:rFonts w:ascii="Times New Roman" w:eastAsia="Calibri" w:hAnsi="Times New Roman"/>
          <w:b/>
          <w:bCs/>
          <w:sz w:val="24"/>
          <w:szCs w:val="24"/>
        </w:rPr>
      </w:pPr>
      <w:r w:rsidRPr="007247A1">
        <w:rPr>
          <w:rFonts w:ascii="Times New Roman" w:eastAsia="Calibri" w:hAnsi="Times New Roman"/>
          <w:b/>
          <w:sz w:val="24"/>
          <w:szCs w:val="24"/>
        </w:rPr>
        <w:t xml:space="preserve">Source: Researcher’s </w:t>
      </w:r>
      <w:r w:rsidR="002B469E" w:rsidRPr="007247A1">
        <w:rPr>
          <w:rFonts w:ascii="Times New Roman" w:eastAsia="Calibri" w:hAnsi="Times New Roman"/>
          <w:b/>
          <w:bCs/>
          <w:sz w:val="24"/>
          <w:szCs w:val="24"/>
        </w:rPr>
        <w:t>Fieldwork, 2026</w:t>
      </w:r>
    </w:p>
    <w:p w:rsidR="00A87335" w:rsidRPr="007247A1" w:rsidRDefault="009B6AA5">
      <w:pPr>
        <w:spacing w:after="0"/>
        <w:jc w:val="both"/>
        <w:rPr>
          <w:rFonts w:ascii="Times New Roman" w:hAnsi="Times New Roman"/>
          <w:bCs/>
          <w:i/>
          <w:iCs/>
          <w:sz w:val="24"/>
          <w:szCs w:val="24"/>
        </w:rPr>
      </w:pPr>
      <w:r w:rsidRPr="007247A1">
        <w:rPr>
          <w:rFonts w:ascii="Times New Roman" w:eastAsia="Calibri" w:hAnsi="Times New Roman"/>
          <w:b/>
          <w:i/>
          <w:iCs/>
          <w:sz w:val="24"/>
          <w:szCs w:val="24"/>
        </w:rPr>
        <w:t xml:space="preserve">KEY: </w:t>
      </w:r>
      <w:r w:rsidR="002B469E" w:rsidRPr="007247A1">
        <w:rPr>
          <w:rFonts w:ascii="Times New Roman" w:hAnsi="Times New Roman"/>
          <w:bCs/>
          <w:i/>
          <w:iCs/>
          <w:sz w:val="24"/>
          <w:szCs w:val="24"/>
        </w:rPr>
        <w:t>Strongly Agree (SA</w:t>
      </w:r>
      <w:r w:rsidRPr="007247A1">
        <w:rPr>
          <w:rFonts w:ascii="Times New Roman" w:hAnsi="Times New Roman"/>
          <w:bCs/>
          <w:i/>
          <w:iCs/>
          <w:sz w:val="24"/>
          <w:szCs w:val="24"/>
        </w:rPr>
        <w:t>)=4,</w:t>
      </w:r>
      <w:r w:rsidRPr="007247A1">
        <w:rPr>
          <w:rFonts w:ascii="Times New Roman" w:hAnsi="Times New Roman"/>
          <w:i/>
          <w:iCs/>
          <w:sz w:val="24"/>
          <w:szCs w:val="24"/>
        </w:rPr>
        <w:t xml:space="preserve"> </w:t>
      </w:r>
      <w:r w:rsidR="002B469E" w:rsidRPr="007247A1">
        <w:rPr>
          <w:rFonts w:ascii="Times New Roman" w:hAnsi="Times New Roman"/>
          <w:bCs/>
          <w:i/>
          <w:iCs/>
          <w:sz w:val="24"/>
          <w:szCs w:val="24"/>
        </w:rPr>
        <w:t>Agree (A)= 3, Disagree (D)= 2, Strongly Disagree (SD</w:t>
      </w:r>
      <w:r w:rsidRPr="007247A1">
        <w:rPr>
          <w:rFonts w:ascii="Times New Roman" w:hAnsi="Times New Roman"/>
          <w:bCs/>
          <w:i/>
          <w:iCs/>
          <w:sz w:val="24"/>
          <w:szCs w:val="24"/>
        </w:rPr>
        <w:t xml:space="preserve">) = 1, </w:t>
      </w:r>
      <w:r w:rsidRPr="007247A1">
        <w:rPr>
          <w:rFonts w:ascii="Times New Roman" w:hAnsi="Times New Roman"/>
          <w:i/>
          <w:iCs/>
          <w:sz w:val="24"/>
          <w:szCs w:val="24"/>
        </w:rPr>
        <w:t>S.D</w:t>
      </w:r>
      <w:r w:rsidR="002B469E" w:rsidRPr="007247A1">
        <w:rPr>
          <w:rFonts w:ascii="Times New Roman" w:hAnsi="Times New Roman"/>
          <w:bCs/>
          <w:i/>
          <w:iCs/>
          <w:sz w:val="24"/>
          <w:szCs w:val="24"/>
        </w:rPr>
        <w:t xml:space="preserve">ev </w:t>
      </w:r>
      <w:r w:rsidRPr="007247A1">
        <w:rPr>
          <w:rFonts w:ascii="Times New Roman" w:hAnsi="Times New Roman"/>
          <w:bCs/>
          <w:i/>
          <w:iCs/>
          <w:sz w:val="24"/>
          <w:szCs w:val="24"/>
        </w:rPr>
        <w:t>= Standard Deviation, M= Mean</w:t>
      </w:r>
    </w:p>
    <w:p w:rsidR="00A87335" w:rsidRPr="007247A1" w:rsidRDefault="009B6AA5">
      <w:pPr>
        <w:jc w:val="both"/>
        <w:rPr>
          <w:rFonts w:ascii="Times New Roman" w:hAnsi="Times New Roman"/>
          <w:bCs/>
          <w:i/>
          <w:iCs/>
          <w:sz w:val="24"/>
          <w:szCs w:val="24"/>
        </w:rPr>
      </w:pPr>
      <w:r w:rsidRPr="007247A1">
        <w:rPr>
          <w:rFonts w:ascii="Times New Roman" w:eastAsia="Calibri" w:hAnsi="Times New Roman"/>
          <w:b/>
          <w:i/>
          <w:iCs/>
          <w:sz w:val="24"/>
          <w:szCs w:val="24"/>
        </w:rPr>
        <w:t>***</w:t>
      </w:r>
      <w:r w:rsidRPr="007247A1">
        <w:rPr>
          <w:rFonts w:ascii="Times New Roman" w:hAnsi="Times New Roman"/>
          <w:b/>
          <w:i/>
          <w:iCs/>
          <w:sz w:val="24"/>
          <w:szCs w:val="24"/>
        </w:rPr>
        <w:t xml:space="preserve">Threshold: </w:t>
      </w:r>
      <w:r w:rsidRPr="007247A1">
        <w:rPr>
          <w:rFonts w:ascii="Times New Roman" w:hAnsi="Times New Roman"/>
          <w:i/>
          <w:iCs/>
          <w:sz w:val="24"/>
          <w:szCs w:val="24"/>
        </w:rPr>
        <w:t>mean value of 0.000-</w:t>
      </w:r>
      <w:r w:rsidRPr="007247A1">
        <w:rPr>
          <w:rFonts w:ascii="Times New Roman" w:eastAsia="Calibri" w:hAnsi="Times New Roman"/>
          <w:i/>
          <w:iCs/>
          <w:sz w:val="24"/>
          <w:szCs w:val="24"/>
        </w:rPr>
        <w:t xml:space="preserve">1.499 = </w:t>
      </w:r>
      <w:r w:rsidR="002B469E" w:rsidRPr="007247A1">
        <w:rPr>
          <w:rFonts w:ascii="Times New Roman" w:hAnsi="Times New Roman"/>
          <w:bCs/>
          <w:i/>
          <w:iCs/>
          <w:sz w:val="24"/>
          <w:szCs w:val="24"/>
        </w:rPr>
        <w:t>Strongly Disagree (SD)</w:t>
      </w:r>
      <w:r w:rsidRPr="007247A1">
        <w:rPr>
          <w:rFonts w:ascii="Times New Roman" w:eastAsia="Calibri" w:hAnsi="Times New Roman"/>
          <w:i/>
          <w:iCs/>
          <w:sz w:val="24"/>
          <w:szCs w:val="24"/>
        </w:rPr>
        <w:t xml:space="preserve">; 1.500-2.499 = </w:t>
      </w:r>
      <w:r w:rsidRPr="007247A1">
        <w:rPr>
          <w:rFonts w:ascii="Times New Roman" w:hAnsi="Times New Roman"/>
          <w:bCs/>
          <w:i/>
          <w:iCs/>
          <w:sz w:val="24"/>
          <w:szCs w:val="24"/>
        </w:rPr>
        <w:t xml:space="preserve"> </w:t>
      </w:r>
      <w:r w:rsidR="002B469E" w:rsidRPr="007247A1">
        <w:rPr>
          <w:rFonts w:ascii="Times New Roman" w:hAnsi="Times New Roman"/>
          <w:bCs/>
          <w:i/>
          <w:iCs/>
          <w:sz w:val="24"/>
          <w:szCs w:val="24"/>
        </w:rPr>
        <w:t>Disagree (D)</w:t>
      </w:r>
      <w:r w:rsidRPr="007247A1">
        <w:rPr>
          <w:rFonts w:ascii="Times New Roman" w:eastAsia="Calibri" w:hAnsi="Times New Roman"/>
          <w:i/>
          <w:iCs/>
          <w:sz w:val="24"/>
          <w:szCs w:val="24"/>
        </w:rPr>
        <w:t>; 2.500-3.499 =</w:t>
      </w:r>
      <w:r w:rsidRPr="007247A1">
        <w:rPr>
          <w:rFonts w:ascii="Times New Roman" w:hAnsi="Times New Roman"/>
          <w:bCs/>
          <w:i/>
          <w:iCs/>
          <w:sz w:val="24"/>
          <w:szCs w:val="24"/>
        </w:rPr>
        <w:t>,</w:t>
      </w:r>
      <w:r w:rsidRPr="007247A1">
        <w:rPr>
          <w:rFonts w:ascii="Times New Roman" w:hAnsi="Times New Roman"/>
          <w:i/>
          <w:iCs/>
          <w:sz w:val="24"/>
          <w:szCs w:val="24"/>
        </w:rPr>
        <w:t xml:space="preserve"> </w:t>
      </w:r>
      <w:r w:rsidR="002B469E" w:rsidRPr="007247A1">
        <w:rPr>
          <w:rFonts w:ascii="Times New Roman" w:hAnsi="Times New Roman"/>
          <w:bCs/>
          <w:i/>
          <w:iCs/>
          <w:sz w:val="24"/>
          <w:szCs w:val="24"/>
        </w:rPr>
        <w:t>Agree (A</w:t>
      </w:r>
      <w:r w:rsidRPr="007247A1">
        <w:rPr>
          <w:rFonts w:ascii="Times New Roman" w:hAnsi="Times New Roman"/>
          <w:bCs/>
          <w:i/>
          <w:iCs/>
          <w:sz w:val="24"/>
          <w:szCs w:val="24"/>
        </w:rPr>
        <w:t>)</w:t>
      </w:r>
      <w:r w:rsidRPr="007247A1">
        <w:rPr>
          <w:rFonts w:ascii="Times New Roman" w:eastAsia="Calibri" w:hAnsi="Times New Roman"/>
          <w:i/>
          <w:iCs/>
          <w:sz w:val="24"/>
          <w:szCs w:val="24"/>
        </w:rPr>
        <w:t xml:space="preserve">; 3.500 to 4.500= </w:t>
      </w:r>
      <w:r w:rsidR="002B469E" w:rsidRPr="007247A1">
        <w:rPr>
          <w:rFonts w:ascii="Times New Roman" w:hAnsi="Times New Roman"/>
          <w:bCs/>
          <w:i/>
          <w:iCs/>
          <w:sz w:val="24"/>
          <w:szCs w:val="24"/>
        </w:rPr>
        <w:t>Strongly Agree (SA)</w:t>
      </w:r>
    </w:p>
    <w:p w:rsidR="005D4550" w:rsidRPr="007247A1" w:rsidRDefault="005D4550" w:rsidP="005D4550">
      <w:pPr>
        <w:pStyle w:val="NormalWeb"/>
        <w:spacing w:beforeAutospacing="0" w:afterAutospacing="0" w:line="480" w:lineRule="auto"/>
        <w:jc w:val="both"/>
      </w:pPr>
      <w:r w:rsidRPr="007247A1">
        <w:t>Table 4.3 presents the disease management practices among patients in Ibarapa East Local Government Area, Oyo State, using a rating scale ranging from "Strongly Agree (SA)" to "Strongly Disagree (SD)." In terms of understanding their health condition, 119 respondents (30%) strongly agreed, and 186 respondents (53.1%) agreed, resulting in a mean score of 3.21 and a standard deviation of 0.65, which suggests that most patients have a good understanding of their health conditions.</w:t>
      </w:r>
      <w:r w:rsidR="0012021D" w:rsidRPr="007247A1">
        <w:t xml:space="preserve"> </w:t>
      </w:r>
      <w:r w:rsidRPr="007247A1">
        <w:t>For awareness of treatment options, 64 respondents (18.3%) strongly agreed, and 286 respondents (81.7%) agreed, with a mean score of 3.12 and a standard deviation of 0.39, indicating that patients are generally aware of the available treatment options for their conditions. Regarding information about their health status, 26 respondents (7.4%) strongly agreed, and 173 respondents (49.4%) agreed, with a mean score of 2.61 and a standard deviation of 0.68, showing a moderate level of knowledge about their health status among the respondents.</w:t>
      </w:r>
    </w:p>
    <w:p w:rsidR="005D4550" w:rsidRPr="007247A1" w:rsidRDefault="005D4550" w:rsidP="005D4550">
      <w:pPr>
        <w:pStyle w:val="NormalWeb"/>
        <w:spacing w:beforeAutospacing="0" w:afterAutospacing="0" w:line="480" w:lineRule="auto"/>
        <w:jc w:val="both"/>
      </w:pPr>
      <w:r w:rsidRPr="007247A1">
        <w:t xml:space="preserve">When it comes to adherence to prescribed medications, 101 respondents (28.9%) strongly agreed, and 153 respondents (43.7%) agreed, with a mean score of 2.98 and a standard deviation of 0.81, reflecting a good level of medication adherence. About attending follow-up appointments, 71 respondents (20.3%) strongly agreed, and 235 respondents (63.1%) agreed, </w:t>
      </w:r>
      <w:r w:rsidRPr="007247A1">
        <w:lastRenderedPageBreak/>
        <w:t>with a mean score of 3.07 and a standard deviation of 0.57, suggesting that patients mostly attend follow-up appointments as recommended by healthcare providers.</w:t>
      </w:r>
    </w:p>
    <w:p w:rsidR="005D4550" w:rsidRPr="007247A1" w:rsidRDefault="005D4550" w:rsidP="005D4550">
      <w:pPr>
        <w:pStyle w:val="NormalWeb"/>
        <w:spacing w:beforeAutospacing="0" w:afterAutospacing="0" w:line="480" w:lineRule="auto"/>
        <w:jc w:val="both"/>
      </w:pPr>
      <w:r w:rsidRPr="007247A1">
        <w:t>For dietary adherence related to health conditions, 71 respondents (20.3%) strongly agreed, and 167 respondents (47.7%) agreed, resulting in a mean score of 2.80 and a standard deviation of 0.86, indicating that while dietary guidelines are followed to some extent, there is room for improvement. Regarding engaging in physical activity, 68 respondents (19.4%) strongly agreed, and 262 respondents (74.9%) agreed, with a mean score of 3.14 and a standard deviation of 0.48, showing that most patients engage in physical activities to manage their health.</w:t>
      </w:r>
      <w:r w:rsidR="0012021D" w:rsidRPr="007247A1">
        <w:t xml:space="preserve"> </w:t>
      </w:r>
      <w:r w:rsidRPr="007247A1">
        <w:t>On monitoring health indicators, 112 respondents (32%) strongly agreed, and 227 respondents (64.9%) agreed, with a mean score of 3.28 and a standard deviation of 0.52, indicating regular monitoring of health indicators like blood pressure and blood sugar among the majority of respondents. For support from family in managing health, 48 respondents (13.7%) strongly agreed, and 195 respondents (55.7%) agreed, with a mean score of 2.83 and a standard deviation of 0.64, showing that many patients receive support from family in managing their health.</w:t>
      </w:r>
      <w:r w:rsidR="0012021D" w:rsidRPr="007247A1">
        <w:t xml:space="preserve"> </w:t>
      </w:r>
      <w:r w:rsidRPr="007247A1">
        <w:t>In terms of support from friends, 223 respondents (63.7%) agreed, and 110 respondents (31.4%) disagreed, with a mean score of 2.59 and a standard deviation of 0.58, suggesting that there is moderate support from friends in managing health. Regarding access to healthcare services, 80 respondents (22.9%) agreed, while 250 respondents (71.4%) disagreed, with a mean score of 2.17 and a standard deviation of 0.51, indicating that many respondents find it difficult to access healthcare services.</w:t>
      </w:r>
    </w:p>
    <w:p w:rsidR="005D4550" w:rsidRPr="007247A1" w:rsidRDefault="000B7829" w:rsidP="005D4550">
      <w:pPr>
        <w:pStyle w:val="NormalWeb"/>
        <w:spacing w:beforeAutospacing="0" w:afterAutospacing="0" w:line="480" w:lineRule="auto"/>
        <w:jc w:val="both"/>
      </w:pPr>
      <w:r w:rsidRPr="007247A1">
        <w:t xml:space="preserve">From the table, </w:t>
      </w:r>
      <w:r w:rsidR="005D4550" w:rsidRPr="007247A1">
        <w:t>patients agree with the disease management practices but face challenges in some areas, particularly in terms of accessing healthcare services</w:t>
      </w:r>
      <w:r w:rsidRPr="007247A1">
        <w:t xml:space="preserve"> (x=2.89; SD=0.61)</w:t>
      </w:r>
      <w:r w:rsidR="005D4550" w:rsidRPr="007247A1">
        <w:t xml:space="preserve">. The findings highlight that most patients are actively involved in managing their health through understanding their condition, medication adherence, follow-up care, physical activity, and </w:t>
      </w:r>
      <w:r w:rsidR="005D4550" w:rsidRPr="007247A1">
        <w:lastRenderedPageBreak/>
        <w:t>monitoring health indicators, though there is a need for greater support and easier access to healthcare services.</w:t>
      </w:r>
    </w:p>
    <w:p w:rsidR="00A87335" w:rsidRPr="007247A1" w:rsidRDefault="009B6AA5">
      <w:pPr>
        <w:spacing w:after="0" w:line="480" w:lineRule="auto"/>
        <w:jc w:val="both"/>
        <w:rPr>
          <w:rFonts w:ascii="Times New Roman" w:hAnsi="Times New Roman"/>
          <w:sz w:val="24"/>
          <w:szCs w:val="24"/>
        </w:rPr>
      </w:pPr>
      <w:r w:rsidRPr="007247A1">
        <w:rPr>
          <w:rFonts w:ascii="Times New Roman" w:hAnsi="Times New Roman"/>
          <w:b/>
          <w:sz w:val="24"/>
          <w:szCs w:val="24"/>
        </w:rPr>
        <w:t xml:space="preserve">Research Question Two: </w:t>
      </w:r>
      <w:r w:rsidR="005D4550" w:rsidRPr="007247A1">
        <w:rPr>
          <w:rFonts w:ascii="Times New Roman" w:hAnsi="Times New Roman"/>
          <w:sz w:val="24"/>
          <w:szCs w:val="24"/>
        </w:rPr>
        <w:t>What is the pattern of doctor-patient interpersonal communication in Ibarapa East Local Government Area, Oyo State?</w:t>
      </w:r>
    </w:p>
    <w:p w:rsidR="005D4550" w:rsidRPr="007247A1" w:rsidRDefault="005D4550" w:rsidP="005D4550">
      <w:pPr>
        <w:spacing w:after="0" w:line="240" w:lineRule="auto"/>
        <w:jc w:val="both"/>
        <w:rPr>
          <w:rFonts w:ascii="Times New Roman" w:hAnsi="Times New Roman"/>
          <w:b/>
          <w:bCs/>
          <w:sz w:val="24"/>
          <w:szCs w:val="24"/>
        </w:rPr>
      </w:pPr>
      <w:r w:rsidRPr="007247A1">
        <w:rPr>
          <w:rFonts w:ascii="Times New Roman" w:hAnsi="Times New Roman"/>
          <w:b/>
          <w:bCs/>
          <w:sz w:val="24"/>
          <w:szCs w:val="24"/>
        </w:rPr>
        <w:t>Table 4.4: Pattern of Doctor-Patient Interpersonal Communication</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
        <w:gridCol w:w="2486"/>
        <w:gridCol w:w="797"/>
        <w:gridCol w:w="943"/>
        <w:gridCol w:w="832"/>
        <w:gridCol w:w="797"/>
        <w:gridCol w:w="887"/>
        <w:gridCol w:w="887"/>
        <w:gridCol w:w="1063"/>
      </w:tblGrid>
      <w:tr w:rsidR="00C639F7" w:rsidRPr="007247A1" w:rsidTr="000B7829">
        <w:tc>
          <w:tcPr>
            <w:tcW w:w="298" w:type="pct"/>
            <w:tcBorders>
              <w:top w:val="single" w:sz="4" w:space="0" w:color="auto"/>
              <w:bottom w:val="single" w:sz="4" w:space="0" w:color="auto"/>
            </w:tcBorders>
            <w:hideMark/>
          </w:tcPr>
          <w:p w:rsidR="005D4550" w:rsidRPr="007247A1" w:rsidRDefault="005D4550" w:rsidP="0012021D">
            <w:pPr>
              <w:spacing w:after="0" w:line="240" w:lineRule="auto"/>
              <w:jc w:val="center"/>
              <w:rPr>
                <w:rFonts w:ascii="Times New Roman" w:hAnsi="Times New Roman"/>
                <w:b/>
                <w:sz w:val="24"/>
                <w:szCs w:val="24"/>
                <w:lang w:val="en-GB"/>
              </w:rPr>
            </w:pPr>
            <w:r w:rsidRPr="007247A1">
              <w:rPr>
                <w:rFonts w:ascii="Times New Roman" w:hAnsi="Times New Roman"/>
                <w:b/>
                <w:sz w:val="24"/>
                <w:szCs w:val="24"/>
                <w:lang w:val="en-GB"/>
              </w:rPr>
              <w:t>S/n</w:t>
            </w:r>
          </w:p>
        </w:tc>
        <w:tc>
          <w:tcPr>
            <w:tcW w:w="1345" w:type="pct"/>
            <w:tcBorders>
              <w:top w:val="single" w:sz="4" w:space="0" w:color="auto"/>
              <w:bottom w:val="single" w:sz="4" w:space="0" w:color="auto"/>
            </w:tcBorders>
            <w:hideMark/>
          </w:tcPr>
          <w:p w:rsidR="005D4550" w:rsidRPr="007247A1" w:rsidRDefault="005D4550" w:rsidP="0012021D">
            <w:pPr>
              <w:spacing w:after="0" w:line="240" w:lineRule="auto"/>
              <w:jc w:val="center"/>
              <w:rPr>
                <w:rFonts w:ascii="Times New Roman" w:hAnsi="Times New Roman"/>
                <w:b/>
                <w:sz w:val="24"/>
                <w:szCs w:val="24"/>
                <w:lang w:val="en-GB"/>
              </w:rPr>
            </w:pPr>
            <w:r w:rsidRPr="007247A1">
              <w:rPr>
                <w:rFonts w:ascii="Times New Roman" w:hAnsi="Times New Roman"/>
                <w:b/>
                <w:sz w:val="24"/>
                <w:szCs w:val="24"/>
                <w:lang w:val="en-GB"/>
              </w:rPr>
              <w:t>Items</w:t>
            </w:r>
          </w:p>
        </w:tc>
        <w:tc>
          <w:tcPr>
            <w:tcW w:w="431" w:type="pct"/>
            <w:tcBorders>
              <w:top w:val="single" w:sz="4" w:space="0" w:color="auto"/>
              <w:bottom w:val="single" w:sz="4" w:space="0" w:color="auto"/>
            </w:tcBorders>
            <w:hideMark/>
          </w:tcPr>
          <w:p w:rsidR="005D4550" w:rsidRPr="007247A1" w:rsidRDefault="005D4550" w:rsidP="0012021D">
            <w:pPr>
              <w:spacing w:after="0" w:line="240" w:lineRule="auto"/>
              <w:jc w:val="center"/>
              <w:rPr>
                <w:rFonts w:ascii="Times New Roman" w:hAnsi="Times New Roman"/>
                <w:b/>
                <w:sz w:val="24"/>
                <w:szCs w:val="24"/>
                <w:lang w:val="en-GB"/>
              </w:rPr>
            </w:pPr>
            <w:r w:rsidRPr="007247A1">
              <w:rPr>
                <w:rFonts w:ascii="Times New Roman" w:hAnsi="Times New Roman"/>
                <w:b/>
                <w:sz w:val="24"/>
                <w:szCs w:val="24"/>
                <w:lang w:val="en-GB"/>
              </w:rPr>
              <w:t>SA</w:t>
            </w:r>
          </w:p>
          <w:p w:rsidR="005D4550" w:rsidRPr="007247A1" w:rsidRDefault="005D4550" w:rsidP="0012021D">
            <w:pPr>
              <w:spacing w:after="0" w:line="240" w:lineRule="auto"/>
              <w:jc w:val="center"/>
              <w:rPr>
                <w:rFonts w:ascii="Times New Roman" w:hAnsi="Times New Roman"/>
                <w:b/>
                <w:sz w:val="24"/>
                <w:szCs w:val="24"/>
                <w:lang w:val="en-GB"/>
              </w:rPr>
            </w:pPr>
            <w:r w:rsidRPr="007247A1">
              <w:rPr>
                <w:rFonts w:ascii="Times New Roman" w:hAnsi="Times New Roman"/>
                <w:b/>
                <w:sz w:val="24"/>
                <w:szCs w:val="24"/>
                <w:lang w:val="en-GB"/>
              </w:rPr>
              <w:t>(%)</w:t>
            </w:r>
          </w:p>
        </w:tc>
        <w:tc>
          <w:tcPr>
            <w:tcW w:w="510" w:type="pct"/>
            <w:tcBorders>
              <w:top w:val="single" w:sz="4" w:space="0" w:color="auto"/>
              <w:bottom w:val="single" w:sz="4" w:space="0" w:color="auto"/>
            </w:tcBorders>
            <w:hideMark/>
          </w:tcPr>
          <w:p w:rsidR="005D4550" w:rsidRPr="007247A1" w:rsidRDefault="005D4550" w:rsidP="0012021D">
            <w:pPr>
              <w:spacing w:after="0" w:line="240" w:lineRule="auto"/>
              <w:jc w:val="center"/>
              <w:rPr>
                <w:rFonts w:ascii="Times New Roman" w:hAnsi="Times New Roman"/>
                <w:b/>
                <w:sz w:val="24"/>
                <w:szCs w:val="24"/>
                <w:lang w:val="en-GB"/>
              </w:rPr>
            </w:pPr>
            <w:r w:rsidRPr="007247A1">
              <w:rPr>
                <w:rFonts w:ascii="Times New Roman" w:hAnsi="Times New Roman"/>
                <w:b/>
                <w:sz w:val="24"/>
                <w:szCs w:val="24"/>
                <w:lang w:val="en-GB"/>
              </w:rPr>
              <w:t>A</w:t>
            </w:r>
          </w:p>
          <w:p w:rsidR="005D4550" w:rsidRPr="007247A1" w:rsidRDefault="005D4550" w:rsidP="0012021D">
            <w:pPr>
              <w:spacing w:after="0" w:line="240" w:lineRule="auto"/>
              <w:jc w:val="center"/>
              <w:rPr>
                <w:rFonts w:ascii="Times New Roman" w:hAnsi="Times New Roman"/>
                <w:b/>
                <w:sz w:val="24"/>
                <w:szCs w:val="24"/>
                <w:lang w:val="en-GB"/>
              </w:rPr>
            </w:pPr>
            <w:r w:rsidRPr="007247A1">
              <w:rPr>
                <w:rFonts w:ascii="Times New Roman" w:hAnsi="Times New Roman"/>
                <w:b/>
                <w:sz w:val="24"/>
                <w:szCs w:val="24"/>
                <w:lang w:val="en-GB"/>
              </w:rPr>
              <w:t>(%)</w:t>
            </w:r>
          </w:p>
        </w:tc>
        <w:tc>
          <w:tcPr>
            <w:tcW w:w="450" w:type="pct"/>
            <w:tcBorders>
              <w:top w:val="single" w:sz="4" w:space="0" w:color="auto"/>
              <w:bottom w:val="single" w:sz="4" w:space="0" w:color="auto"/>
            </w:tcBorders>
            <w:hideMark/>
          </w:tcPr>
          <w:p w:rsidR="005D4550" w:rsidRPr="007247A1" w:rsidRDefault="005D4550" w:rsidP="0012021D">
            <w:pPr>
              <w:spacing w:after="0" w:line="240" w:lineRule="auto"/>
              <w:jc w:val="center"/>
              <w:rPr>
                <w:rFonts w:ascii="Times New Roman" w:hAnsi="Times New Roman"/>
                <w:b/>
                <w:sz w:val="24"/>
                <w:szCs w:val="24"/>
                <w:lang w:val="en-GB"/>
              </w:rPr>
            </w:pPr>
            <w:r w:rsidRPr="007247A1">
              <w:rPr>
                <w:rFonts w:ascii="Times New Roman" w:hAnsi="Times New Roman"/>
                <w:b/>
                <w:sz w:val="24"/>
                <w:szCs w:val="24"/>
                <w:lang w:val="en-GB"/>
              </w:rPr>
              <w:t>D</w:t>
            </w:r>
          </w:p>
          <w:p w:rsidR="005D4550" w:rsidRPr="007247A1" w:rsidRDefault="005D4550" w:rsidP="0012021D">
            <w:pPr>
              <w:spacing w:after="0" w:line="240" w:lineRule="auto"/>
              <w:jc w:val="center"/>
              <w:rPr>
                <w:rFonts w:ascii="Times New Roman" w:hAnsi="Times New Roman"/>
                <w:b/>
                <w:sz w:val="24"/>
                <w:szCs w:val="24"/>
                <w:lang w:val="en-GB"/>
              </w:rPr>
            </w:pPr>
            <w:r w:rsidRPr="007247A1">
              <w:rPr>
                <w:rFonts w:ascii="Times New Roman" w:hAnsi="Times New Roman"/>
                <w:b/>
                <w:sz w:val="24"/>
                <w:szCs w:val="24"/>
                <w:lang w:val="en-GB"/>
              </w:rPr>
              <w:t>(%)</w:t>
            </w:r>
          </w:p>
        </w:tc>
        <w:tc>
          <w:tcPr>
            <w:tcW w:w="431" w:type="pct"/>
            <w:tcBorders>
              <w:top w:val="single" w:sz="4" w:space="0" w:color="auto"/>
              <w:bottom w:val="single" w:sz="4" w:space="0" w:color="auto"/>
            </w:tcBorders>
            <w:hideMark/>
          </w:tcPr>
          <w:p w:rsidR="005D4550" w:rsidRPr="007247A1" w:rsidRDefault="005D4550" w:rsidP="0012021D">
            <w:pPr>
              <w:spacing w:after="0" w:line="240" w:lineRule="auto"/>
              <w:jc w:val="center"/>
              <w:rPr>
                <w:rFonts w:ascii="Times New Roman" w:hAnsi="Times New Roman"/>
                <w:b/>
                <w:sz w:val="24"/>
                <w:szCs w:val="24"/>
                <w:lang w:val="en-GB"/>
              </w:rPr>
            </w:pPr>
            <w:r w:rsidRPr="007247A1">
              <w:rPr>
                <w:rFonts w:ascii="Times New Roman" w:hAnsi="Times New Roman"/>
                <w:b/>
                <w:sz w:val="24"/>
                <w:szCs w:val="24"/>
                <w:lang w:val="en-GB"/>
              </w:rPr>
              <w:t>SD</w:t>
            </w:r>
          </w:p>
          <w:p w:rsidR="005D4550" w:rsidRPr="007247A1" w:rsidRDefault="005D4550" w:rsidP="0012021D">
            <w:pPr>
              <w:spacing w:after="0" w:line="240" w:lineRule="auto"/>
              <w:jc w:val="center"/>
              <w:rPr>
                <w:rFonts w:ascii="Times New Roman" w:hAnsi="Times New Roman"/>
                <w:b/>
                <w:sz w:val="24"/>
                <w:szCs w:val="24"/>
                <w:lang w:val="en-GB"/>
              </w:rPr>
            </w:pPr>
            <w:r w:rsidRPr="007247A1">
              <w:rPr>
                <w:rFonts w:ascii="Times New Roman" w:hAnsi="Times New Roman"/>
                <w:b/>
                <w:sz w:val="24"/>
                <w:szCs w:val="24"/>
                <w:lang w:val="en-GB"/>
              </w:rPr>
              <w:t>(%)</w:t>
            </w:r>
          </w:p>
        </w:tc>
        <w:tc>
          <w:tcPr>
            <w:tcW w:w="480" w:type="pct"/>
            <w:tcBorders>
              <w:top w:val="single" w:sz="4" w:space="0" w:color="auto"/>
              <w:bottom w:val="single" w:sz="4" w:space="0" w:color="auto"/>
            </w:tcBorders>
          </w:tcPr>
          <w:p w:rsidR="005D4550" w:rsidRPr="007247A1" w:rsidRDefault="005D4550" w:rsidP="0012021D">
            <w:pPr>
              <w:spacing w:after="0" w:line="240" w:lineRule="auto"/>
              <w:jc w:val="center"/>
              <w:rPr>
                <w:rFonts w:ascii="Times New Roman" w:hAnsi="Times New Roman"/>
                <w:b/>
                <w:sz w:val="24"/>
                <w:szCs w:val="24"/>
                <w:lang w:val="en-GB"/>
              </w:rPr>
            </w:pPr>
            <w:r w:rsidRPr="007247A1">
              <w:rPr>
                <w:rFonts w:ascii="Times New Roman" w:hAnsi="Times New Roman"/>
                <w:b/>
                <w:sz w:val="24"/>
                <w:szCs w:val="24"/>
                <w:lang w:val="en-GB"/>
              </w:rPr>
              <w:t>M</w:t>
            </w:r>
          </w:p>
        </w:tc>
        <w:tc>
          <w:tcPr>
            <w:tcW w:w="480" w:type="pct"/>
            <w:tcBorders>
              <w:top w:val="single" w:sz="4" w:space="0" w:color="auto"/>
              <w:bottom w:val="single" w:sz="4" w:space="0" w:color="auto"/>
            </w:tcBorders>
          </w:tcPr>
          <w:p w:rsidR="005D4550" w:rsidRPr="007247A1" w:rsidRDefault="005D4550" w:rsidP="0012021D">
            <w:pPr>
              <w:spacing w:after="0" w:line="240" w:lineRule="auto"/>
              <w:jc w:val="center"/>
              <w:rPr>
                <w:rFonts w:ascii="Times New Roman" w:hAnsi="Times New Roman"/>
                <w:b/>
                <w:sz w:val="24"/>
                <w:szCs w:val="24"/>
                <w:lang w:val="en-GB"/>
              </w:rPr>
            </w:pPr>
            <w:r w:rsidRPr="007247A1">
              <w:rPr>
                <w:rFonts w:ascii="Times New Roman" w:hAnsi="Times New Roman"/>
                <w:b/>
                <w:sz w:val="24"/>
                <w:szCs w:val="24"/>
                <w:lang w:val="en-GB"/>
              </w:rPr>
              <w:t>S.Dev</w:t>
            </w:r>
          </w:p>
        </w:tc>
        <w:tc>
          <w:tcPr>
            <w:tcW w:w="576" w:type="pct"/>
            <w:tcBorders>
              <w:top w:val="single" w:sz="4" w:space="0" w:color="auto"/>
              <w:bottom w:val="single" w:sz="4" w:space="0" w:color="auto"/>
            </w:tcBorders>
          </w:tcPr>
          <w:p w:rsidR="005D4550" w:rsidRPr="007247A1" w:rsidRDefault="005D4550" w:rsidP="0012021D">
            <w:pPr>
              <w:spacing w:after="0" w:line="240" w:lineRule="auto"/>
              <w:jc w:val="center"/>
              <w:rPr>
                <w:rFonts w:ascii="Times New Roman" w:hAnsi="Times New Roman"/>
                <w:b/>
                <w:sz w:val="24"/>
                <w:szCs w:val="24"/>
                <w:lang w:val="en-GB"/>
              </w:rPr>
            </w:pPr>
            <w:r w:rsidRPr="007247A1">
              <w:rPr>
                <w:rFonts w:ascii="Times New Roman" w:hAnsi="Times New Roman"/>
                <w:b/>
                <w:sz w:val="24"/>
                <w:szCs w:val="24"/>
                <w:lang w:val="en-GB"/>
              </w:rPr>
              <w:t>Remark</w:t>
            </w:r>
          </w:p>
        </w:tc>
      </w:tr>
      <w:tr w:rsidR="00C639F7" w:rsidRPr="007247A1" w:rsidTr="000B7829">
        <w:tc>
          <w:tcPr>
            <w:tcW w:w="298" w:type="pct"/>
            <w:tcBorders>
              <w:top w:val="single" w:sz="4" w:space="0" w:color="auto"/>
            </w:tcBorders>
            <w:hideMark/>
          </w:tcPr>
          <w:p w:rsidR="0012021D" w:rsidRPr="007247A1" w:rsidRDefault="0012021D"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t>1</w:t>
            </w:r>
          </w:p>
        </w:tc>
        <w:tc>
          <w:tcPr>
            <w:tcW w:w="1345" w:type="pct"/>
            <w:tcBorders>
              <w:top w:val="single" w:sz="4" w:space="0" w:color="auto"/>
            </w:tcBorders>
            <w:hideMark/>
          </w:tcPr>
          <w:p w:rsidR="0012021D" w:rsidRPr="007247A1" w:rsidRDefault="0012021D"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uses simple language language during our interactions</w:t>
            </w:r>
          </w:p>
        </w:tc>
        <w:tc>
          <w:tcPr>
            <w:tcW w:w="431" w:type="pct"/>
            <w:tcBorders>
              <w:top w:val="single" w:sz="4" w:space="0" w:color="auto"/>
            </w:tcBorders>
          </w:tcPr>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122</w:t>
            </w:r>
          </w:p>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 xml:space="preserve">(34.9) </w:t>
            </w:r>
          </w:p>
        </w:tc>
        <w:tc>
          <w:tcPr>
            <w:tcW w:w="510" w:type="pct"/>
            <w:tcBorders>
              <w:top w:val="single" w:sz="4" w:space="0" w:color="auto"/>
            </w:tcBorders>
          </w:tcPr>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184</w:t>
            </w:r>
          </w:p>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(52.6)</w:t>
            </w:r>
          </w:p>
        </w:tc>
        <w:tc>
          <w:tcPr>
            <w:tcW w:w="450" w:type="pct"/>
            <w:tcBorders>
              <w:top w:val="single" w:sz="4" w:space="0" w:color="auto"/>
            </w:tcBorders>
          </w:tcPr>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44</w:t>
            </w:r>
          </w:p>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(12.6)</w:t>
            </w:r>
          </w:p>
        </w:tc>
        <w:tc>
          <w:tcPr>
            <w:tcW w:w="431" w:type="pct"/>
            <w:tcBorders>
              <w:top w:val="single" w:sz="4" w:space="0" w:color="auto"/>
            </w:tcBorders>
          </w:tcPr>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Borders>
              <w:top w:val="single" w:sz="4" w:space="0" w:color="auto"/>
            </w:tcBorders>
          </w:tcPr>
          <w:p w:rsidR="0012021D" w:rsidRPr="007247A1" w:rsidRDefault="0012021D">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3.22</w:t>
            </w:r>
          </w:p>
        </w:tc>
        <w:tc>
          <w:tcPr>
            <w:tcW w:w="480" w:type="pct"/>
            <w:tcBorders>
              <w:top w:val="single" w:sz="4" w:space="0" w:color="auto"/>
            </w:tcBorders>
          </w:tcPr>
          <w:p w:rsidR="0012021D" w:rsidRPr="007247A1" w:rsidRDefault="0026226B">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w:t>
            </w:r>
            <w:r w:rsidR="0012021D" w:rsidRPr="007247A1">
              <w:rPr>
                <w:rFonts w:ascii="Times New Roman" w:hAnsi="Times New Roman"/>
                <w:color w:val="010205"/>
                <w:sz w:val="24"/>
                <w:szCs w:val="24"/>
              </w:rPr>
              <w:t>.65</w:t>
            </w:r>
          </w:p>
        </w:tc>
        <w:tc>
          <w:tcPr>
            <w:tcW w:w="576" w:type="pct"/>
            <w:tcBorders>
              <w:top w:val="single" w:sz="4" w:space="0" w:color="auto"/>
            </w:tcBorders>
          </w:tcPr>
          <w:p w:rsidR="0012021D" w:rsidRPr="007247A1" w:rsidRDefault="0012021D" w:rsidP="00153368">
            <w:pPr>
              <w:autoSpaceDE w:val="0"/>
              <w:autoSpaceDN w:val="0"/>
              <w:adjustRightInd w:val="0"/>
              <w:spacing w:after="0" w:line="240" w:lineRule="auto"/>
              <w:ind w:left="120" w:hangingChars="50" w:hanging="120"/>
              <w:jc w:val="center"/>
              <w:rPr>
                <w:rFonts w:ascii="Times New Roman" w:hAnsi="Times New Roman"/>
                <w:bCs/>
                <w:sz w:val="24"/>
                <w:szCs w:val="24"/>
              </w:rPr>
            </w:pPr>
            <w:r w:rsidRPr="007247A1">
              <w:rPr>
                <w:rFonts w:ascii="Times New Roman" w:hAnsi="Times New Roman"/>
                <w:bCs/>
                <w:sz w:val="24"/>
                <w:szCs w:val="24"/>
              </w:rPr>
              <w:t>Agree</w:t>
            </w:r>
          </w:p>
        </w:tc>
      </w:tr>
      <w:tr w:rsidR="00C639F7" w:rsidRPr="007247A1" w:rsidTr="000B7829">
        <w:tc>
          <w:tcPr>
            <w:tcW w:w="298" w:type="pct"/>
            <w:hideMark/>
          </w:tcPr>
          <w:p w:rsidR="0012021D" w:rsidRPr="007247A1" w:rsidRDefault="0012021D"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t>2</w:t>
            </w:r>
          </w:p>
        </w:tc>
        <w:tc>
          <w:tcPr>
            <w:tcW w:w="1345" w:type="pct"/>
            <w:hideMark/>
          </w:tcPr>
          <w:p w:rsidR="0012021D" w:rsidRPr="007247A1" w:rsidRDefault="0012021D"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uses clear language during our interactions</w:t>
            </w:r>
          </w:p>
        </w:tc>
        <w:tc>
          <w:tcPr>
            <w:tcW w:w="431" w:type="pct"/>
          </w:tcPr>
          <w:p w:rsidR="0012021D" w:rsidRPr="007247A1" w:rsidRDefault="000E4D13"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63</w:t>
            </w:r>
          </w:p>
          <w:p w:rsidR="0012021D" w:rsidRPr="007247A1" w:rsidRDefault="000E4D13"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(18</w:t>
            </w:r>
            <w:r w:rsidR="0012021D" w:rsidRPr="007247A1">
              <w:rPr>
                <w:rFonts w:ascii="Times New Roman" w:hAnsi="Times New Roman"/>
                <w:bCs/>
                <w:sz w:val="24"/>
                <w:szCs w:val="24"/>
              </w:rPr>
              <w:t>)</w:t>
            </w:r>
          </w:p>
        </w:tc>
        <w:tc>
          <w:tcPr>
            <w:tcW w:w="510" w:type="pct"/>
          </w:tcPr>
          <w:p w:rsidR="0012021D" w:rsidRPr="007247A1" w:rsidRDefault="000E4D13"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274</w:t>
            </w:r>
          </w:p>
          <w:p w:rsidR="0012021D" w:rsidRPr="007247A1" w:rsidRDefault="000E4D13"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(78.3</w:t>
            </w:r>
            <w:r w:rsidR="0012021D" w:rsidRPr="007247A1">
              <w:rPr>
                <w:rFonts w:ascii="Times New Roman" w:hAnsi="Times New Roman"/>
                <w:bCs/>
                <w:sz w:val="24"/>
                <w:szCs w:val="24"/>
              </w:rPr>
              <w:t>)</w:t>
            </w:r>
          </w:p>
        </w:tc>
        <w:tc>
          <w:tcPr>
            <w:tcW w:w="450" w:type="pct"/>
          </w:tcPr>
          <w:p w:rsidR="0012021D" w:rsidRPr="007247A1" w:rsidRDefault="000E4D13"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13</w:t>
            </w:r>
          </w:p>
          <w:p w:rsidR="0012021D" w:rsidRPr="007247A1" w:rsidRDefault="000E4D13"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(3.7</w:t>
            </w:r>
            <w:r w:rsidR="0012021D" w:rsidRPr="007247A1">
              <w:rPr>
                <w:rFonts w:ascii="Times New Roman" w:hAnsi="Times New Roman"/>
                <w:bCs/>
                <w:sz w:val="24"/>
                <w:szCs w:val="24"/>
              </w:rPr>
              <w:t>)</w:t>
            </w:r>
          </w:p>
        </w:tc>
        <w:tc>
          <w:tcPr>
            <w:tcW w:w="431" w:type="pct"/>
          </w:tcPr>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12021D" w:rsidRPr="007247A1" w:rsidRDefault="0012021D">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3.14</w:t>
            </w:r>
          </w:p>
        </w:tc>
        <w:tc>
          <w:tcPr>
            <w:tcW w:w="480" w:type="pct"/>
          </w:tcPr>
          <w:p w:rsidR="0012021D" w:rsidRPr="007247A1" w:rsidRDefault="0026226B">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w:t>
            </w:r>
            <w:r w:rsidR="0012021D" w:rsidRPr="007247A1">
              <w:rPr>
                <w:rFonts w:ascii="Times New Roman" w:hAnsi="Times New Roman"/>
                <w:color w:val="010205"/>
                <w:sz w:val="24"/>
                <w:szCs w:val="24"/>
              </w:rPr>
              <w:t>.44</w:t>
            </w:r>
          </w:p>
        </w:tc>
        <w:tc>
          <w:tcPr>
            <w:tcW w:w="576" w:type="pct"/>
          </w:tcPr>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Agree</w:t>
            </w:r>
          </w:p>
        </w:tc>
      </w:tr>
      <w:tr w:rsidR="00C639F7" w:rsidRPr="007247A1" w:rsidTr="000B7829">
        <w:tc>
          <w:tcPr>
            <w:tcW w:w="298" w:type="pct"/>
            <w:hideMark/>
          </w:tcPr>
          <w:p w:rsidR="0012021D" w:rsidRPr="007247A1" w:rsidRDefault="0012021D"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t>3</w:t>
            </w:r>
          </w:p>
        </w:tc>
        <w:tc>
          <w:tcPr>
            <w:tcW w:w="1345" w:type="pct"/>
            <w:hideMark/>
          </w:tcPr>
          <w:p w:rsidR="0012021D" w:rsidRPr="007247A1" w:rsidRDefault="0012021D"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uses open-ended questions to encourage sharing of more information</w:t>
            </w:r>
          </w:p>
        </w:tc>
        <w:tc>
          <w:tcPr>
            <w:tcW w:w="431" w:type="pct"/>
          </w:tcPr>
          <w:p w:rsidR="0012021D" w:rsidRPr="007247A1" w:rsidRDefault="00760504"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69</w:t>
            </w:r>
          </w:p>
          <w:p w:rsidR="0012021D" w:rsidRPr="007247A1" w:rsidRDefault="00760504"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(19.7</w:t>
            </w:r>
            <w:r w:rsidR="0012021D" w:rsidRPr="007247A1">
              <w:rPr>
                <w:rFonts w:ascii="Times New Roman" w:hAnsi="Times New Roman"/>
                <w:bCs/>
                <w:sz w:val="24"/>
                <w:szCs w:val="24"/>
              </w:rPr>
              <w:t>)</w:t>
            </w:r>
          </w:p>
        </w:tc>
        <w:tc>
          <w:tcPr>
            <w:tcW w:w="510" w:type="pct"/>
          </w:tcPr>
          <w:p w:rsidR="0012021D" w:rsidRPr="007247A1" w:rsidRDefault="000E4D13" w:rsidP="00153368">
            <w:pPr>
              <w:autoSpaceDE w:val="0"/>
              <w:autoSpaceDN w:val="0"/>
              <w:adjustRightInd w:val="0"/>
              <w:spacing w:after="0" w:line="240" w:lineRule="auto"/>
              <w:ind w:firstLineChars="50" w:firstLine="120"/>
              <w:jc w:val="center"/>
              <w:rPr>
                <w:rFonts w:ascii="Times New Roman" w:hAnsi="Times New Roman"/>
                <w:bCs/>
                <w:sz w:val="24"/>
                <w:szCs w:val="24"/>
              </w:rPr>
            </w:pPr>
            <w:r w:rsidRPr="007247A1">
              <w:rPr>
                <w:rFonts w:ascii="Times New Roman" w:hAnsi="Times New Roman"/>
                <w:bCs/>
                <w:sz w:val="24"/>
                <w:szCs w:val="24"/>
              </w:rPr>
              <w:t>260</w:t>
            </w:r>
          </w:p>
          <w:p w:rsidR="0012021D" w:rsidRPr="007247A1" w:rsidRDefault="000E4D13" w:rsidP="00153368">
            <w:pPr>
              <w:autoSpaceDE w:val="0"/>
              <w:autoSpaceDN w:val="0"/>
              <w:adjustRightInd w:val="0"/>
              <w:spacing w:after="0" w:line="240" w:lineRule="auto"/>
              <w:ind w:firstLineChars="50" w:firstLine="120"/>
              <w:jc w:val="center"/>
              <w:rPr>
                <w:rFonts w:ascii="Times New Roman" w:hAnsi="Times New Roman"/>
                <w:bCs/>
                <w:sz w:val="24"/>
                <w:szCs w:val="24"/>
              </w:rPr>
            </w:pPr>
            <w:r w:rsidRPr="007247A1">
              <w:rPr>
                <w:rFonts w:ascii="Times New Roman" w:hAnsi="Times New Roman"/>
                <w:bCs/>
                <w:sz w:val="24"/>
                <w:szCs w:val="24"/>
              </w:rPr>
              <w:t>(74.3</w:t>
            </w:r>
            <w:r w:rsidR="0012021D" w:rsidRPr="007247A1">
              <w:rPr>
                <w:rFonts w:ascii="Times New Roman" w:hAnsi="Times New Roman"/>
                <w:bCs/>
                <w:sz w:val="24"/>
                <w:szCs w:val="24"/>
              </w:rPr>
              <w:t>)</w:t>
            </w:r>
          </w:p>
        </w:tc>
        <w:tc>
          <w:tcPr>
            <w:tcW w:w="450" w:type="pct"/>
          </w:tcPr>
          <w:p w:rsidR="0012021D" w:rsidRPr="007247A1" w:rsidRDefault="000E4D13"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21</w:t>
            </w:r>
          </w:p>
          <w:p w:rsidR="0012021D" w:rsidRPr="007247A1" w:rsidRDefault="000E4D13"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w:t>
            </w:r>
            <w:r w:rsidR="0012021D" w:rsidRPr="007247A1">
              <w:rPr>
                <w:rFonts w:ascii="Times New Roman" w:hAnsi="Times New Roman"/>
                <w:bCs/>
                <w:sz w:val="24"/>
                <w:szCs w:val="24"/>
              </w:rPr>
              <w:t>)</w:t>
            </w:r>
          </w:p>
        </w:tc>
        <w:tc>
          <w:tcPr>
            <w:tcW w:w="431" w:type="pct"/>
          </w:tcPr>
          <w:p w:rsidR="000E4D13" w:rsidRPr="007247A1" w:rsidRDefault="000E4D13" w:rsidP="000E4D13">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12021D" w:rsidRPr="007247A1" w:rsidRDefault="000E4D13" w:rsidP="000E4D13">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12021D" w:rsidRPr="007247A1" w:rsidRDefault="0012021D">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3.1</w:t>
            </w:r>
            <w:r w:rsidR="0026226B" w:rsidRPr="007247A1">
              <w:rPr>
                <w:rFonts w:ascii="Times New Roman" w:hAnsi="Times New Roman"/>
                <w:color w:val="010205"/>
                <w:sz w:val="24"/>
                <w:szCs w:val="24"/>
              </w:rPr>
              <w:t>4</w:t>
            </w:r>
          </w:p>
        </w:tc>
        <w:tc>
          <w:tcPr>
            <w:tcW w:w="480" w:type="pct"/>
          </w:tcPr>
          <w:p w:rsidR="0012021D" w:rsidRPr="007247A1" w:rsidRDefault="0026226B">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w:t>
            </w:r>
            <w:r w:rsidR="0012021D" w:rsidRPr="007247A1">
              <w:rPr>
                <w:rFonts w:ascii="Times New Roman" w:hAnsi="Times New Roman"/>
                <w:color w:val="010205"/>
                <w:sz w:val="24"/>
                <w:szCs w:val="24"/>
              </w:rPr>
              <w:t>.4</w:t>
            </w:r>
            <w:r w:rsidRPr="007247A1">
              <w:rPr>
                <w:rFonts w:ascii="Times New Roman" w:hAnsi="Times New Roman"/>
                <w:color w:val="010205"/>
                <w:sz w:val="24"/>
                <w:szCs w:val="24"/>
              </w:rPr>
              <w:t>9</w:t>
            </w:r>
          </w:p>
        </w:tc>
        <w:tc>
          <w:tcPr>
            <w:tcW w:w="576" w:type="pct"/>
          </w:tcPr>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Agree</w:t>
            </w:r>
          </w:p>
        </w:tc>
      </w:tr>
      <w:tr w:rsidR="00C639F7" w:rsidRPr="007247A1" w:rsidTr="000B7829">
        <w:tc>
          <w:tcPr>
            <w:tcW w:w="298" w:type="pct"/>
            <w:hideMark/>
          </w:tcPr>
          <w:p w:rsidR="0012021D" w:rsidRPr="007247A1" w:rsidRDefault="0012021D"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t>4</w:t>
            </w:r>
          </w:p>
        </w:tc>
        <w:tc>
          <w:tcPr>
            <w:tcW w:w="1345" w:type="pct"/>
            <w:hideMark/>
          </w:tcPr>
          <w:p w:rsidR="0012021D" w:rsidRPr="007247A1" w:rsidRDefault="0012021D"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demonstrates attentiveness through verbal affirmations and summarising what I says</w:t>
            </w:r>
          </w:p>
        </w:tc>
        <w:tc>
          <w:tcPr>
            <w:tcW w:w="431" w:type="pct"/>
          </w:tcPr>
          <w:p w:rsidR="0012021D" w:rsidRPr="007247A1" w:rsidRDefault="00AE556C"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69</w:t>
            </w:r>
          </w:p>
          <w:p w:rsidR="0012021D" w:rsidRPr="007247A1" w:rsidRDefault="00AE556C"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(19.7</w:t>
            </w:r>
            <w:r w:rsidR="0012021D" w:rsidRPr="007247A1">
              <w:rPr>
                <w:rFonts w:ascii="Times New Roman" w:hAnsi="Times New Roman"/>
                <w:bCs/>
                <w:sz w:val="24"/>
                <w:szCs w:val="24"/>
              </w:rPr>
              <w:t>)</w:t>
            </w:r>
          </w:p>
        </w:tc>
        <w:tc>
          <w:tcPr>
            <w:tcW w:w="510" w:type="pct"/>
          </w:tcPr>
          <w:p w:rsidR="0012021D" w:rsidRPr="007247A1" w:rsidRDefault="00AE556C"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210</w:t>
            </w:r>
          </w:p>
          <w:p w:rsidR="0012021D" w:rsidRPr="007247A1" w:rsidRDefault="00AE556C"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(60</w:t>
            </w:r>
            <w:r w:rsidR="0012021D" w:rsidRPr="007247A1">
              <w:rPr>
                <w:rFonts w:ascii="Times New Roman" w:hAnsi="Times New Roman"/>
                <w:bCs/>
                <w:sz w:val="24"/>
                <w:szCs w:val="24"/>
              </w:rPr>
              <w:t>)</w:t>
            </w:r>
          </w:p>
        </w:tc>
        <w:tc>
          <w:tcPr>
            <w:tcW w:w="450" w:type="pct"/>
          </w:tcPr>
          <w:p w:rsidR="0012021D" w:rsidRPr="007247A1" w:rsidRDefault="00AE556C"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35</w:t>
            </w:r>
          </w:p>
          <w:p w:rsidR="0012021D" w:rsidRPr="007247A1" w:rsidRDefault="00AE556C"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(10</w:t>
            </w:r>
            <w:r w:rsidR="0012021D" w:rsidRPr="007247A1">
              <w:rPr>
                <w:rFonts w:ascii="Times New Roman" w:hAnsi="Times New Roman"/>
                <w:bCs/>
                <w:sz w:val="24"/>
                <w:szCs w:val="24"/>
              </w:rPr>
              <w:t>)</w:t>
            </w:r>
          </w:p>
        </w:tc>
        <w:tc>
          <w:tcPr>
            <w:tcW w:w="431" w:type="pct"/>
          </w:tcPr>
          <w:p w:rsidR="0012021D" w:rsidRPr="007247A1" w:rsidRDefault="00AE556C"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36</w:t>
            </w:r>
          </w:p>
          <w:p w:rsidR="0012021D" w:rsidRPr="007247A1" w:rsidRDefault="00AE556C"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(10.3</w:t>
            </w:r>
            <w:r w:rsidR="0012021D" w:rsidRPr="007247A1">
              <w:rPr>
                <w:rFonts w:ascii="Times New Roman" w:hAnsi="Times New Roman"/>
                <w:bCs/>
                <w:sz w:val="24"/>
                <w:szCs w:val="24"/>
              </w:rPr>
              <w:t>)</w:t>
            </w:r>
          </w:p>
        </w:tc>
        <w:tc>
          <w:tcPr>
            <w:tcW w:w="480" w:type="pct"/>
          </w:tcPr>
          <w:p w:rsidR="0012021D" w:rsidRPr="007247A1" w:rsidRDefault="0012021D">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2.89</w:t>
            </w:r>
          </w:p>
        </w:tc>
        <w:tc>
          <w:tcPr>
            <w:tcW w:w="480" w:type="pct"/>
          </w:tcPr>
          <w:p w:rsidR="0012021D" w:rsidRPr="007247A1" w:rsidRDefault="0026226B">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w:t>
            </w:r>
            <w:r w:rsidR="0012021D" w:rsidRPr="007247A1">
              <w:rPr>
                <w:rFonts w:ascii="Times New Roman" w:hAnsi="Times New Roman"/>
                <w:color w:val="010205"/>
                <w:sz w:val="24"/>
                <w:szCs w:val="24"/>
              </w:rPr>
              <w:t>.8</w:t>
            </w:r>
            <w:r w:rsidRPr="007247A1">
              <w:rPr>
                <w:rFonts w:ascii="Times New Roman" w:hAnsi="Times New Roman"/>
                <w:color w:val="010205"/>
                <w:sz w:val="24"/>
                <w:szCs w:val="24"/>
              </w:rPr>
              <w:t>4</w:t>
            </w:r>
          </w:p>
        </w:tc>
        <w:tc>
          <w:tcPr>
            <w:tcW w:w="576" w:type="pct"/>
          </w:tcPr>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Agree</w:t>
            </w:r>
          </w:p>
        </w:tc>
      </w:tr>
      <w:tr w:rsidR="00C639F7" w:rsidRPr="007247A1" w:rsidTr="000B7829">
        <w:tc>
          <w:tcPr>
            <w:tcW w:w="298" w:type="pct"/>
            <w:hideMark/>
          </w:tcPr>
          <w:p w:rsidR="0012021D" w:rsidRPr="007247A1" w:rsidRDefault="0012021D"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t>5</w:t>
            </w:r>
          </w:p>
        </w:tc>
        <w:tc>
          <w:tcPr>
            <w:tcW w:w="1345" w:type="pct"/>
            <w:hideMark/>
          </w:tcPr>
          <w:p w:rsidR="0012021D" w:rsidRPr="007247A1" w:rsidRDefault="0012021D"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maintains appropriate eye contact during our engagements</w:t>
            </w:r>
          </w:p>
        </w:tc>
        <w:tc>
          <w:tcPr>
            <w:tcW w:w="431" w:type="pct"/>
          </w:tcPr>
          <w:p w:rsidR="0012021D" w:rsidRPr="007247A1" w:rsidRDefault="00AE556C"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68</w:t>
            </w:r>
          </w:p>
          <w:p w:rsidR="0012021D" w:rsidRPr="007247A1" w:rsidRDefault="00AE556C"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(19.4</w:t>
            </w:r>
            <w:r w:rsidR="0012021D" w:rsidRPr="007247A1">
              <w:rPr>
                <w:rFonts w:ascii="Times New Roman" w:hAnsi="Times New Roman"/>
                <w:bCs/>
                <w:sz w:val="24"/>
                <w:szCs w:val="24"/>
              </w:rPr>
              <w:t>)</w:t>
            </w:r>
          </w:p>
        </w:tc>
        <w:tc>
          <w:tcPr>
            <w:tcW w:w="510" w:type="pct"/>
          </w:tcPr>
          <w:p w:rsidR="0012021D" w:rsidRPr="007247A1" w:rsidRDefault="00AE556C"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241</w:t>
            </w:r>
          </w:p>
          <w:p w:rsidR="0012021D" w:rsidRPr="007247A1" w:rsidRDefault="00AE556C"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(68.9</w:t>
            </w:r>
            <w:r w:rsidR="0012021D" w:rsidRPr="007247A1">
              <w:rPr>
                <w:rFonts w:ascii="Times New Roman" w:hAnsi="Times New Roman"/>
                <w:bCs/>
                <w:sz w:val="24"/>
                <w:szCs w:val="24"/>
              </w:rPr>
              <w:t>)</w:t>
            </w:r>
          </w:p>
        </w:tc>
        <w:tc>
          <w:tcPr>
            <w:tcW w:w="450" w:type="pct"/>
          </w:tcPr>
          <w:p w:rsidR="0012021D" w:rsidRPr="007247A1" w:rsidRDefault="00AE556C"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41</w:t>
            </w:r>
          </w:p>
          <w:p w:rsidR="0012021D" w:rsidRPr="007247A1" w:rsidRDefault="00AE556C"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(11.7</w:t>
            </w:r>
            <w:r w:rsidR="0012021D" w:rsidRPr="007247A1">
              <w:rPr>
                <w:rFonts w:ascii="Times New Roman" w:hAnsi="Times New Roman"/>
                <w:bCs/>
                <w:sz w:val="24"/>
                <w:szCs w:val="24"/>
              </w:rPr>
              <w:t>)</w:t>
            </w:r>
          </w:p>
        </w:tc>
        <w:tc>
          <w:tcPr>
            <w:tcW w:w="431" w:type="pct"/>
          </w:tcPr>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12021D" w:rsidRPr="007247A1" w:rsidRDefault="0012021D">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3.0</w:t>
            </w:r>
            <w:r w:rsidR="0026226B" w:rsidRPr="007247A1">
              <w:rPr>
                <w:rFonts w:ascii="Times New Roman" w:hAnsi="Times New Roman"/>
                <w:color w:val="010205"/>
                <w:sz w:val="24"/>
                <w:szCs w:val="24"/>
              </w:rPr>
              <w:t>8</w:t>
            </w:r>
          </w:p>
        </w:tc>
        <w:tc>
          <w:tcPr>
            <w:tcW w:w="480" w:type="pct"/>
          </w:tcPr>
          <w:p w:rsidR="0012021D" w:rsidRPr="007247A1" w:rsidRDefault="0026226B">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w:t>
            </w:r>
            <w:r w:rsidR="0012021D" w:rsidRPr="007247A1">
              <w:rPr>
                <w:rFonts w:ascii="Times New Roman" w:hAnsi="Times New Roman"/>
                <w:color w:val="010205"/>
                <w:sz w:val="24"/>
                <w:szCs w:val="24"/>
              </w:rPr>
              <w:t>.55</w:t>
            </w:r>
          </w:p>
        </w:tc>
        <w:tc>
          <w:tcPr>
            <w:tcW w:w="576" w:type="pct"/>
          </w:tcPr>
          <w:p w:rsidR="0012021D" w:rsidRPr="007247A1" w:rsidRDefault="0012021D" w:rsidP="00153368">
            <w:pPr>
              <w:autoSpaceDE w:val="0"/>
              <w:autoSpaceDN w:val="0"/>
              <w:adjustRightInd w:val="0"/>
              <w:spacing w:after="0" w:line="240" w:lineRule="auto"/>
              <w:ind w:left="120" w:hangingChars="50" w:hanging="120"/>
              <w:jc w:val="center"/>
              <w:rPr>
                <w:rFonts w:ascii="Times New Roman" w:eastAsia="Calibri" w:hAnsi="Times New Roman"/>
                <w:sz w:val="24"/>
                <w:szCs w:val="24"/>
              </w:rPr>
            </w:pPr>
            <w:r w:rsidRPr="007247A1">
              <w:rPr>
                <w:rFonts w:ascii="Times New Roman" w:hAnsi="Times New Roman"/>
                <w:bCs/>
                <w:sz w:val="24"/>
                <w:szCs w:val="24"/>
              </w:rPr>
              <w:t>Agree</w:t>
            </w:r>
          </w:p>
        </w:tc>
      </w:tr>
      <w:tr w:rsidR="00C639F7" w:rsidRPr="007247A1" w:rsidTr="000B7829">
        <w:tc>
          <w:tcPr>
            <w:tcW w:w="298" w:type="pct"/>
            <w:hideMark/>
          </w:tcPr>
          <w:p w:rsidR="0012021D" w:rsidRPr="007247A1" w:rsidRDefault="0012021D"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t>6</w:t>
            </w:r>
          </w:p>
        </w:tc>
        <w:tc>
          <w:tcPr>
            <w:tcW w:w="1345" w:type="pct"/>
            <w:hideMark/>
          </w:tcPr>
          <w:p w:rsidR="0012021D" w:rsidRPr="007247A1" w:rsidRDefault="0012021D"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maintains appropriate posture during our engagements</w:t>
            </w:r>
          </w:p>
        </w:tc>
        <w:tc>
          <w:tcPr>
            <w:tcW w:w="431" w:type="pct"/>
          </w:tcPr>
          <w:p w:rsidR="0012021D" w:rsidRPr="007247A1" w:rsidRDefault="00807E57"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7</w:t>
            </w:r>
            <w:r w:rsidR="000E72F9" w:rsidRPr="007247A1">
              <w:rPr>
                <w:rFonts w:ascii="Times New Roman" w:hAnsi="Times New Roman"/>
                <w:bCs/>
                <w:sz w:val="24"/>
                <w:szCs w:val="24"/>
              </w:rPr>
              <w:t>4</w:t>
            </w:r>
          </w:p>
          <w:p w:rsidR="0012021D" w:rsidRPr="007247A1" w:rsidRDefault="000E72F9"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(21.1</w:t>
            </w:r>
            <w:r w:rsidR="0012021D" w:rsidRPr="007247A1">
              <w:rPr>
                <w:rFonts w:ascii="Times New Roman" w:hAnsi="Times New Roman"/>
                <w:bCs/>
                <w:sz w:val="24"/>
                <w:szCs w:val="24"/>
              </w:rPr>
              <w:t>)</w:t>
            </w:r>
          </w:p>
        </w:tc>
        <w:tc>
          <w:tcPr>
            <w:tcW w:w="510" w:type="pct"/>
          </w:tcPr>
          <w:p w:rsidR="0012021D" w:rsidRPr="007247A1" w:rsidRDefault="000E72F9"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199</w:t>
            </w:r>
          </w:p>
          <w:p w:rsidR="0012021D" w:rsidRPr="007247A1" w:rsidRDefault="000E72F9"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(56.9</w:t>
            </w:r>
            <w:r w:rsidR="0012021D" w:rsidRPr="007247A1">
              <w:rPr>
                <w:rFonts w:ascii="Times New Roman" w:hAnsi="Times New Roman"/>
                <w:bCs/>
                <w:sz w:val="24"/>
                <w:szCs w:val="24"/>
              </w:rPr>
              <w:t>)</w:t>
            </w:r>
          </w:p>
        </w:tc>
        <w:tc>
          <w:tcPr>
            <w:tcW w:w="450" w:type="pct"/>
          </w:tcPr>
          <w:p w:rsidR="0012021D" w:rsidRPr="007247A1" w:rsidRDefault="000E72F9"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63</w:t>
            </w:r>
          </w:p>
          <w:p w:rsidR="0012021D" w:rsidRPr="007247A1" w:rsidRDefault="000E72F9"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(18</w:t>
            </w:r>
            <w:r w:rsidR="0012021D" w:rsidRPr="007247A1">
              <w:rPr>
                <w:rFonts w:ascii="Times New Roman" w:hAnsi="Times New Roman"/>
                <w:bCs/>
                <w:sz w:val="24"/>
                <w:szCs w:val="24"/>
              </w:rPr>
              <w:t>)</w:t>
            </w:r>
          </w:p>
        </w:tc>
        <w:tc>
          <w:tcPr>
            <w:tcW w:w="431" w:type="pct"/>
          </w:tcPr>
          <w:p w:rsidR="0012021D" w:rsidRPr="007247A1" w:rsidRDefault="000E72F9"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14</w:t>
            </w:r>
          </w:p>
          <w:p w:rsidR="0012021D" w:rsidRPr="007247A1" w:rsidRDefault="000E72F9"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w:t>
            </w:r>
            <w:r w:rsidR="0012021D" w:rsidRPr="007247A1">
              <w:rPr>
                <w:rFonts w:ascii="Times New Roman" w:hAnsi="Times New Roman"/>
                <w:bCs/>
                <w:sz w:val="24"/>
                <w:szCs w:val="24"/>
              </w:rPr>
              <w:t>)</w:t>
            </w:r>
          </w:p>
        </w:tc>
        <w:tc>
          <w:tcPr>
            <w:tcW w:w="480" w:type="pct"/>
          </w:tcPr>
          <w:p w:rsidR="0012021D" w:rsidRPr="007247A1" w:rsidRDefault="0012021D">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2.9</w:t>
            </w:r>
            <w:r w:rsidR="0026226B" w:rsidRPr="007247A1">
              <w:rPr>
                <w:rFonts w:ascii="Times New Roman" w:hAnsi="Times New Roman"/>
                <w:color w:val="010205"/>
                <w:sz w:val="24"/>
                <w:szCs w:val="24"/>
              </w:rPr>
              <w:t>5</w:t>
            </w:r>
          </w:p>
        </w:tc>
        <w:tc>
          <w:tcPr>
            <w:tcW w:w="480" w:type="pct"/>
          </w:tcPr>
          <w:p w:rsidR="0012021D" w:rsidRPr="007247A1" w:rsidRDefault="0026226B">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w:t>
            </w:r>
            <w:r w:rsidR="0012021D" w:rsidRPr="007247A1">
              <w:rPr>
                <w:rFonts w:ascii="Times New Roman" w:hAnsi="Times New Roman"/>
                <w:color w:val="010205"/>
                <w:sz w:val="24"/>
                <w:szCs w:val="24"/>
              </w:rPr>
              <w:t>.74</w:t>
            </w:r>
          </w:p>
        </w:tc>
        <w:tc>
          <w:tcPr>
            <w:tcW w:w="576" w:type="pct"/>
          </w:tcPr>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Agree</w:t>
            </w:r>
          </w:p>
        </w:tc>
      </w:tr>
      <w:tr w:rsidR="00C639F7" w:rsidRPr="007247A1" w:rsidTr="000B7829">
        <w:tc>
          <w:tcPr>
            <w:tcW w:w="298" w:type="pct"/>
            <w:hideMark/>
          </w:tcPr>
          <w:p w:rsidR="0012021D" w:rsidRPr="007247A1" w:rsidRDefault="0012021D"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t>7</w:t>
            </w:r>
          </w:p>
        </w:tc>
        <w:tc>
          <w:tcPr>
            <w:tcW w:w="1345" w:type="pct"/>
            <w:hideMark/>
          </w:tcPr>
          <w:p w:rsidR="0012021D" w:rsidRPr="007247A1" w:rsidRDefault="0012021D"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maintains appropriate facial expressions during our engagements</w:t>
            </w:r>
          </w:p>
        </w:tc>
        <w:tc>
          <w:tcPr>
            <w:tcW w:w="431" w:type="pct"/>
          </w:tcPr>
          <w:p w:rsidR="0012021D" w:rsidRPr="007247A1" w:rsidRDefault="00807E57"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23</w:t>
            </w:r>
          </w:p>
          <w:p w:rsidR="0012021D" w:rsidRPr="007247A1" w:rsidRDefault="00807E57"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(6.6</w:t>
            </w:r>
            <w:r w:rsidR="0012021D" w:rsidRPr="007247A1">
              <w:rPr>
                <w:rFonts w:ascii="Times New Roman" w:hAnsi="Times New Roman"/>
                <w:bCs/>
                <w:sz w:val="24"/>
                <w:szCs w:val="24"/>
              </w:rPr>
              <w:t>)</w:t>
            </w:r>
          </w:p>
        </w:tc>
        <w:tc>
          <w:tcPr>
            <w:tcW w:w="510" w:type="pct"/>
          </w:tcPr>
          <w:p w:rsidR="0012021D" w:rsidRPr="007247A1" w:rsidRDefault="00807E57"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238</w:t>
            </w:r>
          </w:p>
          <w:p w:rsidR="0012021D" w:rsidRPr="007247A1" w:rsidRDefault="00807E57"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(68</w:t>
            </w:r>
            <w:r w:rsidR="0012021D" w:rsidRPr="007247A1">
              <w:rPr>
                <w:rFonts w:ascii="Times New Roman" w:hAnsi="Times New Roman"/>
                <w:bCs/>
                <w:sz w:val="24"/>
                <w:szCs w:val="24"/>
              </w:rPr>
              <w:t>)</w:t>
            </w:r>
          </w:p>
        </w:tc>
        <w:tc>
          <w:tcPr>
            <w:tcW w:w="450" w:type="pct"/>
          </w:tcPr>
          <w:p w:rsidR="0012021D" w:rsidRPr="007247A1" w:rsidRDefault="00807E57"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89</w:t>
            </w:r>
          </w:p>
          <w:p w:rsidR="0012021D" w:rsidRPr="007247A1" w:rsidRDefault="00807E57"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(25.4</w:t>
            </w:r>
            <w:r w:rsidR="0012021D" w:rsidRPr="007247A1">
              <w:rPr>
                <w:rFonts w:ascii="Times New Roman" w:hAnsi="Times New Roman"/>
                <w:bCs/>
                <w:sz w:val="24"/>
                <w:szCs w:val="24"/>
              </w:rPr>
              <w:t>)</w:t>
            </w:r>
          </w:p>
        </w:tc>
        <w:tc>
          <w:tcPr>
            <w:tcW w:w="431" w:type="pct"/>
          </w:tcPr>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12021D" w:rsidRPr="007247A1" w:rsidRDefault="0012021D">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2.81</w:t>
            </w:r>
          </w:p>
        </w:tc>
        <w:tc>
          <w:tcPr>
            <w:tcW w:w="480" w:type="pct"/>
          </w:tcPr>
          <w:p w:rsidR="0012021D" w:rsidRPr="007247A1" w:rsidRDefault="0026226B">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w:t>
            </w:r>
            <w:r w:rsidR="0012021D" w:rsidRPr="007247A1">
              <w:rPr>
                <w:rFonts w:ascii="Times New Roman" w:hAnsi="Times New Roman"/>
                <w:color w:val="010205"/>
                <w:sz w:val="24"/>
                <w:szCs w:val="24"/>
              </w:rPr>
              <w:t>.53</w:t>
            </w:r>
          </w:p>
        </w:tc>
        <w:tc>
          <w:tcPr>
            <w:tcW w:w="576" w:type="pct"/>
          </w:tcPr>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Agree</w:t>
            </w:r>
          </w:p>
        </w:tc>
      </w:tr>
      <w:tr w:rsidR="00C639F7" w:rsidRPr="007247A1" w:rsidTr="000B7829">
        <w:tc>
          <w:tcPr>
            <w:tcW w:w="298" w:type="pct"/>
            <w:hideMark/>
          </w:tcPr>
          <w:p w:rsidR="0012021D" w:rsidRPr="007247A1" w:rsidRDefault="0012021D"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t>8</w:t>
            </w:r>
          </w:p>
        </w:tc>
        <w:tc>
          <w:tcPr>
            <w:tcW w:w="1345" w:type="pct"/>
            <w:hideMark/>
          </w:tcPr>
          <w:p w:rsidR="0012021D" w:rsidRPr="007247A1" w:rsidRDefault="0012021D"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t xml:space="preserve">There is spatial distance between doctor and patient </w:t>
            </w:r>
          </w:p>
        </w:tc>
        <w:tc>
          <w:tcPr>
            <w:tcW w:w="431" w:type="pct"/>
          </w:tcPr>
          <w:p w:rsidR="0012021D" w:rsidRPr="007247A1" w:rsidRDefault="00657712"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310</w:t>
            </w:r>
          </w:p>
          <w:p w:rsidR="0012021D" w:rsidRPr="007247A1" w:rsidRDefault="00657712"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(88.6</w:t>
            </w:r>
            <w:r w:rsidR="0012021D" w:rsidRPr="007247A1">
              <w:rPr>
                <w:rFonts w:ascii="Times New Roman" w:hAnsi="Times New Roman"/>
                <w:bCs/>
                <w:sz w:val="24"/>
                <w:szCs w:val="24"/>
              </w:rPr>
              <w:t>)</w:t>
            </w:r>
          </w:p>
        </w:tc>
        <w:tc>
          <w:tcPr>
            <w:tcW w:w="510" w:type="pct"/>
          </w:tcPr>
          <w:p w:rsidR="0012021D" w:rsidRPr="007247A1" w:rsidRDefault="00657712"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40</w:t>
            </w:r>
          </w:p>
          <w:p w:rsidR="0012021D" w:rsidRPr="007247A1" w:rsidRDefault="00657712"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(11.4</w:t>
            </w:r>
            <w:r w:rsidR="0012021D" w:rsidRPr="007247A1">
              <w:rPr>
                <w:rFonts w:ascii="Times New Roman" w:hAnsi="Times New Roman"/>
                <w:bCs/>
                <w:sz w:val="24"/>
                <w:szCs w:val="24"/>
              </w:rPr>
              <w:t>)</w:t>
            </w:r>
          </w:p>
        </w:tc>
        <w:tc>
          <w:tcPr>
            <w:tcW w:w="450" w:type="pct"/>
          </w:tcPr>
          <w:p w:rsidR="00657712" w:rsidRPr="007247A1" w:rsidRDefault="00657712" w:rsidP="00657712">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12021D" w:rsidRPr="007247A1" w:rsidRDefault="00657712" w:rsidP="00657712">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31" w:type="pct"/>
          </w:tcPr>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12021D" w:rsidRPr="007247A1" w:rsidRDefault="0012021D">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2.8</w:t>
            </w:r>
            <w:r w:rsidR="00C639F7" w:rsidRPr="007247A1">
              <w:rPr>
                <w:rFonts w:ascii="Times New Roman" w:hAnsi="Times New Roman"/>
                <w:color w:val="010205"/>
                <w:sz w:val="24"/>
                <w:szCs w:val="24"/>
              </w:rPr>
              <w:t>9</w:t>
            </w:r>
          </w:p>
        </w:tc>
        <w:tc>
          <w:tcPr>
            <w:tcW w:w="480" w:type="pct"/>
          </w:tcPr>
          <w:p w:rsidR="0012021D" w:rsidRPr="007247A1" w:rsidRDefault="00C639F7">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w:t>
            </w:r>
            <w:r w:rsidR="0012021D" w:rsidRPr="007247A1">
              <w:rPr>
                <w:rFonts w:ascii="Times New Roman" w:hAnsi="Times New Roman"/>
                <w:color w:val="010205"/>
                <w:sz w:val="24"/>
                <w:szCs w:val="24"/>
              </w:rPr>
              <w:t>.3</w:t>
            </w:r>
            <w:r w:rsidRPr="007247A1">
              <w:rPr>
                <w:rFonts w:ascii="Times New Roman" w:hAnsi="Times New Roman"/>
                <w:color w:val="010205"/>
                <w:sz w:val="24"/>
                <w:szCs w:val="24"/>
              </w:rPr>
              <w:t>2</w:t>
            </w:r>
          </w:p>
        </w:tc>
        <w:tc>
          <w:tcPr>
            <w:tcW w:w="576" w:type="pct"/>
          </w:tcPr>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Agree</w:t>
            </w:r>
          </w:p>
        </w:tc>
      </w:tr>
      <w:tr w:rsidR="00C639F7" w:rsidRPr="007247A1" w:rsidTr="000B7829">
        <w:tc>
          <w:tcPr>
            <w:tcW w:w="298" w:type="pct"/>
            <w:hideMark/>
          </w:tcPr>
          <w:p w:rsidR="0012021D" w:rsidRPr="007247A1" w:rsidRDefault="0012021D"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t>9</w:t>
            </w:r>
          </w:p>
        </w:tc>
        <w:tc>
          <w:tcPr>
            <w:tcW w:w="1345" w:type="pct"/>
            <w:hideMark/>
          </w:tcPr>
          <w:p w:rsidR="0012021D" w:rsidRPr="007247A1" w:rsidRDefault="0012021D"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t xml:space="preserve">There is appropriate use of touch </w:t>
            </w:r>
          </w:p>
        </w:tc>
        <w:tc>
          <w:tcPr>
            <w:tcW w:w="431" w:type="pct"/>
          </w:tcPr>
          <w:p w:rsidR="0012021D" w:rsidRPr="007247A1" w:rsidRDefault="00657712"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117</w:t>
            </w:r>
          </w:p>
          <w:p w:rsidR="0012021D" w:rsidRPr="007247A1" w:rsidRDefault="00657712" w:rsidP="00657712">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(33.4</w:t>
            </w:r>
            <w:r w:rsidR="0012021D" w:rsidRPr="007247A1">
              <w:rPr>
                <w:rFonts w:ascii="Times New Roman" w:hAnsi="Times New Roman"/>
                <w:bCs/>
                <w:sz w:val="24"/>
                <w:szCs w:val="24"/>
              </w:rPr>
              <w:t>)</w:t>
            </w:r>
          </w:p>
        </w:tc>
        <w:tc>
          <w:tcPr>
            <w:tcW w:w="510" w:type="pct"/>
          </w:tcPr>
          <w:p w:rsidR="0012021D" w:rsidRPr="007247A1" w:rsidRDefault="00657712"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148</w:t>
            </w:r>
          </w:p>
          <w:p w:rsidR="0012021D" w:rsidRPr="007247A1" w:rsidRDefault="00657712"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(42.3</w:t>
            </w:r>
            <w:r w:rsidR="0012021D" w:rsidRPr="007247A1">
              <w:rPr>
                <w:rFonts w:ascii="Times New Roman" w:hAnsi="Times New Roman"/>
                <w:bCs/>
                <w:sz w:val="24"/>
                <w:szCs w:val="24"/>
              </w:rPr>
              <w:t>)</w:t>
            </w:r>
          </w:p>
        </w:tc>
        <w:tc>
          <w:tcPr>
            <w:tcW w:w="450" w:type="pct"/>
          </w:tcPr>
          <w:p w:rsidR="0012021D" w:rsidRPr="007247A1" w:rsidRDefault="00657712"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85</w:t>
            </w:r>
          </w:p>
          <w:p w:rsidR="0012021D" w:rsidRPr="007247A1" w:rsidRDefault="00657712"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(24.3</w:t>
            </w:r>
            <w:r w:rsidR="0012021D" w:rsidRPr="007247A1">
              <w:rPr>
                <w:rFonts w:ascii="Times New Roman" w:hAnsi="Times New Roman"/>
                <w:bCs/>
                <w:sz w:val="24"/>
                <w:szCs w:val="24"/>
              </w:rPr>
              <w:t>)</w:t>
            </w:r>
          </w:p>
        </w:tc>
        <w:tc>
          <w:tcPr>
            <w:tcW w:w="431" w:type="pct"/>
          </w:tcPr>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12021D" w:rsidRPr="007247A1" w:rsidRDefault="0012021D">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3.09</w:t>
            </w:r>
          </w:p>
        </w:tc>
        <w:tc>
          <w:tcPr>
            <w:tcW w:w="480" w:type="pct"/>
          </w:tcPr>
          <w:p w:rsidR="0012021D" w:rsidRPr="007247A1" w:rsidRDefault="00C639F7">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w:t>
            </w:r>
            <w:r w:rsidR="0012021D" w:rsidRPr="007247A1">
              <w:rPr>
                <w:rFonts w:ascii="Times New Roman" w:hAnsi="Times New Roman"/>
                <w:color w:val="010205"/>
                <w:sz w:val="24"/>
                <w:szCs w:val="24"/>
              </w:rPr>
              <w:t>.75</w:t>
            </w:r>
          </w:p>
        </w:tc>
        <w:tc>
          <w:tcPr>
            <w:tcW w:w="576" w:type="pct"/>
          </w:tcPr>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Agree</w:t>
            </w:r>
          </w:p>
        </w:tc>
      </w:tr>
      <w:tr w:rsidR="00C639F7" w:rsidRPr="007247A1" w:rsidTr="000B7829">
        <w:tc>
          <w:tcPr>
            <w:tcW w:w="298" w:type="pct"/>
            <w:hideMark/>
          </w:tcPr>
          <w:p w:rsidR="0012021D" w:rsidRPr="007247A1" w:rsidRDefault="0012021D"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t>10</w:t>
            </w:r>
          </w:p>
        </w:tc>
        <w:tc>
          <w:tcPr>
            <w:tcW w:w="1345" w:type="pct"/>
            <w:hideMark/>
          </w:tcPr>
          <w:p w:rsidR="0012021D" w:rsidRPr="007247A1" w:rsidRDefault="0012021D"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uses phrases that show understanding</w:t>
            </w:r>
          </w:p>
        </w:tc>
        <w:tc>
          <w:tcPr>
            <w:tcW w:w="431" w:type="pct"/>
          </w:tcPr>
          <w:p w:rsidR="0012021D" w:rsidRPr="007247A1" w:rsidRDefault="00657712"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105</w:t>
            </w:r>
          </w:p>
          <w:p w:rsidR="0012021D" w:rsidRPr="007247A1" w:rsidRDefault="00657712"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(30</w:t>
            </w:r>
            <w:r w:rsidR="0012021D" w:rsidRPr="007247A1">
              <w:rPr>
                <w:rFonts w:ascii="Times New Roman" w:hAnsi="Times New Roman"/>
                <w:bCs/>
                <w:sz w:val="24"/>
                <w:szCs w:val="24"/>
              </w:rPr>
              <w:t>)</w:t>
            </w:r>
          </w:p>
        </w:tc>
        <w:tc>
          <w:tcPr>
            <w:tcW w:w="510" w:type="pct"/>
          </w:tcPr>
          <w:p w:rsidR="0012021D" w:rsidRPr="007247A1" w:rsidRDefault="00657712"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162</w:t>
            </w:r>
          </w:p>
          <w:p w:rsidR="0012021D" w:rsidRPr="007247A1" w:rsidRDefault="00657712"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(46.3</w:t>
            </w:r>
            <w:r w:rsidR="0012021D" w:rsidRPr="007247A1">
              <w:rPr>
                <w:rFonts w:ascii="Times New Roman" w:hAnsi="Times New Roman"/>
                <w:bCs/>
                <w:sz w:val="24"/>
                <w:szCs w:val="24"/>
              </w:rPr>
              <w:t>)</w:t>
            </w:r>
          </w:p>
        </w:tc>
        <w:tc>
          <w:tcPr>
            <w:tcW w:w="450" w:type="pct"/>
          </w:tcPr>
          <w:p w:rsidR="0012021D" w:rsidRPr="007247A1" w:rsidRDefault="00657712"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74</w:t>
            </w:r>
          </w:p>
          <w:p w:rsidR="0012021D" w:rsidRPr="007247A1" w:rsidRDefault="00657712"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(21.1</w:t>
            </w:r>
            <w:r w:rsidR="0012021D" w:rsidRPr="007247A1">
              <w:rPr>
                <w:rFonts w:ascii="Times New Roman" w:hAnsi="Times New Roman"/>
                <w:bCs/>
                <w:sz w:val="24"/>
                <w:szCs w:val="24"/>
              </w:rPr>
              <w:t>)</w:t>
            </w:r>
          </w:p>
        </w:tc>
        <w:tc>
          <w:tcPr>
            <w:tcW w:w="431" w:type="pct"/>
          </w:tcPr>
          <w:p w:rsidR="0012021D" w:rsidRPr="007247A1" w:rsidRDefault="00657712"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9</w:t>
            </w:r>
          </w:p>
          <w:p w:rsidR="0012021D" w:rsidRPr="007247A1" w:rsidRDefault="00657712" w:rsidP="00657712">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(2.6</w:t>
            </w:r>
            <w:r w:rsidR="0012021D" w:rsidRPr="007247A1">
              <w:rPr>
                <w:rFonts w:ascii="Times New Roman" w:hAnsi="Times New Roman"/>
                <w:bCs/>
                <w:sz w:val="24"/>
                <w:szCs w:val="24"/>
              </w:rPr>
              <w:t>)</w:t>
            </w:r>
          </w:p>
        </w:tc>
        <w:tc>
          <w:tcPr>
            <w:tcW w:w="480" w:type="pct"/>
          </w:tcPr>
          <w:p w:rsidR="0012021D" w:rsidRPr="007247A1" w:rsidRDefault="0012021D">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3.0</w:t>
            </w:r>
            <w:r w:rsidR="00C639F7" w:rsidRPr="007247A1">
              <w:rPr>
                <w:rFonts w:ascii="Times New Roman" w:hAnsi="Times New Roman"/>
                <w:color w:val="010205"/>
                <w:sz w:val="24"/>
                <w:szCs w:val="24"/>
              </w:rPr>
              <w:t>4</w:t>
            </w:r>
          </w:p>
        </w:tc>
        <w:tc>
          <w:tcPr>
            <w:tcW w:w="480" w:type="pct"/>
          </w:tcPr>
          <w:p w:rsidR="0012021D" w:rsidRPr="007247A1" w:rsidRDefault="00C639F7">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w:t>
            </w:r>
            <w:r w:rsidR="0012021D" w:rsidRPr="007247A1">
              <w:rPr>
                <w:rFonts w:ascii="Times New Roman" w:hAnsi="Times New Roman"/>
                <w:color w:val="010205"/>
                <w:sz w:val="24"/>
                <w:szCs w:val="24"/>
              </w:rPr>
              <w:t>.78</w:t>
            </w:r>
          </w:p>
        </w:tc>
        <w:tc>
          <w:tcPr>
            <w:tcW w:w="576" w:type="pct"/>
          </w:tcPr>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Agree</w:t>
            </w:r>
          </w:p>
        </w:tc>
      </w:tr>
      <w:tr w:rsidR="00C639F7" w:rsidRPr="007247A1" w:rsidTr="000B7829">
        <w:tc>
          <w:tcPr>
            <w:tcW w:w="298" w:type="pct"/>
            <w:hideMark/>
          </w:tcPr>
          <w:p w:rsidR="0012021D" w:rsidRPr="007247A1" w:rsidRDefault="0012021D"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t>11</w:t>
            </w:r>
          </w:p>
        </w:tc>
        <w:tc>
          <w:tcPr>
            <w:tcW w:w="1345" w:type="pct"/>
            <w:hideMark/>
          </w:tcPr>
          <w:p w:rsidR="0012021D" w:rsidRPr="007247A1" w:rsidRDefault="0012021D"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engages me in discussions</w:t>
            </w:r>
          </w:p>
        </w:tc>
        <w:tc>
          <w:tcPr>
            <w:tcW w:w="431" w:type="pct"/>
          </w:tcPr>
          <w:p w:rsidR="0012021D" w:rsidRPr="007247A1" w:rsidRDefault="0090541A"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69</w:t>
            </w:r>
          </w:p>
          <w:p w:rsidR="0012021D" w:rsidRPr="007247A1" w:rsidRDefault="0090541A"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(19.7</w:t>
            </w:r>
            <w:r w:rsidR="0012021D" w:rsidRPr="007247A1">
              <w:rPr>
                <w:rFonts w:ascii="Times New Roman" w:hAnsi="Times New Roman"/>
                <w:bCs/>
                <w:sz w:val="24"/>
                <w:szCs w:val="24"/>
              </w:rPr>
              <w:t>)</w:t>
            </w:r>
          </w:p>
        </w:tc>
        <w:tc>
          <w:tcPr>
            <w:tcW w:w="510" w:type="pct"/>
          </w:tcPr>
          <w:p w:rsidR="0012021D" w:rsidRPr="007247A1" w:rsidRDefault="0090541A"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259</w:t>
            </w:r>
          </w:p>
          <w:p w:rsidR="0012021D" w:rsidRPr="007247A1" w:rsidRDefault="0090541A"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(74</w:t>
            </w:r>
            <w:r w:rsidR="0012021D" w:rsidRPr="007247A1">
              <w:rPr>
                <w:rFonts w:ascii="Times New Roman" w:hAnsi="Times New Roman"/>
                <w:bCs/>
                <w:sz w:val="24"/>
                <w:szCs w:val="24"/>
              </w:rPr>
              <w:t>)</w:t>
            </w:r>
          </w:p>
        </w:tc>
        <w:tc>
          <w:tcPr>
            <w:tcW w:w="450" w:type="pct"/>
          </w:tcPr>
          <w:p w:rsidR="0012021D" w:rsidRPr="007247A1" w:rsidRDefault="0090541A"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22</w:t>
            </w:r>
          </w:p>
          <w:p w:rsidR="0012021D" w:rsidRPr="007247A1" w:rsidRDefault="0090541A"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(6.3</w:t>
            </w:r>
            <w:r w:rsidR="0012021D" w:rsidRPr="007247A1">
              <w:rPr>
                <w:rFonts w:ascii="Times New Roman" w:hAnsi="Times New Roman"/>
                <w:bCs/>
                <w:sz w:val="24"/>
                <w:szCs w:val="24"/>
              </w:rPr>
              <w:t>)</w:t>
            </w:r>
          </w:p>
        </w:tc>
        <w:tc>
          <w:tcPr>
            <w:tcW w:w="431" w:type="pct"/>
          </w:tcPr>
          <w:p w:rsidR="0090541A" w:rsidRPr="007247A1" w:rsidRDefault="0090541A" w:rsidP="0090541A">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12021D" w:rsidRPr="007247A1" w:rsidRDefault="0090541A" w:rsidP="0090541A">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12021D" w:rsidRPr="007247A1" w:rsidRDefault="0012021D">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3.13</w:t>
            </w:r>
          </w:p>
        </w:tc>
        <w:tc>
          <w:tcPr>
            <w:tcW w:w="480" w:type="pct"/>
          </w:tcPr>
          <w:p w:rsidR="0012021D" w:rsidRPr="007247A1" w:rsidRDefault="00C639F7">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w:t>
            </w:r>
            <w:r w:rsidR="0012021D" w:rsidRPr="007247A1">
              <w:rPr>
                <w:rFonts w:ascii="Times New Roman" w:hAnsi="Times New Roman"/>
                <w:color w:val="010205"/>
                <w:sz w:val="24"/>
                <w:szCs w:val="24"/>
              </w:rPr>
              <w:t>.49</w:t>
            </w:r>
          </w:p>
        </w:tc>
        <w:tc>
          <w:tcPr>
            <w:tcW w:w="576" w:type="pct"/>
          </w:tcPr>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Agree</w:t>
            </w:r>
          </w:p>
        </w:tc>
      </w:tr>
      <w:tr w:rsidR="00C639F7" w:rsidRPr="007247A1" w:rsidTr="000B7829">
        <w:tc>
          <w:tcPr>
            <w:tcW w:w="298" w:type="pct"/>
            <w:hideMark/>
          </w:tcPr>
          <w:p w:rsidR="0090541A" w:rsidRPr="007247A1" w:rsidRDefault="0090541A"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t>12</w:t>
            </w:r>
          </w:p>
        </w:tc>
        <w:tc>
          <w:tcPr>
            <w:tcW w:w="1345" w:type="pct"/>
            <w:hideMark/>
          </w:tcPr>
          <w:p w:rsidR="0090541A" w:rsidRPr="007247A1" w:rsidRDefault="0090541A"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respects our cultural backgrounds</w:t>
            </w:r>
          </w:p>
        </w:tc>
        <w:tc>
          <w:tcPr>
            <w:tcW w:w="431" w:type="pct"/>
          </w:tcPr>
          <w:p w:rsidR="0090541A" w:rsidRPr="007247A1" w:rsidRDefault="0090541A"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70</w:t>
            </w:r>
          </w:p>
          <w:p w:rsidR="0090541A" w:rsidRPr="007247A1" w:rsidRDefault="0090541A"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(20.9)</w:t>
            </w:r>
          </w:p>
        </w:tc>
        <w:tc>
          <w:tcPr>
            <w:tcW w:w="510" w:type="pct"/>
          </w:tcPr>
          <w:p w:rsidR="0090541A" w:rsidRPr="007247A1" w:rsidRDefault="0090541A"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267</w:t>
            </w:r>
          </w:p>
          <w:p w:rsidR="0090541A" w:rsidRPr="007247A1" w:rsidRDefault="0090541A"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(76.3)</w:t>
            </w:r>
          </w:p>
        </w:tc>
        <w:tc>
          <w:tcPr>
            <w:tcW w:w="450" w:type="pct"/>
          </w:tcPr>
          <w:p w:rsidR="0090541A" w:rsidRPr="007247A1" w:rsidRDefault="0090541A"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10</w:t>
            </w:r>
          </w:p>
          <w:p w:rsidR="0090541A" w:rsidRPr="007247A1" w:rsidRDefault="0090541A"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(2.9)</w:t>
            </w:r>
          </w:p>
        </w:tc>
        <w:tc>
          <w:tcPr>
            <w:tcW w:w="431" w:type="pct"/>
          </w:tcPr>
          <w:p w:rsidR="0090541A" w:rsidRPr="007247A1" w:rsidRDefault="0090541A" w:rsidP="0090541A">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90541A" w:rsidRPr="007247A1" w:rsidRDefault="0090541A" w:rsidP="0090541A">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90541A" w:rsidRPr="007247A1" w:rsidRDefault="0090541A">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3.18</w:t>
            </w:r>
          </w:p>
        </w:tc>
        <w:tc>
          <w:tcPr>
            <w:tcW w:w="480" w:type="pct"/>
          </w:tcPr>
          <w:p w:rsidR="0090541A" w:rsidRPr="007247A1" w:rsidRDefault="00C639F7">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w:t>
            </w:r>
            <w:r w:rsidR="0090541A" w:rsidRPr="007247A1">
              <w:rPr>
                <w:rFonts w:ascii="Times New Roman" w:hAnsi="Times New Roman"/>
                <w:color w:val="010205"/>
                <w:sz w:val="24"/>
                <w:szCs w:val="24"/>
              </w:rPr>
              <w:t>.45</w:t>
            </w:r>
          </w:p>
        </w:tc>
        <w:tc>
          <w:tcPr>
            <w:tcW w:w="576" w:type="pct"/>
          </w:tcPr>
          <w:p w:rsidR="0090541A" w:rsidRPr="007247A1" w:rsidRDefault="0090541A"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Agree</w:t>
            </w:r>
          </w:p>
        </w:tc>
      </w:tr>
      <w:tr w:rsidR="00C639F7" w:rsidRPr="007247A1" w:rsidTr="000B7829">
        <w:tc>
          <w:tcPr>
            <w:tcW w:w="298" w:type="pct"/>
            <w:hideMark/>
          </w:tcPr>
          <w:p w:rsidR="0012021D" w:rsidRPr="007247A1" w:rsidRDefault="0012021D"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lastRenderedPageBreak/>
              <w:t>13</w:t>
            </w:r>
          </w:p>
        </w:tc>
        <w:tc>
          <w:tcPr>
            <w:tcW w:w="1345" w:type="pct"/>
            <w:hideMark/>
          </w:tcPr>
          <w:p w:rsidR="0012021D" w:rsidRPr="007247A1" w:rsidRDefault="0012021D"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t>I have opportunity to ask questions and express concerns</w:t>
            </w:r>
          </w:p>
        </w:tc>
        <w:tc>
          <w:tcPr>
            <w:tcW w:w="431" w:type="pct"/>
          </w:tcPr>
          <w:p w:rsidR="0012021D" w:rsidRPr="007247A1" w:rsidRDefault="0026226B"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43</w:t>
            </w:r>
          </w:p>
          <w:p w:rsidR="0012021D" w:rsidRPr="007247A1" w:rsidRDefault="0026226B"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(12.3</w:t>
            </w:r>
            <w:r w:rsidR="0012021D" w:rsidRPr="007247A1">
              <w:rPr>
                <w:rFonts w:ascii="Times New Roman" w:hAnsi="Times New Roman"/>
                <w:bCs/>
                <w:sz w:val="24"/>
                <w:szCs w:val="24"/>
              </w:rPr>
              <w:t>)</w:t>
            </w:r>
          </w:p>
        </w:tc>
        <w:tc>
          <w:tcPr>
            <w:tcW w:w="510" w:type="pct"/>
          </w:tcPr>
          <w:p w:rsidR="0012021D" w:rsidRPr="007247A1" w:rsidRDefault="0026226B"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188</w:t>
            </w:r>
          </w:p>
          <w:p w:rsidR="0012021D" w:rsidRPr="007247A1" w:rsidRDefault="0026226B"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(53.7</w:t>
            </w:r>
            <w:r w:rsidR="0012021D" w:rsidRPr="007247A1">
              <w:rPr>
                <w:rFonts w:ascii="Times New Roman" w:hAnsi="Times New Roman"/>
                <w:bCs/>
                <w:sz w:val="24"/>
                <w:szCs w:val="24"/>
              </w:rPr>
              <w:t>)</w:t>
            </w:r>
          </w:p>
        </w:tc>
        <w:tc>
          <w:tcPr>
            <w:tcW w:w="450" w:type="pct"/>
          </w:tcPr>
          <w:p w:rsidR="0012021D" w:rsidRPr="007247A1" w:rsidRDefault="0026226B"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43</w:t>
            </w:r>
          </w:p>
          <w:p w:rsidR="0012021D" w:rsidRPr="007247A1" w:rsidRDefault="0026226B"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(12.3</w:t>
            </w:r>
            <w:r w:rsidR="0012021D" w:rsidRPr="007247A1">
              <w:rPr>
                <w:rFonts w:ascii="Times New Roman" w:hAnsi="Times New Roman"/>
                <w:bCs/>
                <w:sz w:val="24"/>
                <w:szCs w:val="24"/>
              </w:rPr>
              <w:t>)</w:t>
            </w:r>
          </w:p>
        </w:tc>
        <w:tc>
          <w:tcPr>
            <w:tcW w:w="431" w:type="pct"/>
          </w:tcPr>
          <w:p w:rsidR="0026226B" w:rsidRPr="007247A1" w:rsidRDefault="0026226B" w:rsidP="0026226B">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12021D" w:rsidRPr="007247A1" w:rsidRDefault="0026226B" w:rsidP="0026226B">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12021D" w:rsidRPr="007247A1" w:rsidRDefault="0012021D">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3.21</w:t>
            </w:r>
          </w:p>
        </w:tc>
        <w:tc>
          <w:tcPr>
            <w:tcW w:w="480" w:type="pct"/>
          </w:tcPr>
          <w:p w:rsidR="0012021D" w:rsidRPr="007247A1" w:rsidRDefault="00C639F7">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w:t>
            </w:r>
            <w:r w:rsidR="0012021D" w:rsidRPr="007247A1">
              <w:rPr>
                <w:rFonts w:ascii="Times New Roman" w:hAnsi="Times New Roman"/>
                <w:color w:val="010205"/>
                <w:sz w:val="24"/>
                <w:szCs w:val="24"/>
              </w:rPr>
              <w:t>.6</w:t>
            </w:r>
            <w:r w:rsidRPr="007247A1">
              <w:rPr>
                <w:rFonts w:ascii="Times New Roman" w:hAnsi="Times New Roman"/>
                <w:color w:val="010205"/>
                <w:sz w:val="24"/>
                <w:szCs w:val="24"/>
              </w:rPr>
              <w:t>5</w:t>
            </w:r>
          </w:p>
        </w:tc>
        <w:tc>
          <w:tcPr>
            <w:tcW w:w="576" w:type="pct"/>
          </w:tcPr>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Agree</w:t>
            </w:r>
          </w:p>
        </w:tc>
      </w:tr>
      <w:tr w:rsidR="00C639F7" w:rsidRPr="007247A1" w:rsidTr="000B7829">
        <w:tc>
          <w:tcPr>
            <w:tcW w:w="298" w:type="pct"/>
            <w:hideMark/>
          </w:tcPr>
          <w:p w:rsidR="0012021D" w:rsidRPr="007247A1" w:rsidRDefault="0012021D"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t>14</w:t>
            </w:r>
          </w:p>
        </w:tc>
        <w:tc>
          <w:tcPr>
            <w:tcW w:w="1345" w:type="pct"/>
            <w:hideMark/>
          </w:tcPr>
          <w:p w:rsidR="0012021D" w:rsidRPr="007247A1" w:rsidRDefault="0012021D" w:rsidP="0012021D">
            <w:pPr>
              <w:spacing w:after="0" w:line="240" w:lineRule="auto"/>
              <w:rPr>
                <w:rFonts w:ascii="Times New Roman" w:hAnsi="Times New Roman"/>
                <w:sz w:val="24"/>
                <w:szCs w:val="24"/>
                <w:lang w:val="en-GB"/>
              </w:rPr>
            </w:pPr>
            <w:r w:rsidRPr="007247A1">
              <w:rPr>
                <w:rFonts w:ascii="Times New Roman" w:hAnsi="Times New Roman"/>
                <w:sz w:val="24"/>
                <w:szCs w:val="24"/>
                <w:lang w:val="en-GB"/>
              </w:rPr>
              <w:t>There is active seeking of feedback about the communication process</w:t>
            </w:r>
          </w:p>
        </w:tc>
        <w:tc>
          <w:tcPr>
            <w:tcW w:w="431" w:type="pct"/>
          </w:tcPr>
          <w:p w:rsidR="0012021D" w:rsidRPr="007247A1" w:rsidRDefault="0026226B"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68</w:t>
            </w:r>
          </w:p>
          <w:p w:rsidR="0012021D" w:rsidRPr="007247A1" w:rsidRDefault="0026226B"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(19.4</w:t>
            </w:r>
            <w:r w:rsidR="0012021D" w:rsidRPr="007247A1">
              <w:rPr>
                <w:rFonts w:ascii="Times New Roman" w:hAnsi="Times New Roman"/>
                <w:bCs/>
                <w:sz w:val="24"/>
                <w:szCs w:val="24"/>
              </w:rPr>
              <w:t>)</w:t>
            </w:r>
          </w:p>
        </w:tc>
        <w:tc>
          <w:tcPr>
            <w:tcW w:w="510" w:type="pct"/>
          </w:tcPr>
          <w:p w:rsidR="0012021D" w:rsidRPr="007247A1" w:rsidRDefault="0026226B"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261</w:t>
            </w:r>
          </w:p>
          <w:p w:rsidR="0012021D" w:rsidRPr="007247A1" w:rsidRDefault="0026226B"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(74.6</w:t>
            </w:r>
            <w:r w:rsidR="0012021D" w:rsidRPr="007247A1">
              <w:rPr>
                <w:rFonts w:ascii="Times New Roman" w:hAnsi="Times New Roman"/>
                <w:bCs/>
                <w:sz w:val="24"/>
                <w:szCs w:val="24"/>
              </w:rPr>
              <w:t>)</w:t>
            </w:r>
          </w:p>
        </w:tc>
        <w:tc>
          <w:tcPr>
            <w:tcW w:w="450" w:type="pct"/>
          </w:tcPr>
          <w:p w:rsidR="0012021D" w:rsidRPr="007247A1" w:rsidRDefault="0026226B"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21</w:t>
            </w:r>
          </w:p>
          <w:p w:rsidR="0012021D" w:rsidRPr="007247A1" w:rsidRDefault="0026226B"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w:t>
            </w:r>
            <w:r w:rsidR="0012021D" w:rsidRPr="007247A1">
              <w:rPr>
                <w:rFonts w:ascii="Times New Roman" w:hAnsi="Times New Roman"/>
                <w:bCs/>
                <w:sz w:val="24"/>
                <w:szCs w:val="24"/>
              </w:rPr>
              <w:t>)</w:t>
            </w:r>
          </w:p>
        </w:tc>
        <w:tc>
          <w:tcPr>
            <w:tcW w:w="431" w:type="pct"/>
          </w:tcPr>
          <w:p w:rsidR="0026226B" w:rsidRPr="007247A1" w:rsidRDefault="0026226B" w:rsidP="0026226B">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12021D" w:rsidRPr="007247A1" w:rsidRDefault="0026226B" w:rsidP="0026226B">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12021D" w:rsidRPr="007247A1" w:rsidRDefault="0012021D">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3.13</w:t>
            </w:r>
          </w:p>
        </w:tc>
        <w:tc>
          <w:tcPr>
            <w:tcW w:w="480" w:type="pct"/>
          </w:tcPr>
          <w:p w:rsidR="0012021D" w:rsidRPr="007247A1" w:rsidRDefault="00C639F7">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w:t>
            </w:r>
            <w:r w:rsidR="0012021D" w:rsidRPr="007247A1">
              <w:rPr>
                <w:rFonts w:ascii="Times New Roman" w:hAnsi="Times New Roman"/>
                <w:color w:val="010205"/>
                <w:sz w:val="24"/>
                <w:szCs w:val="24"/>
              </w:rPr>
              <w:t>4</w:t>
            </w:r>
            <w:r w:rsidRPr="007247A1">
              <w:rPr>
                <w:rFonts w:ascii="Times New Roman" w:hAnsi="Times New Roman"/>
                <w:color w:val="010205"/>
                <w:sz w:val="24"/>
                <w:szCs w:val="24"/>
              </w:rPr>
              <w:t>9</w:t>
            </w:r>
          </w:p>
        </w:tc>
        <w:tc>
          <w:tcPr>
            <w:tcW w:w="576" w:type="pct"/>
          </w:tcPr>
          <w:p w:rsidR="0012021D" w:rsidRPr="007247A1" w:rsidRDefault="0012021D" w:rsidP="00153368">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Agree</w:t>
            </w:r>
          </w:p>
        </w:tc>
      </w:tr>
      <w:tr w:rsidR="005D4550" w:rsidRPr="007247A1" w:rsidTr="000B7829">
        <w:tc>
          <w:tcPr>
            <w:tcW w:w="5000" w:type="pct"/>
            <w:gridSpan w:val="9"/>
          </w:tcPr>
          <w:p w:rsidR="005D4550" w:rsidRPr="007247A1" w:rsidRDefault="00C639F7" w:rsidP="0012021D">
            <w:pPr>
              <w:spacing w:after="0" w:line="240" w:lineRule="auto"/>
              <w:rPr>
                <w:rFonts w:ascii="Times New Roman" w:eastAsia="Times New Roman" w:hAnsi="Times New Roman"/>
                <w:sz w:val="24"/>
                <w:szCs w:val="24"/>
              </w:rPr>
            </w:pPr>
            <w:r w:rsidRPr="007247A1">
              <w:rPr>
                <w:rFonts w:ascii="Times New Roman" w:hAnsi="Times New Roman"/>
                <w:b/>
                <w:bCs/>
                <w:sz w:val="24"/>
                <w:szCs w:val="24"/>
              </w:rPr>
              <w:t>Weighted Mean = 3.04</w:t>
            </w:r>
            <w:r w:rsidR="000B7829" w:rsidRPr="007247A1">
              <w:rPr>
                <w:rFonts w:ascii="Times New Roman" w:hAnsi="Times New Roman"/>
                <w:b/>
                <w:bCs/>
                <w:sz w:val="24"/>
                <w:szCs w:val="24"/>
              </w:rPr>
              <w:t>; S.D = 0.57</w:t>
            </w:r>
            <w:r w:rsidR="005D4550" w:rsidRPr="007247A1">
              <w:rPr>
                <w:rFonts w:ascii="Times New Roman" w:hAnsi="Times New Roman"/>
                <w:b/>
                <w:bCs/>
                <w:sz w:val="24"/>
                <w:szCs w:val="24"/>
              </w:rPr>
              <w:t xml:space="preserve">; Overall Decision = </w:t>
            </w:r>
            <w:r w:rsidR="005D4550" w:rsidRPr="007247A1">
              <w:rPr>
                <w:rFonts w:ascii="Times New Roman" w:hAnsi="Times New Roman"/>
                <w:bCs/>
                <w:sz w:val="24"/>
                <w:szCs w:val="24"/>
              </w:rPr>
              <w:t>Agree</w:t>
            </w:r>
          </w:p>
        </w:tc>
      </w:tr>
    </w:tbl>
    <w:p w:rsidR="00A87335" w:rsidRPr="007247A1" w:rsidRDefault="009B6AA5">
      <w:pPr>
        <w:spacing w:after="0"/>
        <w:jc w:val="both"/>
        <w:rPr>
          <w:rFonts w:ascii="Times New Roman" w:eastAsia="Calibri" w:hAnsi="Times New Roman"/>
          <w:b/>
          <w:bCs/>
          <w:sz w:val="24"/>
          <w:szCs w:val="24"/>
        </w:rPr>
      </w:pPr>
      <w:r w:rsidRPr="007247A1">
        <w:rPr>
          <w:rFonts w:ascii="Times New Roman" w:eastAsia="Calibri" w:hAnsi="Times New Roman"/>
          <w:b/>
          <w:sz w:val="24"/>
          <w:szCs w:val="24"/>
        </w:rPr>
        <w:t xml:space="preserve">Source: Researcher’s </w:t>
      </w:r>
      <w:r w:rsidR="000B7829" w:rsidRPr="007247A1">
        <w:rPr>
          <w:rFonts w:ascii="Times New Roman" w:eastAsia="Calibri" w:hAnsi="Times New Roman"/>
          <w:b/>
          <w:bCs/>
          <w:sz w:val="24"/>
          <w:szCs w:val="24"/>
        </w:rPr>
        <w:t>Fieldwork, 2026</w:t>
      </w:r>
    </w:p>
    <w:p w:rsidR="005D4550" w:rsidRPr="007247A1" w:rsidRDefault="005D4550" w:rsidP="005D4550">
      <w:pPr>
        <w:spacing w:after="0"/>
        <w:jc w:val="both"/>
        <w:rPr>
          <w:rFonts w:ascii="Times New Roman" w:hAnsi="Times New Roman"/>
          <w:bCs/>
          <w:i/>
          <w:iCs/>
          <w:sz w:val="24"/>
          <w:szCs w:val="24"/>
        </w:rPr>
      </w:pPr>
      <w:r w:rsidRPr="007247A1">
        <w:rPr>
          <w:rFonts w:ascii="Times New Roman" w:eastAsia="Calibri" w:hAnsi="Times New Roman"/>
          <w:b/>
          <w:i/>
          <w:iCs/>
          <w:sz w:val="24"/>
          <w:szCs w:val="24"/>
        </w:rPr>
        <w:t xml:space="preserve">KEY: </w:t>
      </w:r>
      <w:r w:rsidRPr="007247A1">
        <w:rPr>
          <w:rFonts w:ascii="Times New Roman" w:hAnsi="Times New Roman"/>
          <w:bCs/>
          <w:i/>
          <w:iCs/>
          <w:sz w:val="24"/>
          <w:szCs w:val="24"/>
        </w:rPr>
        <w:t>Strongly Agree (SA)=4,</w:t>
      </w:r>
      <w:r w:rsidRPr="007247A1">
        <w:rPr>
          <w:rFonts w:ascii="Times New Roman" w:hAnsi="Times New Roman"/>
          <w:i/>
          <w:iCs/>
          <w:sz w:val="24"/>
          <w:szCs w:val="24"/>
        </w:rPr>
        <w:t xml:space="preserve"> </w:t>
      </w:r>
      <w:r w:rsidRPr="007247A1">
        <w:rPr>
          <w:rFonts w:ascii="Times New Roman" w:hAnsi="Times New Roman"/>
          <w:bCs/>
          <w:i/>
          <w:iCs/>
          <w:sz w:val="24"/>
          <w:szCs w:val="24"/>
        </w:rPr>
        <w:t xml:space="preserve">Agree (A)= 3, Disagree (D)= 2, Strongly Disagree (SD) = 1, </w:t>
      </w:r>
      <w:r w:rsidRPr="007247A1">
        <w:rPr>
          <w:rFonts w:ascii="Times New Roman" w:hAnsi="Times New Roman"/>
          <w:i/>
          <w:iCs/>
          <w:sz w:val="24"/>
          <w:szCs w:val="24"/>
        </w:rPr>
        <w:t>S.D</w:t>
      </w:r>
      <w:r w:rsidRPr="007247A1">
        <w:rPr>
          <w:rFonts w:ascii="Times New Roman" w:hAnsi="Times New Roman"/>
          <w:bCs/>
          <w:i/>
          <w:iCs/>
          <w:sz w:val="24"/>
          <w:szCs w:val="24"/>
        </w:rPr>
        <w:t>ev = Standard Deviation, M= Mean</w:t>
      </w:r>
    </w:p>
    <w:p w:rsidR="005D4550" w:rsidRPr="007247A1" w:rsidRDefault="005D4550" w:rsidP="005D4550">
      <w:pPr>
        <w:jc w:val="both"/>
        <w:rPr>
          <w:rFonts w:ascii="Times New Roman" w:hAnsi="Times New Roman"/>
          <w:bCs/>
          <w:i/>
          <w:iCs/>
          <w:sz w:val="24"/>
          <w:szCs w:val="24"/>
        </w:rPr>
      </w:pPr>
      <w:r w:rsidRPr="007247A1">
        <w:rPr>
          <w:rFonts w:ascii="Times New Roman" w:eastAsia="Calibri" w:hAnsi="Times New Roman"/>
          <w:b/>
          <w:i/>
          <w:iCs/>
          <w:sz w:val="24"/>
          <w:szCs w:val="24"/>
        </w:rPr>
        <w:t>***</w:t>
      </w:r>
      <w:r w:rsidRPr="007247A1">
        <w:rPr>
          <w:rFonts w:ascii="Times New Roman" w:hAnsi="Times New Roman"/>
          <w:b/>
          <w:i/>
          <w:iCs/>
          <w:sz w:val="24"/>
          <w:szCs w:val="24"/>
        </w:rPr>
        <w:t xml:space="preserve">Threshold: </w:t>
      </w:r>
      <w:r w:rsidRPr="007247A1">
        <w:rPr>
          <w:rFonts w:ascii="Times New Roman" w:hAnsi="Times New Roman"/>
          <w:i/>
          <w:iCs/>
          <w:sz w:val="24"/>
          <w:szCs w:val="24"/>
        </w:rPr>
        <w:t>mean value of 0.000-</w:t>
      </w:r>
      <w:r w:rsidRPr="007247A1">
        <w:rPr>
          <w:rFonts w:ascii="Times New Roman" w:eastAsia="Calibri" w:hAnsi="Times New Roman"/>
          <w:i/>
          <w:iCs/>
          <w:sz w:val="24"/>
          <w:szCs w:val="24"/>
        </w:rPr>
        <w:t xml:space="preserve">1.499 = </w:t>
      </w:r>
      <w:r w:rsidRPr="007247A1">
        <w:rPr>
          <w:rFonts w:ascii="Times New Roman" w:hAnsi="Times New Roman"/>
          <w:bCs/>
          <w:i/>
          <w:iCs/>
          <w:sz w:val="24"/>
          <w:szCs w:val="24"/>
        </w:rPr>
        <w:t>Strongly Disagree (SD)</w:t>
      </w:r>
      <w:r w:rsidRPr="007247A1">
        <w:rPr>
          <w:rFonts w:ascii="Times New Roman" w:eastAsia="Calibri" w:hAnsi="Times New Roman"/>
          <w:i/>
          <w:iCs/>
          <w:sz w:val="24"/>
          <w:szCs w:val="24"/>
        </w:rPr>
        <w:t xml:space="preserve">; 1.500-2.499 = </w:t>
      </w:r>
      <w:r w:rsidRPr="007247A1">
        <w:rPr>
          <w:rFonts w:ascii="Times New Roman" w:hAnsi="Times New Roman"/>
          <w:bCs/>
          <w:i/>
          <w:iCs/>
          <w:sz w:val="24"/>
          <w:szCs w:val="24"/>
        </w:rPr>
        <w:t xml:space="preserve"> Disagree (D)</w:t>
      </w:r>
      <w:r w:rsidRPr="007247A1">
        <w:rPr>
          <w:rFonts w:ascii="Times New Roman" w:eastAsia="Calibri" w:hAnsi="Times New Roman"/>
          <w:i/>
          <w:iCs/>
          <w:sz w:val="24"/>
          <w:szCs w:val="24"/>
        </w:rPr>
        <w:t>; 2.500-3.499 =</w:t>
      </w:r>
      <w:r w:rsidRPr="007247A1">
        <w:rPr>
          <w:rFonts w:ascii="Times New Roman" w:hAnsi="Times New Roman"/>
          <w:bCs/>
          <w:i/>
          <w:iCs/>
          <w:sz w:val="24"/>
          <w:szCs w:val="24"/>
        </w:rPr>
        <w:t>,</w:t>
      </w:r>
      <w:r w:rsidRPr="007247A1">
        <w:rPr>
          <w:rFonts w:ascii="Times New Roman" w:hAnsi="Times New Roman"/>
          <w:i/>
          <w:iCs/>
          <w:sz w:val="24"/>
          <w:szCs w:val="24"/>
        </w:rPr>
        <w:t xml:space="preserve"> </w:t>
      </w:r>
      <w:r w:rsidRPr="007247A1">
        <w:rPr>
          <w:rFonts w:ascii="Times New Roman" w:hAnsi="Times New Roman"/>
          <w:bCs/>
          <w:i/>
          <w:iCs/>
          <w:sz w:val="24"/>
          <w:szCs w:val="24"/>
        </w:rPr>
        <w:t>Agree (A)</w:t>
      </w:r>
      <w:r w:rsidRPr="007247A1">
        <w:rPr>
          <w:rFonts w:ascii="Times New Roman" w:eastAsia="Calibri" w:hAnsi="Times New Roman"/>
          <w:i/>
          <w:iCs/>
          <w:sz w:val="24"/>
          <w:szCs w:val="24"/>
        </w:rPr>
        <w:t xml:space="preserve">; 3.500 to 4.500= </w:t>
      </w:r>
      <w:r w:rsidRPr="007247A1">
        <w:rPr>
          <w:rFonts w:ascii="Times New Roman" w:hAnsi="Times New Roman"/>
          <w:bCs/>
          <w:i/>
          <w:iCs/>
          <w:sz w:val="24"/>
          <w:szCs w:val="24"/>
        </w:rPr>
        <w:t>Strongly Agree (SA)</w:t>
      </w:r>
    </w:p>
    <w:p w:rsidR="000B7829" w:rsidRPr="007247A1" w:rsidRDefault="000B7829" w:rsidP="000B7829">
      <w:pPr>
        <w:pStyle w:val="NormalWeb"/>
        <w:spacing w:beforeAutospacing="0" w:afterAutospacing="0" w:line="480" w:lineRule="auto"/>
        <w:jc w:val="both"/>
      </w:pPr>
      <w:r w:rsidRPr="007247A1">
        <w:t>Table 4.4 presents the pattern of doctor-patient interpersonal communication. In terms of language use, 122 respondents (34.9%) strongly agreed, and 184 respondents (52.6%) agreed that doctors use simple language during their interactions, resulting in a mean score of 3.22 and a standard deviation of 0.65, indicating that most patients feel that doctors communicate in an easily understandable manner. Regarding the clarity of language, 63 respondents (18%) strongly agreed, and 274 respondents (78.3%) agreed, with a mean score of 3.14 and a standard deviation of 0.44, suggesting that patients largely perceive doctors as using clear language in their interactions.</w:t>
      </w:r>
    </w:p>
    <w:p w:rsidR="000B7829" w:rsidRPr="007247A1" w:rsidRDefault="000B7829" w:rsidP="000B7829">
      <w:pPr>
        <w:pStyle w:val="NormalWeb"/>
        <w:spacing w:beforeAutospacing="0" w:afterAutospacing="0" w:line="480" w:lineRule="auto"/>
        <w:jc w:val="both"/>
      </w:pPr>
      <w:r w:rsidRPr="007247A1">
        <w:t>In terms of communication style, 69 respondents (19.7%) strongly agreed, and 260 respondents (74.3%) agreed that doctors use open-ended questions to encourage the sharing of more information, with a mean score of 3.14 and a standard deviation of 0.49, showing that doctors encourage patients to share information. For attentiveness, 69 respondents (19.7%) strongly agreed, and 210 respondents (60%) agreed that doctors demonstrate attentiveness through verbal affirmations and summarizing what patients say, resulting in a mean score of 2.89 and a standard deviation of 0.84, indicating general agreement but with some variability.</w:t>
      </w:r>
    </w:p>
    <w:p w:rsidR="000B7829" w:rsidRPr="007247A1" w:rsidRDefault="000B7829" w:rsidP="000B7829">
      <w:pPr>
        <w:pStyle w:val="NormalWeb"/>
        <w:spacing w:beforeAutospacing="0" w:afterAutospacing="0" w:line="480" w:lineRule="auto"/>
        <w:jc w:val="both"/>
      </w:pPr>
      <w:r w:rsidRPr="007247A1">
        <w:t xml:space="preserve">Regarding non-verbal communication, 68 respondents (19.4%) strongly agreed, and 241 respondents (68.9%) agreed that doctors maintain appropriate eye contact, with a mean score </w:t>
      </w:r>
      <w:r w:rsidRPr="007247A1">
        <w:lastRenderedPageBreak/>
        <w:t>of 3.08 and a standard deviation of 0.55. In terms of posture, 74 respondents (21.1%) strongly agreed, and 199 respondents (56.9%) agreed that doctors maintain appropriate posture, resulting in a mean score of 2.95 and a standard deviation of 0.74, suggesting agreement but with room for improvement. For facial expressions, 23 respondents (6.6%) strongly agreed, and 238 respondents (68%) agreed, with a mean score of 2.81 and a standard deviation of 0.53, indicating that patients generally agree, but some might feel there is room for better facial expression.</w:t>
      </w:r>
    </w:p>
    <w:p w:rsidR="000B7829" w:rsidRPr="007247A1" w:rsidRDefault="000B7829" w:rsidP="000B7829">
      <w:pPr>
        <w:pStyle w:val="NormalWeb"/>
        <w:spacing w:beforeAutospacing="0" w:afterAutospacing="0" w:line="480" w:lineRule="auto"/>
        <w:jc w:val="both"/>
      </w:pPr>
      <w:r w:rsidRPr="007247A1">
        <w:t>On spatial distance between doctor and patient, 310 respondents (88.6%) strongly agreed, with a mean score of 2.89 and a standard deviation of 0.32, indicating that patients are generally satisfied with the physical distance maintained during consultations. Regarding the use of touch, 117 respondents (33.4%) strongly agreed, and 148 respondents (42.3%) agreed, with a mean score of 3.09 and a standard deviation of 0.75, showing a generally positive response to the appropriate use of touch. For showing understanding, 105 respondents (30%) strongly agreed, and 162 respondents (46.3%) agreed, with a mean score of 3.04 and a standard deviation of 0.78, indicating that most patients feel understood by their doctors.</w:t>
      </w:r>
    </w:p>
    <w:p w:rsidR="000B7829" w:rsidRPr="007247A1" w:rsidRDefault="000B7829" w:rsidP="000B7829">
      <w:pPr>
        <w:pStyle w:val="NormalWeb"/>
        <w:spacing w:beforeAutospacing="0" w:afterAutospacing="0" w:line="480" w:lineRule="auto"/>
        <w:jc w:val="both"/>
      </w:pPr>
      <w:r w:rsidRPr="007247A1">
        <w:t>In terms of engagement, 69 respondents (19.7%) strongly agreed, and 259 respondents (74%) agreed that doctors engage patients in discussions, resulting in a mean score of 3.13 and a standard deviation of 0.49, indicating active participation in communication. Regarding cultural respect, 70 respondents (20.9%) strongly agreed, and 267 respondents (76.3%) agreed, with a mean score of 3.18 and a standard deviation of 0.45, reflecting that doctors are perceived to respect cultural backgrounds.</w:t>
      </w:r>
    </w:p>
    <w:p w:rsidR="000B7829" w:rsidRPr="007247A1" w:rsidRDefault="000B7829" w:rsidP="000B7829">
      <w:pPr>
        <w:pStyle w:val="NormalWeb"/>
        <w:spacing w:beforeAutospacing="0" w:afterAutospacing="0" w:line="480" w:lineRule="auto"/>
        <w:jc w:val="both"/>
      </w:pPr>
      <w:r w:rsidRPr="007247A1">
        <w:t xml:space="preserve">On the opportunity for patients to ask questions and express concerns, 43 respondents (12.3%) strongly agreed, and 188 respondents (53.7%) agreed, with a mean score of 3.21 and a standard deviation of 0.65, suggesting that patients feel they have opportunities to express their concerns. Finally, on active feedback seeking about the communication process, 68 </w:t>
      </w:r>
      <w:r w:rsidRPr="007247A1">
        <w:lastRenderedPageBreak/>
        <w:t>respondents (19.4%) strongly agreed, and 261 respondents (74.6%) agreed, with a mean score of 3.13 and a standard deviation of 0.49, reflecting that doctors actively seek feedback from patients about the communication process.</w:t>
      </w:r>
    </w:p>
    <w:p w:rsidR="000B7829" w:rsidRPr="007247A1" w:rsidRDefault="000B7829" w:rsidP="000B7829">
      <w:pPr>
        <w:pStyle w:val="NormalWeb"/>
        <w:spacing w:beforeAutospacing="0" w:afterAutospacing="0" w:line="480" w:lineRule="auto"/>
        <w:jc w:val="both"/>
      </w:pPr>
      <w:r w:rsidRPr="007247A1">
        <w:t>The overall weighted mean of 3.04 and standard deviation of 0.57 suggests general agreement among patients that the pattern of doctor-patient interpersonal communication is effective and conducive to good interaction (x=3.04; SD=0.57). The findings highlight that most patients feel their doctors communicate clearly, are attentive, respect cultural backgrounds, and encourage active engagement in discussions. However, some areas, like facial expressions and posture, show slightly lower scores, suggesting opportunities for improvement in these aspects of communication.</w:t>
      </w:r>
    </w:p>
    <w:p w:rsidR="00A87335" w:rsidRPr="007247A1" w:rsidRDefault="009B6AA5">
      <w:pPr>
        <w:pStyle w:val="ListParagraph"/>
        <w:spacing w:after="0" w:line="480" w:lineRule="auto"/>
        <w:ind w:left="0"/>
        <w:jc w:val="both"/>
        <w:rPr>
          <w:rFonts w:ascii="Times New Roman" w:hAnsi="Times New Roman"/>
          <w:sz w:val="24"/>
          <w:szCs w:val="24"/>
        </w:rPr>
      </w:pPr>
      <w:r w:rsidRPr="007247A1">
        <w:rPr>
          <w:rFonts w:ascii="Times New Roman" w:hAnsi="Times New Roman"/>
          <w:b/>
          <w:sz w:val="24"/>
          <w:szCs w:val="24"/>
        </w:rPr>
        <w:t>Research Question Three</w:t>
      </w:r>
      <w:r w:rsidRPr="007247A1">
        <w:rPr>
          <w:rFonts w:ascii="Times New Roman" w:hAnsi="Times New Roman"/>
          <w:bCs/>
          <w:sz w:val="24"/>
          <w:szCs w:val="24"/>
        </w:rPr>
        <w:t xml:space="preserve">: </w:t>
      </w:r>
      <w:r w:rsidR="000B7829" w:rsidRPr="007247A1">
        <w:rPr>
          <w:rFonts w:ascii="Times New Roman" w:hAnsi="Times New Roman"/>
          <w:sz w:val="24"/>
          <w:szCs w:val="24"/>
        </w:rPr>
        <w:t>What is the level of doctor-patient interpersonal communication in Ibarapa East Local Government Area, Oyo State?</w:t>
      </w:r>
    </w:p>
    <w:p w:rsidR="000B7829" w:rsidRPr="007247A1" w:rsidRDefault="009B6AA5" w:rsidP="000B7829">
      <w:pPr>
        <w:spacing w:after="0" w:line="240" w:lineRule="auto"/>
        <w:jc w:val="both"/>
        <w:rPr>
          <w:rFonts w:ascii="Times New Roman" w:hAnsi="Times New Roman"/>
          <w:b/>
          <w:bCs/>
          <w:sz w:val="24"/>
          <w:szCs w:val="24"/>
        </w:rPr>
      </w:pPr>
      <w:r w:rsidRPr="007247A1">
        <w:rPr>
          <w:rFonts w:ascii="Times New Roman" w:hAnsi="Times New Roman"/>
          <w:b/>
          <w:bCs/>
          <w:sz w:val="24"/>
          <w:szCs w:val="24"/>
        </w:rPr>
        <w:t xml:space="preserve">Table 4.5: </w:t>
      </w:r>
      <w:r w:rsidR="000B7829" w:rsidRPr="007247A1">
        <w:rPr>
          <w:rFonts w:ascii="Times New Roman" w:hAnsi="Times New Roman"/>
          <w:b/>
          <w:bCs/>
          <w:sz w:val="24"/>
          <w:szCs w:val="24"/>
        </w:rPr>
        <w:t>Level of Doctor-Patient Interpersonal Communication</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
        <w:gridCol w:w="2486"/>
        <w:gridCol w:w="797"/>
        <w:gridCol w:w="943"/>
        <w:gridCol w:w="832"/>
        <w:gridCol w:w="797"/>
        <w:gridCol w:w="887"/>
        <w:gridCol w:w="887"/>
        <w:gridCol w:w="1063"/>
      </w:tblGrid>
      <w:tr w:rsidR="00A26456" w:rsidRPr="007247A1" w:rsidTr="00707D44">
        <w:tc>
          <w:tcPr>
            <w:tcW w:w="298" w:type="pct"/>
            <w:tcBorders>
              <w:top w:val="single" w:sz="4" w:space="0" w:color="auto"/>
              <w:bottom w:val="single" w:sz="4" w:space="0" w:color="auto"/>
            </w:tcBorders>
            <w:hideMark/>
          </w:tcPr>
          <w:p w:rsidR="000B7829" w:rsidRPr="007247A1" w:rsidRDefault="000B7829" w:rsidP="00AF7C1D">
            <w:pPr>
              <w:spacing w:after="0" w:line="240" w:lineRule="auto"/>
              <w:jc w:val="center"/>
              <w:rPr>
                <w:rFonts w:ascii="Times New Roman" w:hAnsi="Times New Roman"/>
                <w:b/>
                <w:sz w:val="24"/>
                <w:szCs w:val="24"/>
                <w:lang w:val="en-GB"/>
              </w:rPr>
            </w:pPr>
            <w:r w:rsidRPr="007247A1">
              <w:rPr>
                <w:rFonts w:ascii="Times New Roman" w:hAnsi="Times New Roman"/>
                <w:b/>
                <w:sz w:val="24"/>
                <w:szCs w:val="24"/>
                <w:lang w:val="en-GB"/>
              </w:rPr>
              <w:t>S/n</w:t>
            </w:r>
          </w:p>
        </w:tc>
        <w:tc>
          <w:tcPr>
            <w:tcW w:w="1345" w:type="pct"/>
            <w:tcBorders>
              <w:top w:val="single" w:sz="4" w:space="0" w:color="auto"/>
              <w:bottom w:val="single" w:sz="4" w:space="0" w:color="auto"/>
            </w:tcBorders>
            <w:hideMark/>
          </w:tcPr>
          <w:p w:rsidR="000B7829" w:rsidRPr="007247A1" w:rsidRDefault="00BC5B1E" w:rsidP="00BC5B1E">
            <w:pPr>
              <w:tabs>
                <w:tab w:val="left" w:pos="693"/>
                <w:tab w:val="center" w:pos="1135"/>
              </w:tabs>
              <w:spacing w:after="0" w:line="240" w:lineRule="auto"/>
              <w:jc w:val="left"/>
              <w:rPr>
                <w:rFonts w:ascii="Times New Roman" w:hAnsi="Times New Roman"/>
                <w:b/>
                <w:sz w:val="24"/>
                <w:szCs w:val="24"/>
                <w:lang w:val="en-GB"/>
              </w:rPr>
            </w:pPr>
            <w:r w:rsidRPr="007247A1">
              <w:rPr>
                <w:rFonts w:ascii="Times New Roman" w:hAnsi="Times New Roman"/>
                <w:b/>
                <w:sz w:val="24"/>
                <w:szCs w:val="24"/>
                <w:lang w:val="en-GB"/>
              </w:rPr>
              <w:tab/>
            </w:r>
            <w:r w:rsidRPr="007247A1">
              <w:rPr>
                <w:rFonts w:ascii="Times New Roman" w:hAnsi="Times New Roman"/>
                <w:b/>
                <w:sz w:val="24"/>
                <w:szCs w:val="24"/>
                <w:lang w:val="en-GB"/>
              </w:rPr>
              <w:tab/>
            </w:r>
            <w:r w:rsidR="000B7829" w:rsidRPr="007247A1">
              <w:rPr>
                <w:rFonts w:ascii="Times New Roman" w:hAnsi="Times New Roman"/>
                <w:b/>
                <w:sz w:val="24"/>
                <w:szCs w:val="24"/>
                <w:lang w:val="en-GB"/>
              </w:rPr>
              <w:t>Items</w:t>
            </w:r>
          </w:p>
        </w:tc>
        <w:tc>
          <w:tcPr>
            <w:tcW w:w="431" w:type="pct"/>
            <w:tcBorders>
              <w:top w:val="single" w:sz="4" w:space="0" w:color="auto"/>
              <w:bottom w:val="single" w:sz="4" w:space="0" w:color="auto"/>
            </w:tcBorders>
            <w:hideMark/>
          </w:tcPr>
          <w:p w:rsidR="000B7829" w:rsidRPr="007247A1" w:rsidRDefault="007B14B8" w:rsidP="00AF7C1D">
            <w:pPr>
              <w:spacing w:after="0" w:line="240" w:lineRule="auto"/>
              <w:jc w:val="center"/>
              <w:rPr>
                <w:rFonts w:ascii="Times New Roman" w:hAnsi="Times New Roman"/>
                <w:b/>
                <w:sz w:val="24"/>
                <w:szCs w:val="24"/>
                <w:lang w:val="en-GB"/>
              </w:rPr>
            </w:pPr>
            <w:r w:rsidRPr="007247A1">
              <w:rPr>
                <w:rFonts w:ascii="Times New Roman" w:hAnsi="Times New Roman"/>
                <w:b/>
                <w:sz w:val="24"/>
                <w:szCs w:val="24"/>
                <w:lang w:val="en-GB"/>
              </w:rPr>
              <w:t>AL</w:t>
            </w:r>
          </w:p>
          <w:p w:rsidR="000B7829" w:rsidRPr="007247A1" w:rsidRDefault="000B7829" w:rsidP="00AF7C1D">
            <w:pPr>
              <w:spacing w:after="0" w:line="240" w:lineRule="auto"/>
              <w:jc w:val="center"/>
              <w:rPr>
                <w:rFonts w:ascii="Times New Roman" w:hAnsi="Times New Roman"/>
                <w:b/>
                <w:sz w:val="24"/>
                <w:szCs w:val="24"/>
                <w:lang w:val="en-GB"/>
              </w:rPr>
            </w:pPr>
            <w:r w:rsidRPr="007247A1">
              <w:rPr>
                <w:rFonts w:ascii="Times New Roman" w:hAnsi="Times New Roman"/>
                <w:b/>
                <w:sz w:val="24"/>
                <w:szCs w:val="24"/>
                <w:lang w:val="en-GB"/>
              </w:rPr>
              <w:t>(%)</w:t>
            </w:r>
          </w:p>
        </w:tc>
        <w:tc>
          <w:tcPr>
            <w:tcW w:w="510" w:type="pct"/>
            <w:tcBorders>
              <w:top w:val="single" w:sz="4" w:space="0" w:color="auto"/>
              <w:bottom w:val="single" w:sz="4" w:space="0" w:color="auto"/>
            </w:tcBorders>
            <w:hideMark/>
          </w:tcPr>
          <w:p w:rsidR="000B7829" w:rsidRPr="007247A1" w:rsidRDefault="007B14B8" w:rsidP="00AF7C1D">
            <w:pPr>
              <w:spacing w:after="0" w:line="240" w:lineRule="auto"/>
              <w:jc w:val="center"/>
              <w:rPr>
                <w:rFonts w:ascii="Times New Roman" w:hAnsi="Times New Roman"/>
                <w:b/>
                <w:sz w:val="24"/>
                <w:szCs w:val="24"/>
                <w:lang w:val="en-GB"/>
              </w:rPr>
            </w:pPr>
            <w:r w:rsidRPr="007247A1">
              <w:rPr>
                <w:rFonts w:ascii="Times New Roman" w:hAnsi="Times New Roman"/>
                <w:b/>
                <w:sz w:val="24"/>
                <w:szCs w:val="24"/>
                <w:lang w:val="en-GB"/>
              </w:rPr>
              <w:t>OF</w:t>
            </w:r>
          </w:p>
          <w:p w:rsidR="000B7829" w:rsidRPr="007247A1" w:rsidRDefault="000B7829" w:rsidP="00AF7C1D">
            <w:pPr>
              <w:spacing w:after="0" w:line="240" w:lineRule="auto"/>
              <w:jc w:val="center"/>
              <w:rPr>
                <w:rFonts w:ascii="Times New Roman" w:hAnsi="Times New Roman"/>
                <w:b/>
                <w:sz w:val="24"/>
                <w:szCs w:val="24"/>
                <w:lang w:val="en-GB"/>
              </w:rPr>
            </w:pPr>
            <w:r w:rsidRPr="007247A1">
              <w:rPr>
                <w:rFonts w:ascii="Times New Roman" w:hAnsi="Times New Roman"/>
                <w:b/>
                <w:sz w:val="24"/>
                <w:szCs w:val="24"/>
                <w:lang w:val="en-GB"/>
              </w:rPr>
              <w:t>(%)</w:t>
            </w:r>
          </w:p>
        </w:tc>
        <w:tc>
          <w:tcPr>
            <w:tcW w:w="450" w:type="pct"/>
            <w:tcBorders>
              <w:top w:val="single" w:sz="4" w:space="0" w:color="auto"/>
              <w:bottom w:val="single" w:sz="4" w:space="0" w:color="auto"/>
            </w:tcBorders>
            <w:hideMark/>
          </w:tcPr>
          <w:p w:rsidR="000B7829" w:rsidRPr="007247A1" w:rsidRDefault="007B14B8" w:rsidP="00AF7C1D">
            <w:pPr>
              <w:spacing w:after="0" w:line="240" w:lineRule="auto"/>
              <w:jc w:val="center"/>
              <w:rPr>
                <w:rFonts w:ascii="Times New Roman" w:hAnsi="Times New Roman"/>
                <w:b/>
                <w:sz w:val="24"/>
                <w:szCs w:val="24"/>
                <w:lang w:val="en-GB"/>
              </w:rPr>
            </w:pPr>
            <w:r w:rsidRPr="007247A1">
              <w:rPr>
                <w:rFonts w:ascii="Times New Roman" w:hAnsi="Times New Roman"/>
                <w:b/>
                <w:sz w:val="24"/>
                <w:szCs w:val="24"/>
                <w:lang w:val="en-GB"/>
              </w:rPr>
              <w:t>RA</w:t>
            </w:r>
          </w:p>
          <w:p w:rsidR="000B7829" w:rsidRPr="007247A1" w:rsidRDefault="000B7829" w:rsidP="00AF7C1D">
            <w:pPr>
              <w:spacing w:after="0" w:line="240" w:lineRule="auto"/>
              <w:jc w:val="center"/>
              <w:rPr>
                <w:rFonts w:ascii="Times New Roman" w:hAnsi="Times New Roman"/>
                <w:b/>
                <w:sz w:val="24"/>
                <w:szCs w:val="24"/>
                <w:lang w:val="en-GB"/>
              </w:rPr>
            </w:pPr>
            <w:r w:rsidRPr="007247A1">
              <w:rPr>
                <w:rFonts w:ascii="Times New Roman" w:hAnsi="Times New Roman"/>
                <w:b/>
                <w:sz w:val="24"/>
                <w:szCs w:val="24"/>
                <w:lang w:val="en-GB"/>
              </w:rPr>
              <w:t>(%)</w:t>
            </w:r>
          </w:p>
        </w:tc>
        <w:tc>
          <w:tcPr>
            <w:tcW w:w="431" w:type="pct"/>
            <w:tcBorders>
              <w:top w:val="single" w:sz="4" w:space="0" w:color="auto"/>
              <w:bottom w:val="single" w:sz="4" w:space="0" w:color="auto"/>
            </w:tcBorders>
            <w:hideMark/>
          </w:tcPr>
          <w:p w:rsidR="000B7829" w:rsidRPr="007247A1" w:rsidRDefault="007B14B8" w:rsidP="00AF7C1D">
            <w:pPr>
              <w:spacing w:after="0" w:line="240" w:lineRule="auto"/>
              <w:jc w:val="center"/>
              <w:rPr>
                <w:rFonts w:ascii="Times New Roman" w:hAnsi="Times New Roman"/>
                <w:b/>
                <w:sz w:val="24"/>
                <w:szCs w:val="24"/>
                <w:lang w:val="en-GB"/>
              </w:rPr>
            </w:pPr>
            <w:r w:rsidRPr="007247A1">
              <w:rPr>
                <w:rFonts w:ascii="Times New Roman" w:hAnsi="Times New Roman"/>
                <w:b/>
                <w:sz w:val="24"/>
                <w:szCs w:val="24"/>
                <w:lang w:val="en-GB"/>
              </w:rPr>
              <w:t>NE</w:t>
            </w:r>
          </w:p>
          <w:p w:rsidR="000B7829" w:rsidRPr="007247A1" w:rsidRDefault="000B7829" w:rsidP="00AF7C1D">
            <w:pPr>
              <w:spacing w:after="0" w:line="240" w:lineRule="auto"/>
              <w:jc w:val="center"/>
              <w:rPr>
                <w:rFonts w:ascii="Times New Roman" w:hAnsi="Times New Roman"/>
                <w:b/>
                <w:sz w:val="24"/>
                <w:szCs w:val="24"/>
                <w:lang w:val="en-GB"/>
              </w:rPr>
            </w:pPr>
            <w:r w:rsidRPr="007247A1">
              <w:rPr>
                <w:rFonts w:ascii="Times New Roman" w:hAnsi="Times New Roman"/>
                <w:b/>
                <w:sz w:val="24"/>
                <w:szCs w:val="24"/>
                <w:lang w:val="en-GB"/>
              </w:rPr>
              <w:t>(%)</w:t>
            </w:r>
          </w:p>
        </w:tc>
        <w:tc>
          <w:tcPr>
            <w:tcW w:w="480" w:type="pct"/>
            <w:tcBorders>
              <w:top w:val="single" w:sz="4" w:space="0" w:color="auto"/>
              <w:bottom w:val="single" w:sz="4" w:space="0" w:color="auto"/>
            </w:tcBorders>
          </w:tcPr>
          <w:p w:rsidR="000B7829" w:rsidRPr="007247A1" w:rsidRDefault="000B7829" w:rsidP="00AF7C1D">
            <w:pPr>
              <w:spacing w:after="0" w:line="240" w:lineRule="auto"/>
              <w:jc w:val="center"/>
              <w:rPr>
                <w:rFonts w:ascii="Times New Roman" w:hAnsi="Times New Roman"/>
                <w:b/>
                <w:sz w:val="24"/>
                <w:szCs w:val="24"/>
                <w:lang w:val="en-GB"/>
              </w:rPr>
            </w:pPr>
            <w:r w:rsidRPr="007247A1">
              <w:rPr>
                <w:rFonts w:ascii="Times New Roman" w:hAnsi="Times New Roman"/>
                <w:b/>
                <w:sz w:val="24"/>
                <w:szCs w:val="24"/>
                <w:lang w:val="en-GB"/>
              </w:rPr>
              <w:t>M</w:t>
            </w:r>
          </w:p>
        </w:tc>
        <w:tc>
          <w:tcPr>
            <w:tcW w:w="480" w:type="pct"/>
            <w:tcBorders>
              <w:top w:val="single" w:sz="4" w:space="0" w:color="auto"/>
              <w:bottom w:val="single" w:sz="4" w:space="0" w:color="auto"/>
            </w:tcBorders>
          </w:tcPr>
          <w:p w:rsidR="000B7829" w:rsidRPr="007247A1" w:rsidRDefault="000B7829" w:rsidP="00AF7C1D">
            <w:pPr>
              <w:spacing w:after="0" w:line="240" w:lineRule="auto"/>
              <w:jc w:val="center"/>
              <w:rPr>
                <w:rFonts w:ascii="Times New Roman" w:hAnsi="Times New Roman"/>
                <w:b/>
                <w:sz w:val="24"/>
                <w:szCs w:val="24"/>
                <w:lang w:val="en-GB"/>
              </w:rPr>
            </w:pPr>
            <w:r w:rsidRPr="007247A1">
              <w:rPr>
                <w:rFonts w:ascii="Times New Roman" w:hAnsi="Times New Roman"/>
                <w:b/>
                <w:sz w:val="24"/>
                <w:szCs w:val="24"/>
                <w:lang w:val="en-GB"/>
              </w:rPr>
              <w:t>S.Dev</w:t>
            </w:r>
          </w:p>
        </w:tc>
        <w:tc>
          <w:tcPr>
            <w:tcW w:w="575" w:type="pct"/>
            <w:tcBorders>
              <w:top w:val="single" w:sz="4" w:space="0" w:color="auto"/>
              <w:bottom w:val="single" w:sz="4" w:space="0" w:color="auto"/>
            </w:tcBorders>
          </w:tcPr>
          <w:p w:rsidR="000B7829" w:rsidRPr="007247A1" w:rsidRDefault="000B7829" w:rsidP="00AF7C1D">
            <w:pPr>
              <w:spacing w:after="0" w:line="240" w:lineRule="auto"/>
              <w:jc w:val="center"/>
              <w:rPr>
                <w:rFonts w:ascii="Times New Roman" w:hAnsi="Times New Roman"/>
                <w:b/>
                <w:sz w:val="24"/>
                <w:szCs w:val="24"/>
                <w:lang w:val="en-GB"/>
              </w:rPr>
            </w:pPr>
            <w:r w:rsidRPr="007247A1">
              <w:rPr>
                <w:rFonts w:ascii="Times New Roman" w:hAnsi="Times New Roman"/>
                <w:b/>
                <w:sz w:val="24"/>
                <w:szCs w:val="24"/>
                <w:lang w:val="en-GB"/>
              </w:rPr>
              <w:t>Remark</w:t>
            </w:r>
          </w:p>
        </w:tc>
      </w:tr>
      <w:tr w:rsidR="00A26456" w:rsidRPr="007247A1" w:rsidTr="00707D44">
        <w:tc>
          <w:tcPr>
            <w:tcW w:w="298" w:type="pct"/>
            <w:tcBorders>
              <w:top w:val="single" w:sz="4" w:space="0" w:color="auto"/>
            </w:tcBorders>
            <w:hideMark/>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1</w:t>
            </w:r>
          </w:p>
        </w:tc>
        <w:tc>
          <w:tcPr>
            <w:tcW w:w="1345" w:type="pct"/>
            <w:tcBorders>
              <w:top w:val="single" w:sz="4" w:space="0" w:color="auto"/>
            </w:tcBorders>
            <w:shd w:val="clear" w:color="auto" w:fill="auto"/>
            <w:hideMark/>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usually establishes personal connection starting with friendly greetings during our interactions</w:t>
            </w:r>
          </w:p>
        </w:tc>
        <w:tc>
          <w:tcPr>
            <w:tcW w:w="431" w:type="pct"/>
            <w:tcBorders>
              <w:top w:val="single" w:sz="4" w:space="0" w:color="auto"/>
            </w:tcBorders>
            <w:shd w:val="clear" w:color="auto" w:fill="auto"/>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150</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 xml:space="preserve">(52.9) </w:t>
            </w:r>
          </w:p>
        </w:tc>
        <w:tc>
          <w:tcPr>
            <w:tcW w:w="510" w:type="pct"/>
            <w:tcBorders>
              <w:top w:val="single" w:sz="4" w:space="0" w:color="auto"/>
            </w:tcBorders>
            <w:shd w:val="clear" w:color="auto" w:fill="auto"/>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185</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(52.6)</w:t>
            </w:r>
          </w:p>
        </w:tc>
        <w:tc>
          <w:tcPr>
            <w:tcW w:w="450" w:type="pct"/>
            <w:tcBorders>
              <w:top w:val="single" w:sz="4" w:space="0" w:color="auto"/>
            </w:tcBorders>
            <w:shd w:val="clear" w:color="auto" w:fill="auto"/>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15</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(4.3)</w:t>
            </w:r>
          </w:p>
        </w:tc>
        <w:tc>
          <w:tcPr>
            <w:tcW w:w="431" w:type="pct"/>
            <w:tcBorders>
              <w:top w:val="single" w:sz="4" w:space="0" w:color="auto"/>
            </w:tcBorders>
            <w:shd w:val="clear" w:color="auto" w:fill="auto"/>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Borders>
              <w:top w:val="single" w:sz="4" w:space="0" w:color="auto"/>
            </w:tcBorders>
            <w:shd w:val="clear" w:color="auto" w:fill="auto"/>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3.39</w:t>
            </w:r>
          </w:p>
        </w:tc>
        <w:tc>
          <w:tcPr>
            <w:tcW w:w="480" w:type="pct"/>
            <w:tcBorders>
              <w:top w:val="single" w:sz="4" w:space="0" w:color="auto"/>
            </w:tcBorders>
            <w:shd w:val="clear" w:color="auto" w:fill="auto"/>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0.57</w:t>
            </w:r>
          </w:p>
        </w:tc>
        <w:tc>
          <w:tcPr>
            <w:tcW w:w="575" w:type="pct"/>
            <w:tcBorders>
              <w:top w:val="single" w:sz="4" w:space="0" w:color="auto"/>
            </w:tcBorders>
            <w:shd w:val="clear" w:color="auto" w:fill="auto"/>
          </w:tcPr>
          <w:p w:rsidR="00A26456" w:rsidRPr="007247A1" w:rsidRDefault="00A26456">
            <w:pPr>
              <w:rPr>
                <w:rFonts w:ascii="Times New Roman" w:hAnsi="Times New Roman"/>
                <w:sz w:val="24"/>
                <w:szCs w:val="24"/>
              </w:rPr>
            </w:pPr>
            <w:r w:rsidRPr="007247A1">
              <w:rPr>
                <w:rFonts w:ascii="Times New Roman" w:hAnsi="Times New Roman"/>
                <w:bCs/>
                <w:sz w:val="24"/>
                <w:szCs w:val="24"/>
              </w:rPr>
              <w:t>Often</w:t>
            </w:r>
          </w:p>
        </w:tc>
      </w:tr>
      <w:tr w:rsidR="00A26456" w:rsidRPr="007247A1" w:rsidTr="00707D44">
        <w:tc>
          <w:tcPr>
            <w:tcW w:w="298" w:type="pct"/>
            <w:hideMark/>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2</w:t>
            </w:r>
          </w:p>
        </w:tc>
        <w:tc>
          <w:tcPr>
            <w:tcW w:w="1345" w:type="pct"/>
            <w:shd w:val="clear" w:color="auto" w:fill="auto"/>
            <w:hideMark/>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ensures feeling of comfortable sharing of concerns</w:t>
            </w:r>
          </w:p>
        </w:tc>
        <w:tc>
          <w:tcPr>
            <w:tcW w:w="431" w:type="pct"/>
            <w:shd w:val="clear" w:color="auto" w:fill="auto"/>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186</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(53.1)</w:t>
            </w:r>
          </w:p>
        </w:tc>
        <w:tc>
          <w:tcPr>
            <w:tcW w:w="510" w:type="pct"/>
            <w:shd w:val="clear" w:color="auto" w:fill="auto"/>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120</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(34.3)</w:t>
            </w:r>
          </w:p>
        </w:tc>
        <w:tc>
          <w:tcPr>
            <w:tcW w:w="450" w:type="pct"/>
            <w:shd w:val="clear" w:color="auto" w:fill="auto"/>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34</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(9.7)</w:t>
            </w:r>
          </w:p>
        </w:tc>
        <w:tc>
          <w:tcPr>
            <w:tcW w:w="431" w:type="pct"/>
            <w:shd w:val="clear" w:color="auto" w:fill="auto"/>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10</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(2.9)</w:t>
            </w:r>
          </w:p>
        </w:tc>
        <w:tc>
          <w:tcPr>
            <w:tcW w:w="480" w:type="pct"/>
            <w:shd w:val="clear" w:color="auto" w:fill="auto"/>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3.38</w:t>
            </w:r>
          </w:p>
        </w:tc>
        <w:tc>
          <w:tcPr>
            <w:tcW w:w="480" w:type="pct"/>
            <w:shd w:val="clear" w:color="auto" w:fill="auto"/>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0.78</w:t>
            </w:r>
          </w:p>
        </w:tc>
        <w:tc>
          <w:tcPr>
            <w:tcW w:w="575" w:type="pct"/>
            <w:shd w:val="clear" w:color="auto" w:fill="auto"/>
          </w:tcPr>
          <w:p w:rsidR="00A26456" w:rsidRPr="007247A1" w:rsidRDefault="00A26456">
            <w:pPr>
              <w:rPr>
                <w:rFonts w:ascii="Times New Roman" w:hAnsi="Times New Roman"/>
                <w:sz w:val="24"/>
                <w:szCs w:val="24"/>
              </w:rPr>
            </w:pPr>
            <w:r w:rsidRPr="007247A1">
              <w:rPr>
                <w:rFonts w:ascii="Times New Roman" w:hAnsi="Times New Roman"/>
                <w:bCs/>
                <w:sz w:val="24"/>
                <w:szCs w:val="24"/>
              </w:rPr>
              <w:t>Often</w:t>
            </w:r>
          </w:p>
        </w:tc>
      </w:tr>
      <w:tr w:rsidR="00A26456" w:rsidRPr="007247A1" w:rsidTr="00707D44">
        <w:tc>
          <w:tcPr>
            <w:tcW w:w="298" w:type="pct"/>
            <w:hideMark/>
          </w:tcPr>
          <w:p w:rsidR="000B0EBE" w:rsidRPr="007247A1" w:rsidRDefault="000B0EBE"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3</w:t>
            </w:r>
          </w:p>
        </w:tc>
        <w:tc>
          <w:tcPr>
            <w:tcW w:w="1345" w:type="pct"/>
            <w:shd w:val="clear" w:color="auto" w:fill="auto"/>
            <w:hideMark/>
          </w:tcPr>
          <w:p w:rsidR="000B0EBE" w:rsidRPr="007247A1" w:rsidRDefault="000B0EBE"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uses non-verbal communication to engage patients in the hospital</w:t>
            </w:r>
          </w:p>
        </w:tc>
        <w:tc>
          <w:tcPr>
            <w:tcW w:w="431" w:type="pct"/>
            <w:shd w:val="clear" w:color="auto" w:fill="auto"/>
          </w:tcPr>
          <w:p w:rsidR="000B0EBE" w:rsidRPr="007247A1" w:rsidRDefault="000B0EBE"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14</w:t>
            </w:r>
          </w:p>
          <w:p w:rsidR="000B0EBE" w:rsidRPr="007247A1" w:rsidRDefault="000B0EBE"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w:t>
            </w:r>
          </w:p>
        </w:tc>
        <w:tc>
          <w:tcPr>
            <w:tcW w:w="510" w:type="pct"/>
            <w:shd w:val="clear" w:color="auto" w:fill="auto"/>
          </w:tcPr>
          <w:p w:rsidR="000B0EBE" w:rsidRPr="007247A1" w:rsidRDefault="000B0EBE" w:rsidP="00AF7C1D">
            <w:pPr>
              <w:autoSpaceDE w:val="0"/>
              <w:autoSpaceDN w:val="0"/>
              <w:adjustRightInd w:val="0"/>
              <w:spacing w:after="0" w:line="240" w:lineRule="auto"/>
              <w:ind w:firstLineChars="50" w:firstLine="120"/>
              <w:jc w:val="center"/>
              <w:rPr>
                <w:rFonts w:ascii="Times New Roman" w:hAnsi="Times New Roman"/>
                <w:bCs/>
                <w:sz w:val="24"/>
                <w:szCs w:val="24"/>
              </w:rPr>
            </w:pPr>
            <w:r w:rsidRPr="007247A1">
              <w:rPr>
                <w:rFonts w:ascii="Times New Roman" w:hAnsi="Times New Roman"/>
                <w:bCs/>
                <w:sz w:val="24"/>
                <w:szCs w:val="24"/>
              </w:rPr>
              <w:t>93</w:t>
            </w:r>
          </w:p>
          <w:p w:rsidR="000B0EBE" w:rsidRPr="007247A1" w:rsidRDefault="000B0EBE" w:rsidP="00AF7C1D">
            <w:pPr>
              <w:autoSpaceDE w:val="0"/>
              <w:autoSpaceDN w:val="0"/>
              <w:adjustRightInd w:val="0"/>
              <w:spacing w:after="0" w:line="240" w:lineRule="auto"/>
              <w:ind w:firstLineChars="50" w:firstLine="120"/>
              <w:jc w:val="center"/>
              <w:rPr>
                <w:rFonts w:ascii="Times New Roman" w:hAnsi="Times New Roman"/>
                <w:bCs/>
                <w:sz w:val="24"/>
                <w:szCs w:val="24"/>
              </w:rPr>
            </w:pPr>
            <w:r w:rsidRPr="007247A1">
              <w:rPr>
                <w:rFonts w:ascii="Times New Roman" w:hAnsi="Times New Roman"/>
                <w:bCs/>
                <w:sz w:val="24"/>
                <w:szCs w:val="24"/>
              </w:rPr>
              <w:t>(26.6)</w:t>
            </w:r>
          </w:p>
        </w:tc>
        <w:tc>
          <w:tcPr>
            <w:tcW w:w="450" w:type="pct"/>
            <w:shd w:val="clear" w:color="auto" w:fill="auto"/>
          </w:tcPr>
          <w:p w:rsidR="000B0EBE" w:rsidRPr="007247A1" w:rsidRDefault="000B0EBE"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243</w:t>
            </w:r>
          </w:p>
          <w:p w:rsidR="000B0EBE" w:rsidRPr="007247A1" w:rsidRDefault="000B0EBE"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(69.4)</w:t>
            </w:r>
          </w:p>
        </w:tc>
        <w:tc>
          <w:tcPr>
            <w:tcW w:w="431" w:type="pct"/>
            <w:shd w:val="clear" w:color="auto" w:fill="auto"/>
          </w:tcPr>
          <w:p w:rsidR="000B0EBE" w:rsidRPr="007247A1" w:rsidRDefault="000B0EBE"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0B0EBE" w:rsidRPr="007247A1" w:rsidRDefault="000B0EBE"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shd w:val="clear" w:color="auto" w:fill="auto"/>
          </w:tcPr>
          <w:p w:rsidR="000B0EBE" w:rsidRPr="007247A1" w:rsidRDefault="000B0EBE">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2.35</w:t>
            </w:r>
          </w:p>
        </w:tc>
        <w:tc>
          <w:tcPr>
            <w:tcW w:w="480" w:type="pct"/>
            <w:shd w:val="clear" w:color="auto" w:fill="auto"/>
          </w:tcPr>
          <w:p w:rsidR="000B0EBE" w:rsidRPr="007247A1" w:rsidRDefault="000B0EBE">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0.55</w:t>
            </w:r>
          </w:p>
        </w:tc>
        <w:tc>
          <w:tcPr>
            <w:tcW w:w="575" w:type="pct"/>
            <w:shd w:val="clear" w:color="auto" w:fill="auto"/>
          </w:tcPr>
          <w:p w:rsidR="000B0EBE"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Rarely</w:t>
            </w:r>
          </w:p>
        </w:tc>
      </w:tr>
      <w:tr w:rsidR="00A26456" w:rsidRPr="007247A1" w:rsidTr="00707D44">
        <w:tc>
          <w:tcPr>
            <w:tcW w:w="298" w:type="pct"/>
            <w:hideMark/>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4</w:t>
            </w:r>
          </w:p>
        </w:tc>
        <w:tc>
          <w:tcPr>
            <w:tcW w:w="1345" w:type="pct"/>
            <w:shd w:val="clear" w:color="auto" w:fill="auto"/>
            <w:hideMark/>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uses detailed open-ended questions to encourage the description of symptoms</w:t>
            </w:r>
          </w:p>
        </w:tc>
        <w:tc>
          <w:tcPr>
            <w:tcW w:w="431" w:type="pct"/>
            <w:shd w:val="clear" w:color="auto" w:fill="auto"/>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74</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(21.1)</w:t>
            </w:r>
          </w:p>
        </w:tc>
        <w:tc>
          <w:tcPr>
            <w:tcW w:w="510" w:type="pct"/>
            <w:shd w:val="clear" w:color="auto" w:fill="auto"/>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220</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(62.9)</w:t>
            </w:r>
          </w:p>
        </w:tc>
        <w:tc>
          <w:tcPr>
            <w:tcW w:w="450" w:type="pct"/>
            <w:shd w:val="clear" w:color="auto" w:fill="auto"/>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41</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(11.7)</w:t>
            </w:r>
          </w:p>
        </w:tc>
        <w:tc>
          <w:tcPr>
            <w:tcW w:w="431" w:type="pct"/>
            <w:shd w:val="clear" w:color="auto" w:fill="auto"/>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15</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(4.3)</w:t>
            </w:r>
          </w:p>
        </w:tc>
        <w:tc>
          <w:tcPr>
            <w:tcW w:w="480" w:type="pct"/>
            <w:shd w:val="clear" w:color="auto" w:fill="auto"/>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3.01</w:t>
            </w:r>
          </w:p>
        </w:tc>
        <w:tc>
          <w:tcPr>
            <w:tcW w:w="480" w:type="pct"/>
            <w:shd w:val="clear" w:color="auto" w:fill="auto"/>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0.71</w:t>
            </w:r>
          </w:p>
        </w:tc>
        <w:tc>
          <w:tcPr>
            <w:tcW w:w="575" w:type="pct"/>
            <w:shd w:val="clear" w:color="auto" w:fill="auto"/>
          </w:tcPr>
          <w:p w:rsidR="00A26456" w:rsidRPr="007247A1" w:rsidRDefault="00A26456">
            <w:pPr>
              <w:rPr>
                <w:rFonts w:ascii="Times New Roman" w:hAnsi="Times New Roman"/>
                <w:sz w:val="24"/>
                <w:szCs w:val="24"/>
              </w:rPr>
            </w:pPr>
            <w:r w:rsidRPr="007247A1">
              <w:rPr>
                <w:rFonts w:ascii="Times New Roman" w:hAnsi="Times New Roman"/>
                <w:bCs/>
                <w:sz w:val="24"/>
                <w:szCs w:val="24"/>
              </w:rPr>
              <w:t>Often</w:t>
            </w:r>
          </w:p>
        </w:tc>
      </w:tr>
      <w:tr w:rsidR="00A26456" w:rsidRPr="007247A1" w:rsidTr="00707D44">
        <w:tc>
          <w:tcPr>
            <w:tcW w:w="298" w:type="pct"/>
            <w:hideMark/>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5</w:t>
            </w:r>
          </w:p>
        </w:tc>
        <w:tc>
          <w:tcPr>
            <w:tcW w:w="1345" w:type="pct"/>
            <w:shd w:val="clear" w:color="auto" w:fill="auto"/>
            <w:hideMark/>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demonstrates attentiveness through verbal acknowledgements</w:t>
            </w:r>
          </w:p>
        </w:tc>
        <w:tc>
          <w:tcPr>
            <w:tcW w:w="431" w:type="pct"/>
            <w:shd w:val="clear" w:color="auto" w:fill="auto"/>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122</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(39.4)</w:t>
            </w:r>
          </w:p>
        </w:tc>
        <w:tc>
          <w:tcPr>
            <w:tcW w:w="510" w:type="pct"/>
            <w:shd w:val="clear" w:color="auto" w:fill="auto"/>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206</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(58.9)</w:t>
            </w:r>
          </w:p>
        </w:tc>
        <w:tc>
          <w:tcPr>
            <w:tcW w:w="450" w:type="pct"/>
            <w:shd w:val="clear" w:color="auto" w:fill="auto"/>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22</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(6.3)</w:t>
            </w:r>
          </w:p>
        </w:tc>
        <w:tc>
          <w:tcPr>
            <w:tcW w:w="431" w:type="pct"/>
            <w:shd w:val="clear" w:color="auto" w:fill="auto"/>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shd w:val="clear" w:color="auto" w:fill="auto"/>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3.29</w:t>
            </w:r>
          </w:p>
        </w:tc>
        <w:tc>
          <w:tcPr>
            <w:tcW w:w="480" w:type="pct"/>
            <w:shd w:val="clear" w:color="auto" w:fill="auto"/>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0.58</w:t>
            </w:r>
          </w:p>
        </w:tc>
        <w:tc>
          <w:tcPr>
            <w:tcW w:w="575" w:type="pct"/>
            <w:shd w:val="clear" w:color="auto" w:fill="auto"/>
          </w:tcPr>
          <w:p w:rsidR="00A26456" w:rsidRPr="007247A1" w:rsidRDefault="00A26456">
            <w:pPr>
              <w:rPr>
                <w:rFonts w:ascii="Times New Roman" w:hAnsi="Times New Roman"/>
                <w:sz w:val="24"/>
                <w:szCs w:val="24"/>
              </w:rPr>
            </w:pPr>
            <w:r w:rsidRPr="007247A1">
              <w:rPr>
                <w:rFonts w:ascii="Times New Roman" w:hAnsi="Times New Roman"/>
                <w:bCs/>
                <w:sz w:val="24"/>
                <w:szCs w:val="24"/>
              </w:rPr>
              <w:t>Often</w:t>
            </w:r>
          </w:p>
        </w:tc>
      </w:tr>
      <w:tr w:rsidR="00A26456" w:rsidRPr="007247A1" w:rsidTr="00707D44">
        <w:tc>
          <w:tcPr>
            <w:tcW w:w="298" w:type="pct"/>
            <w:hideMark/>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6</w:t>
            </w:r>
          </w:p>
        </w:tc>
        <w:tc>
          <w:tcPr>
            <w:tcW w:w="1345" w:type="pct"/>
            <w:shd w:val="clear" w:color="auto" w:fill="auto"/>
            <w:hideMark/>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 xml:space="preserve">Doctor demonstrates attentiveness through </w:t>
            </w:r>
            <w:r w:rsidRPr="007247A1">
              <w:rPr>
                <w:rFonts w:ascii="Times New Roman" w:hAnsi="Times New Roman"/>
                <w:sz w:val="24"/>
                <w:szCs w:val="24"/>
                <w:lang w:val="en-GB"/>
              </w:rPr>
              <w:lastRenderedPageBreak/>
              <w:t>non-verbal acknowledgements cues like nodding</w:t>
            </w:r>
          </w:p>
        </w:tc>
        <w:tc>
          <w:tcPr>
            <w:tcW w:w="431" w:type="pct"/>
            <w:shd w:val="clear" w:color="auto" w:fill="auto"/>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lastRenderedPageBreak/>
              <w:t>70</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(20)</w:t>
            </w:r>
          </w:p>
        </w:tc>
        <w:tc>
          <w:tcPr>
            <w:tcW w:w="510" w:type="pct"/>
            <w:shd w:val="clear" w:color="auto" w:fill="auto"/>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262</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(74.9)</w:t>
            </w:r>
          </w:p>
        </w:tc>
        <w:tc>
          <w:tcPr>
            <w:tcW w:w="450" w:type="pct"/>
            <w:shd w:val="clear" w:color="auto" w:fill="auto"/>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18</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(5.1)</w:t>
            </w:r>
          </w:p>
        </w:tc>
        <w:tc>
          <w:tcPr>
            <w:tcW w:w="431" w:type="pct"/>
            <w:shd w:val="clear" w:color="auto" w:fill="auto"/>
          </w:tcPr>
          <w:p w:rsidR="00A26456" w:rsidRPr="007247A1" w:rsidRDefault="00A26456" w:rsidP="00F8386B">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A26456" w:rsidRPr="007247A1" w:rsidRDefault="00A26456" w:rsidP="00F8386B">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shd w:val="clear" w:color="auto" w:fill="auto"/>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3.15</w:t>
            </w:r>
          </w:p>
        </w:tc>
        <w:tc>
          <w:tcPr>
            <w:tcW w:w="480" w:type="pct"/>
            <w:shd w:val="clear" w:color="auto" w:fill="auto"/>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0.48</w:t>
            </w:r>
          </w:p>
        </w:tc>
        <w:tc>
          <w:tcPr>
            <w:tcW w:w="575" w:type="pct"/>
            <w:shd w:val="clear" w:color="auto" w:fill="auto"/>
          </w:tcPr>
          <w:p w:rsidR="00A26456" w:rsidRPr="007247A1" w:rsidRDefault="00A26456">
            <w:pPr>
              <w:rPr>
                <w:rFonts w:ascii="Times New Roman" w:hAnsi="Times New Roman"/>
                <w:sz w:val="24"/>
                <w:szCs w:val="24"/>
              </w:rPr>
            </w:pPr>
            <w:r w:rsidRPr="007247A1">
              <w:rPr>
                <w:rFonts w:ascii="Times New Roman" w:hAnsi="Times New Roman"/>
                <w:bCs/>
                <w:sz w:val="24"/>
                <w:szCs w:val="24"/>
              </w:rPr>
              <w:t>Often</w:t>
            </w:r>
          </w:p>
        </w:tc>
      </w:tr>
      <w:tr w:rsidR="00A26456" w:rsidRPr="007247A1" w:rsidTr="00707D44">
        <w:tc>
          <w:tcPr>
            <w:tcW w:w="298" w:type="pct"/>
            <w:hideMark/>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lastRenderedPageBreak/>
              <w:t>7</w:t>
            </w:r>
          </w:p>
        </w:tc>
        <w:tc>
          <w:tcPr>
            <w:tcW w:w="1345" w:type="pct"/>
            <w:shd w:val="clear" w:color="auto" w:fill="auto"/>
            <w:hideMark/>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asks clarifying questions to obtain more detailed information, focusing on specific symptoms</w:t>
            </w:r>
          </w:p>
        </w:tc>
        <w:tc>
          <w:tcPr>
            <w:tcW w:w="431" w:type="pct"/>
            <w:shd w:val="clear" w:color="auto" w:fill="auto"/>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136</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(38.9)</w:t>
            </w:r>
          </w:p>
        </w:tc>
        <w:tc>
          <w:tcPr>
            <w:tcW w:w="510" w:type="pct"/>
            <w:shd w:val="clear" w:color="auto" w:fill="auto"/>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181</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(51.7)</w:t>
            </w:r>
          </w:p>
        </w:tc>
        <w:tc>
          <w:tcPr>
            <w:tcW w:w="450" w:type="pct"/>
            <w:shd w:val="clear" w:color="auto" w:fill="auto"/>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33</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(9.4)</w:t>
            </w:r>
          </w:p>
        </w:tc>
        <w:tc>
          <w:tcPr>
            <w:tcW w:w="431" w:type="pct"/>
            <w:shd w:val="clear" w:color="auto" w:fill="auto"/>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shd w:val="clear" w:color="auto" w:fill="auto"/>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3.29</w:t>
            </w:r>
          </w:p>
        </w:tc>
        <w:tc>
          <w:tcPr>
            <w:tcW w:w="480" w:type="pct"/>
            <w:shd w:val="clear" w:color="auto" w:fill="auto"/>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0.63</w:t>
            </w:r>
          </w:p>
        </w:tc>
        <w:tc>
          <w:tcPr>
            <w:tcW w:w="575" w:type="pct"/>
            <w:shd w:val="clear" w:color="auto" w:fill="auto"/>
          </w:tcPr>
          <w:p w:rsidR="00A26456" w:rsidRPr="007247A1" w:rsidRDefault="00A26456">
            <w:pPr>
              <w:rPr>
                <w:rFonts w:ascii="Times New Roman" w:hAnsi="Times New Roman"/>
                <w:sz w:val="24"/>
                <w:szCs w:val="24"/>
              </w:rPr>
            </w:pPr>
            <w:r w:rsidRPr="007247A1">
              <w:rPr>
                <w:rFonts w:ascii="Times New Roman" w:hAnsi="Times New Roman"/>
                <w:bCs/>
                <w:sz w:val="24"/>
                <w:szCs w:val="24"/>
              </w:rPr>
              <w:t>Often</w:t>
            </w:r>
          </w:p>
        </w:tc>
      </w:tr>
      <w:tr w:rsidR="00A26456" w:rsidRPr="007247A1" w:rsidTr="00707D44">
        <w:tc>
          <w:tcPr>
            <w:tcW w:w="298" w:type="pct"/>
            <w:hideMark/>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8</w:t>
            </w:r>
          </w:p>
        </w:tc>
        <w:tc>
          <w:tcPr>
            <w:tcW w:w="1345" w:type="pct"/>
            <w:hideMark/>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restates what patient says so as to confirm understanding</w:t>
            </w:r>
          </w:p>
        </w:tc>
        <w:tc>
          <w:tcPr>
            <w:tcW w:w="431" w:type="pct"/>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71</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(20.3)</w:t>
            </w:r>
          </w:p>
        </w:tc>
        <w:tc>
          <w:tcPr>
            <w:tcW w:w="510" w:type="pct"/>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225</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(64.3)</w:t>
            </w:r>
          </w:p>
        </w:tc>
        <w:tc>
          <w:tcPr>
            <w:tcW w:w="450" w:type="pct"/>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11</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(3.1)</w:t>
            </w:r>
          </w:p>
        </w:tc>
        <w:tc>
          <w:tcPr>
            <w:tcW w:w="431" w:type="pct"/>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43</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(12.3)</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2.93</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0.85</w:t>
            </w:r>
          </w:p>
        </w:tc>
        <w:tc>
          <w:tcPr>
            <w:tcW w:w="575" w:type="pct"/>
          </w:tcPr>
          <w:p w:rsidR="00A26456" w:rsidRPr="007247A1" w:rsidRDefault="00A26456">
            <w:pPr>
              <w:rPr>
                <w:rFonts w:ascii="Times New Roman" w:hAnsi="Times New Roman"/>
                <w:sz w:val="24"/>
                <w:szCs w:val="24"/>
              </w:rPr>
            </w:pPr>
            <w:r w:rsidRPr="007247A1">
              <w:rPr>
                <w:rFonts w:ascii="Times New Roman" w:hAnsi="Times New Roman"/>
                <w:bCs/>
                <w:sz w:val="24"/>
                <w:szCs w:val="24"/>
              </w:rPr>
              <w:t>Often</w:t>
            </w:r>
          </w:p>
        </w:tc>
      </w:tr>
      <w:tr w:rsidR="00A26456" w:rsidRPr="007247A1" w:rsidTr="00707D44">
        <w:tc>
          <w:tcPr>
            <w:tcW w:w="298" w:type="pct"/>
            <w:hideMark/>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9</w:t>
            </w:r>
          </w:p>
        </w:tc>
        <w:tc>
          <w:tcPr>
            <w:tcW w:w="1345" w:type="pct"/>
            <w:hideMark/>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explains patients assessment using clear language that avoids medical jargon</w:t>
            </w:r>
          </w:p>
        </w:tc>
        <w:tc>
          <w:tcPr>
            <w:tcW w:w="431"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161</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(46)</w:t>
            </w:r>
          </w:p>
        </w:tc>
        <w:tc>
          <w:tcPr>
            <w:tcW w:w="510"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160</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(45.7)</w:t>
            </w:r>
          </w:p>
        </w:tc>
        <w:tc>
          <w:tcPr>
            <w:tcW w:w="450"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29</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(8.3)</w:t>
            </w:r>
          </w:p>
        </w:tc>
        <w:tc>
          <w:tcPr>
            <w:tcW w:w="431" w:type="pct"/>
          </w:tcPr>
          <w:p w:rsidR="00A26456" w:rsidRPr="007247A1" w:rsidRDefault="00A26456" w:rsidP="00686BF3">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A26456" w:rsidRPr="007247A1" w:rsidRDefault="00A26456" w:rsidP="00686BF3">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3.38</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0.63</w:t>
            </w:r>
          </w:p>
        </w:tc>
        <w:tc>
          <w:tcPr>
            <w:tcW w:w="575" w:type="pct"/>
          </w:tcPr>
          <w:p w:rsidR="00A26456" w:rsidRPr="007247A1" w:rsidRDefault="00A26456">
            <w:pPr>
              <w:rPr>
                <w:rFonts w:ascii="Times New Roman" w:hAnsi="Times New Roman"/>
                <w:sz w:val="24"/>
                <w:szCs w:val="24"/>
              </w:rPr>
            </w:pPr>
            <w:r w:rsidRPr="007247A1">
              <w:rPr>
                <w:rFonts w:ascii="Times New Roman" w:hAnsi="Times New Roman"/>
                <w:bCs/>
                <w:sz w:val="24"/>
                <w:szCs w:val="24"/>
              </w:rPr>
              <w:t>Often</w:t>
            </w:r>
          </w:p>
        </w:tc>
      </w:tr>
      <w:tr w:rsidR="00A26456" w:rsidRPr="007247A1" w:rsidTr="00707D44">
        <w:tc>
          <w:tcPr>
            <w:tcW w:w="298" w:type="pct"/>
            <w:hideMark/>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10</w:t>
            </w:r>
          </w:p>
        </w:tc>
        <w:tc>
          <w:tcPr>
            <w:tcW w:w="1345" w:type="pct"/>
            <w:hideMark/>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 xml:space="preserve">Doctor discusses available treatment options while considering patient’s preferences </w:t>
            </w:r>
          </w:p>
        </w:tc>
        <w:tc>
          <w:tcPr>
            <w:tcW w:w="431" w:type="pct"/>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178</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(50.9)</w:t>
            </w:r>
          </w:p>
        </w:tc>
        <w:tc>
          <w:tcPr>
            <w:tcW w:w="510" w:type="pct"/>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107</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(30.6)</w:t>
            </w:r>
          </w:p>
        </w:tc>
        <w:tc>
          <w:tcPr>
            <w:tcW w:w="450" w:type="pct"/>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47</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(13.4)</w:t>
            </w:r>
          </w:p>
        </w:tc>
        <w:tc>
          <w:tcPr>
            <w:tcW w:w="431" w:type="pct"/>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18</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(5.1)</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3.27</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0.88</w:t>
            </w:r>
          </w:p>
        </w:tc>
        <w:tc>
          <w:tcPr>
            <w:tcW w:w="575" w:type="pct"/>
          </w:tcPr>
          <w:p w:rsidR="00A26456" w:rsidRPr="007247A1" w:rsidRDefault="00A26456">
            <w:pPr>
              <w:rPr>
                <w:rFonts w:ascii="Times New Roman" w:hAnsi="Times New Roman"/>
                <w:sz w:val="24"/>
                <w:szCs w:val="24"/>
              </w:rPr>
            </w:pPr>
            <w:r w:rsidRPr="007247A1">
              <w:rPr>
                <w:rFonts w:ascii="Times New Roman" w:hAnsi="Times New Roman"/>
                <w:bCs/>
                <w:sz w:val="24"/>
                <w:szCs w:val="24"/>
              </w:rPr>
              <w:t>Often</w:t>
            </w:r>
          </w:p>
        </w:tc>
      </w:tr>
      <w:tr w:rsidR="00A26456" w:rsidRPr="007247A1" w:rsidTr="00707D44">
        <w:tc>
          <w:tcPr>
            <w:tcW w:w="298" w:type="pct"/>
            <w:hideMark/>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11</w:t>
            </w:r>
          </w:p>
        </w:tc>
        <w:tc>
          <w:tcPr>
            <w:tcW w:w="1345" w:type="pct"/>
            <w:hideMark/>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engages in discussions about the care plan, inviting patients input and concerns</w:t>
            </w:r>
          </w:p>
        </w:tc>
        <w:tc>
          <w:tcPr>
            <w:tcW w:w="431" w:type="pct"/>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194</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(55.4)</w:t>
            </w:r>
          </w:p>
        </w:tc>
        <w:tc>
          <w:tcPr>
            <w:tcW w:w="510" w:type="pct"/>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125</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(35.7)</w:t>
            </w:r>
          </w:p>
        </w:tc>
        <w:tc>
          <w:tcPr>
            <w:tcW w:w="450" w:type="pct"/>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21</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w:t>
            </w:r>
          </w:p>
        </w:tc>
        <w:tc>
          <w:tcPr>
            <w:tcW w:w="431" w:type="pct"/>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10</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(2.9)</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3.44</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0.73</w:t>
            </w:r>
          </w:p>
        </w:tc>
        <w:tc>
          <w:tcPr>
            <w:tcW w:w="575" w:type="pct"/>
          </w:tcPr>
          <w:p w:rsidR="00A26456" w:rsidRPr="007247A1" w:rsidRDefault="00A26456">
            <w:pPr>
              <w:rPr>
                <w:rFonts w:ascii="Times New Roman" w:hAnsi="Times New Roman"/>
                <w:sz w:val="24"/>
                <w:szCs w:val="24"/>
              </w:rPr>
            </w:pPr>
            <w:r w:rsidRPr="007247A1">
              <w:rPr>
                <w:rFonts w:ascii="Times New Roman" w:hAnsi="Times New Roman"/>
                <w:bCs/>
                <w:sz w:val="24"/>
                <w:szCs w:val="24"/>
              </w:rPr>
              <w:t>Often</w:t>
            </w:r>
          </w:p>
        </w:tc>
      </w:tr>
      <w:tr w:rsidR="00A26456" w:rsidRPr="007247A1" w:rsidTr="00707D44">
        <w:tc>
          <w:tcPr>
            <w:tcW w:w="298" w:type="pct"/>
            <w:hideMark/>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12</w:t>
            </w:r>
          </w:p>
        </w:tc>
        <w:tc>
          <w:tcPr>
            <w:tcW w:w="1345" w:type="pct"/>
            <w:hideMark/>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 xml:space="preserve">Doctor prompts patients to ask questions about their condition </w:t>
            </w:r>
          </w:p>
        </w:tc>
        <w:tc>
          <w:tcPr>
            <w:tcW w:w="431" w:type="pct"/>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93</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(26.6)</w:t>
            </w:r>
          </w:p>
        </w:tc>
        <w:tc>
          <w:tcPr>
            <w:tcW w:w="510" w:type="pct"/>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187</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(53.4)</w:t>
            </w:r>
          </w:p>
        </w:tc>
        <w:tc>
          <w:tcPr>
            <w:tcW w:w="450" w:type="pct"/>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70</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(20)</w:t>
            </w:r>
          </w:p>
        </w:tc>
        <w:tc>
          <w:tcPr>
            <w:tcW w:w="431" w:type="pct"/>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3.07</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0.68</w:t>
            </w:r>
          </w:p>
        </w:tc>
        <w:tc>
          <w:tcPr>
            <w:tcW w:w="575" w:type="pct"/>
          </w:tcPr>
          <w:p w:rsidR="00A26456" w:rsidRPr="007247A1" w:rsidRDefault="00A26456">
            <w:pPr>
              <w:rPr>
                <w:rFonts w:ascii="Times New Roman" w:hAnsi="Times New Roman"/>
                <w:sz w:val="24"/>
                <w:szCs w:val="24"/>
              </w:rPr>
            </w:pPr>
            <w:r w:rsidRPr="007247A1">
              <w:rPr>
                <w:rFonts w:ascii="Times New Roman" w:hAnsi="Times New Roman"/>
                <w:bCs/>
                <w:sz w:val="24"/>
                <w:szCs w:val="24"/>
              </w:rPr>
              <w:t>Often</w:t>
            </w:r>
          </w:p>
        </w:tc>
      </w:tr>
      <w:tr w:rsidR="00A26456" w:rsidRPr="007247A1" w:rsidTr="00707D44">
        <w:tc>
          <w:tcPr>
            <w:tcW w:w="298" w:type="pct"/>
            <w:hideMark/>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13</w:t>
            </w:r>
          </w:p>
        </w:tc>
        <w:tc>
          <w:tcPr>
            <w:tcW w:w="1345" w:type="pct"/>
            <w:hideMark/>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There is offering of explanations about diagnosis in an understandable manner</w:t>
            </w:r>
          </w:p>
        </w:tc>
        <w:tc>
          <w:tcPr>
            <w:tcW w:w="431" w:type="pct"/>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147</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(42)</w:t>
            </w:r>
          </w:p>
        </w:tc>
        <w:tc>
          <w:tcPr>
            <w:tcW w:w="510" w:type="pct"/>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198</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(56.6)</w:t>
            </w:r>
          </w:p>
        </w:tc>
        <w:tc>
          <w:tcPr>
            <w:tcW w:w="450" w:type="pct"/>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(1.4)</w:t>
            </w:r>
          </w:p>
        </w:tc>
        <w:tc>
          <w:tcPr>
            <w:tcW w:w="431" w:type="pct"/>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3.41</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0.52</w:t>
            </w:r>
          </w:p>
        </w:tc>
        <w:tc>
          <w:tcPr>
            <w:tcW w:w="575" w:type="pct"/>
          </w:tcPr>
          <w:p w:rsidR="00A26456" w:rsidRPr="007247A1" w:rsidRDefault="00A26456">
            <w:pPr>
              <w:rPr>
                <w:rFonts w:ascii="Times New Roman" w:hAnsi="Times New Roman"/>
                <w:sz w:val="24"/>
                <w:szCs w:val="24"/>
              </w:rPr>
            </w:pPr>
            <w:r w:rsidRPr="007247A1">
              <w:rPr>
                <w:rFonts w:ascii="Times New Roman" w:hAnsi="Times New Roman"/>
                <w:bCs/>
                <w:sz w:val="24"/>
                <w:szCs w:val="24"/>
              </w:rPr>
              <w:t>Often</w:t>
            </w:r>
          </w:p>
        </w:tc>
      </w:tr>
      <w:tr w:rsidR="00A26456" w:rsidRPr="007247A1" w:rsidTr="00707D44">
        <w:tc>
          <w:tcPr>
            <w:tcW w:w="298" w:type="pct"/>
            <w:hideMark/>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14</w:t>
            </w:r>
          </w:p>
        </w:tc>
        <w:tc>
          <w:tcPr>
            <w:tcW w:w="1345" w:type="pct"/>
            <w:hideMark/>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There is offering of explanations about treatment optionsin an understandable manner</w:t>
            </w:r>
          </w:p>
        </w:tc>
        <w:tc>
          <w:tcPr>
            <w:tcW w:w="431" w:type="pct"/>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38</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(10.9)</w:t>
            </w:r>
          </w:p>
        </w:tc>
        <w:tc>
          <w:tcPr>
            <w:tcW w:w="510" w:type="pct"/>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310</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(88.6)</w:t>
            </w:r>
          </w:p>
        </w:tc>
        <w:tc>
          <w:tcPr>
            <w:tcW w:w="450" w:type="pct"/>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(0.6)</w:t>
            </w:r>
          </w:p>
        </w:tc>
        <w:tc>
          <w:tcPr>
            <w:tcW w:w="431" w:type="pct"/>
          </w:tcPr>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A26456" w:rsidRPr="007247A1" w:rsidRDefault="00A26456" w:rsidP="00AF7C1D">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3.10</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0.32</w:t>
            </w:r>
          </w:p>
        </w:tc>
        <w:tc>
          <w:tcPr>
            <w:tcW w:w="575" w:type="pct"/>
          </w:tcPr>
          <w:p w:rsidR="00A26456" w:rsidRPr="007247A1" w:rsidRDefault="00A26456">
            <w:pPr>
              <w:rPr>
                <w:rFonts w:ascii="Times New Roman" w:hAnsi="Times New Roman"/>
                <w:sz w:val="24"/>
                <w:szCs w:val="24"/>
              </w:rPr>
            </w:pPr>
            <w:r w:rsidRPr="007247A1">
              <w:rPr>
                <w:rFonts w:ascii="Times New Roman" w:hAnsi="Times New Roman"/>
                <w:bCs/>
                <w:sz w:val="24"/>
                <w:szCs w:val="24"/>
              </w:rPr>
              <w:t>Often</w:t>
            </w:r>
          </w:p>
        </w:tc>
      </w:tr>
      <w:tr w:rsidR="00A26456" w:rsidRPr="007247A1" w:rsidTr="00707D44">
        <w:tc>
          <w:tcPr>
            <w:tcW w:w="298" w:type="pct"/>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15</w:t>
            </w:r>
          </w:p>
        </w:tc>
        <w:tc>
          <w:tcPr>
            <w:tcW w:w="1345" w:type="pct"/>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There is offering of explanations about potential side effects in an understandable manner</w:t>
            </w:r>
          </w:p>
        </w:tc>
        <w:tc>
          <w:tcPr>
            <w:tcW w:w="431"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148</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(42.3)</w:t>
            </w:r>
          </w:p>
        </w:tc>
        <w:tc>
          <w:tcPr>
            <w:tcW w:w="510"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167</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(47.7)</w:t>
            </w:r>
          </w:p>
        </w:tc>
        <w:tc>
          <w:tcPr>
            <w:tcW w:w="450"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25</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(7.1)</w:t>
            </w:r>
          </w:p>
        </w:tc>
        <w:tc>
          <w:tcPr>
            <w:tcW w:w="431"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10</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(2.9)</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3.29</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0.72</w:t>
            </w:r>
          </w:p>
        </w:tc>
        <w:tc>
          <w:tcPr>
            <w:tcW w:w="575" w:type="pct"/>
          </w:tcPr>
          <w:p w:rsidR="00A26456" w:rsidRPr="007247A1" w:rsidRDefault="00A26456">
            <w:pPr>
              <w:rPr>
                <w:rFonts w:ascii="Times New Roman" w:hAnsi="Times New Roman"/>
                <w:sz w:val="24"/>
                <w:szCs w:val="24"/>
              </w:rPr>
            </w:pPr>
            <w:r w:rsidRPr="007247A1">
              <w:rPr>
                <w:rFonts w:ascii="Times New Roman" w:hAnsi="Times New Roman"/>
                <w:bCs/>
                <w:sz w:val="24"/>
                <w:szCs w:val="24"/>
              </w:rPr>
              <w:t>Often</w:t>
            </w:r>
          </w:p>
        </w:tc>
      </w:tr>
      <w:tr w:rsidR="00A26456" w:rsidRPr="007247A1" w:rsidTr="00707D44">
        <w:tc>
          <w:tcPr>
            <w:tcW w:w="298" w:type="pct"/>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16</w:t>
            </w:r>
          </w:p>
        </w:tc>
        <w:tc>
          <w:tcPr>
            <w:tcW w:w="1345" w:type="pct"/>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There is provision of brochures or written instructions to reinforce verbal communication</w:t>
            </w:r>
          </w:p>
        </w:tc>
        <w:tc>
          <w:tcPr>
            <w:tcW w:w="431"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15</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(4.3)</w:t>
            </w:r>
          </w:p>
        </w:tc>
        <w:tc>
          <w:tcPr>
            <w:tcW w:w="510"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204</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(58.3)</w:t>
            </w:r>
          </w:p>
        </w:tc>
        <w:tc>
          <w:tcPr>
            <w:tcW w:w="450"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78</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(22.3)</w:t>
            </w:r>
          </w:p>
        </w:tc>
        <w:tc>
          <w:tcPr>
            <w:tcW w:w="431"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53</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(15.1)</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2.51</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0.80</w:t>
            </w:r>
          </w:p>
        </w:tc>
        <w:tc>
          <w:tcPr>
            <w:tcW w:w="575" w:type="pct"/>
          </w:tcPr>
          <w:p w:rsidR="00A26456" w:rsidRPr="007247A1" w:rsidRDefault="00A26456">
            <w:pPr>
              <w:rPr>
                <w:rFonts w:ascii="Times New Roman" w:hAnsi="Times New Roman"/>
                <w:sz w:val="24"/>
                <w:szCs w:val="24"/>
              </w:rPr>
            </w:pPr>
            <w:r w:rsidRPr="007247A1">
              <w:rPr>
                <w:rFonts w:ascii="Times New Roman" w:hAnsi="Times New Roman"/>
                <w:bCs/>
                <w:sz w:val="24"/>
                <w:szCs w:val="24"/>
              </w:rPr>
              <w:t>Often</w:t>
            </w:r>
          </w:p>
        </w:tc>
      </w:tr>
      <w:tr w:rsidR="00A26456" w:rsidRPr="007247A1" w:rsidTr="00707D44">
        <w:tc>
          <w:tcPr>
            <w:tcW w:w="298" w:type="pct"/>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17</w:t>
            </w:r>
          </w:p>
        </w:tc>
        <w:tc>
          <w:tcPr>
            <w:tcW w:w="1345" w:type="pct"/>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 xml:space="preserve">Doctor acknowledges patient's feelings by </w:t>
            </w:r>
            <w:r w:rsidRPr="007247A1">
              <w:rPr>
                <w:rFonts w:ascii="Times New Roman" w:hAnsi="Times New Roman"/>
                <w:sz w:val="24"/>
                <w:szCs w:val="24"/>
                <w:lang w:val="en-GB"/>
              </w:rPr>
              <w:lastRenderedPageBreak/>
              <w:t>showing understanding</w:t>
            </w:r>
          </w:p>
        </w:tc>
        <w:tc>
          <w:tcPr>
            <w:tcW w:w="431"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lastRenderedPageBreak/>
              <w:t>105</w:t>
            </w:r>
          </w:p>
          <w:p w:rsidR="00A26456" w:rsidRPr="007247A1" w:rsidRDefault="00A26456" w:rsidP="0003151A">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(30)</w:t>
            </w:r>
          </w:p>
        </w:tc>
        <w:tc>
          <w:tcPr>
            <w:tcW w:w="510"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200</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(57.1)</w:t>
            </w:r>
          </w:p>
        </w:tc>
        <w:tc>
          <w:tcPr>
            <w:tcW w:w="450"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20</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(5.7)</w:t>
            </w:r>
          </w:p>
        </w:tc>
        <w:tc>
          <w:tcPr>
            <w:tcW w:w="431"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25</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(7.1)</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3.10</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0.80</w:t>
            </w:r>
          </w:p>
        </w:tc>
        <w:tc>
          <w:tcPr>
            <w:tcW w:w="575" w:type="pct"/>
          </w:tcPr>
          <w:p w:rsidR="00A26456" w:rsidRPr="007247A1" w:rsidRDefault="00A26456">
            <w:pPr>
              <w:rPr>
                <w:rFonts w:ascii="Times New Roman" w:hAnsi="Times New Roman"/>
                <w:sz w:val="24"/>
                <w:szCs w:val="24"/>
              </w:rPr>
            </w:pPr>
            <w:r w:rsidRPr="007247A1">
              <w:rPr>
                <w:rFonts w:ascii="Times New Roman" w:hAnsi="Times New Roman"/>
                <w:bCs/>
                <w:sz w:val="24"/>
                <w:szCs w:val="24"/>
              </w:rPr>
              <w:t>Often</w:t>
            </w:r>
          </w:p>
        </w:tc>
      </w:tr>
      <w:tr w:rsidR="00A26456" w:rsidRPr="007247A1" w:rsidTr="00707D44">
        <w:tc>
          <w:tcPr>
            <w:tcW w:w="298" w:type="pct"/>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lastRenderedPageBreak/>
              <w:t>18</w:t>
            </w:r>
          </w:p>
        </w:tc>
        <w:tc>
          <w:tcPr>
            <w:tcW w:w="1345" w:type="pct"/>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acknowledges patient's concerns by showing compassion</w:t>
            </w:r>
          </w:p>
        </w:tc>
        <w:tc>
          <w:tcPr>
            <w:tcW w:w="431"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119</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(34)</w:t>
            </w:r>
          </w:p>
        </w:tc>
        <w:tc>
          <w:tcPr>
            <w:tcW w:w="510"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216</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(61.7)</w:t>
            </w:r>
          </w:p>
        </w:tc>
        <w:tc>
          <w:tcPr>
            <w:tcW w:w="450"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15</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(4.3)</w:t>
            </w:r>
          </w:p>
        </w:tc>
        <w:tc>
          <w:tcPr>
            <w:tcW w:w="431"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3.30</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0.54</w:t>
            </w:r>
          </w:p>
        </w:tc>
        <w:tc>
          <w:tcPr>
            <w:tcW w:w="575" w:type="pct"/>
          </w:tcPr>
          <w:p w:rsidR="00A26456" w:rsidRPr="007247A1" w:rsidRDefault="00A26456">
            <w:pPr>
              <w:rPr>
                <w:rFonts w:ascii="Times New Roman" w:hAnsi="Times New Roman"/>
                <w:sz w:val="24"/>
                <w:szCs w:val="24"/>
              </w:rPr>
            </w:pPr>
            <w:r w:rsidRPr="007247A1">
              <w:rPr>
                <w:rFonts w:ascii="Times New Roman" w:hAnsi="Times New Roman"/>
                <w:bCs/>
                <w:sz w:val="24"/>
                <w:szCs w:val="24"/>
              </w:rPr>
              <w:t>Often</w:t>
            </w:r>
          </w:p>
        </w:tc>
      </w:tr>
      <w:tr w:rsidR="00A26456" w:rsidRPr="007247A1" w:rsidTr="00707D44">
        <w:tc>
          <w:tcPr>
            <w:tcW w:w="298" w:type="pct"/>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19</w:t>
            </w:r>
          </w:p>
        </w:tc>
        <w:tc>
          <w:tcPr>
            <w:tcW w:w="1345" w:type="pct"/>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recognises patient’s experience related to health issues</w:t>
            </w:r>
          </w:p>
        </w:tc>
        <w:tc>
          <w:tcPr>
            <w:tcW w:w="431"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17</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(4.9)</w:t>
            </w:r>
          </w:p>
        </w:tc>
        <w:tc>
          <w:tcPr>
            <w:tcW w:w="510"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212</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(60.6)</w:t>
            </w:r>
          </w:p>
        </w:tc>
        <w:tc>
          <w:tcPr>
            <w:tcW w:w="450"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17</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(4.9)</w:t>
            </w:r>
          </w:p>
        </w:tc>
        <w:tc>
          <w:tcPr>
            <w:tcW w:w="431"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3.30</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0.55</w:t>
            </w:r>
          </w:p>
        </w:tc>
        <w:tc>
          <w:tcPr>
            <w:tcW w:w="575" w:type="pct"/>
          </w:tcPr>
          <w:p w:rsidR="00A26456" w:rsidRPr="007247A1" w:rsidRDefault="00A26456">
            <w:pPr>
              <w:rPr>
                <w:rFonts w:ascii="Times New Roman" w:hAnsi="Times New Roman"/>
                <w:sz w:val="24"/>
                <w:szCs w:val="24"/>
              </w:rPr>
            </w:pPr>
            <w:r w:rsidRPr="007247A1">
              <w:rPr>
                <w:rFonts w:ascii="Times New Roman" w:hAnsi="Times New Roman"/>
                <w:bCs/>
                <w:sz w:val="24"/>
                <w:szCs w:val="24"/>
              </w:rPr>
              <w:t>Often</w:t>
            </w:r>
          </w:p>
        </w:tc>
      </w:tr>
      <w:tr w:rsidR="00A26456" w:rsidRPr="007247A1" w:rsidTr="00707D44">
        <w:tc>
          <w:tcPr>
            <w:tcW w:w="298" w:type="pct"/>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20</w:t>
            </w:r>
          </w:p>
        </w:tc>
        <w:tc>
          <w:tcPr>
            <w:tcW w:w="1345" w:type="pct"/>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recognises patient’s emotions related to health issues</w:t>
            </w:r>
          </w:p>
        </w:tc>
        <w:tc>
          <w:tcPr>
            <w:tcW w:w="431"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149</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(42.6)</w:t>
            </w:r>
          </w:p>
        </w:tc>
        <w:tc>
          <w:tcPr>
            <w:tcW w:w="510"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153</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(43.7)</w:t>
            </w:r>
          </w:p>
        </w:tc>
        <w:tc>
          <w:tcPr>
            <w:tcW w:w="450"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48</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(13.7)</w:t>
            </w:r>
          </w:p>
        </w:tc>
        <w:tc>
          <w:tcPr>
            <w:tcW w:w="431"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3.29</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0.69</w:t>
            </w:r>
          </w:p>
        </w:tc>
        <w:tc>
          <w:tcPr>
            <w:tcW w:w="575" w:type="pct"/>
          </w:tcPr>
          <w:p w:rsidR="00A26456" w:rsidRPr="007247A1" w:rsidRDefault="00A26456">
            <w:pPr>
              <w:rPr>
                <w:rFonts w:ascii="Times New Roman" w:hAnsi="Times New Roman"/>
                <w:sz w:val="24"/>
                <w:szCs w:val="24"/>
              </w:rPr>
            </w:pPr>
            <w:r w:rsidRPr="007247A1">
              <w:rPr>
                <w:rFonts w:ascii="Times New Roman" w:hAnsi="Times New Roman"/>
                <w:bCs/>
                <w:sz w:val="24"/>
                <w:szCs w:val="24"/>
              </w:rPr>
              <w:t>Often</w:t>
            </w:r>
          </w:p>
        </w:tc>
      </w:tr>
      <w:tr w:rsidR="00A26456" w:rsidRPr="007247A1" w:rsidTr="00707D44">
        <w:tc>
          <w:tcPr>
            <w:tcW w:w="298" w:type="pct"/>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21</w:t>
            </w:r>
          </w:p>
        </w:tc>
        <w:tc>
          <w:tcPr>
            <w:tcW w:w="1345" w:type="pct"/>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makes recap of discussion to ensure mutual understanding</w:t>
            </w:r>
          </w:p>
        </w:tc>
        <w:tc>
          <w:tcPr>
            <w:tcW w:w="431"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92</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(26.3)</w:t>
            </w:r>
          </w:p>
        </w:tc>
        <w:tc>
          <w:tcPr>
            <w:tcW w:w="510"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211</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(60.3)</w:t>
            </w:r>
          </w:p>
        </w:tc>
        <w:tc>
          <w:tcPr>
            <w:tcW w:w="450"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40</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(11.4)</w:t>
            </w:r>
          </w:p>
        </w:tc>
        <w:tc>
          <w:tcPr>
            <w:tcW w:w="431"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7</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3.11</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0.67</w:t>
            </w:r>
          </w:p>
        </w:tc>
        <w:tc>
          <w:tcPr>
            <w:tcW w:w="575" w:type="pct"/>
          </w:tcPr>
          <w:p w:rsidR="00A26456" w:rsidRPr="007247A1" w:rsidRDefault="00A26456">
            <w:pPr>
              <w:rPr>
                <w:rFonts w:ascii="Times New Roman" w:hAnsi="Times New Roman"/>
                <w:sz w:val="24"/>
                <w:szCs w:val="24"/>
              </w:rPr>
            </w:pPr>
            <w:r w:rsidRPr="007247A1">
              <w:rPr>
                <w:rFonts w:ascii="Times New Roman" w:hAnsi="Times New Roman"/>
                <w:bCs/>
                <w:sz w:val="24"/>
                <w:szCs w:val="24"/>
              </w:rPr>
              <w:t>Often</w:t>
            </w:r>
          </w:p>
        </w:tc>
      </w:tr>
      <w:tr w:rsidR="00A26456" w:rsidRPr="007247A1" w:rsidTr="00707D44">
        <w:tc>
          <w:tcPr>
            <w:tcW w:w="298" w:type="pct"/>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22</w:t>
            </w:r>
          </w:p>
        </w:tc>
        <w:tc>
          <w:tcPr>
            <w:tcW w:w="1345" w:type="pct"/>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informs patient about follow-up appointments, tests, or referrals clearly</w:t>
            </w:r>
          </w:p>
        </w:tc>
        <w:tc>
          <w:tcPr>
            <w:tcW w:w="431"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164</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(46.9)</w:t>
            </w:r>
          </w:p>
        </w:tc>
        <w:tc>
          <w:tcPr>
            <w:tcW w:w="510"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176</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(50.3)</w:t>
            </w:r>
          </w:p>
        </w:tc>
        <w:tc>
          <w:tcPr>
            <w:tcW w:w="450"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10</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(2.9)</w:t>
            </w:r>
          </w:p>
        </w:tc>
        <w:tc>
          <w:tcPr>
            <w:tcW w:w="431"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3.44</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0.55</w:t>
            </w:r>
          </w:p>
        </w:tc>
        <w:tc>
          <w:tcPr>
            <w:tcW w:w="575" w:type="pct"/>
          </w:tcPr>
          <w:p w:rsidR="00A26456" w:rsidRPr="007247A1" w:rsidRDefault="00A26456">
            <w:pPr>
              <w:rPr>
                <w:rFonts w:ascii="Times New Roman" w:hAnsi="Times New Roman"/>
                <w:sz w:val="24"/>
                <w:szCs w:val="24"/>
              </w:rPr>
            </w:pPr>
            <w:r w:rsidRPr="007247A1">
              <w:rPr>
                <w:rFonts w:ascii="Times New Roman" w:hAnsi="Times New Roman"/>
                <w:bCs/>
                <w:sz w:val="24"/>
                <w:szCs w:val="24"/>
              </w:rPr>
              <w:t>Often</w:t>
            </w:r>
          </w:p>
        </w:tc>
      </w:tr>
      <w:tr w:rsidR="00A26456" w:rsidRPr="007247A1" w:rsidTr="00707D44">
        <w:tc>
          <w:tcPr>
            <w:tcW w:w="298" w:type="pct"/>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23</w:t>
            </w:r>
          </w:p>
        </w:tc>
        <w:tc>
          <w:tcPr>
            <w:tcW w:w="1345" w:type="pct"/>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encourages patient to reach out with further concerns after the appointment</w:t>
            </w:r>
          </w:p>
        </w:tc>
        <w:tc>
          <w:tcPr>
            <w:tcW w:w="431"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37</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(10.6)</w:t>
            </w:r>
          </w:p>
        </w:tc>
        <w:tc>
          <w:tcPr>
            <w:tcW w:w="510"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307</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(87.7)</w:t>
            </w:r>
          </w:p>
        </w:tc>
        <w:tc>
          <w:tcPr>
            <w:tcW w:w="450"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(1.7)</w:t>
            </w:r>
          </w:p>
        </w:tc>
        <w:tc>
          <w:tcPr>
            <w:tcW w:w="431"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3.09</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0.34</w:t>
            </w:r>
          </w:p>
        </w:tc>
        <w:tc>
          <w:tcPr>
            <w:tcW w:w="575" w:type="pct"/>
          </w:tcPr>
          <w:p w:rsidR="00A26456" w:rsidRPr="007247A1" w:rsidRDefault="00A26456">
            <w:pPr>
              <w:rPr>
                <w:rFonts w:ascii="Times New Roman" w:hAnsi="Times New Roman"/>
                <w:sz w:val="24"/>
                <w:szCs w:val="24"/>
              </w:rPr>
            </w:pPr>
            <w:r w:rsidRPr="007247A1">
              <w:rPr>
                <w:rFonts w:ascii="Times New Roman" w:hAnsi="Times New Roman"/>
                <w:bCs/>
                <w:sz w:val="24"/>
                <w:szCs w:val="24"/>
              </w:rPr>
              <w:t>Often</w:t>
            </w:r>
          </w:p>
        </w:tc>
      </w:tr>
      <w:tr w:rsidR="00A26456" w:rsidRPr="007247A1" w:rsidTr="00707D44">
        <w:tc>
          <w:tcPr>
            <w:tcW w:w="298" w:type="pct"/>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24</w:t>
            </w:r>
          </w:p>
        </w:tc>
        <w:tc>
          <w:tcPr>
            <w:tcW w:w="1345" w:type="pct"/>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encourages patient to reach out with further questions after the appointment</w:t>
            </w:r>
          </w:p>
        </w:tc>
        <w:tc>
          <w:tcPr>
            <w:tcW w:w="431"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137</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(39.1)</w:t>
            </w:r>
          </w:p>
        </w:tc>
        <w:tc>
          <w:tcPr>
            <w:tcW w:w="510"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164</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(46.9)</w:t>
            </w:r>
          </w:p>
        </w:tc>
        <w:tc>
          <w:tcPr>
            <w:tcW w:w="450"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49</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(14)</w:t>
            </w:r>
          </w:p>
        </w:tc>
        <w:tc>
          <w:tcPr>
            <w:tcW w:w="431"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3.25</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0.69</w:t>
            </w:r>
          </w:p>
        </w:tc>
        <w:tc>
          <w:tcPr>
            <w:tcW w:w="575" w:type="pct"/>
          </w:tcPr>
          <w:p w:rsidR="00A26456" w:rsidRPr="007247A1" w:rsidRDefault="00A26456">
            <w:pPr>
              <w:rPr>
                <w:rFonts w:ascii="Times New Roman" w:hAnsi="Times New Roman"/>
                <w:sz w:val="24"/>
                <w:szCs w:val="24"/>
              </w:rPr>
            </w:pPr>
            <w:r w:rsidRPr="007247A1">
              <w:rPr>
                <w:rFonts w:ascii="Times New Roman" w:hAnsi="Times New Roman"/>
                <w:bCs/>
                <w:sz w:val="24"/>
                <w:szCs w:val="24"/>
              </w:rPr>
              <w:t>Often</w:t>
            </w:r>
          </w:p>
        </w:tc>
      </w:tr>
      <w:tr w:rsidR="00A26456" w:rsidRPr="007247A1" w:rsidTr="00707D44">
        <w:tc>
          <w:tcPr>
            <w:tcW w:w="298" w:type="pct"/>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25</w:t>
            </w:r>
          </w:p>
        </w:tc>
        <w:tc>
          <w:tcPr>
            <w:tcW w:w="1345" w:type="pct"/>
          </w:tcPr>
          <w:p w:rsidR="00A26456" w:rsidRPr="007247A1" w:rsidRDefault="00A26456"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offers ways to provide feedback about patient’s experience</w:t>
            </w:r>
          </w:p>
        </w:tc>
        <w:tc>
          <w:tcPr>
            <w:tcW w:w="431"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112</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(32)</w:t>
            </w:r>
          </w:p>
        </w:tc>
        <w:tc>
          <w:tcPr>
            <w:tcW w:w="510"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226</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(64.6)</w:t>
            </w:r>
          </w:p>
        </w:tc>
        <w:tc>
          <w:tcPr>
            <w:tcW w:w="450"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12</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(3.4)</w:t>
            </w:r>
          </w:p>
        </w:tc>
        <w:tc>
          <w:tcPr>
            <w:tcW w:w="431" w:type="pct"/>
          </w:tcPr>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A26456" w:rsidRPr="007247A1" w:rsidRDefault="00A26456" w:rsidP="00E26437">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3.29</w:t>
            </w:r>
          </w:p>
        </w:tc>
        <w:tc>
          <w:tcPr>
            <w:tcW w:w="480" w:type="pct"/>
          </w:tcPr>
          <w:p w:rsidR="00A26456"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0.52</w:t>
            </w:r>
          </w:p>
        </w:tc>
        <w:tc>
          <w:tcPr>
            <w:tcW w:w="575" w:type="pct"/>
          </w:tcPr>
          <w:p w:rsidR="00A26456" w:rsidRPr="007247A1" w:rsidRDefault="00A26456">
            <w:pPr>
              <w:rPr>
                <w:rFonts w:ascii="Times New Roman" w:hAnsi="Times New Roman"/>
                <w:sz w:val="24"/>
                <w:szCs w:val="24"/>
              </w:rPr>
            </w:pPr>
            <w:r w:rsidRPr="007247A1">
              <w:rPr>
                <w:rFonts w:ascii="Times New Roman" w:hAnsi="Times New Roman"/>
                <w:bCs/>
                <w:sz w:val="24"/>
                <w:szCs w:val="24"/>
              </w:rPr>
              <w:t>Often</w:t>
            </w:r>
          </w:p>
        </w:tc>
      </w:tr>
      <w:tr w:rsidR="00A26456" w:rsidRPr="007247A1" w:rsidTr="00707D44">
        <w:tc>
          <w:tcPr>
            <w:tcW w:w="298" w:type="pct"/>
          </w:tcPr>
          <w:p w:rsidR="000B0EBE" w:rsidRPr="007247A1" w:rsidRDefault="000B0EBE"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26</w:t>
            </w:r>
          </w:p>
        </w:tc>
        <w:tc>
          <w:tcPr>
            <w:tcW w:w="1345" w:type="pct"/>
          </w:tcPr>
          <w:p w:rsidR="000B0EBE" w:rsidRPr="007247A1" w:rsidRDefault="000B0EBE"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Appropriate body language significantly impacts interaction during consultation</w:t>
            </w:r>
          </w:p>
        </w:tc>
        <w:tc>
          <w:tcPr>
            <w:tcW w:w="431"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211</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(60.3)</w:t>
            </w:r>
          </w:p>
        </w:tc>
        <w:tc>
          <w:tcPr>
            <w:tcW w:w="510"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131</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(37.4)</w:t>
            </w:r>
          </w:p>
        </w:tc>
        <w:tc>
          <w:tcPr>
            <w:tcW w:w="450"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8</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(2.3)</w:t>
            </w:r>
          </w:p>
        </w:tc>
        <w:tc>
          <w:tcPr>
            <w:tcW w:w="431"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0B0EBE" w:rsidRPr="007247A1" w:rsidRDefault="000B0EBE">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3.58</w:t>
            </w:r>
          </w:p>
        </w:tc>
        <w:tc>
          <w:tcPr>
            <w:tcW w:w="480" w:type="pct"/>
          </w:tcPr>
          <w:p w:rsidR="000B0EBE"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w:t>
            </w:r>
            <w:r w:rsidR="000B0EBE" w:rsidRPr="007247A1">
              <w:rPr>
                <w:rFonts w:ascii="Times New Roman" w:hAnsi="Times New Roman"/>
                <w:color w:val="010205"/>
                <w:sz w:val="24"/>
                <w:szCs w:val="24"/>
              </w:rPr>
              <w:t>.5</w:t>
            </w:r>
            <w:r w:rsidRPr="007247A1">
              <w:rPr>
                <w:rFonts w:ascii="Times New Roman" w:hAnsi="Times New Roman"/>
                <w:color w:val="010205"/>
                <w:sz w:val="24"/>
                <w:szCs w:val="24"/>
              </w:rPr>
              <w:t>4</w:t>
            </w:r>
          </w:p>
        </w:tc>
        <w:tc>
          <w:tcPr>
            <w:tcW w:w="575" w:type="pct"/>
          </w:tcPr>
          <w:p w:rsidR="000B0EBE" w:rsidRPr="007247A1" w:rsidRDefault="00A26456"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Always</w:t>
            </w:r>
          </w:p>
        </w:tc>
      </w:tr>
      <w:tr w:rsidR="00A26456" w:rsidRPr="007247A1" w:rsidTr="00707D44">
        <w:tc>
          <w:tcPr>
            <w:tcW w:w="298" w:type="pct"/>
          </w:tcPr>
          <w:p w:rsidR="000B0EBE" w:rsidRPr="007247A1" w:rsidRDefault="000B0EBE"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27</w:t>
            </w:r>
          </w:p>
        </w:tc>
        <w:tc>
          <w:tcPr>
            <w:tcW w:w="1345" w:type="pct"/>
          </w:tcPr>
          <w:p w:rsidR="000B0EBE" w:rsidRPr="007247A1" w:rsidRDefault="000B0EBE"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 xml:space="preserve">Appropriate eye contact significantly impacts interaction during consultation </w:t>
            </w:r>
          </w:p>
        </w:tc>
        <w:tc>
          <w:tcPr>
            <w:tcW w:w="431"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103</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(29.4)</w:t>
            </w:r>
          </w:p>
        </w:tc>
        <w:tc>
          <w:tcPr>
            <w:tcW w:w="510"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195</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(55.7)</w:t>
            </w:r>
          </w:p>
        </w:tc>
        <w:tc>
          <w:tcPr>
            <w:tcW w:w="450"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52</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(14.9)</w:t>
            </w:r>
          </w:p>
        </w:tc>
        <w:tc>
          <w:tcPr>
            <w:tcW w:w="431"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0B0EBE" w:rsidRPr="007247A1" w:rsidRDefault="000B0EBE">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3.1</w:t>
            </w:r>
            <w:r w:rsidR="00A26456" w:rsidRPr="007247A1">
              <w:rPr>
                <w:rFonts w:ascii="Times New Roman" w:hAnsi="Times New Roman"/>
                <w:color w:val="010205"/>
                <w:sz w:val="24"/>
                <w:szCs w:val="24"/>
              </w:rPr>
              <w:t>5</w:t>
            </w:r>
          </w:p>
        </w:tc>
        <w:tc>
          <w:tcPr>
            <w:tcW w:w="480" w:type="pct"/>
          </w:tcPr>
          <w:p w:rsidR="000B0EBE"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w:t>
            </w:r>
            <w:r w:rsidR="000B0EBE" w:rsidRPr="007247A1">
              <w:rPr>
                <w:rFonts w:ascii="Times New Roman" w:hAnsi="Times New Roman"/>
                <w:color w:val="010205"/>
                <w:sz w:val="24"/>
                <w:szCs w:val="24"/>
              </w:rPr>
              <w:t>.65</w:t>
            </w:r>
          </w:p>
        </w:tc>
        <w:tc>
          <w:tcPr>
            <w:tcW w:w="575" w:type="pct"/>
          </w:tcPr>
          <w:p w:rsidR="000B0EBE" w:rsidRPr="007247A1" w:rsidRDefault="00A26456"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Often</w:t>
            </w:r>
          </w:p>
        </w:tc>
      </w:tr>
      <w:tr w:rsidR="00A26456" w:rsidRPr="007247A1" w:rsidTr="00707D44">
        <w:tc>
          <w:tcPr>
            <w:tcW w:w="298" w:type="pct"/>
          </w:tcPr>
          <w:p w:rsidR="000B0EBE" w:rsidRPr="007247A1" w:rsidRDefault="000B0EBE"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28</w:t>
            </w:r>
          </w:p>
        </w:tc>
        <w:tc>
          <w:tcPr>
            <w:tcW w:w="1345" w:type="pct"/>
          </w:tcPr>
          <w:p w:rsidR="000B0EBE" w:rsidRPr="007247A1" w:rsidRDefault="000B0EBE"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Appropriate facial expressions during consultation significantly impacts the communication environment</w:t>
            </w:r>
          </w:p>
        </w:tc>
        <w:tc>
          <w:tcPr>
            <w:tcW w:w="431"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194</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(55.4)</w:t>
            </w:r>
          </w:p>
        </w:tc>
        <w:tc>
          <w:tcPr>
            <w:tcW w:w="510"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145</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(41.4)</w:t>
            </w:r>
          </w:p>
        </w:tc>
        <w:tc>
          <w:tcPr>
            <w:tcW w:w="450"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11</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(3.1)</w:t>
            </w:r>
          </w:p>
        </w:tc>
        <w:tc>
          <w:tcPr>
            <w:tcW w:w="431"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0B0EBE" w:rsidRPr="007247A1" w:rsidRDefault="000B0EBE">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3.52</w:t>
            </w:r>
          </w:p>
        </w:tc>
        <w:tc>
          <w:tcPr>
            <w:tcW w:w="480" w:type="pct"/>
          </w:tcPr>
          <w:p w:rsidR="000B0EBE"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w:t>
            </w:r>
            <w:r w:rsidR="000B0EBE" w:rsidRPr="007247A1">
              <w:rPr>
                <w:rFonts w:ascii="Times New Roman" w:hAnsi="Times New Roman"/>
                <w:color w:val="010205"/>
                <w:sz w:val="24"/>
                <w:szCs w:val="24"/>
              </w:rPr>
              <w:t>.5</w:t>
            </w:r>
            <w:r w:rsidRPr="007247A1">
              <w:rPr>
                <w:rFonts w:ascii="Times New Roman" w:hAnsi="Times New Roman"/>
                <w:color w:val="010205"/>
                <w:sz w:val="24"/>
                <w:szCs w:val="24"/>
              </w:rPr>
              <w:t>6</w:t>
            </w:r>
          </w:p>
        </w:tc>
        <w:tc>
          <w:tcPr>
            <w:tcW w:w="575" w:type="pct"/>
          </w:tcPr>
          <w:p w:rsidR="000B0EBE" w:rsidRPr="007247A1" w:rsidRDefault="00A26456"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Always</w:t>
            </w:r>
          </w:p>
        </w:tc>
      </w:tr>
      <w:tr w:rsidR="00A26456" w:rsidRPr="007247A1" w:rsidTr="00707D44">
        <w:tc>
          <w:tcPr>
            <w:tcW w:w="298" w:type="pct"/>
          </w:tcPr>
          <w:p w:rsidR="000B0EBE" w:rsidRPr="007247A1" w:rsidRDefault="000B0EBE"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29</w:t>
            </w:r>
          </w:p>
        </w:tc>
        <w:tc>
          <w:tcPr>
            <w:tcW w:w="1345" w:type="pct"/>
          </w:tcPr>
          <w:p w:rsidR="000B0EBE" w:rsidRPr="007247A1" w:rsidRDefault="000B0EBE"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Doctors recognises cultural differences in communication styles</w:t>
            </w:r>
          </w:p>
        </w:tc>
        <w:tc>
          <w:tcPr>
            <w:tcW w:w="431"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51</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(14.6)</w:t>
            </w:r>
          </w:p>
        </w:tc>
        <w:tc>
          <w:tcPr>
            <w:tcW w:w="510"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217</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(62)</w:t>
            </w:r>
          </w:p>
        </w:tc>
        <w:tc>
          <w:tcPr>
            <w:tcW w:w="450"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82</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(23.4)</w:t>
            </w:r>
          </w:p>
        </w:tc>
        <w:tc>
          <w:tcPr>
            <w:tcW w:w="431"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0B0EBE" w:rsidRPr="007247A1" w:rsidRDefault="000B0EBE">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2.91</w:t>
            </w:r>
          </w:p>
        </w:tc>
        <w:tc>
          <w:tcPr>
            <w:tcW w:w="480" w:type="pct"/>
          </w:tcPr>
          <w:p w:rsidR="000B0EBE"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0.61</w:t>
            </w:r>
          </w:p>
        </w:tc>
        <w:tc>
          <w:tcPr>
            <w:tcW w:w="575" w:type="pct"/>
          </w:tcPr>
          <w:p w:rsidR="000B0EBE" w:rsidRPr="007247A1" w:rsidRDefault="00A26456"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Often</w:t>
            </w:r>
          </w:p>
        </w:tc>
      </w:tr>
      <w:tr w:rsidR="00A26456" w:rsidRPr="007247A1" w:rsidTr="00707D44">
        <w:tc>
          <w:tcPr>
            <w:tcW w:w="298" w:type="pct"/>
          </w:tcPr>
          <w:p w:rsidR="000B0EBE" w:rsidRPr="007247A1" w:rsidRDefault="000B0EBE"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30</w:t>
            </w:r>
          </w:p>
        </w:tc>
        <w:tc>
          <w:tcPr>
            <w:tcW w:w="1345" w:type="pct"/>
          </w:tcPr>
          <w:p w:rsidR="000B0EBE" w:rsidRPr="007247A1" w:rsidRDefault="000B0EBE"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respects cultural differences in communication environment</w:t>
            </w:r>
          </w:p>
        </w:tc>
        <w:tc>
          <w:tcPr>
            <w:tcW w:w="431"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112</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(32)</w:t>
            </w:r>
          </w:p>
        </w:tc>
        <w:tc>
          <w:tcPr>
            <w:tcW w:w="510"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226</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(64.6)</w:t>
            </w:r>
          </w:p>
        </w:tc>
        <w:tc>
          <w:tcPr>
            <w:tcW w:w="450"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12</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(3.4)</w:t>
            </w:r>
          </w:p>
        </w:tc>
        <w:tc>
          <w:tcPr>
            <w:tcW w:w="431"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0B0EBE" w:rsidRPr="007247A1" w:rsidRDefault="000B0EBE">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3.2</w:t>
            </w:r>
            <w:r w:rsidR="00A26456" w:rsidRPr="007247A1">
              <w:rPr>
                <w:rFonts w:ascii="Times New Roman" w:hAnsi="Times New Roman"/>
                <w:color w:val="010205"/>
                <w:sz w:val="24"/>
                <w:szCs w:val="24"/>
              </w:rPr>
              <w:t>9</w:t>
            </w:r>
          </w:p>
        </w:tc>
        <w:tc>
          <w:tcPr>
            <w:tcW w:w="480" w:type="pct"/>
          </w:tcPr>
          <w:p w:rsidR="000B0EBE"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w:t>
            </w:r>
            <w:r w:rsidR="000B0EBE" w:rsidRPr="007247A1">
              <w:rPr>
                <w:rFonts w:ascii="Times New Roman" w:hAnsi="Times New Roman"/>
                <w:color w:val="010205"/>
                <w:sz w:val="24"/>
                <w:szCs w:val="24"/>
              </w:rPr>
              <w:t>.52</w:t>
            </w:r>
          </w:p>
        </w:tc>
        <w:tc>
          <w:tcPr>
            <w:tcW w:w="575" w:type="pct"/>
          </w:tcPr>
          <w:p w:rsidR="000B0EBE" w:rsidRPr="007247A1" w:rsidRDefault="00A26456"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Often</w:t>
            </w:r>
          </w:p>
        </w:tc>
      </w:tr>
      <w:tr w:rsidR="00A26456" w:rsidRPr="007247A1" w:rsidTr="00707D44">
        <w:tc>
          <w:tcPr>
            <w:tcW w:w="298" w:type="pct"/>
          </w:tcPr>
          <w:p w:rsidR="000B0EBE" w:rsidRPr="007247A1" w:rsidRDefault="000B0EBE"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32</w:t>
            </w:r>
          </w:p>
        </w:tc>
        <w:tc>
          <w:tcPr>
            <w:tcW w:w="1345" w:type="pct"/>
          </w:tcPr>
          <w:p w:rsidR="000B0EBE" w:rsidRPr="007247A1" w:rsidRDefault="000B0EBE"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 xml:space="preserve">Doctor adjusts </w:t>
            </w:r>
            <w:r w:rsidRPr="007247A1">
              <w:rPr>
                <w:rFonts w:ascii="Times New Roman" w:hAnsi="Times New Roman"/>
                <w:sz w:val="24"/>
                <w:szCs w:val="24"/>
                <w:lang w:val="en-GB"/>
              </w:rPr>
              <w:lastRenderedPageBreak/>
              <w:t>communication strategies based on the patient’s age</w:t>
            </w:r>
          </w:p>
        </w:tc>
        <w:tc>
          <w:tcPr>
            <w:tcW w:w="431"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lastRenderedPageBreak/>
              <w:t>207</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lastRenderedPageBreak/>
              <w:t>(59.1)</w:t>
            </w:r>
          </w:p>
        </w:tc>
        <w:tc>
          <w:tcPr>
            <w:tcW w:w="510"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lastRenderedPageBreak/>
              <w:t>143</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lastRenderedPageBreak/>
              <w:t>(40.9)</w:t>
            </w:r>
          </w:p>
        </w:tc>
        <w:tc>
          <w:tcPr>
            <w:tcW w:w="450" w:type="pct"/>
          </w:tcPr>
          <w:p w:rsidR="000B0EBE" w:rsidRPr="007247A1" w:rsidRDefault="000B0EBE" w:rsidP="000B0EBE">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lastRenderedPageBreak/>
              <w:t>0</w:t>
            </w:r>
          </w:p>
          <w:p w:rsidR="000B0EBE" w:rsidRPr="007247A1" w:rsidRDefault="000B0EBE" w:rsidP="000B0EBE">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lastRenderedPageBreak/>
              <w:t>(0)</w:t>
            </w:r>
          </w:p>
        </w:tc>
        <w:tc>
          <w:tcPr>
            <w:tcW w:w="431"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lastRenderedPageBreak/>
              <w:t>0</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lastRenderedPageBreak/>
              <w:t>(0)</w:t>
            </w:r>
          </w:p>
        </w:tc>
        <w:tc>
          <w:tcPr>
            <w:tcW w:w="480" w:type="pct"/>
          </w:tcPr>
          <w:p w:rsidR="000B0EBE" w:rsidRPr="007247A1" w:rsidRDefault="000B0EBE">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lastRenderedPageBreak/>
              <w:t>3.</w:t>
            </w:r>
            <w:r w:rsidR="00A26456" w:rsidRPr="007247A1">
              <w:rPr>
                <w:rFonts w:ascii="Times New Roman" w:hAnsi="Times New Roman"/>
                <w:color w:val="010205"/>
                <w:sz w:val="24"/>
                <w:szCs w:val="24"/>
              </w:rPr>
              <w:t>60</w:t>
            </w:r>
          </w:p>
        </w:tc>
        <w:tc>
          <w:tcPr>
            <w:tcW w:w="480" w:type="pct"/>
          </w:tcPr>
          <w:p w:rsidR="000B0EBE"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w:t>
            </w:r>
            <w:r w:rsidR="000B0EBE" w:rsidRPr="007247A1">
              <w:rPr>
                <w:rFonts w:ascii="Times New Roman" w:hAnsi="Times New Roman"/>
                <w:color w:val="010205"/>
                <w:sz w:val="24"/>
                <w:szCs w:val="24"/>
              </w:rPr>
              <w:t>.49</w:t>
            </w:r>
          </w:p>
        </w:tc>
        <w:tc>
          <w:tcPr>
            <w:tcW w:w="575" w:type="pct"/>
          </w:tcPr>
          <w:p w:rsidR="000B0EBE" w:rsidRPr="007247A1" w:rsidRDefault="00A26456"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Always</w:t>
            </w:r>
          </w:p>
        </w:tc>
      </w:tr>
      <w:tr w:rsidR="00A26456" w:rsidRPr="007247A1" w:rsidTr="00707D44">
        <w:tc>
          <w:tcPr>
            <w:tcW w:w="298" w:type="pct"/>
          </w:tcPr>
          <w:p w:rsidR="000B0EBE" w:rsidRPr="007247A1" w:rsidRDefault="000B0EBE"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lastRenderedPageBreak/>
              <w:t>33</w:t>
            </w:r>
          </w:p>
        </w:tc>
        <w:tc>
          <w:tcPr>
            <w:tcW w:w="1345" w:type="pct"/>
          </w:tcPr>
          <w:p w:rsidR="000B0EBE" w:rsidRPr="007247A1" w:rsidRDefault="000B0EBE"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adjusts communication strategies based on the patient’s health literacy</w:t>
            </w:r>
          </w:p>
        </w:tc>
        <w:tc>
          <w:tcPr>
            <w:tcW w:w="431"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190</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(54.3)</w:t>
            </w:r>
          </w:p>
        </w:tc>
        <w:tc>
          <w:tcPr>
            <w:tcW w:w="510"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142</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(40.6)</w:t>
            </w:r>
          </w:p>
        </w:tc>
        <w:tc>
          <w:tcPr>
            <w:tcW w:w="450"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18</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(5.1)</w:t>
            </w:r>
          </w:p>
        </w:tc>
        <w:tc>
          <w:tcPr>
            <w:tcW w:w="431" w:type="pct"/>
          </w:tcPr>
          <w:p w:rsidR="000B0EBE" w:rsidRPr="007247A1" w:rsidRDefault="000B0EBE" w:rsidP="000B0EBE">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0B0EBE" w:rsidRPr="007247A1" w:rsidRDefault="000B0EBE" w:rsidP="000B0EBE">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0B0EBE" w:rsidRPr="007247A1" w:rsidRDefault="000B0EBE">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3.49</w:t>
            </w:r>
          </w:p>
        </w:tc>
        <w:tc>
          <w:tcPr>
            <w:tcW w:w="480" w:type="pct"/>
          </w:tcPr>
          <w:p w:rsidR="000B0EBE"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w:t>
            </w:r>
            <w:r w:rsidR="000B0EBE" w:rsidRPr="007247A1">
              <w:rPr>
                <w:rFonts w:ascii="Times New Roman" w:hAnsi="Times New Roman"/>
                <w:color w:val="010205"/>
                <w:sz w:val="24"/>
                <w:szCs w:val="24"/>
              </w:rPr>
              <w:t>.59</w:t>
            </w:r>
          </w:p>
        </w:tc>
        <w:tc>
          <w:tcPr>
            <w:tcW w:w="575" w:type="pct"/>
          </w:tcPr>
          <w:p w:rsidR="000B0EBE" w:rsidRPr="007247A1" w:rsidRDefault="00A26456"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Always</w:t>
            </w:r>
          </w:p>
        </w:tc>
      </w:tr>
      <w:tr w:rsidR="00A26456" w:rsidRPr="007247A1" w:rsidTr="00707D44">
        <w:tc>
          <w:tcPr>
            <w:tcW w:w="298" w:type="pct"/>
          </w:tcPr>
          <w:p w:rsidR="000B0EBE" w:rsidRPr="007247A1" w:rsidRDefault="000B0EBE"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34</w:t>
            </w:r>
          </w:p>
        </w:tc>
        <w:tc>
          <w:tcPr>
            <w:tcW w:w="1345" w:type="pct"/>
          </w:tcPr>
          <w:p w:rsidR="000B0EBE" w:rsidRPr="007247A1" w:rsidRDefault="000B0EBE" w:rsidP="00AF7C1D">
            <w:pPr>
              <w:spacing w:after="0" w:line="240" w:lineRule="auto"/>
              <w:rPr>
                <w:rFonts w:ascii="Times New Roman" w:hAnsi="Times New Roman"/>
                <w:sz w:val="24"/>
                <w:szCs w:val="24"/>
                <w:lang w:val="en-GB"/>
              </w:rPr>
            </w:pPr>
            <w:r w:rsidRPr="007247A1">
              <w:rPr>
                <w:rFonts w:ascii="Times New Roman" w:hAnsi="Times New Roman"/>
                <w:sz w:val="24"/>
                <w:szCs w:val="24"/>
                <w:lang w:val="en-GB"/>
              </w:rPr>
              <w:t>Doctor adjusts communication strategies based on the patient’s emotional state</w:t>
            </w:r>
          </w:p>
        </w:tc>
        <w:tc>
          <w:tcPr>
            <w:tcW w:w="431"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146</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(41.7)</w:t>
            </w:r>
          </w:p>
        </w:tc>
        <w:tc>
          <w:tcPr>
            <w:tcW w:w="510"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186</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(53.1)</w:t>
            </w:r>
          </w:p>
        </w:tc>
        <w:tc>
          <w:tcPr>
            <w:tcW w:w="450"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18</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(5.1)</w:t>
            </w:r>
          </w:p>
        </w:tc>
        <w:tc>
          <w:tcPr>
            <w:tcW w:w="431" w:type="pct"/>
          </w:tcPr>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p w:rsidR="000B0EBE" w:rsidRPr="007247A1" w:rsidRDefault="000B0EBE"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(0)</w:t>
            </w:r>
          </w:p>
        </w:tc>
        <w:tc>
          <w:tcPr>
            <w:tcW w:w="480" w:type="pct"/>
          </w:tcPr>
          <w:p w:rsidR="000B0EBE" w:rsidRPr="007247A1" w:rsidRDefault="000B0EBE">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3.36</w:t>
            </w:r>
          </w:p>
        </w:tc>
        <w:tc>
          <w:tcPr>
            <w:tcW w:w="480" w:type="pct"/>
          </w:tcPr>
          <w:p w:rsidR="000B0EBE" w:rsidRPr="007247A1" w:rsidRDefault="00A26456">
            <w:pPr>
              <w:autoSpaceDE w:val="0"/>
              <w:autoSpaceDN w:val="0"/>
              <w:adjustRightInd w:val="0"/>
              <w:spacing w:after="0" w:line="320" w:lineRule="atLeast"/>
              <w:ind w:left="60" w:right="60"/>
              <w:jc w:val="right"/>
              <w:rPr>
                <w:rFonts w:ascii="Times New Roman" w:hAnsi="Times New Roman"/>
                <w:color w:val="010205"/>
                <w:sz w:val="24"/>
                <w:szCs w:val="24"/>
              </w:rPr>
            </w:pPr>
            <w:r w:rsidRPr="007247A1">
              <w:rPr>
                <w:rFonts w:ascii="Times New Roman" w:hAnsi="Times New Roman"/>
                <w:color w:val="010205"/>
                <w:sz w:val="24"/>
                <w:szCs w:val="24"/>
              </w:rPr>
              <w:t>0</w:t>
            </w:r>
            <w:r w:rsidR="000B0EBE" w:rsidRPr="007247A1">
              <w:rPr>
                <w:rFonts w:ascii="Times New Roman" w:hAnsi="Times New Roman"/>
                <w:color w:val="010205"/>
                <w:sz w:val="24"/>
                <w:szCs w:val="24"/>
              </w:rPr>
              <w:t>.5</w:t>
            </w:r>
            <w:r w:rsidRPr="007247A1">
              <w:rPr>
                <w:rFonts w:ascii="Times New Roman" w:hAnsi="Times New Roman"/>
                <w:color w:val="010205"/>
                <w:sz w:val="24"/>
                <w:szCs w:val="24"/>
              </w:rPr>
              <w:t>8</w:t>
            </w:r>
          </w:p>
        </w:tc>
        <w:tc>
          <w:tcPr>
            <w:tcW w:w="575" w:type="pct"/>
          </w:tcPr>
          <w:p w:rsidR="000B0EBE" w:rsidRPr="007247A1" w:rsidRDefault="00A26456" w:rsidP="002856CC">
            <w:pPr>
              <w:autoSpaceDE w:val="0"/>
              <w:autoSpaceDN w:val="0"/>
              <w:adjustRightInd w:val="0"/>
              <w:spacing w:after="0" w:line="240" w:lineRule="auto"/>
              <w:jc w:val="center"/>
              <w:rPr>
                <w:rFonts w:ascii="Times New Roman" w:hAnsi="Times New Roman"/>
                <w:bCs/>
                <w:sz w:val="24"/>
                <w:szCs w:val="24"/>
              </w:rPr>
            </w:pPr>
            <w:r w:rsidRPr="007247A1">
              <w:rPr>
                <w:rFonts w:ascii="Times New Roman" w:hAnsi="Times New Roman"/>
                <w:bCs/>
                <w:sz w:val="24"/>
                <w:szCs w:val="24"/>
              </w:rPr>
              <w:t>Often</w:t>
            </w:r>
          </w:p>
        </w:tc>
      </w:tr>
      <w:tr w:rsidR="000B7829" w:rsidRPr="007247A1" w:rsidTr="00707D44">
        <w:tc>
          <w:tcPr>
            <w:tcW w:w="5000" w:type="pct"/>
            <w:gridSpan w:val="9"/>
          </w:tcPr>
          <w:p w:rsidR="000B7829" w:rsidRPr="007247A1" w:rsidRDefault="00A26456" w:rsidP="00A26456">
            <w:pPr>
              <w:spacing w:after="0" w:line="240" w:lineRule="auto"/>
              <w:rPr>
                <w:rFonts w:ascii="Times New Roman" w:eastAsia="Times New Roman" w:hAnsi="Times New Roman"/>
                <w:sz w:val="24"/>
                <w:szCs w:val="24"/>
              </w:rPr>
            </w:pPr>
            <w:r w:rsidRPr="007247A1">
              <w:rPr>
                <w:rFonts w:ascii="Times New Roman" w:hAnsi="Times New Roman"/>
                <w:b/>
                <w:bCs/>
                <w:sz w:val="24"/>
                <w:szCs w:val="24"/>
              </w:rPr>
              <w:t>Weighted Mean = 3.19; S.D = 0.61</w:t>
            </w:r>
            <w:r w:rsidR="000B7829" w:rsidRPr="007247A1">
              <w:rPr>
                <w:rFonts w:ascii="Times New Roman" w:hAnsi="Times New Roman"/>
                <w:b/>
                <w:bCs/>
                <w:sz w:val="24"/>
                <w:szCs w:val="24"/>
              </w:rPr>
              <w:t xml:space="preserve">; Overall Decision = </w:t>
            </w:r>
            <w:r w:rsidRPr="007247A1">
              <w:rPr>
                <w:rFonts w:ascii="Times New Roman" w:hAnsi="Times New Roman"/>
                <w:bCs/>
                <w:sz w:val="24"/>
                <w:szCs w:val="24"/>
              </w:rPr>
              <w:t>Often</w:t>
            </w:r>
          </w:p>
        </w:tc>
      </w:tr>
    </w:tbl>
    <w:p w:rsidR="000B7829" w:rsidRPr="007247A1" w:rsidRDefault="000B7829" w:rsidP="000B7829">
      <w:pPr>
        <w:spacing w:after="0"/>
        <w:jc w:val="both"/>
        <w:rPr>
          <w:rFonts w:ascii="Times New Roman" w:eastAsia="Calibri" w:hAnsi="Times New Roman"/>
          <w:b/>
          <w:bCs/>
          <w:sz w:val="24"/>
          <w:szCs w:val="24"/>
        </w:rPr>
      </w:pPr>
      <w:r w:rsidRPr="007247A1">
        <w:rPr>
          <w:rFonts w:ascii="Times New Roman" w:eastAsia="Calibri" w:hAnsi="Times New Roman"/>
          <w:b/>
          <w:sz w:val="24"/>
          <w:szCs w:val="24"/>
        </w:rPr>
        <w:t xml:space="preserve">Source: Researcher’s </w:t>
      </w:r>
      <w:r w:rsidRPr="007247A1">
        <w:rPr>
          <w:rFonts w:ascii="Times New Roman" w:eastAsia="Calibri" w:hAnsi="Times New Roman"/>
          <w:b/>
          <w:bCs/>
          <w:sz w:val="24"/>
          <w:szCs w:val="24"/>
        </w:rPr>
        <w:t>Fieldwork, 2026</w:t>
      </w:r>
    </w:p>
    <w:p w:rsidR="000B7829" w:rsidRPr="007247A1" w:rsidRDefault="000B7829" w:rsidP="000B7829">
      <w:pPr>
        <w:spacing w:after="0"/>
        <w:jc w:val="both"/>
        <w:rPr>
          <w:rFonts w:ascii="Times New Roman" w:hAnsi="Times New Roman"/>
          <w:bCs/>
          <w:i/>
          <w:iCs/>
          <w:sz w:val="24"/>
          <w:szCs w:val="24"/>
        </w:rPr>
      </w:pPr>
      <w:r w:rsidRPr="007247A1">
        <w:rPr>
          <w:rFonts w:ascii="Times New Roman" w:eastAsia="Calibri" w:hAnsi="Times New Roman"/>
          <w:b/>
          <w:i/>
          <w:iCs/>
          <w:sz w:val="24"/>
          <w:szCs w:val="24"/>
        </w:rPr>
        <w:t xml:space="preserve">KEY: </w:t>
      </w:r>
      <w:r w:rsidR="00A26456" w:rsidRPr="007247A1">
        <w:rPr>
          <w:rFonts w:ascii="Times New Roman" w:hAnsi="Times New Roman"/>
          <w:bCs/>
          <w:i/>
          <w:iCs/>
          <w:sz w:val="24"/>
          <w:szCs w:val="24"/>
        </w:rPr>
        <w:t>Always (AL</w:t>
      </w:r>
      <w:r w:rsidRPr="007247A1">
        <w:rPr>
          <w:rFonts w:ascii="Times New Roman" w:hAnsi="Times New Roman"/>
          <w:bCs/>
          <w:i/>
          <w:iCs/>
          <w:sz w:val="24"/>
          <w:szCs w:val="24"/>
        </w:rPr>
        <w:t>)</w:t>
      </w:r>
      <w:r w:rsidR="008E7BCE" w:rsidRPr="007247A1">
        <w:rPr>
          <w:rFonts w:ascii="Times New Roman" w:hAnsi="Times New Roman"/>
          <w:bCs/>
          <w:i/>
          <w:iCs/>
          <w:sz w:val="24"/>
          <w:szCs w:val="24"/>
        </w:rPr>
        <w:t xml:space="preserve"> </w:t>
      </w:r>
      <w:r w:rsidRPr="007247A1">
        <w:rPr>
          <w:rFonts w:ascii="Times New Roman" w:hAnsi="Times New Roman"/>
          <w:bCs/>
          <w:i/>
          <w:iCs/>
          <w:sz w:val="24"/>
          <w:szCs w:val="24"/>
        </w:rPr>
        <w:t>=4,</w:t>
      </w:r>
      <w:r w:rsidRPr="007247A1">
        <w:rPr>
          <w:rFonts w:ascii="Times New Roman" w:hAnsi="Times New Roman"/>
          <w:i/>
          <w:iCs/>
          <w:sz w:val="24"/>
          <w:szCs w:val="24"/>
        </w:rPr>
        <w:t xml:space="preserve"> </w:t>
      </w:r>
      <w:r w:rsidR="00A26456" w:rsidRPr="007247A1">
        <w:rPr>
          <w:rFonts w:ascii="Times New Roman" w:hAnsi="Times New Roman"/>
          <w:bCs/>
          <w:i/>
          <w:iCs/>
          <w:sz w:val="24"/>
          <w:szCs w:val="24"/>
        </w:rPr>
        <w:t>Often (OF</w:t>
      </w:r>
      <w:r w:rsidRPr="007247A1">
        <w:rPr>
          <w:rFonts w:ascii="Times New Roman" w:hAnsi="Times New Roman"/>
          <w:bCs/>
          <w:i/>
          <w:iCs/>
          <w:sz w:val="24"/>
          <w:szCs w:val="24"/>
        </w:rPr>
        <w:t xml:space="preserve">)= 3, </w:t>
      </w:r>
      <w:r w:rsidR="008E7BCE" w:rsidRPr="007247A1">
        <w:rPr>
          <w:rFonts w:ascii="Times New Roman" w:hAnsi="Times New Roman"/>
          <w:bCs/>
          <w:i/>
          <w:iCs/>
          <w:sz w:val="24"/>
          <w:szCs w:val="24"/>
        </w:rPr>
        <w:t>Rarely (RA</w:t>
      </w:r>
      <w:r w:rsidRPr="007247A1">
        <w:rPr>
          <w:rFonts w:ascii="Times New Roman" w:hAnsi="Times New Roman"/>
          <w:bCs/>
          <w:i/>
          <w:iCs/>
          <w:sz w:val="24"/>
          <w:szCs w:val="24"/>
        </w:rPr>
        <w:t xml:space="preserve">)= 2, </w:t>
      </w:r>
      <w:r w:rsidR="008E7BCE" w:rsidRPr="007247A1">
        <w:rPr>
          <w:rFonts w:ascii="Times New Roman" w:hAnsi="Times New Roman"/>
          <w:bCs/>
          <w:i/>
          <w:iCs/>
          <w:sz w:val="24"/>
          <w:szCs w:val="24"/>
        </w:rPr>
        <w:t>Never (NE</w:t>
      </w:r>
      <w:r w:rsidRPr="007247A1">
        <w:rPr>
          <w:rFonts w:ascii="Times New Roman" w:hAnsi="Times New Roman"/>
          <w:bCs/>
          <w:i/>
          <w:iCs/>
          <w:sz w:val="24"/>
          <w:szCs w:val="24"/>
        </w:rPr>
        <w:t xml:space="preserve">) = 1, </w:t>
      </w:r>
      <w:r w:rsidRPr="007247A1">
        <w:rPr>
          <w:rFonts w:ascii="Times New Roman" w:hAnsi="Times New Roman"/>
          <w:i/>
          <w:iCs/>
          <w:sz w:val="24"/>
          <w:szCs w:val="24"/>
        </w:rPr>
        <w:t>S.D</w:t>
      </w:r>
      <w:r w:rsidRPr="007247A1">
        <w:rPr>
          <w:rFonts w:ascii="Times New Roman" w:hAnsi="Times New Roman"/>
          <w:bCs/>
          <w:i/>
          <w:iCs/>
          <w:sz w:val="24"/>
          <w:szCs w:val="24"/>
        </w:rPr>
        <w:t>ev = Standard Deviation, M= Mean</w:t>
      </w:r>
    </w:p>
    <w:p w:rsidR="000B7829" w:rsidRPr="007247A1" w:rsidRDefault="000B7829" w:rsidP="000B7829">
      <w:pPr>
        <w:jc w:val="both"/>
        <w:rPr>
          <w:rFonts w:ascii="Times New Roman" w:hAnsi="Times New Roman"/>
          <w:bCs/>
          <w:i/>
          <w:iCs/>
          <w:sz w:val="24"/>
          <w:szCs w:val="24"/>
        </w:rPr>
      </w:pPr>
      <w:r w:rsidRPr="007247A1">
        <w:rPr>
          <w:rFonts w:ascii="Times New Roman" w:eastAsia="Calibri" w:hAnsi="Times New Roman"/>
          <w:b/>
          <w:i/>
          <w:iCs/>
          <w:sz w:val="24"/>
          <w:szCs w:val="24"/>
        </w:rPr>
        <w:t>***</w:t>
      </w:r>
      <w:r w:rsidRPr="007247A1">
        <w:rPr>
          <w:rFonts w:ascii="Times New Roman" w:hAnsi="Times New Roman"/>
          <w:b/>
          <w:i/>
          <w:iCs/>
          <w:sz w:val="24"/>
          <w:szCs w:val="24"/>
        </w:rPr>
        <w:t xml:space="preserve">Threshold: </w:t>
      </w:r>
      <w:r w:rsidRPr="007247A1">
        <w:rPr>
          <w:rFonts w:ascii="Times New Roman" w:hAnsi="Times New Roman"/>
          <w:i/>
          <w:iCs/>
          <w:sz w:val="24"/>
          <w:szCs w:val="24"/>
        </w:rPr>
        <w:t>mean value of 0.000-</w:t>
      </w:r>
      <w:r w:rsidRPr="007247A1">
        <w:rPr>
          <w:rFonts w:ascii="Times New Roman" w:eastAsia="Calibri" w:hAnsi="Times New Roman"/>
          <w:i/>
          <w:iCs/>
          <w:sz w:val="24"/>
          <w:szCs w:val="24"/>
        </w:rPr>
        <w:t>1.499 =</w:t>
      </w:r>
      <w:r w:rsidR="008E7BCE" w:rsidRPr="007247A1">
        <w:rPr>
          <w:rFonts w:ascii="Times New Roman" w:eastAsia="Calibri" w:hAnsi="Times New Roman"/>
          <w:i/>
          <w:iCs/>
          <w:sz w:val="24"/>
          <w:szCs w:val="24"/>
        </w:rPr>
        <w:t xml:space="preserve"> </w:t>
      </w:r>
      <w:r w:rsidR="008E7BCE" w:rsidRPr="007247A1">
        <w:rPr>
          <w:rFonts w:ascii="Times New Roman" w:hAnsi="Times New Roman"/>
          <w:bCs/>
          <w:i/>
          <w:iCs/>
          <w:sz w:val="24"/>
          <w:szCs w:val="24"/>
        </w:rPr>
        <w:t>Never (NE</w:t>
      </w:r>
      <w:r w:rsidRPr="007247A1">
        <w:rPr>
          <w:rFonts w:ascii="Times New Roman" w:hAnsi="Times New Roman"/>
          <w:bCs/>
          <w:i/>
          <w:iCs/>
          <w:sz w:val="24"/>
          <w:szCs w:val="24"/>
        </w:rPr>
        <w:t>)</w:t>
      </w:r>
      <w:r w:rsidR="008E7BCE" w:rsidRPr="007247A1">
        <w:rPr>
          <w:rFonts w:ascii="Times New Roman" w:eastAsia="Calibri" w:hAnsi="Times New Roman"/>
          <w:i/>
          <w:iCs/>
          <w:sz w:val="24"/>
          <w:szCs w:val="24"/>
        </w:rPr>
        <w:t xml:space="preserve">; 1.500-2.499 = </w:t>
      </w:r>
      <w:r w:rsidR="008E7BCE" w:rsidRPr="007247A1">
        <w:rPr>
          <w:rFonts w:ascii="Times New Roman" w:hAnsi="Times New Roman"/>
          <w:bCs/>
          <w:i/>
          <w:iCs/>
          <w:sz w:val="24"/>
          <w:szCs w:val="24"/>
        </w:rPr>
        <w:t>Rarely (RA</w:t>
      </w:r>
      <w:r w:rsidRPr="007247A1">
        <w:rPr>
          <w:rFonts w:ascii="Times New Roman" w:hAnsi="Times New Roman"/>
          <w:bCs/>
          <w:i/>
          <w:iCs/>
          <w:sz w:val="24"/>
          <w:szCs w:val="24"/>
        </w:rPr>
        <w:t>)</w:t>
      </w:r>
      <w:r w:rsidRPr="007247A1">
        <w:rPr>
          <w:rFonts w:ascii="Times New Roman" w:eastAsia="Calibri" w:hAnsi="Times New Roman"/>
          <w:i/>
          <w:iCs/>
          <w:sz w:val="24"/>
          <w:szCs w:val="24"/>
        </w:rPr>
        <w:t>; 2.500-3.499 =</w:t>
      </w:r>
      <w:r w:rsidRPr="007247A1">
        <w:rPr>
          <w:rFonts w:ascii="Times New Roman" w:hAnsi="Times New Roman"/>
          <w:bCs/>
          <w:i/>
          <w:iCs/>
          <w:sz w:val="24"/>
          <w:szCs w:val="24"/>
        </w:rPr>
        <w:t>,</w:t>
      </w:r>
      <w:r w:rsidRPr="007247A1">
        <w:rPr>
          <w:rFonts w:ascii="Times New Roman" w:hAnsi="Times New Roman"/>
          <w:i/>
          <w:iCs/>
          <w:sz w:val="24"/>
          <w:szCs w:val="24"/>
        </w:rPr>
        <w:t xml:space="preserve"> </w:t>
      </w:r>
      <w:r w:rsidR="008E7BCE" w:rsidRPr="007247A1">
        <w:rPr>
          <w:rFonts w:ascii="Times New Roman" w:hAnsi="Times New Roman"/>
          <w:bCs/>
          <w:i/>
          <w:iCs/>
          <w:sz w:val="24"/>
          <w:szCs w:val="24"/>
        </w:rPr>
        <w:t>Often (OF</w:t>
      </w:r>
      <w:r w:rsidRPr="007247A1">
        <w:rPr>
          <w:rFonts w:ascii="Times New Roman" w:hAnsi="Times New Roman"/>
          <w:bCs/>
          <w:i/>
          <w:iCs/>
          <w:sz w:val="24"/>
          <w:szCs w:val="24"/>
        </w:rPr>
        <w:t>)</w:t>
      </w:r>
      <w:r w:rsidRPr="007247A1">
        <w:rPr>
          <w:rFonts w:ascii="Times New Roman" w:eastAsia="Calibri" w:hAnsi="Times New Roman"/>
          <w:i/>
          <w:iCs/>
          <w:sz w:val="24"/>
          <w:szCs w:val="24"/>
        </w:rPr>
        <w:t xml:space="preserve">; 3.500 to 4.500= </w:t>
      </w:r>
      <w:r w:rsidR="008E7BCE" w:rsidRPr="007247A1">
        <w:rPr>
          <w:rFonts w:ascii="Times New Roman" w:hAnsi="Times New Roman"/>
          <w:bCs/>
          <w:i/>
          <w:iCs/>
          <w:sz w:val="24"/>
          <w:szCs w:val="24"/>
        </w:rPr>
        <w:t>Always (AL</w:t>
      </w:r>
      <w:r w:rsidRPr="007247A1">
        <w:rPr>
          <w:rFonts w:ascii="Times New Roman" w:hAnsi="Times New Roman"/>
          <w:bCs/>
          <w:i/>
          <w:iCs/>
          <w:sz w:val="24"/>
          <w:szCs w:val="24"/>
        </w:rPr>
        <w:t>)</w:t>
      </w:r>
    </w:p>
    <w:p w:rsidR="00BC5B1E" w:rsidRPr="007247A1" w:rsidRDefault="00BC5B1E" w:rsidP="00BC5B1E">
      <w:pPr>
        <w:spacing w:after="0" w:line="480" w:lineRule="auto"/>
        <w:jc w:val="both"/>
        <w:rPr>
          <w:rFonts w:ascii="Times New Roman" w:eastAsia="Times New Roman" w:hAnsi="Times New Roman"/>
          <w:sz w:val="24"/>
          <w:szCs w:val="24"/>
        </w:rPr>
      </w:pPr>
      <w:r w:rsidRPr="007247A1">
        <w:rPr>
          <w:rFonts w:ascii="Times New Roman" w:eastAsia="Times New Roman" w:hAnsi="Times New Roman"/>
          <w:sz w:val="24"/>
          <w:szCs w:val="24"/>
        </w:rPr>
        <w:t>Table 4.5 presents data on the level of doctor-patient interpersonal communication in Ibarapa East Local Government Area, Oyo State, using a rating scale ranging from Always (AL) to Never (NE). The analysis highlights the frequency and intensity of communication practices between doctors and patients across various aspects of the consultation process.</w:t>
      </w:r>
    </w:p>
    <w:p w:rsidR="00BC5B1E" w:rsidRPr="007247A1" w:rsidRDefault="00BC5B1E" w:rsidP="00BC5B1E">
      <w:pPr>
        <w:spacing w:after="0" w:line="480" w:lineRule="auto"/>
        <w:jc w:val="both"/>
        <w:rPr>
          <w:rFonts w:ascii="Times New Roman" w:eastAsia="Times New Roman" w:hAnsi="Times New Roman"/>
          <w:sz w:val="24"/>
          <w:szCs w:val="24"/>
        </w:rPr>
      </w:pPr>
      <w:r w:rsidRPr="007247A1">
        <w:rPr>
          <w:rFonts w:ascii="Times New Roman" w:eastAsia="Times New Roman" w:hAnsi="Times New Roman"/>
          <w:sz w:val="24"/>
          <w:szCs w:val="24"/>
        </w:rPr>
        <w:t xml:space="preserve">Doctors’ ability to </w:t>
      </w:r>
      <w:r w:rsidRPr="007247A1">
        <w:rPr>
          <w:rFonts w:ascii="Times New Roman" w:eastAsia="Times New Roman" w:hAnsi="Times New Roman"/>
          <w:bCs/>
          <w:sz w:val="24"/>
          <w:szCs w:val="24"/>
        </w:rPr>
        <w:t>establish personal connections</w:t>
      </w:r>
      <w:r w:rsidRPr="007247A1">
        <w:rPr>
          <w:rFonts w:ascii="Times New Roman" w:eastAsia="Times New Roman" w:hAnsi="Times New Roman"/>
          <w:sz w:val="24"/>
          <w:szCs w:val="24"/>
        </w:rPr>
        <w:t xml:space="preserve"> through friendly greetings showed that 150 respondents (52.9%) indicated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and 185 respondents (52.6%) marked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resulting in a mean score of 3.39 and a standard deviation of 0.57. This suggests that doctors </w:t>
      </w:r>
      <w:r w:rsidRPr="007247A1">
        <w:rPr>
          <w:rFonts w:ascii="Times New Roman" w:eastAsia="Times New Roman" w:hAnsi="Times New Roman"/>
          <w:bCs/>
          <w:sz w:val="24"/>
          <w:szCs w:val="24"/>
        </w:rPr>
        <w:t>often</w:t>
      </w:r>
      <w:r w:rsidRPr="007247A1">
        <w:rPr>
          <w:rFonts w:ascii="Times New Roman" w:eastAsia="Times New Roman" w:hAnsi="Times New Roman"/>
          <w:sz w:val="24"/>
          <w:szCs w:val="24"/>
        </w:rPr>
        <w:t xml:space="preserve"> establish a personal connection at the start of interactions with patients. Similarly, doctors </w:t>
      </w:r>
      <w:r w:rsidRPr="007247A1">
        <w:rPr>
          <w:rFonts w:ascii="Times New Roman" w:eastAsia="Times New Roman" w:hAnsi="Times New Roman"/>
          <w:bCs/>
          <w:sz w:val="24"/>
          <w:szCs w:val="24"/>
        </w:rPr>
        <w:t>ensuring comfortable sharing of concerns</w:t>
      </w:r>
      <w:r w:rsidRPr="007247A1">
        <w:rPr>
          <w:rFonts w:ascii="Times New Roman" w:eastAsia="Times New Roman" w:hAnsi="Times New Roman"/>
          <w:sz w:val="24"/>
          <w:szCs w:val="24"/>
        </w:rPr>
        <w:t xml:space="preserve"> received responses from 186 respondents (53.1%) who 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and 120 respondents (34.3%) marked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with a mean score of 3.38 (S.D. = 0.78), indicating that patients </w:t>
      </w:r>
      <w:r w:rsidRPr="007247A1">
        <w:rPr>
          <w:rFonts w:ascii="Times New Roman" w:eastAsia="Times New Roman" w:hAnsi="Times New Roman"/>
          <w:bCs/>
          <w:sz w:val="24"/>
          <w:szCs w:val="24"/>
        </w:rPr>
        <w:t>often</w:t>
      </w:r>
      <w:r w:rsidRPr="007247A1">
        <w:rPr>
          <w:rFonts w:ascii="Times New Roman" w:eastAsia="Times New Roman" w:hAnsi="Times New Roman"/>
          <w:sz w:val="24"/>
          <w:szCs w:val="24"/>
        </w:rPr>
        <w:t xml:space="preserve"> feel comfortable sharing their concerns.</w:t>
      </w:r>
    </w:p>
    <w:p w:rsidR="00BC5B1E" w:rsidRPr="007247A1" w:rsidRDefault="00BC5B1E" w:rsidP="00BC5B1E">
      <w:pPr>
        <w:spacing w:after="0" w:line="480" w:lineRule="auto"/>
        <w:jc w:val="both"/>
        <w:rPr>
          <w:rFonts w:ascii="Times New Roman" w:eastAsia="Times New Roman" w:hAnsi="Times New Roman"/>
          <w:sz w:val="24"/>
          <w:szCs w:val="24"/>
        </w:rPr>
      </w:pPr>
      <w:r w:rsidRPr="007247A1">
        <w:rPr>
          <w:rFonts w:ascii="Times New Roman" w:eastAsia="Times New Roman" w:hAnsi="Times New Roman"/>
          <w:sz w:val="24"/>
          <w:szCs w:val="24"/>
        </w:rPr>
        <w:t xml:space="preserve">On </w:t>
      </w:r>
      <w:r w:rsidRPr="007247A1">
        <w:rPr>
          <w:rFonts w:ascii="Times New Roman" w:eastAsia="Times New Roman" w:hAnsi="Times New Roman"/>
          <w:bCs/>
          <w:sz w:val="24"/>
          <w:szCs w:val="24"/>
        </w:rPr>
        <w:t>non-verbal communication</w:t>
      </w:r>
      <w:r w:rsidRPr="007247A1">
        <w:rPr>
          <w:rFonts w:ascii="Times New Roman" w:eastAsia="Times New Roman" w:hAnsi="Times New Roman"/>
          <w:sz w:val="24"/>
          <w:szCs w:val="24"/>
        </w:rPr>
        <w:t xml:space="preserve"> to engage patients, 14 respondents (4%) 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and 93 respondents (26.6%) marked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resulting in a mean score of 2.35 (S.D. = 0.55), indicating that this form of communication is used </w:t>
      </w:r>
      <w:r w:rsidRPr="007247A1">
        <w:rPr>
          <w:rFonts w:ascii="Times New Roman" w:eastAsia="Times New Roman" w:hAnsi="Times New Roman"/>
          <w:bCs/>
          <w:sz w:val="24"/>
          <w:szCs w:val="24"/>
        </w:rPr>
        <w:t>rarely</w:t>
      </w:r>
      <w:r w:rsidRPr="007247A1">
        <w:rPr>
          <w:rFonts w:ascii="Times New Roman" w:eastAsia="Times New Roman" w:hAnsi="Times New Roman"/>
          <w:sz w:val="24"/>
          <w:szCs w:val="24"/>
        </w:rPr>
        <w:t xml:space="preserve"> in consultations. For the use of </w:t>
      </w:r>
      <w:r w:rsidRPr="007247A1">
        <w:rPr>
          <w:rFonts w:ascii="Times New Roman" w:eastAsia="Times New Roman" w:hAnsi="Times New Roman"/>
          <w:bCs/>
          <w:sz w:val="24"/>
          <w:szCs w:val="24"/>
        </w:rPr>
        <w:t>open-ended questions</w:t>
      </w:r>
      <w:r w:rsidRPr="007247A1">
        <w:rPr>
          <w:rFonts w:ascii="Times New Roman" w:eastAsia="Times New Roman" w:hAnsi="Times New Roman"/>
          <w:sz w:val="24"/>
          <w:szCs w:val="24"/>
        </w:rPr>
        <w:t xml:space="preserve"> to gather symptom details, 74 respondents (21.1%) marked </w:t>
      </w:r>
      <w:r w:rsidRPr="007247A1">
        <w:rPr>
          <w:rFonts w:ascii="Times New Roman" w:eastAsia="Times New Roman" w:hAnsi="Times New Roman"/>
          <w:bCs/>
          <w:sz w:val="24"/>
          <w:szCs w:val="24"/>
        </w:rPr>
        <w:t xml:space="preserve">Always </w:t>
      </w:r>
      <w:r w:rsidRPr="007247A1">
        <w:rPr>
          <w:rFonts w:ascii="Times New Roman" w:eastAsia="Times New Roman" w:hAnsi="Times New Roman"/>
          <w:bCs/>
          <w:sz w:val="24"/>
          <w:szCs w:val="24"/>
        </w:rPr>
        <w:lastRenderedPageBreak/>
        <w:t>(AL)</w:t>
      </w:r>
      <w:r w:rsidRPr="007247A1">
        <w:rPr>
          <w:rFonts w:ascii="Times New Roman" w:eastAsia="Times New Roman" w:hAnsi="Times New Roman"/>
          <w:sz w:val="24"/>
          <w:szCs w:val="24"/>
        </w:rPr>
        <w:t xml:space="preserve">, and 220 respondents (62.9%) marked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with a mean of 3.01 (S.D. = 0.71), suggesting that doctors </w:t>
      </w:r>
      <w:r w:rsidRPr="007247A1">
        <w:rPr>
          <w:rFonts w:ascii="Times New Roman" w:eastAsia="Times New Roman" w:hAnsi="Times New Roman"/>
          <w:bCs/>
          <w:sz w:val="24"/>
          <w:szCs w:val="24"/>
        </w:rPr>
        <w:t>often</w:t>
      </w:r>
      <w:r w:rsidRPr="007247A1">
        <w:rPr>
          <w:rFonts w:ascii="Times New Roman" w:eastAsia="Times New Roman" w:hAnsi="Times New Roman"/>
          <w:sz w:val="24"/>
          <w:szCs w:val="24"/>
        </w:rPr>
        <w:t xml:space="preserve"> ask detailed open-ended questions. Regarding </w:t>
      </w:r>
      <w:r w:rsidRPr="007247A1">
        <w:rPr>
          <w:rFonts w:ascii="Times New Roman" w:eastAsia="Times New Roman" w:hAnsi="Times New Roman"/>
          <w:bCs/>
          <w:sz w:val="24"/>
          <w:szCs w:val="24"/>
        </w:rPr>
        <w:t>verbal attentiveness</w:t>
      </w:r>
      <w:r w:rsidRPr="007247A1">
        <w:rPr>
          <w:rFonts w:ascii="Times New Roman" w:eastAsia="Times New Roman" w:hAnsi="Times New Roman"/>
          <w:sz w:val="24"/>
          <w:szCs w:val="24"/>
        </w:rPr>
        <w:t xml:space="preserve">, 122 respondents (39.4%) 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and 206 respondents (58.9%) marked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with a mean of 3.29 (S.D. = 0.58), indicating that doctors </w:t>
      </w:r>
      <w:r w:rsidRPr="007247A1">
        <w:rPr>
          <w:rFonts w:ascii="Times New Roman" w:eastAsia="Times New Roman" w:hAnsi="Times New Roman"/>
          <w:bCs/>
          <w:sz w:val="24"/>
          <w:szCs w:val="24"/>
        </w:rPr>
        <w:t>often</w:t>
      </w:r>
      <w:r w:rsidRPr="007247A1">
        <w:rPr>
          <w:rFonts w:ascii="Times New Roman" w:eastAsia="Times New Roman" w:hAnsi="Times New Roman"/>
          <w:sz w:val="24"/>
          <w:szCs w:val="24"/>
        </w:rPr>
        <w:t xml:space="preserve"> demonstrate attentiveness verbally. For </w:t>
      </w:r>
      <w:r w:rsidRPr="007247A1">
        <w:rPr>
          <w:rFonts w:ascii="Times New Roman" w:eastAsia="Times New Roman" w:hAnsi="Times New Roman"/>
          <w:bCs/>
          <w:sz w:val="24"/>
          <w:szCs w:val="24"/>
        </w:rPr>
        <w:t>non-verbal attentiveness</w:t>
      </w:r>
      <w:r w:rsidRPr="007247A1">
        <w:rPr>
          <w:rFonts w:ascii="Times New Roman" w:eastAsia="Times New Roman" w:hAnsi="Times New Roman"/>
          <w:sz w:val="24"/>
          <w:szCs w:val="24"/>
        </w:rPr>
        <w:t xml:space="preserve"> through cues like nodding, 70 respondents (20%) 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and 262 respondents (74.9%) marked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with a mean score of 3.15 (S.D. = 0.48), showing that doctors </w:t>
      </w:r>
      <w:r w:rsidRPr="007247A1">
        <w:rPr>
          <w:rFonts w:ascii="Times New Roman" w:eastAsia="Times New Roman" w:hAnsi="Times New Roman"/>
          <w:bCs/>
          <w:sz w:val="24"/>
          <w:szCs w:val="24"/>
        </w:rPr>
        <w:t>often</w:t>
      </w:r>
      <w:r w:rsidRPr="007247A1">
        <w:rPr>
          <w:rFonts w:ascii="Times New Roman" w:eastAsia="Times New Roman" w:hAnsi="Times New Roman"/>
          <w:sz w:val="24"/>
          <w:szCs w:val="24"/>
        </w:rPr>
        <w:t xml:space="preserve"> demonstrate attentiveness through non-verbal communication.</w:t>
      </w:r>
    </w:p>
    <w:p w:rsidR="00BC5B1E" w:rsidRPr="007247A1" w:rsidRDefault="00BC5B1E" w:rsidP="00BC5B1E">
      <w:pPr>
        <w:spacing w:after="0" w:line="480" w:lineRule="auto"/>
        <w:jc w:val="both"/>
        <w:rPr>
          <w:rFonts w:ascii="Times New Roman" w:eastAsia="Times New Roman" w:hAnsi="Times New Roman"/>
          <w:sz w:val="24"/>
          <w:szCs w:val="24"/>
        </w:rPr>
      </w:pPr>
      <w:r w:rsidRPr="007247A1">
        <w:rPr>
          <w:rFonts w:ascii="Times New Roman" w:eastAsia="Times New Roman" w:hAnsi="Times New Roman"/>
          <w:sz w:val="24"/>
          <w:szCs w:val="24"/>
        </w:rPr>
        <w:t xml:space="preserve">When it comes to </w:t>
      </w:r>
      <w:r w:rsidRPr="007247A1">
        <w:rPr>
          <w:rFonts w:ascii="Times New Roman" w:eastAsia="Times New Roman" w:hAnsi="Times New Roman"/>
          <w:bCs/>
          <w:sz w:val="24"/>
          <w:szCs w:val="24"/>
        </w:rPr>
        <w:t>clarifying questions</w:t>
      </w:r>
      <w:r w:rsidRPr="007247A1">
        <w:rPr>
          <w:rFonts w:ascii="Times New Roman" w:eastAsia="Times New Roman" w:hAnsi="Times New Roman"/>
          <w:sz w:val="24"/>
          <w:szCs w:val="24"/>
        </w:rPr>
        <w:t xml:space="preserve">, 136 respondents (38.9%) 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and 181 respondents (51.7%) marked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with a mean of 3.29 (S.D. = 0.63), suggesting that doctors </w:t>
      </w:r>
      <w:r w:rsidRPr="007247A1">
        <w:rPr>
          <w:rFonts w:ascii="Times New Roman" w:eastAsia="Times New Roman" w:hAnsi="Times New Roman"/>
          <w:bCs/>
          <w:sz w:val="24"/>
          <w:szCs w:val="24"/>
        </w:rPr>
        <w:t>often</w:t>
      </w:r>
      <w:r w:rsidRPr="007247A1">
        <w:rPr>
          <w:rFonts w:ascii="Times New Roman" w:eastAsia="Times New Roman" w:hAnsi="Times New Roman"/>
          <w:sz w:val="24"/>
          <w:szCs w:val="24"/>
        </w:rPr>
        <w:t xml:space="preserve"> ask clarifying questions to ensure accurate understanding. For </w:t>
      </w:r>
      <w:r w:rsidRPr="007247A1">
        <w:rPr>
          <w:rFonts w:ascii="Times New Roman" w:eastAsia="Times New Roman" w:hAnsi="Times New Roman"/>
          <w:bCs/>
          <w:sz w:val="24"/>
          <w:szCs w:val="24"/>
        </w:rPr>
        <w:t>restating patient input</w:t>
      </w:r>
      <w:r w:rsidRPr="007247A1">
        <w:rPr>
          <w:rFonts w:ascii="Times New Roman" w:eastAsia="Times New Roman" w:hAnsi="Times New Roman"/>
          <w:sz w:val="24"/>
          <w:szCs w:val="24"/>
        </w:rPr>
        <w:t xml:space="preserve"> to confirm understanding, 71 respondents (20.3%) 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and 225 respondents (64.3%) marked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resulting in a mean score of 2.93 (S.D. = 0.85), showing that doctors </w:t>
      </w:r>
      <w:r w:rsidRPr="007247A1">
        <w:rPr>
          <w:rFonts w:ascii="Times New Roman" w:eastAsia="Times New Roman" w:hAnsi="Times New Roman"/>
          <w:bCs/>
          <w:sz w:val="24"/>
          <w:szCs w:val="24"/>
        </w:rPr>
        <w:t>often</w:t>
      </w:r>
      <w:r w:rsidRPr="007247A1">
        <w:rPr>
          <w:rFonts w:ascii="Times New Roman" w:eastAsia="Times New Roman" w:hAnsi="Times New Roman"/>
          <w:sz w:val="24"/>
          <w:szCs w:val="24"/>
        </w:rPr>
        <w:t xml:space="preserve"> recap discussions but with some room for improvement. On </w:t>
      </w:r>
      <w:r w:rsidRPr="007247A1">
        <w:rPr>
          <w:rFonts w:ascii="Times New Roman" w:eastAsia="Times New Roman" w:hAnsi="Times New Roman"/>
          <w:bCs/>
          <w:sz w:val="24"/>
          <w:szCs w:val="24"/>
        </w:rPr>
        <w:t>explaining patient assessments</w:t>
      </w:r>
      <w:r w:rsidRPr="007247A1">
        <w:rPr>
          <w:rFonts w:ascii="Times New Roman" w:eastAsia="Times New Roman" w:hAnsi="Times New Roman"/>
          <w:sz w:val="24"/>
          <w:szCs w:val="24"/>
        </w:rPr>
        <w:t xml:space="preserve"> in a clear and understandable manner, 161 respondents (46%) 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and 160 respondents (45.7%) marked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with a mean of 3.38 (S.D. = 0.63), indicating that doctors </w:t>
      </w:r>
      <w:r w:rsidRPr="007247A1">
        <w:rPr>
          <w:rFonts w:ascii="Times New Roman" w:eastAsia="Times New Roman" w:hAnsi="Times New Roman"/>
          <w:bCs/>
          <w:sz w:val="24"/>
          <w:szCs w:val="24"/>
        </w:rPr>
        <w:t>often</w:t>
      </w:r>
      <w:r w:rsidRPr="007247A1">
        <w:rPr>
          <w:rFonts w:ascii="Times New Roman" w:eastAsia="Times New Roman" w:hAnsi="Times New Roman"/>
          <w:sz w:val="24"/>
          <w:szCs w:val="24"/>
        </w:rPr>
        <w:t xml:space="preserve"> explain assessments clearly. When it comes to </w:t>
      </w:r>
      <w:r w:rsidRPr="007247A1">
        <w:rPr>
          <w:rFonts w:ascii="Times New Roman" w:eastAsia="Times New Roman" w:hAnsi="Times New Roman"/>
          <w:bCs/>
          <w:sz w:val="24"/>
          <w:szCs w:val="24"/>
        </w:rPr>
        <w:t>discussing treatment options</w:t>
      </w:r>
      <w:r w:rsidRPr="007247A1">
        <w:rPr>
          <w:rFonts w:ascii="Times New Roman" w:eastAsia="Times New Roman" w:hAnsi="Times New Roman"/>
          <w:sz w:val="24"/>
          <w:szCs w:val="24"/>
        </w:rPr>
        <w:t xml:space="preserve">, 178 respondents (50.9%) 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and 107 respondents (30.6%) marked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with a mean score of 3.27 (S.D. = 0.88), suggesting that doctors </w:t>
      </w:r>
      <w:r w:rsidRPr="007247A1">
        <w:rPr>
          <w:rFonts w:ascii="Times New Roman" w:eastAsia="Times New Roman" w:hAnsi="Times New Roman"/>
          <w:bCs/>
          <w:sz w:val="24"/>
          <w:szCs w:val="24"/>
        </w:rPr>
        <w:t>often</w:t>
      </w:r>
      <w:r w:rsidRPr="007247A1">
        <w:rPr>
          <w:rFonts w:ascii="Times New Roman" w:eastAsia="Times New Roman" w:hAnsi="Times New Roman"/>
          <w:sz w:val="24"/>
          <w:szCs w:val="24"/>
        </w:rPr>
        <w:t xml:space="preserve"> involve patients in discussions about treatment options while considering their preferences.</w:t>
      </w:r>
    </w:p>
    <w:p w:rsidR="00BC5B1E" w:rsidRPr="007247A1" w:rsidRDefault="00BC5B1E" w:rsidP="00BC5B1E">
      <w:pPr>
        <w:spacing w:after="0" w:line="480" w:lineRule="auto"/>
        <w:jc w:val="both"/>
        <w:rPr>
          <w:rFonts w:ascii="Times New Roman" w:eastAsia="Times New Roman" w:hAnsi="Times New Roman"/>
          <w:sz w:val="24"/>
          <w:szCs w:val="24"/>
        </w:rPr>
      </w:pPr>
      <w:r w:rsidRPr="007247A1">
        <w:rPr>
          <w:rFonts w:ascii="Times New Roman" w:eastAsia="Times New Roman" w:hAnsi="Times New Roman"/>
          <w:sz w:val="24"/>
          <w:szCs w:val="24"/>
        </w:rPr>
        <w:t xml:space="preserve">Regarding </w:t>
      </w:r>
      <w:r w:rsidRPr="007247A1">
        <w:rPr>
          <w:rFonts w:ascii="Times New Roman" w:eastAsia="Times New Roman" w:hAnsi="Times New Roman"/>
          <w:bCs/>
          <w:sz w:val="24"/>
          <w:szCs w:val="24"/>
        </w:rPr>
        <w:t>engagement in care plan discussions</w:t>
      </w:r>
      <w:r w:rsidRPr="007247A1">
        <w:rPr>
          <w:rFonts w:ascii="Times New Roman" w:eastAsia="Times New Roman" w:hAnsi="Times New Roman"/>
          <w:sz w:val="24"/>
          <w:szCs w:val="24"/>
        </w:rPr>
        <w:t xml:space="preserve">, 194 respondents (55.4%) 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and 125 respondents (35.7%) marked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with a mean of 3.44 (S.D. = 0.73), reflecting that doctors </w:t>
      </w:r>
      <w:r w:rsidRPr="007247A1">
        <w:rPr>
          <w:rFonts w:ascii="Times New Roman" w:eastAsia="Times New Roman" w:hAnsi="Times New Roman"/>
          <w:bCs/>
          <w:sz w:val="24"/>
          <w:szCs w:val="24"/>
        </w:rPr>
        <w:t>often</w:t>
      </w:r>
      <w:r w:rsidRPr="007247A1">
        <w:rPr>
          <w:rFonts w:ascii="Times New Roman" w:eastAsia="Times New Roman" w:hAnsi="Times New Roman"/>
          <w:sz w:val="24"/>
          <w:szCs w:val="24"/>
        </w:rPr>
        <w:t xml:space="preserve"> invite patient input and concerns during care plan discussions. For prompting patients to </w:t>
      </w:r>
      <w:r w:rsidRPr="007247A1">
        <w:rPr>
          <w:rFonts w:ascii="Times New Roman" w:eastAsia="Times New Roman" w:hAnsi="Times New Roman"/>
          <w:bCs/>
          <w:sz w:val="24"/>
          <w:szCs w:val="24"/>
        </w:rPr>
        <w:t>ask questions about their condition</w:t>
      </w:r>
      <w:r w:rsidRPr="007247A1">
        <w:rPr>
          <w:rFonts w:ascii="Times New Roman" w:eastAsia="Times New Roman" w:hAnsi="Times New Roman"/>
          <w:sz w:val="24"/>
          <w:szCs w:val="24"/>
        </w:rPr>
        <w:t xml:space="preserve">, 93 respondents (26.6%) </w:t>
      </w:r>
      <w:r w:rsidRPr="007247A1">
        <w:rPr>
          <w:rFonts w:ascii="Times New Roman" w:eastAsia="Times New Roman" w:hAnsi="Times New Roman"/>
          <w:sz w:val="24"/>
          <w:szCs w:val="24"/>
        </w:rPr>
        <w:lastRenderedPageBreak/>
        <w:t xml:space="preserve">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and 187 respondents (53.4%) marked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resulting in a mean score of 3.07 (S.D. = 0.68), suggesting that doctors </w:t>
      </w:r>
      <w:r w:rsidRPr="007247A1">
        <w:rPr>
          <w:rFonts w:ascii="Times New Roman" w:eastAsia="Times New Roman" w:hAnsi="Times New Roman"/>
          <w:bCs/>
          <w:sz w:val="24"/>
          <w:szCs w:val="24"/>
        </w:rPr>
        <w:t>often</w:t>
      </w:r>
      <w:r w:rsidRPr="007247A1">
        <w:rPr>
          <w:rFonts w:ascii="Times New Roman" w:eastAsia="Times New Roman" w:hAnsi="Times New Roman"/>
          <w:sz w:val="24"/>
          <w:szCs w:val="24"/>
        </w:rPr>
        <w:t xml:space="preserve"> encourage patients to ask questions.</w:t>
      </w:r>
    </w:p>
    <w:p w:rsidR="00BC5B1E" w:rsidRPr="007247A1" w:rsidRDefault="00BC5B1E" w:rsidP="00BC5B1E">
      <w:pPr>
        <w:spacing w:after="0" w:line="480" w:lineRule="auto"/>
        <w:jc w:val="both"/>
        <w:rPr>
          <w:rFonts w:ascii="Times New Roman" w:eastAsia="Times New Roman" w:hAnsi="Times New Roman"/>
          <w:sz w:val="24"/>
          <w:szCs w:val="24"/>
        </w:rPr>
      </w:pPr>
      <w:r w:rsidRPr="007247A1">
        <w:rPr>
          <w:rFonts w:ascii="Times New Roman" w:eastAsia="Times New Roman" w:hAnsi="Times New Roman"/>
          <w:sz w:val="24"/>
          <w:szCs w:val="24"/>
        </w:rPr>
        <w:t xml:space="preserve">For </w:t>
      </w:r>
      <w:r w:rsidRPr="007247A1">
        <w:rPr>
          <w:rFonts w:ascii="Times New Roman" w:eastAsia="Times New Roman" w:hAnsi="Times New Roman"/>
          <w:bCs/>
          <w:sz w:val="24"/>
          <w:szCs w:val="24"/>
        </w:rPr>
        <w:t>explaining diagnoses</w:t>
      </w:r>
      <w:r w:rsidRPr="007247A1">
        <w:rPr>
          <w:rFonts w:ascii="Times New Roman" w:eastAsia="Times New Roman" w:hAnsi="Times New Roman"/>
          <w:sz w:val="24"/>
          <w:szCs w:val="24"/>
        </w:rPr>
        <w:t xml:space="preserve"> in an understandable manner, 147 respondents (42%) 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and 198 respondents (56.6%) marked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with a mean score of 3.41 (S.D. = 0.52), indicating that doctors </w:t>
      </w:r>
      <w:r w:rsidRPr="007247A1">
        <w:rPr>
          <w:rFonts w:ascii="Times New Roman" w:eastAsia="Times New Roman" w:hAnsi="Times New Roman"/>
          <w:bCs/>
          <w:sz w:val="24"/>
          <w:szCs w:val="24"/>
        </w:rPr>
        <w:t>often</w:t>
      </w:r>
      <w:r w:rsidRPr="007247A1">
        <w:rPr>
          <w:rFonts w:ascii="Times New Roman" w:eastAsia="Times New Roman" w:hAnsi="Times New Roman"/>
          <w:sz w:val="24"/>
          <w:szCs w:val="24"/>
        </w:rPr>
        <w:t xml:space="preserve"> provide clear explanations about diagnoses. Similarly, on </w:t>
      </w:r>
      <w:r w:rsidRPr="007247A1">
        <w:rPr>
          <w:rFonts w:ascii="Times New Roman" w:eastAsia="Times New Roman" w:hAnsi="Times New Roman"/>
          <w:bCs/>
          <w:sz w:val="24"/>
          <w:szCs w:val="24"/>
        </w:rPr>
        <w:t>explaining treatment options</w:t>
      </w:r>
      <w:r w:rsidRPr="007247A1">
        <w:rPr>
          <w:rFonts w:ascii="Times New Roman" w:eastAsia="Times New Roman" w:hAnsi="Times New Roman"/>
          <w:sz w:val="24"/>
          <w:szCs w:val="24"/>
        </w:rPr>
        <w:t xml:space="preserve"> clearly, 38 respondents (10.9%) 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and 310 respondents (88.6%) marked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with a mean of 3.10 (S.D. = 0.32), showing that doctors </w:t>
      </w:r>
      <w:r w:rsidRPr="007247A1">
        <w:rPr>
          <w:rFonts w:ascii="Times New Roman" w:eastAsia="Times New Roman" w:hAnsi="Times New Roman"/>
          <w:bCs/>
          <w:sz w:val="24"/>
          <w:szCs w:val="24"/>
        </w:rPr>
        <w:t>often</w:t>
      </w:r>
      <w:r w:rsidRPr="007247A1">
        <w:rPr>
          <w:rFonts w:ascii="Times New Roman" w:eastAsia="Times New Roman" w:hAnsi="Times New Roman"/>
          <w:sz w:val="24"/>
          <w:szCs w:val="24"/>
        </w:rPr>
        <w:t xml:space="preserve"> explain treatment options understandably.</w:t>
      </w:r>
    </w:p>
    <w:p w:rsidR="00BC5B1E" w:rsidRPr="007247A1" w:rsidRDefault="00BC5B1E" w:rsidP="00BC5B1E">
      <w:pPr>
        <w:spacing w:after="0" w:line="480" w:lineRule="auto"/>
        <w:jc w:val="both"/>
        <w:rPr>
          <w:rFonts w:ascii="Times New Roman" w:eastAsia="Times New Roman" w:hAnsi="Times New Roman"/>
          <w:sz w:val="24"/>
          <w:szCs w:val="24"/>
        </w:rPr>
      </w:pPr>
      <w:r w:rsidRPr="007247A1">
        <w:rPr>
          <w:rFonts w:ascii="Times New Roman" w:eastAsia="Times New Roman" w:hAnsi="Times New Roman"/>
          <w:sz w:val="24"/>
          <w:szCs w:val="24"/>
        </w:rPr>
        <w:t xml:space="preserve">For </w:t>
      </w:r>
      <w:r w:rsidRPr="007247A1">
        <w:rPr>
          <w:rFonts w:ascii="Times New Roman" w:eastAsia="Times New Roman" w:hAnsi="Times New Roman"/>
          <w:bCs/>
          <w:sz w:val="24"/>
          <w:szCs w:val="24"/>
        </w:rPr>
        <w:t>explaining potential side effects</w:t>
      </w:r>
      <w:r w:rsidRPr="007247A1">
        <w:rPr>
          <w:rFonts w:ascii="Times New Roman" w:eastAsia="Times New Roman" w:hAnsi="Times New Roman"/>
          <w:sz w:val="24"/>
          <w:szCs w:val="24"/>
        </w:rPr>
        <w:t xml:space="preserve">, 148 respondents (42.3%) 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and 167 respondents (47.7%) marked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with a mean of 3.29 (S.D. = 0.72), suggesting that doctors </w:t>
      </w:r>
      <w:r w:rsidRPr="007247A1">
        <w:rPr>
          <w:rFonts w:ascii="Times New Roman" w:eastAsia="Times New Roman" w:hAnsi="Times New Roman"/>
          <w:bCs/>
          <w:sz w:val="24"/>
          <w:szCs w:val="24"/>
        </w:rPr>
        <w:t>often</w:t>
      </w:r>
      <w:r w:rsidRPr="007247A1">
        <w:rPr>
          <w:rFonts w:ascii="Times New Roman" w:eastAsia="Times New Roman" w:hAnsi="Times New Roman"/>
          <w:sz w:val="24"/>
          <w:szCs w:val="24"/>
        </w:rPr>
        <w:t xml:space="preserve"> provide clear explanations about side effects. On the </w:t>
      </w:r>
      <w:r w:rsidRPr="007247A1">
        <w:rPr>
          <w:rFonts w:ascii="Times New Roman" w:eastAsia="Times New Roman" w:hAnsi="Times New Roman"/>
          <w:bCs/>
          <w:sz w:val="24"/>
          <w:szCs w:val="24"/>
        </w:rPr>
        <w:t>provision of written instructions</w:t>
      </w:r>
      <w:r w:rsidRPr="007247A1">
        <w:rPr>
          <w:rFonts w:ascii="Times New Roman" w:eastAsia="Times New Roman" w:hAnsi="Times New Roman"/>
          <w:sz w:val="24"/>
          <w:szCs w:val="24"/>
        </w:rPr>
        <w:t xml:space="preserve"> or brochures, 15 respondents (4.3%) 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and 204 respondents (58.3%) marked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with a mean of 2.51 (S.D. = 0.80), indicating that this practice is </w:t>
      </w:r>
      <w:r w:rsidRPr="007247A1">
        <w:rPr>
          <w:rFonts w:ascii="Times New Roman" w:eastAsia="Times New Roman" w:hAnsi="Times New Roman"/>
          <w:bCs/>
          <w:sz w:val="24"/>
          <w:szCs w:val="24"/>
        </w:rPr>
        <w:t>often</w:t>
      </w:r>
      <w:r w:rsidRPr="007247A1">
        <w:rPr>
          <w:rFonts w:ascii="Times New Roman" w:eastAsia="Times New Roman" w:hAnsi="Times New Roman"/>
          <w:sz w:val="24"/>
          <w:szCs w:val="24"/>
        </w:rPr>
        <w:t xml:space="preserve"> used but not always applied. For </w:t>
      </w:r>
      <w:r w:rsidRPr="007247A1">
        <w:rPr>
          <w:rFonts w:ascii="Times New Roman" w:eastAsia="Times New Roman" w:hAnsi="Times New Roman"/>
          <w:bCs/>
          <w:sz w:val="24"/>
          <w:szCs w:val="24"/>
        </w:rPr>
        <w:t>acknowledging patient feelings</w:t>
      </w:r>
      <w:r w:rsidRPr="007247A1">
        <w:rPr>
          <w:rFonts w:ascii="Times New Roman" w:eastAsia="Times New Roman" w:hAnsi="Times New Roman"/>
          <w:sz w:val="24"/>
          <w:szCs w:val="24"/>
        </w:rPr>
        <w:t xml:space="preserve">, 105 respondents (30%) 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and 200 respondents (57.1%) marked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with a mean of 3.10 (S.D. = 0.80), showing that doctors </w:t>
      </w:r>
      <w:r w:rsidRPr="007247A1">
        <w:rPr>
          <w:rFonts w:ascii="Times New Roman" w:eastAsia="Times New Roman" w:hAnsi="Times New Roman"/>
          <w:bCs/>
          <w:sz w:val="24"/>
          <w:szCs w:val="24"/>
        </w:rPr>
        <w:t>often</w:t>
      </w:r>
      <w:r w:rsidRPr="007247A1">
        <w:rPr>
          <w:rFonts w:ascii="Times New Roman" w:eastAsia="Times New Roman" w:hAnsi="Times New Roman"/>
          <w:sz w:val="24"/>
          <w:szCs w:val="24"/>
        </w:rPr>
        <w:t xml:space="preserve"> acknowledge patient feelings. Similarly, for </w:t>
      </w:r>
      <w:r w:rsidRPr="007247A1">
        <w:rPr>
          <w:rFonts w:ascii="Times New Roman" w:eastAsia="Times New Roman" w:hAnsi="Times New Roman"/>
          <w:bCs/>
          <w:sz w:val="24"/>
          <w:szCs w:val="24"/>
        </w:rPr>
        <w:t>acknowledging patient concerns with compassion</w:t>
      </w:r>
      <w:r w:rsidRPr="007247A1">
        <w:rPr>
          <w:rFonts w:ascii="Times New Roman" w:eastAsia="Times New Roman" w:hAnsi="Times New Roman"/>
          <w:sz w:val="24"/>
          <w:szCs w:val="24"/>
        </w:rPr>
        <w:t xml:space="preserve">, 119 respondents (34%) 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and 216 respondents (61.7%) marked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with a mean score of 3.30 (S.D. = 0.54), indicating that doctors </w:t>
      </w:r>
      <w:r w:rsidRPr="007247A1">
        <w:rPr>
          <w:rFonts w:ascii="Times New Roman" w:eastAsia="Times New Roman" w:hAnsi="Times New Roman"/>
          <w:bCs/>
          <w:sz w:val="24"/>
          <w:szCs w:val="24"/>
        </w:rPr>
        <w:t>often</w:t>
      </w:r>
      <w:r w:rsidRPr="007247A1">
        <w:rPr>
          <w:rFonts w:ascii="Times New Roman" w:eastAsia="Times New Roman" w:hAnsi="Times New Roman"/>
          <w:sz w:val="24"/>
          <w:szCs w:val="24"/>
        </w:rPr>
        <w:t xml:space="preserve"> show compassion for patient concerns.</w:t>
      </w:r>
    </w:p>
    <w:p w:rsidR="00BC5B1E" w:rsidRPr="007247A1" w:rsidRDefault="00BC5B1E" w:rsidP="00BC5B1E">
      <w:pPr>
        <w:spacing w:after="0" w:line="480" w:lineRule="auto"/>
        <w:jc w:val="both"/>
        <w:rPr>
          <w:rFonts w:ascii="Times New Roman" w:eastAsia="Times New Roman" w:hAnsi="Times New Roman"/>
          <w:sz w:val="24"/>
          <w:szCs w:val="24"/>
        </w:rPr>
      </w:pPr>
      <w:r w:rsidRPr="007247A1">
        <w:rPr>
          <w:rFonts w:ascii="Times New Roman" w:eastAsia="Times New Roman" w:hAnsi="Times New Roman"/>
          <w:sz w:val="24"/>
          <w:szCs w:val="24"/>
        </w:rPr>
        <w:t xml:space="preserve">On </w:t>
      </w:r>
      <w:r w:rsidRPr="007247A1">
        <w:rPr>
          <w:rFonts w:ascii="Times New Roman" w:eastAsia="Times New Roman" w:hAnsi="Times New Roman"/>
          <w:bCs/>
          <w:sz w:val="24"/>
          <w:szCs w:val="24"/>
        </w:rPr>
        <w:t>recognizing patient experiences</w:t>
      </w:r>
      <w:r w:rsidRPr="007247A1">
        <w:rPr>
          <w:rFonts w:ascii="Times New Roman" w:eastAsia="Times New Roman" w:hAnsi="Times New Roman"/>
          <w:sz w:val="24"/>
          <w:szCs w:val="24"/>
        </w:rPr>
        <w:t xml:space="preserve"> with health issues, 17 respondents (4.9%) 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and 212 respondents (60.6%) marked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with a mean of 3.30 (S.D. = 0.55), suggesting that doctors </w:t>
      </w:r>
      <w:r w:rsidRPr="007247A1">
        <w:rPr>
          <w:rFonts w:ascii="Times New Roman" w:eastAsia="Times New Roman" w:hAnsi="Times New Roman"/>
          <w:bCs/>
          <w:sz w:val="24"/>
          <w:szCs w:val="24"/>
        </w:rPr>
        <w:t>often</w:t>
      </w:r>
      <w:r w:rsidRPr="007247A1">
        <w:rPr>
          <w:rFonts w:ascii="Times New Roman" w:eastAsia="Times New Roman" w:hAnsi="Times New Roman"/>
          <w:sz w:val="24"/>
          <w:szCs w:val="24"/>
        </w:rPr>
        <w:t xml:space="preserve"> recognize patient experiences related to health. For </w:t>
      </w:r>
      <w:r w:rsidRPr="007247A1">
        <w:rPr>
          <w:rFonts w:ascii="Times New Roman" w:eastAsia="Times New Roman" w:hAnsi="Times New Roman"/>
          <w:bCs/>
          <w:sz w:val="24"/>
          <w:szCs w:val="24"/>
        </w:rPr>
        <w:t>recognizing patient emotions</w:t>
      </w:r>
      <w:r w:rsidRPr="007247A1">
        <w:rPr>
          <w:rFonts w:ascii="Times New Roman" w:eastAsia="Times New Roman" w:hAnsi="Times New Roman"/>
          <w:sz w:val="24"/>
          <w:szCs w:val="24"/>
        </w:rPr>
        <w:t xml:space="preserve">, 149 respondents (42.6%) 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and 153 respondents (43.7%) marked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with a mean of 3.29 (S.D. = 0.69), showing that doctors </w:t>
      </w:r>
      <w:r w:rsidRPr="007247A1">
        <w:rPr>
          <w:rFonts w:ascii="Times New Roman" w:eastAsia="Times New Roman" w:hAnsi="Times New Roman"/>
          <w:bCs/>
          <w:sz w:val="24"/>
          <w:szCs w:val="24"/>
        </w:rPr>
        <w:t>often</w:t>
      </w:r>
      <w:r w:rsidRPr="007247A1">
        <w:rPr>
          <w:rFonts w:ascii="Times New Roman" w:eastAsia="Times New Roman" w:hAnsi="Times New Roman"/>
          <w:sz w:val="24"/>
          <w:szCs w:val="24"/>
        </w:rPr>
        <w:t xml:space="preserve"> recognize patient emotions related to health issues.</w:t>
      </w:r>
    </w:p>
    <w:p w:rsidR="00BC5B1E" w:rsidRPr="007247A1" w:rsidRDefault="00BC5B1E" w:rsidP="00BC5B1E">
      <w:pPr>
        <w:spacing w:after="0" w:line="480" w:lineRule="auto"/>
        <w:jc w:val="both"/>
        <w:rPr>
          <w:rFonts w:ascii="Times New Roman" w:eastAsia="Times New Roman" w:hAnsi="Times New Roman"/>
          <w:sz w:val="24"/>
          <w:szCs w:val="24"/>
        </w:rPr>
      </w:pPr>
      <w:r w:rsidRPr="007247A1">
        <w:rPr>
          <w:rFonts w:ascii="Times New Roman" w:eastAsia="Times New Roman" w:hAnsi="Times New Roman"/>
          <w:sz w:val="24"/>
          <w:szCs w:val="24"/>
        </w:rPr>
        <w:lastRenderedPageBreak/>
        <w:t xml:space="preserve">Doctors </w:t>
      </w:r>
      <w:r w:rsidRPr="007247A1">
        <w:rPr>
          <w:rFonts w:ascii="Times New Roman" w:eastAsia="Times New Roman" w:hAnsi="Times New Roman"/>
          <w:bCs/>
          <w:sz w:val="24"/>
          <w:szCs w:val="24"/>
        </w:rPr>
        <w:t>making recaps</w:t>
      </w:r>
      <w:r w:rsidRPr="007247A1">
        <w:rPr>
          <w:rFonts w:ascii="Times New Roman" w:eastAsia="Times New Roman" w:hAnsi="Times New Roman"/>
          <w:sz w:val="24"/>
          <w:szCs w:val="24"/>
        </w:rPr>
        <w:t xml:space="preserve"> of discussions to ensure mutual understanding was 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by 92 respondents (26.3%) and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by 211 respondents (60.3%), with a mean score of 3.11 (S.D. = 0.67). Similarly, doctors </w:t>
      </w:r>
      <w:r w:rsidRPr="007247A1">
        <w:rPr>
          <w:rFonts w:ascii="Times New Roman" w:eastAsia="Times New Roman" w:hAnsi="Times New Roman"/>
          <w:bCs/>
          <w:sz w:val="24"/>
          <w:szCs w:val="24"/>
        </w:rPr>
        <w:t>informing patients</w:t>
      </w:r>
      <w:r w:rsidRPr="007247A1">
        <w:rPr>
          <w:rFonts w:ascii="Times New Roman" w:eastAsia="Times New Roman" w:hAnsi="Times New Roman"/>
          <w:sz w:val="24"/>
          <w:szCs w:val="24"/>
        </w:rPr>
        <w:t xml:space="preserve"> about follow-up appointments or referrals clearly was 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by 164 respondents (46.9%) and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by 176 respondents (50.3%), with a mean of 3.44 (S.D. = 0.55). For encouraging patients to </w:t>
      </w:r>
      <w:r w:rsidRPr="007247A1">
        <w:rPr>
          <w:rFonts w:ascii="Times New Roman" w:eastAsia="Times New Roman" w:hAnsi="Times New Roman"/>
          <w:bCs/>
          <w:sz w:val="24"/>
          <w:szCs w:val="24"/>
        </w:rPr>
        <w:t>reach out with further concerns</w:t>
      </w:r>
      <w:r w:rsidRPr="007247A1">
        <w:rPr>
          <w:rFonts w:ascii="Times New Roman" w:eastAsia="Times New Roman" w:hAnsi="Times New Roman"/>
          <w:sz w:val="24"/>
          <w:szCs w:val="24"/>
        </w:rPr>
        <w:t xml:space="preserve"> after the appointment, 37 respondents (10.6%) 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and 307 respondents (87.7%) marked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with a mean score of 3.09 (S.D. = 0.34). Similarly, doctors </w:t>
      </w:r>
      <w:r w:rsidRPr="007247A1">
        <w:rPr>
          <w:rFonts w:ascii="Times New Roman" w:eastAsia="Times New Roman" w:hAnsi="Times New Roman"/>
          <w:bCs/>
          <w:sz w:val="24"/>
          <w:szCs w:val="24"/>
        </w:rPr>
        <w:t>encouraging patients to reach out with further questions</w:t>
      </w:r>
      <w:r w:rsidRPr="007247A1">
        <w:rPr>
          <w:rFonts w:ascii="Times New Roman" w:eastAsia="Times New Roman" w:hAnsi="Times New Roman"/>
          <w:sz w:val="24"/>
          <w:szCs w:val="24"/>
        </w:rPr>
        <w:t xml:space="preserve"> was 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by 137 respondents (39.1%) and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by 164 respondents (46.9%), with a mean of 3.25 (S.D. = 0.69).</w:t>
      </w:r>
    </w:p>
    <w:p w:rsidR="00BC5B1E" w:rsidRPr="007247A1" w:rsidRDefault="00BC5B1E" w:rsidP="00BC5B1E">
      <w:pPr>
        <w:spacing w:after="0" w:line="480" w:lineRule="auto"/>
        <w:jc w:val="both"/>
        <w:rPr>
          <w:rFonts w:ascii="Times New Roman" w:eastAsia="Times New Roman" w:hAnsi="Times New Roman"/>
          <w:sz w:val="24"/>
          <w:szCs w:val="24"/>
        </w:rPr>
      </w:pPr>
      <w:r w:rsidRPr="007247A1">
        <w:rPr>
          <w:rFonts w:ascii="Times New Roman" w:eastAsia="Times New Roman" w:hAnsi="Times New Roman"/>
          <w:sz w:val="24"/>
          <w:szCs w:val="24"/>
        </w:rPr>
        <w:t xml:space="preserve">For </w:t>
      </w:r>
      <w:r w:rsidRPr="007247A1">
        <w:rPr>
          <w:rFonts w:ascii="Times New Roman" w:eastAsia="Times New Roman" w:hAnsi="Times New Roman"/>
          <w:bCs/>
          <w:sz w:val="24"/>
          <w:szCs w:val="24"/>
        </w:rPr>
        <w:t>offering feedback methods</w:t>
      </w:r>
      <w:r w:rsidRPr="007247A1">
        <w:rPr>
          <w:rFonts w:ascii="Times New Roman" w:eastAsia="Times New Roman" w:hAnsi="Times New Roman"/>
          <w:sz w:val="24"/>
          <w:szCs w:val="24"/>
        </w:rPr>
        <w:t xml:space="preserve">, 112 respondents (32%) 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and 226 respondents (64.6%) marked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with a mean score of 3.29 (S.D. = 0.52). Regarding </w:t>
      </w:r>
      <w:r w:rsidRPr="007247A1">
        <w:rPr>
          <w:rFonts w:ascii="Times New Roman" w:eastAsia="Times New Roman" w:hAnsi="Times New Roman"/>
          <w:bCs/>
          <w:sz w:val="24"/>
          <w:szCs w:val="24"/>
        </w:rPr>
        <w:t>appropriate body language</w:t>
      </w:r>
      <w:r w:rsidRPr="007247A1">
        <w:rPr>
          <w:rFonts w:ascii="Times New Roman" w:eastAsia="Times New Roman" w:hAnsi="Times New Roman"/>
          <w:sz w:val="24"/>
          <w:szCs w:val="24"/>
        </w:rPr>
        <w:t xml:space="preserve">, 211 respondents (60.3%) 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and 131 respondents (37.4%) marked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with a mean of 3.58 (S.D. = 0.54), indicating that </w:t>
      </w:r>
      <w:r w:rsidRPr="007247A1">
        <w:rPr>
          <w:rFonts w:ascii="Times New Roman" w:eastAsia="Times New Roman" w:hAnsi="Times New Roman"/>
          <w:bCs/>
          <w:sz w:val="24"/>
          <w:szCs w:val="24"/>
        </w:rPr>
        <w:t>always</w:t>
      </w:r>
      <w:r w:rsidRPr="007247A1">
        <w:rPr>
          <w:rFonts w:ascii="Times New Roman" w:eastAsia="Times New Roman" w:hAnsi="Times New Roman"/>
          <w:sz w:val="24"/>
          <w:szCs w:val="24"/>
        </w:rPr>
        <w:t xml:space="preserve"> appropriate body language significantly impacts consultations. For </w:t>
      </w:r>
      <w:r w:rsidRPr="007247A1">
        <w:rPr>
          <w:rFonts w:ascii="Times New Roman" w:eastAsia="Times New Roman" w:hAnsi="Times New Roman"/>
          <w:bCs/>
          <w:sz w:val="24"/>
          <w:szCs w:val="24"/>
        </w:rPr>
        <w:t>eye contact</w:t>
      </w:r>
      <w:r w:rsidRPr="007247A1">
        <w:rPr>
          <w:rFonts w:ascii="Times New Roman" w:eastAsia="Times New Roman" w:hAnsi="Times New Roman"/>
          <w:sz w:val="24"/>
          <w:szCs w:val="24"/>
        </w:rPr>
        <w:t xml:space="preserve">, 103 respondents (29.4%) 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and 195 respondents (55.7%) marked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with a mean score of 3.15 (S.D. = 0.65). On </w:t>
      </w:r>
      <w:r w:rsidRPr="007247A1">
        <w:rPr>
          <w:rFonts w:ascii="Times New Roman" w:eastAsia="Times New Roman" w:hAnsi="Times New Roman"/>
          <w:bCs/>
          <w:sz w:val="24"/>
          <w:szCs w:val="24"/>
        </w:rPr>
        <w:t>appropriate facial expressions</w:t>
      </w:r>
      <w:r w:rsidRPr="007247A1">
        <w:rPr>
          <w:rFonts w:ascii="Times New Roman" w:eastAsia="Times New Roman" w:hAnsi="Times New Roman"/>
          <w:sz w:val="24"/>
          <w:szCs w:val="24"/>
        </w:rPr>
        <w:t xml:space="preserve">, 194 respondents (55.4%) 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and 145 respondents (41.4%) marked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with a mean of 3.52 (S.D. = 0.56), suggesting that </w:t>
      </w:r>
      <w:r w:rsidRPr="007247A1">
        <w:rPr>
          <w:rFonts w:ascii="Times New Roman" w:eastAsia="Times New Roman" w:hAnsi="Times New Roman"/>
          <w:bCs/>
          <w:sz w:val="24"/>
          <w:szCs w:val="24"/>
        </w:rPr>
        <w:t>always</w:t>
      </w:r>
      <w:r w:rsidRPr="007247A1">
        <w:rPr>
          <w:rFonts w:ascii="Times New Roman" w:eastAsia="Times New Roman" w:hAnsi="Times New Roman"/>
          <w:sz w:val="24"/>
          <w:szCs w:val="24"/>
        </w:rPr>
        <w:t xml:space="preserve"> appropriate facial expressions significantly impact consultations. For </w:t>
      </w:r>
      <w:r w:rsidRPr="007247A1">
        <w:rPr>
          <w:rFonts w:ascii="Times New Roman" w:eastAsia="Times New Roman" w:hAnsi="Times New Roman"/>
          <w:bCs/>
          <w:sz w:val="24"/>
          <w:szCs w:val="24"/>
        </w:rPr>
        <w:t>cultural recognition</w:t>
      </w:r>
      <w:r w:rsidRPr="007247A1">
        <w:rPr>
          <w:rFonts w:ascii="Times New Roman" w:eastAsia="Times New Roman" w:hAnsi="Times New Roman"/>
          <w:sz w:val="24"/>
          <w:szCs w:val="24"/>
        </w:rPr>
        <w:t xml:space="preserve"> in communication, 51 respondents (14.6%) 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and 217 respondents (62%) marked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with a mean of 2.91 (S.D. = 0.61), indicating that doctors </w:t>
      </w:r>
      <w:r w:rsidRPr="007247A1">
        <w:rPr>
          <w:rFonts w:ascii="Times New Roman" w:eastAsia="Times New Roman" w:hAnsi="Times New Roman"/>
          <w:bCs/>
          <w:sz w:val="24"/>
          <w:szCs w:val="24"/>
        </w:rPr>
        <w:t>often</w:t>
      </w:r>
      <w:r w:rsidRPr="007247A1">
        <w:rPr>
          <w:rFonts w:ascii="Times New Roman" w:eastAsia="Times New Roman" w:hAnsi="Times New Roman"/>
          <w:sz w:val="24"/>
          <w:szCs w:val="24"/>
        </w:rPr>
        <w:t xml:space="preserve"> recognize cultural differences. On </w:t>
      </w:r>
      <w:r w:rsidRPr="007247A1">
        <w:rPr>
          <w:rFonts w:ascii="Times New Roman" w:eastAsia="Times New Roman" w:hAnsi="Times New Roman"/>
          <w:bCs/>
          <w:sz w:val="24"/>
          <w:szCs w:val="24"/>
        </w:rPr>
        <w:t>respecting cultural differences</w:t>
      </w:r>
      <w:r w:rsidRPr="007247A1">
        <w:rPr>
          <w:rFonts w:ascii="Times New Roman" w:eastAsia="Times New Roman" w:hAnsi="Times New Roman"/>
          <w:sz w:val="24"/>
          <w:szCs w:val="24"/>
        </w:rPr>
        <w:t xml:space="preserve">, 112 respondents (32%) marked </w:t>
      </w:r>
      <w:r w:rsidRPr="007247A1">
        <w:rPr>
          <w:rFonts w:ascii="Times New Roman" w:eastAsia="Times New Roman" w:hAnsi="Times New Roman"/>
          <w:bCs/>
          <w:sz w:val="24"/>
          <w:szCs w:val="24"/>
        </w:rPr>
        <w:t>Always (AL)</w:t>
      </w:r>
      <w:r w:rsidRPr="007247A1">
        <w:rPr>
          <w:rFonts w:ascii="Times New Roman" w:eastAsia="Times New Roman" w:hAnsi="Times New Roman"/>
          <w:sz w:val="24"/>
          <w:szCs w:val="24"/>
        </w:rPr>
        <w:t xml:space="preserve">, and 226 respondents (64.6%) marked </w:t>
      </w:r>
      <w:r w:rsidRPr="007247A1">
        <w:rPr>
          <w:rFonts w:ascii="Times New Roman" w:eastAsia="Times New Roman" w:hAnsi="Times New Roman"/>
          <w:bCs/>
          <w:sz w:val="24"/>
          <w:szCs w:val="24"/>
        </w:rPr>
        <w:t>Often (OF)</w:t>
      </w:r>
      <w:r w:rsidRPr="007247A1">
        <w:rPr>
          <w:rFonts w:ascii="Times New Roman" w:eastAsia="Times New Roman" w:hAnsi="Times New Roman"/>
          <w:sz w:val="24"/>
          <w:szCs w:val="24"/>
        </w:rPr>
        <w:t xml:space="preserve">, with a mean score of 3.29 (S.D. = 0.52). Finally, regarding the </w:t>
      </w:r>
      <w:r w:rsidRPr="007247A1">
        <w:rPr>
          <w:rFonts w:ascii="Times New Roman" w:eastAsia="Times New Roman" w:hAnsi="Times New Roman"/>
          <w:bCs/>
          <w:sz w:val="24"/>
          <w:szCs w:val="24"/>
        </w:rPr>
        <w:t>adjustment of communication strategies</w:t>
      </w:r>
      <w:r w:rsidRPr="007247A1">
        <w:rPr>
          <w:rFonts w:ascii="Times New Roman" w:eastAsia="Times New Roman" w:hAnsi="Times New Roman"/>
          <w:sz w:val="24"/>
          <w:szCs w:val="24"/>
        </w:rPr>
        <w:t xml:space="preserve"> based on age, health literacy, and </w:t>
      </w:r>
      <w:r w:rsidRPr="007247A1">
        <w:rPr>
          <w:rFonts w:ascii="Times New Roman" w:eastAsia="Times New Roman" w:hAnsi="Times New Roman"/>
          <w:sz w:val="24"/>
          <w:szCs w:val="24"/>
        </w:rPr>
        <w:lastRenderedPageBreak/>
        <w:t xml:space="preserve">emotional state, doctors were found to </w:t>
      </w:r>
      <w:r w:rsidRPr="007247A1">
        <w:rPr>
          <w:rFonts w:ascii="Times New Roman" w:eastAsia="Times New Roman" w:hAnsi="Times New Roman"/>
          <w:bCs/>
          <w:sz w:val="24"/>
          <w:szCs w:val="24"/>
        </w:rPr>
        <w:t>always</w:t>
      </w:r>
      <w:r w:rsidRPr="007247A1">
        <w:rPr>
          <w:rFonts w:ascii="Times New Roman" w:eastAsia="Times New Roman" w:hAnsi="Times New Roman"/>
          <w:sz w:val="24"/>
          <w:szCs w:val="24"/>
        </w:rPr>
        <w:t xml:space="preserve"> adjust based on age (mean = 3.60), health literacy (mean = 3.49), and emotional state (mean = 3.36).</w:t>
      </w:r>
    </w:p>
    <w:p w:rsidR="00BC5B1E" w:rsidRPr="007247A1" w:rsidRDefault="00BC5B1E" w:rsidP="00BC5B1E">
      <w:pPr>
        <w:spacing w:after="0" w:line="480" w:lineRule="auto"/>
        <w:jc w:val="both"/>
        <w:rPr>
          <w:rFonts w:ascii="Times New Roman" w:eastAsia="Times New Roman" w:hAnsi="Times New Roman"/>
          <w:sz w:val="24"/>
          <w:szCs w:val="24"/>
        </w:rPr>
      </w:pPr>
      <w:r w:rsidRPr="007247A1">
        <w:rPr>
          <w:rFonts w:ascii="Times New Roman" w:eastAsia="Times New Roman" w:hAnsi="Times New Roman"/>
          <w:sz w:val="24"/>
          <w:szCs w:val="24"/>
        </w:rPr>
        <w:t xml:space="preserve">The overall weighted mean of </w:t>
      </w:r>
      <w:r w:rsidRPr="007247A1">
        <w:rPr>
          <w:rFonts w:ascii="Times New Roman" w:eastAsia="Times New Roman" w:hAnsi="Times New Roman"/>
          <w:bCs/>
          <w:sz w:val="24"/>
          <w:szCs w:val="24"/>
        </w:rPr>
        <w:t>3.19</w:t>
      </w:r>
      <w:r w:rsidRPr="007247A1">
        <w:rPr>
          <w:rFonts w:ascii="Times New Roman" w:eastAsia="Times New Roman" w:hAnsi="Times New Roman"/>
          <w:sz w:val="24"/>
          <w:szCs w:val="24"/>
        </w:rPr>
        <w:t xml:space="preserve"> and standard deviation of </w:t>
      </w:r>
      <w:r w:rsidRPr="007247A1">
        <w:rPr>
          <w:rFonts w:ascii="Times New Roman" w:eastAsia="Times New Roman" w:hAnsi="Times New Roman"/>
          <w:bCs/>
          <w:sz w:val="24"/>
          <w:szCs w:val="24"/>
        </w:rPr>
        <w:t>0.61</w:t>
      </w:r>
      <w:r w:rsidRPr="007247A1">
        <w:rPr>
          <w:rFonts w:ascii="Times New Roman" w:eastAsia="Times New Roman" w:hAnsi="Times New Roman"/>
          <w:sz w:val="24"/>
          <w:szCs w:val="24"/>
        </w:rPr>
        <w:t xml:space="preserve"> indicates that doctor-patient interpersonal communication in Ibarapa East Local Government Area is generally rated as </w:t>
      </w:r>
      <w:r w:rsidRPr="007247A1">
        <w:rPr>
          <w:rFonts w:ascii="Times New Roman" w:eastAsia="Times New Roman" w:hAnsi="Times New Roman"/>
          <w:bCs/>
          <w:sz w:val="24"/>
          <w:szCs w:val="24"/>
        </w:rPr>
        <w:t>often</w:t>
      </w:r>
      <w:r w:rsidRPr="007247A1">
        <w:rPr>
          <w:rFonts w:ascii="Times New Roman" w:eastAsia="Times New Roman" w:hAnsi="Times New Roman"/>
          <w:sz w:val="24"/>
          <w:szCs w:val="24"/>
        </w:rPr>
        <w:t xml:space="preserve"> by respondents. The findings highlight that doctors frequently engage in effective communication practices such as establishing personal connections, explaining diagnoses, and considering patient preferences. However, areas such as </w:t>
      </w:r>
      <w:r w:rsidRPr="007247A1">
        <w:rPr>
          <w:rFonts w:ascii="Times New Roman" w:eastAsia="Times New Roman" w:hAnsi="Times New Roman"/>
          <w:bCs/>
          <w:sz w:val="24"/>
          <w:szCs w:val="24"/>
        </w:rPr>
        <w:t>non-verbal communication</w:t>
      </w:r>
      <w:r w:rsidRPr="007247A1">
        <w:rPr>
          <w:rFonts w:ascii="Times New Roman" w:eastAsia="Times New Roman" w:hAnsi="Times New Roman"/>
          <w:sz w:val="24"/>
          <w:szCs w:val="24"/>
        </w:rPr>
        <w:t xml:space="preserve">, </w:t>
      </w:r>
      <w:r w:rsidRPr="007247A1">
        <w:rPr>
          <w:rFonts w:ascii="Times New Roman" w:eastAsia="Times New Roman" w:hAnsi="Times New Roman"/>
          <w:bCs/>
          <w:sz w:val="24"/>
          <w:szCs w:val="24"/>
        </w:rPr>
        <w:t>providing written materials</w:t>
      </w:r>
      <w:r w:rsidRPr="007247A1">
        <w:rPr>
          <w:rFonts w:ascii="Times New Roman" w:eastAsia="Times New Roman" w:hAnsi="Times New Roman"/>
          <w:sz w:val="24"/>
          <w:szCs w:val="24"/>
        </w:rPr>
        <w:t xml:space="preserve">, and </w:t>
      </w:r>
      <w:r w:rsidRPr="007247A1">
        <w:rPr>
          <w:rFonts w:ascii="Times New Roman" w:eastAsia="Times New Roman" w:hAnsi="Times New Roman"/>
          <w:bCs/>
          <w:sz w:val="24"/>
          <w:szCs w:val="24"/>
        </w:rPr>
        <w:t>ensuring clear restatement of discussions</w:t>
      </w:r>
      <w:r w:rsidRPr="007247A1">
        <w:rPr>
          <w:rFonts w:ascii="Times New Roman" w:eastAsia="Times New Roman" w:hAnsi="Times New Roman"/>
          <w:sz w:val="24"/>
          <w:szCs w:val="24"/>
        </w:rPr>
        <w:t xml:space="preserve"> show</w:t>
      </w:r>
      <w:r w:rsidR="00707D44" w:rsidRPr="007247A1">
        <w:rPr>
          <w:rFonts w:ascii="Times New Roman" w:eastAsia="Times New Roman" w:hAnsi="Times New Roman"/>
          <w:sz w:val="24"/>
          <w:szCs w:val="24"/>
        </w:rPr>
        <w:t>s need</w:t>
      </w:r>
      <w:r w:rsidRPr="007247A1">
        <w:rPr>
          <w:rFonts w:ascii="Times New Roman" w:eastAsia="Times New Roman" w:hAnsi="Times New Roman"/>
          <w:sz w:val="24"/>
          <w:szCs w:val="24"/>
        </w:rPr>
        <w:t xml:space="preserve"> for improvement.</w:t>
      </w:r>
    </w:p>
    <w:p w:rsidR="00A87335" w:rsidRPr="007247A1" w:rsidRDefault="009B6AA5">
      <w:pPr>
        <w:autoSpaceDE w:val="0"/>
        <w:autoSpaceDN w:val="0"/>
        <w:adjustRightInd w:val="0"/>
        <w:jc w:val="both"/>
        <w:rPr>
          <w:rFonts w:ascii="Times New Roman" w:hAnsi="Times New Roman"/>
          <w:b/>
          <w:sz w:val="24"/>
          <w:szCs w:val="24"/>
        </w:rPr>
      </w:pPr>
      <w:r w:rsidRPr="007247A1">
        <w:rPr>
          <w:rFonts w:ascii="Times New Roman" w:hAnsi="Times New Roman"/>
          <w:b/>
          <w:bCs/>
          <w:sz w:val="24"/>
          <w:szCs w:val="24"/>
        </w:rPr>
        <w:t xml:space="preserve">4.4 </w:t>
      </w:r>
      <w:r w:rsidRPr="007247A1">
        <w:rPr>
          <w:rFonts w:ascii="Times New Roman" w:hAnsi="Times New Roman"/>
          <w:b/>
          <w:sz w:val="24"/>
          <w:szCs w:val="24"/>
        </w:rPr>
        <w:t>Presentation of Hypotheses</w:t>
      </w:r>
    </w:p>
    <w:p w:rsidR="00A87335" w:rsidRPr="007247A1" w:rsidRDefault="009B6AA5">
      <w:pPr>
        <w:spacing w:after="0" w:line="480" w:lineRule="auto"/>
        <w:jc w:val="both"/>
        <w:rPr>
          <w:rFonts w:ascii="Times New Roman" w:eastAsia="Times New Roman" w:hAnsi="Times New Roman"/>
          <w:sz w:val="24"/>
          <w:szCs w:val="24"/>
          <w:lang w:eastAsia="en-GB"/>
        </w:rPr>
      </w:pPr>
      <w:r w:rsidRPr="007247A1">
        <w:rPr>
          <w:rFonts w:ascii="Times New Roman" w:hAnsi="Times New Roman"/>
          <w:b/>
          <w:bCs/>
          <w:sz w:val="24"/>
          <w:szCs w:val="24"/>
        </w:rPr>
        <w:t>Ho1</w:t>
      </w:r>
      <w:r w:rsidRPr="007247A1">
        <w:rPr>
          <w:rFonts w:ascii="Times New Roman" w:hAnsi="Times New Roman"/>
          <w:sz w:val="24"/>
          <w:szCs w:val="24"/>
        </w:rPr>
        <w:t xml:space="preserve">: </w:t>
      </w:r>
      <w:r w:rsidR="00707D44" w:rsidRPr="007247A1">
        <w:rPr>
          <w:rFonts w:ascii="Times New Roman" w:hAnsi="Times New Roman"/>
          <w:sz w:val="24"/>
          <w:szCs w:val="24"/>
        </w:rPr>
        <w:t>There will be no significant relationship between doctor-patient interpersonal Communication and disease management in Ibarapa East Local Government Area, Oyo State</w:t>
      </w:r>
    </w:p>
    <w:p w:rsidR="00A87335" w:rsidRPr="007247A1" w:rsidRDefault="009B6AA5">
      <w:pPr>
        <w:spacing w:after="0" w:line="240" w:lineRule="auto"/>
        <w:jc w:val="both"/>
        <w:rPr>
          <w:rFonts w:ascii="Times New Roman" w:eastAsia="Times New Roman" w:hAnsi="Times New Roman"/>
          <w:b/>
          <w:bCs/>
          <w:sz w:val="24"/>
          <w:szCs w:val="24"/>
          <w:lang w:eastAsia="en-GB"/>
        </w:rPr>
      </w:pPr>
      <w:r w:rsidRPr="007247A1">
        <w:rPr>
          <w:rFonts w:ascii="Times New Roman" w:eastAsia="Times New Roman" w:hAnsi="Times New Roman"/>
          <w:b/>
          <w:bCs/>
          <w:sz w:val="24"/>
          <w:szCs w:val="24"/>
          <w:lang w:eastAsia="en-GB"/>
        </w:rPr>
        <w:t xml:space="preserve">Table 4.6: </w:t>
      </w:r>
      <w:r w:rsidRPr="007247A1">
        <w:rPr>
          <w:rFonts w:ascii="Times New Roman" w:hAnsi="Times New Roman"/>
          <w:b/>
          <w:bCs/>
          <w:sz w:val="24"/>
          <w:szCs w:val="24"/>
        </w:rPr>
        <w:t xml:space="preserve">Model Summary of </w:t>
      </w:r>
      <w:r w:rsidR="002856CC" w:rsidRPr="007247A1">
        <w:rPr>
          <w:rFonts w:ascii="Times New Roman" w:hAnsi="Times New Roman"/>
          <w:b/>
          <w:bCs/>
          <w:sz w:val="24"/>
          <w:szCs w:val="24"/>
        </w:rPr>
        <w:t>R</w:t>
      </w:r>
      <w:r w:rsidR="002856CC" w:rsidRPr="007247A1">
        <w:rPr>
          <w:rFonts w:ascii="Times New Roman" w:hAnsi="Times New Roman"/>
          <w:b/>
          <w:sz w:val="24"/>
          <w:szCs w:val="24"/>
        </w:rPr>
        <w:t>elationship between Doctor-Patient Interpersonal Communication and Disease Management</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226"/>
        <w:gridCol w:w="1583"/>
        <w:gridCol w:w="1679"/>
        <w:gridCol w:w="2269"/>
        <w:gridCol w:w="2269"/>
      </w:tblGrid>
      <w:tr w:rsidR="002856CC" w:rsidRPr="007247A1" w:rsidTr="002856CC">
        <w:trPr>
          <w:cantSplit/>
        </w:trPr>
        <w:tc>
          <w:tcPr>
            <w:tcW w:w="5000" w:type="pct"/>
            <w:gridSpan w:val="5"/>
            <w:tcBorders>
              <w:top w:val="single" w:sz="4" w:space="0" w:color="auto"/>
              <w:bottom w:val="single" w:sz="4" w:space="0" w:color="auto"/>
            </w:tcBorders>
            <w:shd w:val="clear" w:color="auto" w:fill="FFFFFF"/>
            <w:vAlign w:val="center"/>
            <w:hideMark/>
          </w:tcPr>
          <w:p w:rsidR="002856CC" w:rsidRPr="007247A1" w:rsidRDefault="002856CC">
            <w:pPr>
              <w:autoSpaceDE w:val="0"/>
              <w:autoSpaceDN w:val="0"/>
              <w:adjustRightInd w:val="0"/>
              <w:spacing w:after="0" w:line="320" w:lineRule="atLeast"/>
              <w:ind w:left="60" w:right="60"/>
              <w:jc w:val="center"/>
              <w:rPr>
                <w:rFonts w:ascii="Times New Roman" w:hAnsi="Times New Roman"/>
                <w:sz w:val="24"/>
                <w:szCs w:val="24"/>
              </w:rPr>
            </w:pPr>
            <w:r w:rsidRPr="007247A1">
              <w:rPr>
                <w:rFonts w:ascii="Times New Roman" w:hAnsi="Times New Roman"/>
                <w:b/>
                <w:bCs/>
                <w:sz w:val="24"/>
                <w:szCs w:val="24"/>
              </w:rPr>
              <w:t>Model Summary</w:t>
            </w:r>
          </w:p>
        </w:tc>
      </w:tr>
      <w:tr w:rsidR="002856CC" w:rsidRPr="007247A1" w:rsidTr="002856CC">
        <w:trPr>
          <w:cantSplit/>
        </w:trPr>
        <w:tc>
          <w:tcPr>
            <w:tcW w:w="679" w:type="pct"/>
            <w:tcBorders>
              <w:top w:val="single" w:sz="4" w:space="0" w:color="auto"/>
            </w:tcBorders>
            <w:shd w:val="clear" w:color="auto" w:fill="FFFFFF"/>
            <w:vAlign w:val="bottom"/>
            <w:hideMark/>
          </w:tcPr>
          <w:p w:rsidR="002856CC" w:rsidRPr="007247A1" w:rsidRDefault="002856CC">
            <w:pPr>
              <w:autoSpaceDE w:val="0"/>
              <w:autoSpaceDN w:val="0"/>
              <w:adjustRightInd w:val="0"/>
              <w:spacing w:after="0" w:line="320" w:lineRule="atLeast"/>
              <w:ind w:left="60" w:right="60"/>
              <w:rPr>
                <w:rFonts w:ascii="Times New Roman" w:hAnsi="Times New Roman"/>
                <w:sz w:val="24"/>
                <w:szCs w:val="24"/>
              </w:rPr>
            </w:pPr>
            <w:r w:rsidRPr="007247A1">
              <w:rPr>
                <w:rFonts w:ascii="Times New Roman" w:hAnsi="Times New Roman"/>
                <w:sz w:val="24"/>
                <w:szCs w:val="24"/>
              </w:rPr>
              <w:t>Model</w:t>
            </w:r>
          </w:p>
        </w:tc>
        <w:tc>
          <w:tcPr>
            <w:tcW w:w="877" w:type="pct"/>
            <w:tcBorders>
              <w:top w:val="single" w:sz="4" w:space="0" w:color="auto"/>
            </w:tcBorders>
            <w:shd w:val="clear" w:color="auto" w:fill="FFFFFF"/>
            <w:vAlign w:val="bottom"/>
            <w:hideMark/>
          </w:tcPr>
          <w:p w:rsidR="002856CC" w:rsidRPr="007247A1" w:rsidRDefault="002856CC">
            <w:pPr>
              <w:autoSpaceDE w:val="0"/>
              <w:autoSpaceDN w:val="0"/>
              <w:adjustRightInd w:val="0"/>
              <w:spacing w:after="0" w:line="320" w:lineRule="atLeast"/>
              <w:ind w:left="60" w:right="60"/>
              <w:jc w:val="center"/>
              <w:rPr>
                <w:rFonts w:ascii="Times New Roman" w:hAnsi="Times New Roman"/>
                <w:sz w:val="24"/>
                <w:szCs w:val="24"/>
              </w:rPr>
            </w:pPr>
            <w:r w:rsidRPr="007247A1">
              <w:rPr>
                <w:rFonts w:ascii="Times New Roman" w:hAnsi="Times New Roman"/>
                <w:sz w:val="24"/>
                <w:szCs w:val="24"/>
              </w:rPr>
              <w:t>R</w:t>
            </w:r>
          </w:p>
        </w:tc>
        <w:tc>
          <w:tcPr>
            <w:tcW w:w="930" w:type="pct"/>
            <w:tcBorders>
              <w:top w:val="single" w:sz="4" w:space="0" w:color="auto"/>
            </w:tcBorders>
            <w:shd w:val="clear" w:color="auto" w:fill="FFFFFF"/>
            <w:vAlign w:val="bottom"/>
            <w:hideMark/>
          </w:tcPr>
          <w:p w:rsidR="002856CC" w:rsidRPr="007247A1" w:rsidRDefault="002856CC">
            <w:pPr>
              <w:autoSpaceDE w:val="0"/>
              <w:autoSpaceDN w:val="0"/>
              <w:adjustRightInd w:val="0"/>
              <w:spacing w:after="0" w:line="320" w:lineRule="atLeast"/>
              <w:ind w:left="60" w:right="60"/>
              <w:jc w:val="center"/>
              <w:rPr>
                <w:rFonts w:ascii="Times New Roman" w:hAnsi="Times New Roman"/>
                <w:sz w:val="24"/>
                <w:szCs w:val="24"/>
              </w:rPr>
            </w:pPr>
            <w:r w:rsidRPr="007247A1">
              <w:rPr>
                <w:rFonts w:ascii="Times New Roman" w:hAnsi="Times New Roman"/>
                <w:sz w:val="24"/>
                <w:szCs w:val="24"/>
              </w:rPr>
              <w:t>R Square</w:t>
            </w:r>
          </w:p>
        </w:tc>
        <w:tc>
          <w:tcPr>
            <w:tcW w:w="1257" w:type="pct"/>
            <w:tcBorders>
              <w:top w:val="single" w:sz="4" w:space="0" w:color="auto"/>
            </w:tcBorders>
            <w:shd w:val="clear" w:color="auto" w:fill="FFFFFF"/>
            <w:vAlign w:val="bottom"/>
            <w:hideMark/>
          </w:tcPr>
          <w:p w:rsidR="002856CC" w:rsidRPr="007247A1" w:rsidRDefault="002856CC">
            <w:pPr>
              <w:autoSpaceDE w:val="0"/>
              <w:autoSpaceDN w:val="0"/>
              <w:adjustRightInd w:val="0"/>
              <w:spacing w:after="0" w:line="320" w:lineRule="atLeast"/>
              <w:ind w:left="60" w:right="60"/>
              <w:jc w:val="center"/>
              <w:rPr>
                <w:rFonts w:ascii="Times New Roman" w:hAnsi="Times New Roman"/>
                <w:sz w:val="24"/>
                <w:szCs w:val="24"/>
              </w:rPr>
            </w:pPr>
            <w:r w:rsidRPr="007247A1">
              <w:rPr>
                <w:rFonts w:ascii="Times New Roman" w:hAnsi="Times New Roman"/>
                <w:sz w:val="24"/>
                <w:szCs w:val="24"/>
              </w:rPr>
              <w:t>Adjusted R Square</w:t>
            </w:r>
          </w:p>
        </w:tc>
        <w:tc>
          <w:tcPr>
            <w:tcW w:w="1257" w:type="pct"/>
            <w:tcBorders>
              <w:top w:val="single" w:sz="4" w:space="0" w:color="auto"/>
            </w:tcBorders>
            <w:shd w:val="clear" w:color="auto" w:fill="FFFFFF"/>
            <w:vAlign w:val="bottom"/>
            <w:hideMark/>
          </w:tcPr>
          <w:p w:rsidR="002856CC" w:rsidRPr="007247A1" w:rsidRDefault="002856CC">
            <w:pPr>
              <w:autoSpaceDE w:val="0"/>
              <w:autoSpaceDN w:val="0"/>
              <w:adjustRightInd w:val="0"/>
              <w:spacing w:after="0" w:line="320" w:lineRule="atLeast"/>
              <w:ind w:left="60" w:right="60"/>
              <w:jc w:val="center"/>
              <w:rPr>
                <w:rFonts w:ascii="Times New Roman" w:hAnsi="Times New Roman"/>
                <w:sz w:val="24"/>
                <w:szCs w:val="24"/>
              </w:rPr>
            </w:pPr>
            <w:r w:rsidRPr="007247A1">
              <w:rPr>
                <w:rFonts w:ascii="Times New Roman" w:hAnsi="Times New Roman"/>
                <w:sz w:val="24"/>
                <w:szCs w:val="24"/>
              </w:rPr>
              <w:t>Std. Error of the Estimate</w:t>
            </w:r>
          </w:p>
        </w:tc>
      </w:tr>
      <w:tr w:rsidR="002856CC" w:rsidRPr="007247A1" w:rsidTr="002856CC">
        <w:trPr>
          <w:cantSplit/>
        </w:trPr>
        <w:tc>
          <w:tcPr>
            <w:tcW w:w="679" w:type="pct"/>
            <w:shd w:val="clear" w:color="auto" w:fill="FFFFFF" w:themeFill="background1"/>
            <w:hideMark/>
          </w:tcPr>
          <w:p w:rsidR="002856CC" w:rsidRPr="007247A1" w:rsidRDefault="002856CC">
            <w:pPr>
              <w:autoSpaceDE w:val="0"/>
              <w:autoSpaceDN w:val="0"/>
              <w:adjustRightInd w:val="0"/>
              <w:spacing w:after="0" w:line="320" w:lineRule="atLeast"/>
              <w:ind w:left="60" w:right="60"/>
              <w:rPr>
                <w:rFonts w:ascii="Times New Roman" w:hAnsi="Times New Roman"/>
                <w:sz w:val="24"/>
                <w:szCs w:val="24"/>
              </w:rPr>
            </w:pPr>
            <w:r w:rsidRPr="007247A1">
              <w:rPr>
                <w:rFonts w:ascii="Times New Roman" w:hAnsi="Times New Roman"/>
                <w:sz w:val="24"/>
                <w:szCs w:val="24"/>
              </w:rPr>
              <w:t>1</w:t>
            </w:r>
          </w:p>
        </w:tc>
        <w:tc>
          <w:tcPr>
            <w:tcW w:w="877" w:type="pct"/>
            <w:shd w:val="clear" w:color="auto" w:fill="FFFFFF" w:themeFill="background1"/>
            <w:hideMark/>
          </w:tcPr>
          <w:p w:rsidR="002856CC" w:rsidRPr="007247A1" w:rsidRDefault="002856CC">
            <w:pPr>
              <w:autoSpaceDE w:val="0"/>
              <w:autoSpaceDN w:val="0"/>
              <w:adjustRightInd w:val="0"/>
              <w:spacing w:after="0" w:line="320" w:lineRule="atLeast"/>
              <w:ind w:left="60" w:right="60"/>
              <w:jc w:val="right"/>
              <w:rPr>
                <w:rFonts w:ascii="Times New Roman" w:hAnsi="Times New Roman"/>
                <w:sz w:val="24"/>
                <w:szCs w:val="24"/>
              </w:rPr>
            </w:pPr>
            <w:r w:rsidRPr="007247A1">
              <w:rPr>
                <w:rFonts w:ascii="Times New Roman" w:hAnsi="Times New Roman"/>
                <w:sz w:val="24"/>
                <w:szCs w:val="24"/>
              </w:rPr>
              <w:t>.649</w:t>
            </w:r>
            <w:r w:rsidRPr="007247A1">
              <w:rPr>
                <w:rFonts w:ascii="Times New Roman" w:hAnsi="Times New Roman"/>
                <w:sz w:val="24"/>
                <w:szCs w:val="24"/>
                <w:vertAlign w:val="superscript"/>
              </w:rPr>
              <w:t>a</w:t>
            </w:r>
          </w:p>
        </w:tc>
        <w:tc>
          <w:tcPr>
            <w:tcW w:w="930" w:type="pct"/>
            <w:shd w:val="clear" w:color="auto" w:fill="FFFFFF" w:themeFill="background1"/>
            <w:hideMark/>
          </w:tcPr>
          <w:p w:rsidR="002856CC" w:rsidRPr="007247A1" w:rsidRDefault="002856CC">
            <w:pPr>
              <w:autoSpaceDE w:val="0"/>
              <w:autoSpaceDN w:val="0"/>
              <w:adjustRightInd w:val="0"/>
              <w:spacing w:after="0" w:line="320" w:lineRule="atLeast"/>
              <w:ind w:left="60" w:right="60"/>
              <w:jc w:val="right"/>
              <w:rPr>
                <w:rFonts w:ascii="Times New Roman" w:hAnsi="Times New Roman"/>
                <w:sz w:val="24"/>
                <w:szCs w:val="24"/>
              </w:rPr>
            </w:pPr>
            <w:r w:rsidRPr="007247A1">
              <w:rPr>
                <w:rFonts w:ascii="Times New Roman" w:hAnsi="Times New Roman"/>
                <w:sz w:val="24"/>
                <w:szCs w:val="24"/>
              </w:rPr>
              <w:t>.421</w:t>
            </w:r>
          </w:p>
        </w:tc>
        <w:tc>
          <w:tcPr>
            <w:tcW w:w="1257" w:type="pct"/>
            <w:shd w:val="clear" w:color="auto" w:fill="FFFFFF" w:themeFill="background1"/>
            <w:hideMark/>
          </w:tcPr>
          <w:p w:rsidR="002856CC" w:rsidRPr="007247A1" w:rsidRDefault="002856CC">
            <w:pPr>
              <w:autoSpaceDE w:val="0"/>
              <w:autoSpaceDN w:val="0"/>
              <w:adjustRightInd w:val="0"/>
              <w:spacing w:after="0" w:line="320" w:lineRule="atLeast"/>
              <w:ind w:left="60" w:right="60"/>
              <w:jc w:val="right"/>
              <w:rPr>
                <w:rFonts w:ascii="Times New Roman" w:hAnsi="Times New Roman"/>
                <w:sz w:val="24"/>
                <w:szCs w:val="24"/>
              </w:rPr>
            </w:pPr>
            <w:r w:rsidRPr="007247A1">
              <w:rPr>
                <w:rFonts w:ascii="Times New Roman" w:hAnsi="Times New Roman"/>
                <w:sz w:val="24"/>
                <w:szCs w:val="24"/>
              </w:rPr>
              <w:t>.419</w:t>
            </w:r>
          </w:p>
        </w:tc>
        <w:tc>
          <w:tcPr>
            <w:tcW w:w="1257" w:type="pct"/>
            <w:shd w:val="clear" w:color="auto" w:fill="FFFFFF" w:themeFill="background1"/>
            <w:hideMark/>
          </w:tcPr>
          <w:p w:rsidR="002856CC" w:rsidRPr="007247A1" w:rsidRDefault="002856CC">
            <w:pPr>
              <w:autoSpaceDE w:val="0"/>
              <w:autoSpaceDN w:val="0"/>
              <w:adjustRightInd w:val="0"/>
              <w:spacing w:after="0" w:line="320" w:lineRule="atLeast"/>
              <w:ind w:left="60" w:right="60"/>
              <w:jc w:val="right"/>
              <w:rPr>
                <w:rFonts w:ascii="Times New Roman" w:hAnsi="Times New Roman"/>
                <w:sz w:val="24"/>
                <w:szCs w:val="24"/>
              </w:rPr>
            </w:pPr>
            <w:r w:rsidRPr="007247A1">
              <w:rPr>
                <w:rFonts w:ascii="Times New Roman" w:hAnsi="Times New Roman"/>
                <w:sz w:val="24"/>
                <w:szCs w:val="24"/>
              </w:rPr>
              <w:t>1.92320</w:t>
            </w:r>
          </w:p>
        </w:tc>
      </w:tr>
      <w:tr w:rsidR="002856CC" w:rsidRPr="007247A1" w:rsidTr="002856CC">
        <w:trPr>
          <w:cantSplit/>
        </w:trPr>
        <w:tc>
          <w:tcPr>
            <w:tcW w:w="5000" w:type="pct"/>
            <w:gridSpan w:val="5"/>
            <w:shd w:val="clear" w:color="auto" w:fill="FFFFFF"/>
            <w:hideMark/>
          </w:tcPr>
          <w:p w:rsidR="002856CC" w:rsidRPr="007247A1" w:rsidRDefault="002856CC">
            <w:pPr>
              <w:autoSpaceDE w:val="0"/>
              <w:autoSpaceDN w:val="0"/>
              <w:adjustRightInd w:val="0"/>
              <w:spacing w:after="0" w:line="320" w:lineRule="atLeast"/>
              <w:ind w:left="60" w:right="60"/>
              <w:rPr>
                <w:rFonts w:ascii="Times New Roman" w:hAnsi="Times New Roman"/>
                <w:sz w:val="24"/>
                <w:szCs w:val="24"/>
              </w:rPr>
            </w:pPr>
            <w:r w:rsidRPr="007247A1">
              <w:rPr>
                <w:rFonts w:ascii="Times New Roman" w:hAnsi="Times New Roman"/>
                <w:sz w:val="24"/>
                <w:szCs w:val="24"/>
              </w:rPr>
              <w:t>a. Predictors: (Constant), Doctor patient interpersonal Communication</w:t>
            </w:r>
          </w:p>
        </w:tc>
      </w:tr>
    </w:tbl>
    <w:p w:rsidR="00A87335" w:rsidRPr="007247A1" w:rsidRDefault="009B6AA5">
      <w:pPr>
        <w:spacing w:after="0" w:line="240" w:lineRule="auto"/>
        <w:rPr>
          <w:rFonts w:ascii="Times New Roman" w:hAnsi="Times New Roman"/>
          <w:b/>
          <w:sz w:val="24"/>
          <w:szCs w:val="24"/>
        </w:rPr>
      </w:pPr>
      <w:r w:rsidRPr="007247A1">
        <w:rPr>
          <w:rFonts w:ascii="Times New Roman" w:hAnsi="Times New Roman"/>
          <w:b/>
          <w:sz w:val="24"/>
          <w:szCs w:val="24"/>
        </w:rPr>
        <w:t>Source: SPSS Computation 27.0</w:t>
      </w:r>
    </w:p>
    <w:p w:rsidR="002856CC" w:rsidRPr="007247A1" w:rsidRDefault="002856CC">
      <w:pPr>
        <w:pStyle w:val="NormalWeb"/>
        <w:spacing w:beforeAutospacing="0" w:afterAutospacing="0" w:line="480" w:lineRule="auto"/>
        <w:jc w:val="both"/>
      </w:pPr>
    </w:p>
    <w:p w:rsidR="003A0527" w:rsidRPr="007247A1" w:rsidRDefault="003A0527" w:rsidP="003A0527">
      <w:pPr>
        <w:pStyle w:val="NormalWeb"/>
        <w:spacing w:line="480" w:lineRule="auto"/>
        <w:jc w:val="both"/>
      </w:pPr>
      <w:r w:rsidRPr="007247A1">
        <w:t>The model summary in Table 4.6 shows an R² value of 0.421, which implies that 42.1% of the variation in disease management can be explained by doctor-pati</w:t>
      </w:r>
      <w:r w:rsidR="00326C00" w:rsidRPr="007247A1">
        <w:t xml:space="preserve">ent interpersonal communication. </w:t>
      </w:r>
      <w:r w:rsidRPr="007247A1">
        <w:t xml:space="preserve">This means that 57.9% of the variation is attributed to other factors outside the model and the error term. The R² value of 0.421 indicates a moderate level of explanatory power, suggesting that doctor-patient interpersonal communication has a significant impact on disease management. The adjusted R² value of 0.419 further confirms that 41.9% of the </w:t>
      </w:r>
      <w:r w:rsidRPr="007247A1">
        <w:lastRenderedPageBreak/>
        <w:t xml:space="preserve">variance in disease management is explained solely by doctor-patient interpersonal communication, indicating that the predictor variable retained in the model remains effective. </w:t>
      </w:r>
    </w:p>
    <w:p w:rsidR="00A87335" w:rsidRPr="007247A1" w:rsidRDefault="009B6AA5">
      <w:pPr>
        <w:adjustRightInd w:val="0"/>
        <w:spacing w:after="0" w:line="240" w:lineRule="auto"/>
        <w:jc w:val="both"/>
        <w:rPr>
          <w:rFonts w:ascii="Times New Roman" w:eastAsia="Times New Roman" w:hAnsi="Times New Roman"/>
          <w:b/>
          <w:bCs/>
          <w:sz w:val="24"/>
          <w:szCs w:val="24"/>
          <w:lang w:eastAsia="en-GB"/>
        </w:rPr>
      </w:pPr>
      <w:r w:rsidRPr="007247A1">
        <w:rPr>
          <w:rFonts w:ascii="Times New Roman" w:hAnsi="Times New Roman"/>
          <w:b/>
          <w:bCs/>
          <w:sz w:val="24"/>
          <w:szCs w:val="24"/>
        </w:rPr>
        <w:t xml:space="preserve">Table 4.7: ANOVA of </w:t>
      </w:r>
      <w:r w:rsidR="00B62DC8" w:rsidRPr="007247A1">
        <w:rPr>
          <w:rFonts w:ascii="Times New Roman" w:hAnsi="Times New Roman"/>
          <w:b/>
          <w:bCs/>
          <w:sz w:val="24"/>
          <w:szCs w:val="24"/>
        </w:rPr>
        <w:t>R</w:t>
      </w:r>
      <w:r w:rsidR="00B62DC8" w:rsidRPr="007247A1">
        <w:rPr>
          <w:rFonts w:ascii="Times New Roman" w:hAnsi="Times New Roman"/>
          <w:b/>
          <w:sz w:val="24"/>
          <w:szCs w:val="24"/>
        </w:rPr>
        <w:t>elationship between Doctor-Patient Interpersonal Communication and Disease Management</w:t>
      </w:r>
    </w:p>
    <w:tbl>
      <w:tblPr>
        <w:tblW w:w="5000" w:type="pct"/>
        <w:shd w:val="clear" w:color="auto" w:fill="FFFFFF" w:themeFill="background1"/>
        <w:tblCellMar>
          <w:left w:w="0" w:type="dxa"/>
          <w:right w:w="0" w:type="dxa"/>
        </w:tblCellMar>
        <w:tblLook w:val="04A0" w:firstRow="1" w:lastRow="0" w:firstColumn="1" w:lastColumn="0" w:noHBand="0" w:noVBand="1"/>
      </w:tblPr>
      <w:tblGrid>
        <w:gridCol w:w="831"/>
        <w:gridCol w:w="1455"/>
        <w:gridCol w:w="1663"/>
        <w:gridCol w:w="1161"/>
        <w:gridCol w:w="1594"/>
        <w:gridCol w:w="1161"/>
        <w:gridCol w:w="1161"/>
      </w:tblGrid>
      <w:tr w:rsidR="003A0527" w:rsidRPr="007247A1" w:rsidTr="003A0527">
        <w:trPr>
          <w:cantSplit/>
        </w:trPr>
        <w:tc>
          <w:tcPr>
            <w:tcW w:w="5000" w:type="pct"/>
            <w:gridSpan w:val="7"/>
            <w:tcBorders>
              <w:top w:val="single" w:sz="4" w:space="0" w:color="auto"/>
            </w:tcBorders>
            <w:shd w:val="clear" w:color="auto" w:fill="FFFFFF" w:themeFill="background1"/>
            <w:vAlign w:val="center"/>
            <w:hideMark/>
          </w:tcPr>
          <w:p w:rsidR="003A0527" w:rsidRPr="007247A1" w:rsidRDefault="003A0527" w:rsidP="003A0527">
            <w:pPr>
              <w:autoSpaceDE w:val="0"/>
              <w:autoSpaceDN w:val="0"/>
              <w:adjustRightInd w:val="0"/>
              <w:spacing w:after="0" w:line="240" w:lineRule="auto"/>
              <w:ind w:left="60" w:right="60"/>
              <w:jc w:val="center"/>
              <w:rPr>
                <w:rFonts w:ascii="Times New Roman" w:hAnsi="Times New Roman"/>
                <w:sz w:val="24"/>
                <w:szCs w:val="24"/>
              </w:rPr>
            </w:pPr>
            <w:r w:rsidRPr="007247A1">
              <w:rPr>
                <w:rFonts w:ascii="Times New Roman" w:hAnsi="Times New Roman"/>
                <w:b/>
                <w:bCs/>
                <w:sz w:val="24"/>
                <w:szCs w:val="24"/>
              </w:rPr>
              <w:t>ANOVA</w:t>
            </w:r>
            <w:r w:rsidRPr="007247A1">
              <w:rPr>
                <w:rFonts w:ascii="Times New Roman" w:hAnsi="Times New Roman"/>
                <w:b/>
                <w:bCs/>
                <w:sz w:val="24"/>
                <w:szCs w:val="24"/>
                <w:vertAlign w:val="superscript"/>
              </w:rPr>
              <w:t>a</w:t>
            </w:r>
          </w:p>
        </w:tc>
      </w:tr>
      <w:tr w:rsidR="003A0527" w:rsidRPr="007247A1" w:rsidTr="003A0527">
        <w:trPr>
          <w:cantSplit/>
        </w:trPr>
        <w:tc>
          <w:tcPr>
            <w:tcW w:w="1267" w:type="pct"/>
            <w:gridSpan w:val="2"/>
            <w:tcBorders>
              <w:top w:val="nil"/>
              <w:left w:val="nil"/>
              <w:bottom w:val="single" w:sz="8" w:space="0" w:color="152935"/>
              <w:right w:val="nil"/>
            </w:tcBorders>
            <w:shd w:val="clear" w:color="auto" w:fill="FFFFFF" w:themeFill="background1"/>
            <w:vAlign w:val="bottom"/>
            <w:hideMark/>
          </w:tcPr>
          <w:p w:rsidR="003A0527" w:rsidRPr="007247A1" w:rsidRDefault="003A0527" w:rsidP="003A0527">
            <w:pPr>
              <w:autoSpaceDE w:val="0"/>
              <w:autoSpaceDN w:val="0"/>
              <w:adjustRightInd w:val="0"/>
              <w:spacing w:after="0" w:line="240" w:lineRule="auto"/>
              <w:ind w:left="60" w:right="60"/>
              <w:rPr>
                <w:rFonts w:ascii="Times New Roman" w:hAnsi="Times New Roman"/>
                <w:sz w:val="24"/>
                <w:szCs w:val="24"/>
              </w:rPr>
            </w:pPr>
            <w:r w:rsidRPr="007247A1">
              <w:rPr>
                <w:rFonts w:ascii="Times New Roman" w:hAnsi="Times New Roman"/>
                <w:sz w:val="24"/>
                <w:szCs w:val="24"/>
              </w:rPr>
              <w:t>Model</w:t>
            </w:r>
          </w:p>
        </w:tc>
        <w:tc>
          <w:tcPr>
            <w:tcW w:w="921" w:type="pct"/>
            <w:tcBorders>
              <w:top w:val="nil"/>
              <w:left w:val="nil"/>
              <w:bottom w:val="single" w:sz="8" w:space="0" w:color="152935"/>
              <w:right w:val="single" w:sz="8" w:space="0" w:color="E0E0E0"/>
            </w:tcBorders>
            <w:shd w:val="clear" w:color="auto" w:fill="FFFFFF" w:themeFill="background1"/>
            <w:vAlign w:val="bottom"/>
            <w:hideMark/>
          </w:tcPr>
          <w:p w:rsidR="003A0527" w:rsidRPr="007247A1" w:rsidRDefault="003A0527" w:rsidP="003A0527">
            <w:pPr>
              <w:autoSpaceDE w:val="0"/>
              <w:autoSpaceDN w:val="0"/>
              <w:adjustRightInd w:val="0"/>
              <w:spacing w:after="0" w:line="240" w:lineRule="auto"/>
              <w:ind w:left="60" w:right="60"/>
              <w:jc w:val="center"/>
              <w:rPr>
                <w:rFonts w:ascii="Times New Roman" w:hAnsi="Times New Roman"/>
                <w:sz w:val="24"/>
                <w:szCs w:val="24"/>
              </w:rPr>
            </w:pPr>
            <w:r w:rsidRPr="007247A1">
              <w:rPr>
                <w:rFonts w:ascii="Times New Roman" w:hAnsi="Times New Roman"/>
                <w:sz w:val="24"/>
                <w:szCs w:val="24"/>
              </w:rPr>
              <w:t>Sum of Squares</w:t>
            </w:r>
          </w:p>
        </w:tc>
        <w:tc>
          <w:tcPr>
            <w:tcW w:w="643" w:type="pct"/>
            <w:tcBorders>
              <w:top w:val="nil"/>
              <w:left w:val="single" w:sz="8" w:space="0" w:color="E0E0E0"/>
              <w:bottom w:val="single" w:sz="8" w:space="0" w:color="152935"/>
              <w:right w:val="single" w:sz="8" w:space="0" w:color="E0E0E0"/>
            </w:tcBorders>
            <w:shd w:val="clear" w:color="auto" w:fill="FFFFFF" w:themeFill="background1"/>
            <w:vAlign w:val="bottom"/>
            <w:hideMark/>
          </w:tcPr>
          <w:p w:rsidR="003A0527" w:rsidRPr="007247A1" w:rsidRDefault="00B62DC8" w:rsidP="003A0527">
            <w:pPr>
              <w:autoSpaceDE w:val="0"/>
              <w:autoSpaceDN w:val="0"/>
              <w:adjustRightInd w:val="0"/>
              <w:spacing w:after="0" w:line="240" w:lineRule="auto"/>
              <w:ind w:left="60" w:right="60"/>
              <w:jc w:val="center"/>
              <w:rPr>
                <w:rFonts w:ascii="Times New Roman" w:hAnsi="Times New Roman"/>
                <w:sz w:val="24"/>
                <w:szCs w:val="24"/>
              </w:rPr>
            </w:pPr>
            <w:r w:rsidRPr="007247A1">
              <w:rPr>
                <w:rFonts w:ascii="Times New Roman" w:hAnsi="Times New Roman"/>
                <w:sz w:val="24"/>
                <w:szCs w:val="24"/>
              </w:rPr>
              <w:t>D</w:t>
            </w:r>
            <w:r w:rsidR="003A0527" w:rsidRPr="007247A1">
              <w:rPr>
                <w:rFonts w:ascii="Times New Roman" w:hAnsi="Times New Roman"/>
                <w:sz w:val="24"/>
                <w:szCs w:val="24"/>
              </w:rPr>
              <w:t>f</w:t>
            </w:r>
          </w:p>
        </w:tc>
        <w:tc>
          <w:tcPr>
            <w:tcW w:w="883" w:type="pct"/>
            <w:tcBorders>
              <w:top w:val="nil"/>
              <w:left w:val="single" w:sz="8" w:space="0" w:color="E0E0E0"/>
              <w:bottom w:val="single" w:sz="8" w:space="0" w:color="152935"/>
              <w:right w:val="single" w:sz="8" w:space="0" w:color="E0E0E0"/>
            </w:tcBorders>
            <w:shd w:val="clear" w:color="auto" w:fill="FFFFFF" w:themeFill="background1"/>
            <w:vAlign w:val="bottom"/>
            <w:hideMark/>
          </w:tcPr>
          <w:p w:rsidR="003A0527" w:rsidRPr="007247A1" w:rsidRDefault="003A0527" w:rsidP="003A0527">
            <w:pPr>
              <w:autoSpaceDE w:val="0"/>
              <w:autoSpaceDN w:val="0"/>
              <w:adjustRightInd w:val="0"/>
              <w:spacing w:after="0" w:line="240" w:lineRule="auto"/>
              <w:ind w:left="60" w:right="60"/>
              <w:jc w:val="center"/>
              <w:rPr>
                <w:rFonts w:ascii="Times New Roman" w:hAnsi="Times New Roman"/>
                <w:sz w:val="24"/>
                <w:szCs w:val="24"/>
              </w:rPr>
            </w:pPr>
            <w:r w:rsidRPr="007247A1">
              <w:rPr>
                <w:rFonts w:ascii="Times New Roman" w:hAnsi="Times New Roman"/>
                <w:sz w:val="24"/>
                <w:szCs w:val="24"/>
              </w:rPr>
              <w:t>Mean Square</w:t>
            </w:r>
          </w:p>
        </w:tc>
        <w:tc>
          <w:tcPr>
            <w:tcW w:w="643" w:type="pct"/>
            <w:tcBorders>
              <w:top w:val="nil"/>
              <w:left w:val="single" w:sz="8" w:space="0" w:color="E0E0E0"/>
              <w:bottom w:val="single" w:sz="8" w:space="0" w:color="152935"/>
              <w:right w:val="single" w:sz="8" w:space="0" w:color="E0E0E0"/>
            </w:tcBorders>
            <w:shd w:val="clear" w:color="auto" w:fill="FFFFFF" w:themeFill="background1"/>
            <w:vAlign w:val="bottom"/>
            <w:hideMark/>
          </w:tcPr>
          <w:p w:rsidR="003A0527" w:rsidRPr="007247A1" w:rsidRDefault="003A0527" w:rsidP="003A0527">
            <w:pPr>
              <w:autoSpaceDE w:val="0"/>
              <w:autoSpaceDN w:val="0"/>
              <w:adjustRightInd w:val="0"/>
              <w:spacing w:after="0" w:line="240" w:lineRule="auto"/>
              <w:ind w:left="60" w:right="60"/>
              <w:jc w:val="center"/>
              <w:rPr>
                <w:rFonts w:ascii="Times New Roman" w:hAnsi="Times New Roman"/>
                <w:sz w:val="24"/>
                <w:szCs w:val="24"/>
              </w:rPr>
            </w:pPr>
            <w:r w:rsidRPr="007247A1">
              <w:rPr>
                <w:rFonts w:ascii="Times New Roman" w:hAnsi="Times New Roman"/>
                <w:sz w:val="24"/>
                <w:szCs w:val="24"/>
              </w:rPr>
              <w:t>F</w:t>
            </w:r>
          </w:p>
        </w:tc>
        <w:tc>
          <w:tcPr>
            <w:tcW w:w="643" w:type="pct"/>
            <w:tcBorders>
              <w:top w:val="nil"/>
              <w:left w:val="single" w:sz="8" w:space="0" w:color="E0E0E0"/>
              <w:bottom w:val="single" w:sz="8" w:space="0" w:color="152935"/>
              <w:right w:val="nil"/>
            </w:tcBorders>
            <w:shd w:val="clear" w:color="auto" w:fill="FFFFFF" w:themeFill="background1"/>
            <w:vAlign w:val="bottom"/>
            <w:hideMark/>
          </w:tcPr>
          <w:p w:rsidR="003A0527" w:rsidRPr="007247A1" w:rsidRDefault="003A0527" w:rsidP="003A0527">
            <w:pPr>
              <w:autoSpaceDE w:val="0"/>
              <w:autoSpaceDN w:val="0"/>
              <w:adjustRightInd w:val="0"/>
              <w:spacing w:after="0" w:line="240" w:lineRule="auto"/>
              <w:ind w:left="60" w:right="60"/>
              <w:jc w:val="center"/>
              <w:rPr>
                <w:rFonts w:ascii="Times New Roman" w:hAnsi="Times New Roman"/>
                <w:sz w:val="24"/>
                <w:szCs w:val="24"/>
              </w:rPr>
            </w:pPr>
            <w:r w:rsidRPr="007247A1">
              <w:rPr>
                <w:rFonts w:ascii="Times New Roman" w:hAnsi="Times New Roman"/>
                <w:sz w:val="24"/>
                <w:szCs w:val="24"/>
              </w:rPr>
              <w:t>Sig.</w:t>
            </w:r>
          </w:p>
        </w:tc>
      </w:tr>
      <w:tr w:rsidR="003A0527" w:rsidRPr="007247A1" w:rsidTr="003A0527">
        <w:trPr>
          <w:cantSplit/>
        </w:trPr>
        <w:tc>
          <w:tcPr>
            <w:tcW w:w="461" w:type="pct"/>
            <w:vMerge w:val="restart"/>
            <w:tcBorders>
              <w:top w:val="single" w:sz="8" w:space="0" w:color="152935"/>
              <w:left w:val="nil"/>
              <w:bottom w:val="single" w:sz="8" w:space="0" w:color="152935"/>
              <w:right w:val="nil"/>
            </w:tcBorders>
            <w:shd w:val="clear" w:color="auto" w:fill="FFFFFF" w:themeFill="background1"/>
            <w:hideMark/>
          </w:tcPr>
          <w:p w:rsidR="003A0527" w:rsidRPr="007247A1" w:rsidRDefault="003A0527" w:rsidP="003A0527">
            <w:pPr>
              <w:autoSpaceDE w:val="0"/>
              <w:autoSpaceDN w:val="0"/>
              <w:adjustRightInd w:val="0"/>
              <w:spacing w:after="0" w:line="240" w:lineRule="auto"/>
              <w:ind w:left="60" w:right="60"/>
              <w:rPr>
                <w:rFonts w:ascii="Times New Roman" w:hAnsi="Times New Roman"/>
                <w:sz w:val="24"/>
                <w:szCs w:val="24"/>
              </w:rPr>
            </w:pPr>
            <w:r w:rsidRPr="007247A1">
              <w:rPr>
                <w:rFonts w:ascii="Times New Roman" w:hAnsi="Times New Roman"/>
                <w:sz w:val="24"/>
                <w:szCs w:val="24"/>
              </w:rPr>
              <w:t>1</w:t>
            </w:r>
          </w:p>
        </w:tc>
        <w:tc>
          <w:tcPr>
            <w:tcW w:w="806" w:type="pct"/>
            <w:tcBorders>
              <w:top w:val="single" w:sz="8" w:space="0" w:color="152935"/>
              <w:left w:val="nil"/>
              <w:bottom w:val="single" w:sz="8" w:space="0" w:color="AEAEAE"/>
              <w:right w:val="nil"/>
            </w:tcBorders>
            <w:shd w:val="clear" w:color="auto" w:fill="FFFFFF" w:themeFill="background1"/>
            <w:hideMark/>
          </w:tcPr>
          <w:p w:rsidR="003A0527" w:rsidRPr="007247A1" w:rsidRDefault="003A0527" w:rsidP="003A0527">
            <w:pPr>
              <w:autoSpaceDE w:val="0"/>
              <w:autoSpaceDN w:val="0"/>
              <w:adjustRightInd w:val="0"/>
              <w:spacing w:after="0" w:line="240" w:lineRule="auto"/>
              <w:ind w:left="60" w:right="60"/>
              <w:rPr>
                <w:rFonts w:ascii="Times New Roman" w:hAnsi="Times New Roman"/>
                <w:sz w:val="24"/>
                <w:szCs w:val="24"/>
              </w:rPr>
            </w:pPr>
            <w:r w:rsidRPr="007247A1">
              <w:rPr>
                <w:rFonts w:ascii="Times New Roman" w:hAnsi="Times New Roman"/>
                <w:sz w:val="24"/>
                <w:szCs w:val="24"/>
              </w:rPr>
              <w:t>Regression</w:t>
            </w:r>
          </w:p>
        </w:tc>
        <w:tc>
          <w:tcPr>
            <w:tcW w:w="921" w:type="pct"/>
            <w:tcBorders>
              <w:top w:val="single" w:sz="8" w:space="0" w:color="152935"/>
              <w:left w:val="nil"/>
              <w:bottom w:val="single" w:sz="8" w:space="0" w:color="AEAEAE"/>
              <w:right w:val="single" w:sz="8" w:space="0" w:color="E0E0E0"/>
            </w:tcBorders>
            <w:shd w:val="clear" w:color="auto" w:fill="FFFFFF" w:themeFill="background1"/>
            <w:hideMark/>
          </w:tcPr>
          <w:p w:rsidR="003A0527" w:rsidRPr="007247A1" w:rsidRDefault="003A0527" w:rsidP="003A0527">
            <w:pPr>
              <w:autoSpaceDE w:val="0"/>
              <w:autoSpaceDN w:val="0"/>
              <w:adjustRightInd w:val="0"/>
              <w:spacing w:after="0" w:line="240" w:lineRule="auto"/>
              <w:ind w:left="60" w:right="60"/>
              <w:jc w:val="right"/>
              <w:rPr>
                <w:rFonts w:ascii="Times New Roman" w:hAnsi="Times New Roman"/>
                <w:sz w:val="24"/>
                <w:szCs w:val="24"/>
              </w:rPr>
            </w:pPr>
            <w:r w:rsidRPr="007247A1">
              <w:rPr>
                <w:rFonts w:ascii="Times New Roman" w:hAnsi="Times New Roman"/>
                <w:sz w:val="24"/>
                <w:szCs w:val="24"/>
              </w:rPr>
              <w:t>935.807</w:t>
            </w:r>
          </w:p>
        </w:tc>
        <w:tc>
          <w:tcPr>
            <w:tcW w:w="643" w:type="pct"/>
            <w:tcBorders>
              <w:top w:val="single" w:sz="8" w:space="0" w:color="152935"/>
              <w:left w:val="single" w:sz="8" w:space="0" w:color="E0E0E0"/>
              <w:bottom w:val="single" w:sz="8" w:space="0" w:color="AEAEAE"/>
              <w:right w:val="single" w:sz="8" w:space="0" w:color="E0E0E0"/>
            </w:tcBorders>
            <w:shd w:val="clear" w:color="auto" w:fill="FFFFFF" w:themeFill="background1"/>
            <w:hideMark/>
          </w:tcPr>
          <w:p w:rsidR="003A0527" w:rsidRPr="007247A1" w:rsidRDefault="003A0527" w:rsidP="003A0527">
            <w:pPr>
              <w:autoSpaceDE w:val="0"/>
              <w:autoSpaceDN w:val="0"/>
              <w:adjustRightInd w:val="0"/>
              <w:spacing w:after="0" w:line="240" w:lineRule="auto"/>
              <w:ind w:left="60" w:right="60"/>
              <w:jc w:val="right"/>
              <w:rPr>
                <w:rFonts w:ascii="Times New Roman" w:hAnsi="Times New Roman"/>
                <w:sz w:val="24"/>
                <w:szCs w:val="24"/>
              </w:rPr>
            </w:pPr>
            <w:r w:rsidRPr="007247A1">
              <w:rPr>
                <w:rFonts w:ascii="Times New Roman" w:hAnsi="Times New Roman"/>
                <w:sz w:val="24"/>
                <w:szCs w:val="24"/>
              </w:rPr>
              <w:t>1</w:t>
            </w:r>
          </w:p>
        </w:tc>
        <w:tc>
          <w:tcPr>
            <w:tcW w:w="883" w:type="pct"/>
            <w:tcBorders>
              <w:top w:val="single" w:sz="8" w:space="0" w:color="152935"/>
              <w:left w:val="single" w:sz="8" w:space="0" w:color="E0E0E0"/>
              <w:bottom w:val="single" w:sz="8" w:space="0" w:color="AEAEAE"/>
              <w:right w:val="single" w:sz="8" w:space="0" w:color="E0E0E0"/>
            </w:tcBorders>
            <w:shd w:val="clear" w:color="auto" w:fill="FFFFFF" w:themeFill="background1"/>
            <w:hideMark/>
          </w:tcPr>
          <w:p w:rsidR="003A0527" w:rsidRPr="007247A1" w:rsidRDefault="003A0527" w:rsidP="003A0527">
            <w:pPr>
              <w:autoSpaceDE w:val="0"/>
              <w:autoSpaceDN w:val="0"/>
              <w:adjustRightInd w:val="0"/>
              <w:spacing w:after="0" w:line="240" w:lineRule="auto"/>
              <w:ind w:left="60" w:right="60"/>
              <w:jc w:val="right"/>
              <w:rPr>
                <w:rFonts w:ascii="Times New Roman" w:hAnsi="Times New Roman"/>
                <w:sz w:val="24"/>
                <w:szCs w:val="24"/>
              </w:rPr>
            </w:pPr>
            <w:r w:rsidRPr="007247A1">
              <w:rPr>
                <w:rFonts w:ascii="Times New Roman" w:hAnsi="Times New Roman"/>
                <w:sz w:val="24"/>
                <w:szCs w:val="24"/>
              </w:rPr>
              <w:t>935.807</w:t>
            </w:r>
          </w:p>
        </w:tc>
        <w:tc>
          <w:tcPr>
            <w:tcW w:w="643" w:type="pct"/>
            <w:tcBorders>
              <w:top w:val="single" w:sz="8" w:space="0" w:color="152935"/>
              <w:left w:val="single" w:sz="8" w:space="0" w:color="E0E0E0"/>
              <w:bottom w:val="single" w:sz="8" w:space="0" w:color="AEAEAE"/>
              <w:right w:val="single" w:sz="8" w:space="0" w:color="E0E0E0"/>
            </w:tcBorders>
            <w:shd w:val="clear" w:color="auto" w:fill="FFFFFF" w:themeFill="background1"/>
            <w:hideMark/>
          </w:tcPr>
          <w:p w:rsidR="003A0527" w:rsidRPr="007247A1" w:rsidRDefault="003A0527" w:rsidP="003A0527">
            <w:pPr>
              <w:autoSpaceDE w:val="0"/>
              <w:autoSpaceDN w:val="0"/>
              <w:adjustRightInd w:val="0"/>
              <w:spacing w:after="0" w:line="240" w:lineRule="auto"/>
              <w:ind w:left="60" w:right="60"/>
              <w:jc w:val="right"/>
              <w:rPr>
                <w:rFonts w:ascii="Times New Roman" w:hAnsi="Times New Roman"/>
                <w:sz w:val="24"/>
                <w:szCs w:val="24"/>
              </w:rPr>
            </w:pPr>
            <w:r w:rsidRPr="007247A1">
              <w:rPr>
                <w:rFonts w:ascii="Times New Roman" w:hAnsi="Times New Roman"/>
                <w:sz w:val="24"/>
                <w:szCs w:val="24"/>
              </w:rPr>
              <w:t>253.009</w:t>
            </w:r>
          </w:p>
        </w:tc>
        <w:tc>
          <w:tcPr>
            <w:tcW w:w="643" w:type="pct"/>
            <w:tcBorders>
              <w:top w:val="single" w:sz="8" w:space="0" w:color="152935"/>
              <w:left w:val="single" w:sz="8" w:space="0" w:color="E0E0E0"/>
              <w:bottom w:val="single" w:sz="8" w:space="0" w:color="AEAEAE"/>
              <w:right w:val="nil"/>
            </w:tcBorders>
            <w:shd w:val="clear" w:color="auto" w:fill="FFFFFF" w:themeFill="background1"/>
            <w:hideMark/>
          </w:tcPr>
          <w:p w:rsidR="003A0527" w:rsidRPr="007247A1" w:rsidRDefault="003A0527" w:rsidP="003A0527">
            <w:pPr>
              <w:autoSpaceDE w:val="0"/>
              <w:autoSpaceDN w:val="0"/>
              <w:adjustRightInd w:val="0"/>
              <w:spacing w:after="0" w:line="240" w:lineRule="auto"/>
              <w:ind w:left="60" w:right="60"/>
              <w:jc w:val="right"/>
              <w:rPr>
                <w:rFonts w:ascii="Times New Roman" w:hAnsi="Times New Roman"/>
                <w:sz w:val="24"/>
                <w:szCs w:val="24"/>
              </w:rPr>
            </w:pPr>
            <w:r w:rsidRPr="007247A1">
              <w:rPr>
                <w:rFonts w:ascii="Times New Roman" w:hAnsi="Times New Roman"/>
                <w:sz w:val="24"/>
                <w:szCs w:val="24"/>
              </w:rPr>
              <w:t>.000</w:t>
            </w:r>
            <w:r w:rsidRPr="007247A1">
              <w:rPr>
                <w:rFonts w:ascii="Times New Roman" w:hAnsi="Times New Roman"/>
                <w:sz w:val="24"/>
                <w:szCs w:val="24"/>
                <w:vertAlign w:val="superscript"/>
              </w:rPr>
              <w:t>b</w:t>
            </w:r>
          </w:p>
        </w:tc>
      </w:tr>
      <w:tr w:rsidR="003A0527" w:rsidRPr="007247A1" w:rsidTr="003A0527">
        <w:trPr>
          <w:cantSplit/>
        </w:trPr>
        <w:tc>
          <w:tcPr>
            <w:tcW w:w="461" w:type="pct"/>
            <w:vMerge/>
            <w:tcBorders>
              <w:top w:val="single" w:sz="8" w:space="0" w:color="152935"/>
              <w:left w:val="nil"/>
              <w:bottom w:val="single" w:sz="8" w:space="0" w:color="152935"/>
              <w:right w:val="nil"/>
            </w:tcBorders>
            <w:shd w:val="clear" w:color="auto" w:fill="FFFFFF" w:themeFill="background1"/>
            <w:vAlign w:val="center"/>
            <w:hideMark/>
          </w:tcPr>
          <w:p w:rsidR="003A0527" w:rsidRPr="007247A1" w:rsidRDefault="003A0527" w:rsidP="003A0527">
            <w:pPr>
              <w:spacing w:after="0" w:line="240" w:lineRule="auto"/>
              <w:rPr>
                <w:rFonts w:ascii="Times New Roman" w:hAnsi="Times New Roman"/>
                <w:sz w:val="24"/>
                <w:szCs w:val="24"/>
              </w:rPr>
            </w:pPr>
          </w:p>
        </w:tc>
        <w:tc>
          <w:tcPr>
            <w:tcW w:w="806" w:type="pct"/>
            <w:tcBorders>
              <w:top w:val="single" w:sz="8" w:space="0" w:color="AEAEAE"/>
              <w:left w:val="nil"/>
              <w:bottom w:val="single" w:sz="8" w:space="0" w:color="AEAEAE"/>
              <w:right w:val="nil"/>
            </w:tcBorders>
            <w:shd w:val="clear" w:color="auto" w:fill="FFFFFF" w:themeFill="background1"/>
            <w:hideMark/>
          </w:tcPr>
          <w:p w:rsidR="003A0527" w:rsidRPr="007247A1" w:rsidRDefault="003A0527" w:rsidP="003A0527">
            <w:pPr>
              <w:autoSpaceDE w:val="0"/>
              <w:autoSpaceDN w:val="0"/>
              <w:adjustRightInd w:val="0"/>
              <w:spacing w:after="0" w:line="240" w:lineRule="auto"/>
              <w:ind w:left="60" w:right="60"/>
              <w:rPr>
                <w:rFonts w:ascii="Times New Roman" w:hAnsi="Times New Roman"/>
                <w:sz w:val="24"/>
                <w:szCs w:val="24"/>
              </w:rPr>
            </w:pPr>
            <w:r w:rsidRPr="007247A1">
              <w:rPr>
                <w:rFonts w:ascii="Times New Roman" w:hAnsi="Times New Roman"/>
                <w:sz w:val="24"/>
                <w:szCs w:val="24"/>
              </w:rPr>
              <w:t>Residual</w:t>
            </w:r>
          </w:p>
        </w:tc>
        <w:tc>
          <w:tcPr>
            <w:tcW w:w="921" w:type="pct"/>
            <w:tcBorders>
              <w:top w:val="single" w:sz="8" w:space="0" w:color="AEAEAE"/>
              <w:left w:val="nil"/>
              <w:bottom w:val="single" w:sz="8" w:space="0" w:color="AEAEAE"/>
              <w:right w:val="single" w:sz="8" w:space="0" w:color="E0E0E0"/>
            </w:tcBorders>
            <w:shd w:val="clear" w:color="auto" w:fill="FFFFFF" w:themeFill="background1"/>
            <w:hideMark/>
          </w:tcPr>
          <w:p w:rsidR="003A0527" w:rsidRPr="007247A1" w:rsidRDefault="003A0527" w:rsidP="003A0527">
            <w:pPr>
              <w:autoSpaceDE w:val="0"/>
              <w:autoSpaceDN w:val="0"/>
              <w:adjustRightInd w:val="0"/>
              <w:spacing w:after="0" w:line="240" w:lineRule="auto"/>
              <w:ind w:left="60" w:right="60"/>
              <w:jc w:val="right"/>
              <w:rPr>
                <w:rFonts w:ascii="Times New Roman" w:hAnsi="Times New Roman"/>
                <w:sz w:val="24"/>
                <w:szCs w:val="24"/>
              </w:rPr>
            </w:pPr>
            <w:r w:rsidRPr="007247A1">
              <w:rPr>
                <w:rFonts w:ascii="Times New Roman" w:hAnsi="Times New Roman"/>
                <w:sz w:val="24"/>
                <w:szCs w:val="24"/>
              </w:rPr>
              <w:t>1287.153</w:t>
            </w:r>
          </w:p>
        </w:tc>
        <w:tc>
          <w:tcPr>
            <w:tcW w:w="643" w:type="pct"/>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3A0527" w:rsidRPr="007247A1" w:rsidRDefault="003A0527" w:rsidP="003A0527">
            <w:pPr>
              <w:autoSpaceDE w:val="0"/>
              <w:autoSpaceDN w:val="0"/>
              <w:adjustRightInd w:val="0"/>
              <w:spacing w:after="0" w:line="240" w:lineRule="auto"/>
              <w:ind w:left="60" w:right="60"/>
              <w:jc w:val="right"/>
              <w:rPr>
                <w:rFonts w:ascii="Times New Roman" w:hAnsi="Times New Roman"/>
                <w:sz w:val="24"/>
                <w:szCs w:val="24"/>
              </w:rPr>
            </w:pPr>
            <w:r w:rsidRPr="007247A1">
              <w:rPr>
                <w:rFonts w:ascii="Times New Roman" w:hAnsi="Times New Roman"/>
                <w:sz w:val="24"/>
                <w:szCs w:val="24"/>
              </w:rPr>
              <w:t>348</w:t>
            </w:r>
          </w:p>
        </w:tc>
        <w:tc>
          <w:tcPr>
            <w:tcW w:w="883" w:type="pct"/>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3A0527" w:rsidRPr="007247A1" w:rsidRDefault="003A0527" w:rsidP="003A0527">
            <w:pPr>
              <w:autoSpaceDE w:val="0"/>
              <w:autoSpaceDN w:val="0"/>
              <w:adjustRightInd w:val="0"/>
              <w:spacing w:after="0" w:line="240" w:lineRule="auto"/>
              <w:ind w:left="60" w:right="60"/>
              <w:jc w:val="right"/>
              <w:rPr>
                <w:rFonts w:ascii="Times New Roman" w:hAnsi="Times New Roman"/>
                <w:sz w:val="24"/>
                <w:szCs w:val="24"/>
              </w:rPr>
            </w:pPr>
            <w:r w:rsidRPr="007247A1">
              <w:rPr>
                <w:rFonts w:ascii="Times New Roman" w:hAnsi="Times New Roman"/>
                <w:sz w:val="24"/>
                <w:szCs w:val="24"/>
              </w:rPr>
              <w:t>3.699</w:t>
            </w:r>
          </w:p>
        </w:tc>
        <w:tc>
          <w:tcPr>
            <w:tcW w:w="643" w:type="pct"/>
            <w:tcBorders>
              <w:top w:val="single" w:sz="8" w:space="0" w:color="AEAEAE"/>
              <w:left w:val="single" w:sz="8" w:space="0" w:color="E0E0E0"/>
              <w:bottom w:val="single" w:sz="8" w:space="0" w:color="AEAEAE"/>
              <w:right w:val="single" w:sz="8" w:space="0" w:color="E0E0E0"/>
            </w:tcBorders>
            <w:shd w:val="clear" w:color="auto" w:fill="FFFFFF" w:themeFill="background1"/>
            <w:vAlign w:val="center"/>
          </w:tcPr>
          <w:p w:rsidR="003A0527" w:rsidRPr="007247A1" w:rsidRDefault="003A0527" w:rsidP="003A0527">
            <w:pPr>
              <w:autoSpaceDE w:val="0"/>
              <w:autoSpaceDN w:val="0"/>
              <w:adjustRightInd w:val="0"/>
              <w:spacing w:after="0" w:line="240" w:lineRule="auto"/>
              <w:rPr>
                <w:rFonts w:ascii="Times New Roman" w:hAnsi="Times New Roman"/>
                <w:sz w:val="24"/>
                <w:szCs w:val="24"/>
              </w:rPr>
            </w:pPr>
          </w:p>
        </w:tc>
        <w:tc>
          <w:tcPr>
            <w:tcW w:w="643" w:type="pct"/>
            <w:tcBorders>
              <w:top w:val="single" w:sz="8" w:space="0" w:color="AEAEAE"/>
              <w:left w:val="single" w:sz="8" w:space="0" w:color="E0E0E0"/>
              <w:bottom w:val="single" w:sz="8" w:space="0" w:color="AEAEAE"/>
              <w:right w:val="nil"/>
            </w:tcBorders>
            <w:shd w:val="clear" w:color="auto" w:fill="FFFFFF" w:themeFill="background1"/>
            <w:vAlign w:val="center"/>
          </w:tcPr>
          <w:p w:rsidR="003A0527" w:rsidRPr="007247A1" w:rsidRDefault="003A0527" w:rsidP="003A0527">
            <w:pPr>
              <w:autoSpaceDE w:val="0"/>
              <w:autoSpaceDN w:val="0"/>
              <w:adjustRightInd w:val="0"/>
              <w:spacing w:after="0" w:line="240" w:lineRule="auto"/>
              <w:rPr>
                <w:rFonts w:ascii="Times New Roman" w:hAnsi="Times New Roman"/>
                <w:sz w:val="24"/>
                <w:szCs w:val="24"/>
              </w:rPr>
            </w:pPr>
          </w:p>
        </w:tc>
      </w:tr>
      <w:tr w:rsidR="003A0527" w:rsidRPr="007247A1" w:rsidTr="003A0527">
        <w:trPr>
          <w:cantSplit/>
        </w:trPr>
        <w:tc>
          <w:tcPr>
            <w:tcW w:w="461" w:type="pct"/>
            <w:vMerge/>
            <w:tcBorders>
              <w:top w:val="single" w:sz="8" w:space="0" w:color="152935"/>
              <w:left w:val="nil"/>
              <w:bottom w:val="single" w:sz="8" w:space="0" w:color="152935"/>
              <w:right w:val="nil"/>
            </w:tcBorders>
            <w:shd w:val="clear" w:color="auto" w:fill="FFFFFF" w:themeFill="background1"/>
            <w:vAlign w:val="center"/>
            <w:hideMark/>
          </w:tcPr>
          <w:p w:rsidR="003A0527" w:rsidRPr="007247A1" w:rsidRDefault="003A0527" w:rsidP="003A0527">
            <w:pPr>
              <w:spacing w:after="0" w:line="240" w:lineRule="auto"/>
              <w:rPr>
                <w:rFonts w:ascii="Times New Roman" w:hAnsi="Times New Roman"/>
                <w:sz w:val="24"/>
                <w:szCs w:val="24"/>
              </w:rPr>
            </w:pPr>
          </w:p>
        </w:tc>
        <w:tc>
          <w:tcPr>
            <w:tcW w:w="806" w:type="pct"/>
            <w:tcBorders>
              <w:top w:val="single" w:sz="8" w:space="0" w:color="AEAEAE"/>
              <w:left w:val="nil"/>
              <w:bottom w:val="single" w:sz="8" w:space="0" w:color="152935"/>
              <w:right w:val="nil"/>
            </w:tcBorders>
            <w:shd w:val="clear" w:color="auto" w:fill="FFFFFF" w:themeFill="background1"/>
            <w:hideMark/>
          </w:tcPr>
          <w:p w:rsidR="003A0527" w:rsidRPr="007247A1" w:rsidRDefault="003A0527" w:rsidP="003A0527">
            <w:pPr>
              <w:autoSpaceDE w:val="0"/>
              <w:autoSpaceDN w:val="0"/>
              <w:adjustRightInd w:val="0"/>
              <w:spacing w:after="0" w:line="240" w:lineRule="auto"/>
              <w:ind w:left="60" w:right="60"/>
              <w:rPr>
                <w:rFonts w:ascii="Times New Roman" w:hAnsi="Times New Roman"/>
                <w:sz w:val="24"/>
                <w:szCs w:val="24"/>
              </w:rPr>
            </w:pPr>
            <w:r w:rsidRPr="007247A1">
              <w:rPr>
                <w:rFonts w:ascii="Times New Roman" w:hAnsi="Times New Roman"/>
                <w:sz w:val="24"/>
                <w:szCs w:val="24"/>
              </w:rPr>
              <w:t>Total</w:t>
            </w:r>
          </w:p>
        </w:tc>
        <w:tc>
          <w:tcPr>
            <w:tcW w:w="921" w:type="pct"/>
            <w:tcBorders>
              <w:top w:val="single" w:sz="8" w:space="0" w:color="AEAEAE"/>
              <w:left w:val="nil"/>
              <w:bottom w:val="single" w:sz="8" w:space="0" w:color="152935"/>
              <w:right w:val="single" w:sz="8" w:space="0" w:color="E0E0E0"/>
            </w:tcBorders>
            <w:shd w:val="clear" w:color="auto" w:fill="FFFFFF" w:themeFill="background1"/>
            <w:hideMark/>
          </w:tcPr>
          <w:p w:rsidR="003A0527" w:rsidRPr="007247A1" w:rsidRDefault="003A0527" w:rsidP="003A0527">
            <w:pPr>
              <w:autoSpaceDE w:val="0"/>
              <w:autoSpaceDN w:val="0"/>
              <w:adjustRightInd w:val="0"/>
              <w:spacing w:after="0" w:line="240" w:lineRule="auto"/>
              <w:ind w:left="60" w:right="60"/>
              <w:jc w:val="right"/>
              <w:rPr>
                <w:rFonts w:ascii="Times New Roman" w:hAnsi="Times New Roman"/>
                <w:sz w:val="24"/>
                <w:szCs w:val="24"/>
              </w:rPr>
            </w:pPr>
            <w:r w:rsidRPr="007247A1">
              <w:rPr>
                <w:rFonts w:ascii="Times New Roman" w:hAnsi="Times New Roman"/>
                <w:sz w:val="24"/>
                <w:szCs w:val="24"/>
              </w:rPr>
              <w:t>2222.960</w:t>
            </w:r>
          </w:p>
        </w:tc>
        <w:tc>
          <w:tcPr>
            <w:tcW w:w="643" w:type="pct"/>
            <w:tcBorders>
              <w:top w:val="single" w:sz="8" w:space="0" w:color="AEAEAE"/>
              <w:left w:val="single" w:sz="8" w:space="0" w:color="E0E0E0"/>
              <w:bottom w:val="single" w:sz="8" w:space="0" w:color="152935"/>
              <w:right w:val="single" w:sz="8" w:space="0" w:color="E0E0E0"/>
            </w:tcBorders>
            <w:shd w:val="clear" w:color="auto" w:fill="FFFFFF" w:themeFill="background1"/>
            <w:hideMark/>
          </w:tcPr>
          <w:p w:rsidR="003A0527" w:rsidRPr="007247A1" w:rsidRDefault="003A0527" w:rsidP="003A0527">
            <w:pPr>
              <w:autoSpaceDE w:val="0"/>
              <w:autoSpaceDN w:val="0"/>
              <w:adjustRightInd w:val="0"/>
              <w:spacing w:after="0" w:line="240" w:lineRule="auto"/>
              <w:ind w:left="60" w:right="60"/>
              <w:jc w:val="right"/>
              <w:rPr>
                <w:rFonts w:ascii="Times New Roman" w:hAnsi="Times New Roman"/>
                <w:sz w:val="24"/>
                <w:szCs w:val="24"/>
              </w:rPr>
            </w:pPr>
            <w:r w:rsidRPr="007247A1">
              <w:rPr>
                <w:rFonts w:ascii="Times New Roman" w:hAnsi="Times New Roman"/>
                <w:sz w:val="24"/>
                <w:szCs w:val="24"/>
              </w:rPr>
              <w:t>349</w:t>
            </w:r>
          </w:p>
        </w:tc>
        <w:tc>
          <w:tcPr>
            <w:tcW w:w="883" w:type="pct"/>
            <w:tcBorders>
              <w:top w:val="single" w:sz="8" w:space="0" w:color="AEAEAE"/>
              <w:left w:val="single" w:sz="8" w:space="0" w:color="E0E0E0"/>
              <w:bottom w:val="single" w:sz="8" w:space="0" w:color="152935"/>
              <w:right w:val="single" w:sz="8" w:space="0" w:color="E0E0E0"/>
            </w:tcBorders>
            <w:shd w:val="clear" w:color="auto" w:fill="FFFFFF" w:themeFill="background1"/>
            <w:vAlign w:val="center"/>
          </w:tcPr>
          <w:p w:rsidR="003A0527" w:rsidRPr="007247A1" w:rsidRDefault="003A0527" w:rsidP="003A0527">
            <w:pPr>
              <w:autoSpaceDE w:val="0"/>
              <w:autoSpaceDN w:val="0"/>
              <w:adjustRightInd w:val="0"/>
              <w:spacing w:after="0" w:line="240" w:lineRule="auto"/>
              <w:rPr>
                <w:rFonts w:ascii="Times New Roman" w:hAnsi="Times New Roman"/>
                <w:sz w:val="24"/>
                <w:szCs w:val="24"/>
              </w:rPr>
            </w:pPr>
          </w:p>
        </w:tc>
        <w:tc>
          <w:tcPr>
            <w:tcW w:w="643" w:type="pct"/>
            <w:tcBorders>
              <w:top w:val="single" w:sz="8" w:space="0" w:color="AEAEAE"/>
              <w:left w:val="single" w:sz="8" w:space="0" w:color="E0E0E0"/>
              <w:bottom w:val="single" w:sz="8" w:space="0" w:color="152935"/>
              <w:right w:val="single" w:sz="8" w:space="0" w:color="E0E0E0"/>
            </w:tcBorders>
            <w:shd w:val="clear" w:color="auto" w:fill="FFFFFF" w:themeFill="background1"/>
            <w:vAlign w:val="center"/>
          </w:tcPr>
          <w:p w:rsidR="003A0527" w:rsidRPr="007247A1" w:rsidRDefault="003A0527" w:rsidP="003A0527">
            <w:pPr>
              <w:autoSpaceDE w:val="0"/>
              <w:autoSpaceDN w:val="0"/>
              <w:adjustRightInd w:val="0"/>
              <w:spacing w:after="0" w:line="240" w:lineRule="auto"/>
              <w:rPr>
                <w:rFonts w:ascii="Times New Roman" w:hAnsi="Times New Roman"/>
                <w:sz w:val="24"/>
                <w:szCs w:val="24"/>
              </w:rPr>
            </w:pPr>
          </w:p>
        </w:tc>
        <w:tc>
          <w:tcPr>
            <w:tcW w:w="643" w:type="pct"/>
            <w:tcBorders>
              <w:top w:val="single" w:sz="8" w:space="0" w:color="AEAEAE"/>
              <w:left w:val="single" w:sz="8" w:space="0" w:color="E0E0E0"/>
              <w:bottom w:val="single" w:sz="8" w:space="0" w:color="152935"/>
              <w:right w:val="nil"/>
            </w:tcBorders>
            <w:shd w:val="clear" w:color="auto" w:fill="FFFFFF" w:themeFill="background1"/>
            <w:vAlign w:val="center"/>
          </w:tcPr>
          <w:p w:rsidR="003A0527" w:rsidRPr="007247A1" w:rsidRDefault="003A0527" w:rsidP="003A0527">
            <w:pPr>
              <w:autoSpaceDE w:val="0"/>
              <w:autoSpaceDN w:val="0"/>
              <w:adjustRightInd w:val="0"/>
              <w:spacing w:after="0" w:line="240" w:lineRule="auto"/>
              <w:rPr>
                <w:rFonts w:ascii="Times New Roman" w:hAnsi="Times New Roman"/>
                <w:sz w:val="24"/>
                <w:szCs w:val="24"/>
              </w:rPr>
            </w:pPr>
          </w:p>
        </w:tc>
      </w:tr>
      <w:tr w:rsidR="003A0527" w:rsidRPr="007247A1" w:rsidTr="003A0527">
        <w:trPr>
          <w:cantSplit/>
        </w:trPr>
        <w:tc>
          <w:tcPr>
            <w:tcW w:w="5000" w:type="pct"/>
            <w:gridSpan w:val="7"/>
            <w:shd w:val="clear" w:color="auto" w:fill="FFFFFF" w:themeFill="background1"/>
            <w:hideMark/>
          </w:tcPr>
          <w:p w:rsidR="003A0527" w:rsidRPr="007247A1" w:rsidRDefault="003A0527" w:rsidP="003A0527">
            <w:pPr>
              <w:autoSpaceDE w:val="0"/>
              <w:autoSpaceDN w:val="0"/>
              <w:adjustRightInd w:val="0"/>
              <w:spacing w:after="0" w:line="240" w:lineRule="auto"/>
              <w:ind w:left="60" w:right="60"/>
              <w:rPr>
                <w:rFonts w:ascii="Times New Roman" w:hAnsi="Times New Roman"/>
                <w:sz w:val="24"/>
                <w:szCs w:val="24"/>
              </w:rPr>
            </w:pPr>
            <w:r w:rsidRPr="007247A1">
              <w:rPr>
                <w:rFonts w:ascii="Times New Roman" w:hAnsi="Times New Roman"/>
                <w:sz w:val="24"/>
                <w:szCs w:val="24"/>
              </w:rPr>
              <w:t>a. Dependent Variable: Disease Management</w:t>
            </w:r>
          </w:p>
        </w:tc>
      </w:tr>
      <w:tr w:rsidR="003A0527" w:rsidRPr="007247A1" w:rsidTr="003A0527">
        <w:trPr>
          <w:cantSplit/>
        </w:trPr>
        <w:tc>
          <w:tcPr>
            <w:tcW w:w="5000" w:type="pct"/>
            <w:gridSpan w:val="7"/>
            <w:tcBorders>
              <w:bottom w:val="single" w:sz="4" w:space="0" w:color="auto"/>
            </w:tcBorders>
            <w:shd w:val="clear" w:color="auto" w:fill="FFFFFF" w:themeFill="background1"/>
            <w:hideMark/>
          </w:tcPr>
          <w:p w:rsidR="003A0527" w:rsidRPr="007247A1" w:rsidRDefault="003A0527" w:rsidP="003A0527">
            <w:pPr>
              <w:autoSpaceDE w:val="0"/>
              <w:autoSpaceDN w:val="0"/>
              <w:adjustRightInd w:val="0"/>
              <w:spacing w:after="0" w:line="240" w:lineRule="auto"/>
              <w:ind w:left="60" w:right="60"/>
              <w:rPr>
                <w:rFonts w:ascii="Times New Roman" w:hAnsi="Times New Roman"/>
                <w:sz w:val="24"/>
                <w:szCs w:val="24"/>
              </w:rPr>
            </w:pPr>
            <w:r w:rsidRPr="007247A1">
              <w:rPr>
                <w:rFonts w:ascii="Times New Roman" w:hAnsi="Times New Roman"/>
                <w:sz w:val="24"/>
                <w:szCs w:val="24"/>
              </w:rPr>
              <w:t>b. Predictors: (Constant), Doctor patient Interpersonal Communication</w:t>
            </w:r>
          </w:p>
        </w:tc>
      </w:tr>
    </w:tbl>
    <w:p w:rsidR="00A87335" w:rsidRPr="007247A1" w:rsidRDefault="009B6AA5">
      <w:pPr>
        <w:spacing w:after="0" w:line="240" w:lineRule="auto"/>
        <w:rPr>
          <w:rFonts w:ascii="Times New Roman" w:hAnsi="Times New Roman"/>
          <w:b/>
          <w:sz w:val="24"/>
          <w:szCs w:val="24"/>
        </w:rPr>
      </w:pPr>
      <w:r w:rsidRPr="007247A1">
        <w:rPr>
          <w:rFonts w:ascii="Times New Roman" w:hAnsi="Times New Roman"/>
          <w:b/>
          <w:sz w:val="24"/>
          <w:szCs w:val="24"/>
        </w:rPr>
        <w:t>Source: SPSS Computation 27.0</w:t>
      </w:r>
    </w:p>
    <w:p w:rsidR="00A87335" w:rsidRPr="007247A1" w:rsidRDefault="009B6AA5">
      <w:pPr>
        <w:spacing w:after="0" w:line="240" w:lineRule="auto"/>
        <w:jc w:val="both"/>
        <w:rPr>
          <w:rFonts w:ascii="Times New Roman" w:eastAsia="Calibri" w:hAnsi="Times New Roman"/>
          <w:b/>
          <w:sz w:val="24"/>
          <w:szCs w:val="24"/>
        </w:rPr>
      </w:pPr>
      <w:r w:rsidRPr="007247A1">
        <w:rPr>
          <w:rFonts w:ascii="Times New Roman" w:eastAsia="Calibri" w:hAnsi="Times New Roman"/>
          <w:b/>
          <w:i/>
          <w:sz w:val="24"/>
          <w:szCs w:val="24"/>
        </w:rPr>
        <w:t>F-value is significant at 0.05*</w:t>
      </w:r>
    </w:p>
    <w:p w:rsidR="003A0527" w:rsidRPr="007247A1" w:rsidRDefault="003A0527" w:rsidP="003A0527">
      <w:pPr>
        <w:pStyle w:val="NormalWeb"/>
        <w:spacing w:beforeAutospacing="0" w:after="100" w:line="480" w:lineRule="auto"/>
        <w:jc w:val="both"/>
      </w:pPr>
      <w:r w:rsidRPr="007247A1">
        <w:t>Table 4.7 presents the ANOVA (Analysis of Variance) results examining the relationship between doctor-patient interpersonal communication and disease management in Ibarapa East Local Government Area, Oyo State. The F-statistic is 253.009, which is considerably high, and the significance value (p-value) is .000, indicating that the result is statistically significant at p &lt; 0.05. This means that the independent variable, doctor-patient interpersonal communication, significantly predicts the dependent variable, disease management (F = 253.009, p &lt; 0.05). The ANOVA results confirm that there is a strong and statistically significant relationship between doctor-patient interpersonal communication and disease management. The very high F-value and extremely low p-value provide strong evidence that doctor-patient interpersonal communication explains a substantial portion of the variation in disease management practices.</w:t>
      </w:r>
    </w:p>
    <w:p w:rsidR="00A87335" w:rsidRPr="007247A1" w:rsidRDefault="009B6AA5">
      <w:pPr>
        <w:adjustRightInd w:val="0"/>
        <w:spacing w:after="0" w:line="240" w:lineRule="auto"/>
        <w:jc w:val="both"/>
        <w:rPr>
          <w:rFonts w:ascii="Times New Roman" w:eastAsia="Times New Roman" w:hAnsi="Times New Roman"/>
          <w:b/>
          <w:bCs/>
          <w:sz w:val="24"/>
          <w:szCs w:val="24"/>
          <w:lang w:eastAsia="en-GB"/>
        </w:rPr>
      </w:pPr>
      <w:r w:rsidRPr="007247A1">
        <w:rPr>
          <w:rFonts w:ascii="Times New Roman" w:hAnsi="Times New Roman"/>
          <w:b/>
          <w:sz w:val="24"/>
          <w:szCs w:val="24"/>
        </w:rPr>
        <w:t>Table 4.8</w:t>
      </w:r>
      <w:r w:rsidR="00B62DC8" w:rsidRPr="007247A1">
        <w:rPr>
          <w:rFonts w:ascii="Times New Roman" w:hAnsi="Times New Roman"/>
          <w:b/>
          <w:sz w:val="24"/>
          <w:szCs w:val="24"/>
        </w:rPr>
        <w:t>:</w:t>
      </w:r>
      <w:r w:rsidR="00B62DC8" w:rsidRPr="007247A1">
        <w:rPr>
          <w:rFonts w:ascii="Times New Roman" w:hAnsi="Times New Roman"/>
          <w:b/>
          <w:bCs/>
          <w:sz w:val="24"/>
          <w:szCs w:val="24"/>
        </w:rPr>
        <w:t xml:space="preserve"> Coefficient of</w:t>
      </w:r>
      <w:r w:rsidR="00326C00" w:rsidRPr="007247A1">
        <w:rPr>
          <w:rFonts w:ascii="Times New Roman" w:hAnsi="Times New Roman"/>
          <w:b/>
          <w:bCs/>
          <w:sz w:val="24"/>
          <w:szCs w:val="24"/>
        </w:rPr>
        <w:t xml:space="preserve"> </w:t>
      </w:r>
      <w:r w:rsidR="00B62DC8" w:rsidRPr="007247A1">
        <w:rPr>
          <w:rFonts w:ascii="Times New Roman" w:hAnsi="Times New Roman"/>
          <w:b/>
          <w:bCs/>
          <w:sz w:val="24"/>
          <w:szCs w:val="24"/>
        </w:rPr>
        <w:t>R</w:t>
      </w:r>
      <w:r w:rsidR="00B62DC8" w:rsidRPr="007247A1">
        <w:rPr>
          <w:rFonts w:ascii="Times New Roman" w:hAnsi="Times New Roman"/>
          <w:b/>
          <w:sz w:val="24"/>
          <w:szCs w:val="24"/>
        </w:rPr>
        <w:t>elationship between Doctor-Patient Interpersonal Communication and Disease Management</w:t>
      </w:r>
    </w:p>
    <w:tbl>
      <w:tblPr>
        <w:tblW w:w="5045" w:type="pct"/>
        <w:tblBorders>
          <w:top w:val="single" w:sz="4" w:space="0" w:color="auto"/>
          <w:bottom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40"/>
        <w:gridCol w:w="4546"/>
        <w:gridCol w:w="814"/>
        <w:gridCol w:w="814"/>
        <w:gridCol w:w="1373"/>
        <w:gridCol w:w="780"/>
        <w:gridCol w:w="540"/>
      </w:tblGrid>
      <w:tr w:rsidR="00B62DC8" w:rsidRPr="007247A1" w:rsidTr="00B62DC8">
        <w:trPr>
          <w:cantSplit/>
        </w:trPr>
        <w:tc>
          <w:tcPr>
            <w:tcW w:w="5000" w:type="pct"/>
            <w:gridSpan w:val="7"/>
            <w:tcBorders>
              <w:bottom w:val="single" w:sz="4" w:space="0" w:color="auto"/>
            </w:tcBorders>
            <w:shd w:val="clear" w:color="auto" w:fill="FFFFFF" w:themeFill="background1"/>
            <w:vAlign w:val="center"/>
          </w:tcPr>
          <w:p w:rsidR="00A87335" w:rsidRPr="007247A1" w:rsidRDefault="009B6AA5">
            <w:pPr>
              <w:autoSpaceDE w:val="0"/>
              <w:autoSpaceDN w:val="0"/>
              <w:adjustRightInd w:val="0"/>
              <w:spacing w:after="0" w:line="320" w:lineRule="atLeast"/>
              <w:ind w:left="60" w:right="60"/>
              <w:jc w:val="center"/>
              <w:rPr>
                <w:rFonts w:ascii="Times New Roman" w:hAnsi="Times New Roman"/>
                <w:sz w:val="24"/>
                <w:szCs w:val="24"/>
              </w:rPr>
            </w:pPr>
            <w:r w:rsidRPr="007247A1">
              <w:rPr>
                <w:rFonts w:ascii="Times New Roman" w:hAnsi="Times New Roman"/>
                <w:b/>
                <w:bCs/>
                <w:sz w:val="24"/>
                <w:szCs w:val="24"/>
              </w:rPr>
              <w:t>Coefficients</w:t>
            </w:r>
            <w:r w:rsidRPr="007247A1">
              <w:rPr>
                <w:rFonts w:ascii="Times New Roman" w:hAnsi="Times New Roman"/>
                <w:b/>
                <w:bCs/>
                <w:sz w:val="24"/>
                <w:szCs w:val="24"/>
                <w:vertAlign w:val="superscript"/>
              </w:rPr>
              <w:t>a</w:t>
            </w:r>
          </w:p>
        </w:tc>
      </w:tr>
      <w:tr w:rsidR="00B62DC8" w:rsidRPr="007247A1" w:rsidTr="00B62DC8">
        <w:trPr>
          <w:cantSplit/>
        </w:trPr>
        <w:tc>
          <w:tcPr>
            <w:tcW w:w="2628" w:type="pct"/>
            <w:gridSpan w:val="2"/>
            <w:vMerge w:val="restart"/>
            <w:tcBorders>
              <w:top w:val="single" w:sz="4" w:space="0" w:color="auto"/>
              <w:bottom w:val="single" w:sz="4" w:space="0" w:color="auto"/>
            </w:tcBorders>
            <w:shd w:val="clear" w:color="auto" w:fill="FFFFFF" w:themeFill="background1"/>
            <w:vAlign w:val="bottom"/>
          </w:tcPr>
          <w:p w:rsidR="00A87335" w:rsidRPr="007247A1" w:rsidRDefault="009B6AA5">
            <w:pPr>
              <w:autoSpaceDE w:val="0"/>
              <w:autoSpaceDN w:val="0"/>
              <w:adjustRightInd w:val="0"/>
              <w:spacing w:after="0" w:line="320" w:lineRule="atLeast"/>
              <w:ind w:left="60" w:right="60"/>
              <w:rPr>
                <w:rFonts w:ascii="Times New Roman" w:hAnsi="Times New Roman"/>
                <w:sz w:val="24"/>
                <w:szCs w:val="24"/>
              </w:rPr>
            </w:pPr>
            <w:r w:rsidRPr="007247A1">
              <w:rPr>
                <w:rFonts w:ascii="Times New Roman" w:hAnsi="Times New Roman"/>
                <w:sz w:val="24"/>
                <w:szCs w:val="24"/>
              </w:rPr>
              <w:t>Model</w:t>
            </w:r>
          </w:p>
        </w:tc>
        <w:tc>
          <w:tcPr>
            <w:tcW w:w="894" w:type="pct"/>
            <w:gridSpan w:val="2"/>
            <w:tcBorders>
              <w:top w:val="single" w:sz="4" w:space="0" w:color="auto"/>
              <w:bottom w:val="single" w:sz="4" w:space="0" w:color="auto"/>
            </w:tcBorders>
            <w:shd w:val="clear" w:color="auto" w:fill="FFFFFF" w:themeFill="background1"/>
            <w:vAlign w:val="bottom"/>
          </w:tcPr>
          <w:p w:rsidR="00A87335" w:rsidRPr="007247A1" w:rsidRDefault="009B6AA5">
            <w:pPr>
              <w:autoSpaceDE w:val="0"/>
              <w:autoSpaceDN w:val="0"/>
              <w:adjustRightInd w:val="0"/>
              <w:spacing w:after="0" w:line="320" w:lineRule="atLeast"/>
              <w:ind w:left="60" w:right="60"/>
              <w:jc w:val="center"/>
              <w:rPr>
                <w:rFonts w:ascii="Times New Roman" w:hAnsi="Times New Roman"/>
                <w:sz w:val="24"/>
                <w:szCs w:val="24"/>
              </w:rPr>
            </w:pPr>
            <w:r w:rsidRPr="007247A1">
              <w:rPr>
                <w:rFonts w:ascii="Times New Roman" w:hAnsi="Times New Roman"/>
                <w:sz w:val="24"/>
                <w:szCs w:val="24"/>
              </w:rPr>
              <w:t>Unstandardized Coefficients</w:t>
            </w:r>
          </w:p>
        </w:tc>
        <w:tc>
          <w:tcPr>
            <w:tcW w:w="754" w:type="pct"/>
            <w:tcBorders>
              <w:top w:val="single" w:sz="4" w:space="0" w:color="auto"/>
              <w:bottom w:val="single" w:sz="4" w:space="0" w:color="auto"/>
            </w:tcBorders>
            <w:shd w:val="clear" w:color="auto" w:fill="FFFFFF" w:themeFill="background1"/>
            <w:vAlign w:val="bottom"/>
          </w:tcPr>
          <w:p w:rsidR="00A87335" w:rsidRPr="007247A1" w:rsidRDefault="009B6AA5">
            <w:pPr>
              <w:autoSpaceDE w:val="0"/>
              <w:autoSpaceDN w:val="0"/>
              <w:adjustRightInd w:val="0"/>
              <w:spacing w:after="0" w:line="320" w:lineRule="atLeast"/>
              <w:ind w:left="60" w:right="60"/>
              <w:jc w:val="center"/>
              <w:rPr>
                <w:rFonts w:ascii="Times New Roman" w:hAnsi="Times New Roman"/>
                <w:sz w:val="24"/>
                <w:szCs w:val="24"/>
              </w:rPr>
            </w:pPr>
            <w:r w:rsidRPr="007247A1">
              <w:rPr>
                <w:rFonts w:ascii="Times New Roman" w:hAnsi="Times New Roman"/>
                <w:sz w:val="24"/>
                <w:szCs w:val="24"/>
              </w:rPr>
              <w:t>Standardized Coefficients</w:t>
            </w:r>
          </w:p>
        </w:tc>
        <w:tc>
          <w:tcPr>
            <w:tcW w:w="428" w:type="pct"/>
            <w:vMerge w:val="restart"/>
            <w:tcBorders>
              <w:top w:val="single" w:sz="4" w:space="0" w:color="auto"/>
              <w:bottom w:val="single" w:sz="4" w:space="0" w:color="auto"/>
            </w:tcBorders>
            <w:shd w:val="clear" w:color="auto" w:fill="FFFFFF" w:themeFill="background1"/>
            <w:vAlign w:val="bottom"/>
          </w:tcPr>
          <w:p w:rsidR="00A87335" w:rsidRPr="007247A1" w:rsidRDefault="009B6AA5">
            <w:pPr>
              <w:autoSpaceDE w:val="0"/>
              <w:autoSpaceDN w:val="0"/>
              <w:adjustRightInd w:val="0"/>
              <w:spacing w:after="0" w:line="320" w:lineRule="atLeast"/>
              <w:ind w:left="60" w:right="60"/>
              <w:jc w:val="center"/>
              <w:rPr>
                <w:rFonts w:ascii="Times New Roman" w:hAnsi="Times New Roman"/>
                <w:sz w:val="24"/>
                <w:szCs w:val="24"/>
              </w:rPr>
            </w:pPr>
            <w:r w:rsidRPr="007247A1">
              <w:rPr>
                <w:rFonts w:ascii="Times New Roman" w:hAnsi="Times New Roman"/>
                <w:sz w:val="24"/>
                <w:szCs w:val="24"/>
              </w:rPr>
              <w:t>t</w:t>
            </w:r>
          </w:p>
        </w:tc>
        <w:tc>
          <w:tcPr>
            <w:tcW w:w="296" w:type="pct"/>
            <w:vMerge w:val="restart"/>
            <w:tcBorders>
              <w:top w:val="single" w:sz="4" w:space="0" w:color="auto"/>
              <w:bottom w:val="single" w:sz="4" w:space="0" w:color="auto"/>
            </w:tcBorders>
            <w:shd w:val="clear" w:color="auto" w:fill="FFFFFF" w:themeFill="background1"/>
            <w:vAlign w:val="bottom"/>
          </w:tcPr>
          <w:p w:rsidR="00A87335" w:rsidRPr="007247A1" w:rsidRDefault="009B6AA5">
            <w:pPr>
              <w:autoSpaceDE w:val="0"/>
              <w:autoSpaceDN w:val="0"/>
              <w:adjustRightInd w:val="0"/>
              <w:spacing w:after="0" w:line="320" w:lineRule="atLeast"/>
              <w:ind w:left="60" w:right="60"/>
              <w:jc w:val="center"/>
              <w:rPr>
                <w:rFonts w:ascii="Times New Roman" w:hAnsi="Times New Roman"/>
                <w:sz w:val="24"/>
                <w:szCs w:val="24"/>
              </w:rPr>
            </w:pPr>
            <w:r w:rsidRPr="007247A1">
              <w:rPr>
                <w:rFonts w:ascii="Times New Roman" w:hAnsi="Times New Roman"/>
                <w:sz w:val="24"/>
                <w:szCs w:val="24"/>
              </w:rPr>
              <w:t>Sig.</w:t>
            </w:r>
          </w:p>
        </w:tc>
      </w:tr>
      <w:tr w:rsidR="00B62DC8" w:rsidRPr="007247A1" w:rsidTr="00B62DC8">
        <w:trPr>
          <w:cantSplit/>
        </w:trPr>
        <w:tc>
          <w:tcPr>
            <w:tcW w:w="2628" w:type="pct"/>
            <w:gridSpan w:val="2"/>
            <w:vMerge/>
            <w:tcBorders>
              <w:top w:val="single" w:sz="4" w:space="0" w:color="auto"/>
            </w:tcBorders>
            <w:shd w:val="clear" w:color="auto" w:fill="FFFFFF" w:themeFill="background1"/>
            <w:vAlign w:val="bottom"/>
          </w:tcPr>
          <w:p w:rsidR="00A87335" w:rsidRPr="007247A1" w:rsidRDefault="00A87335">
            <w:pPr>
              <w:autoSpaceDE w:val="0"/>
              <w:autoSpaceDN w:val="0"/>
              <w:adjustRightInd w:val="0"/>
              <w:spacing w:after="0" w:line="240" w:lineRule="auto"/>
              <w:rPr>
                <w:rFonts w:ascii="Times New Roman" w:hAnsi="Times New Roman"/>
                <w:sz w:val="24"/>
                <w:szCs w:val="24"/>
              </w:rPr>
            </w:pPr>
          </w:p>
        </w:tc>
        <w:tc>
          <w:tcPr>
            <w:tcW w:w="447" w:type="pct"/>
            <w:tcBorders>
              <w:top w:val="single" w:sz="4" w:space="0" w:color="auto"/>
            </w:tcBorders>
            <w:shd w:val="clear" w:color="auto" w:fill="FFFFFF" w:themeFill="background1"/>
            <w:vAlign w:val="bottom"/>
          </w:tcPr>
          <w:p w:rsidR="00A87335" w:rsidRPr="007247A1" w:rsidRDefault="009B6AA5">
            <w:pPr>
              <w:autoSpaceDE w:val="0"/>
              <w:autoSpaceDN w:val="0"/>
              <w:adjustRightInd w:val="0"/>
              <w:spacing w:after="0" w:line="320" w:lineRule="atLeast"/>
              <w:ind w:left="60" w:right="60"/>
              <w:jc w:val="center"/>
              <w:rPr>
                <w:rFonts w:ascii="Times New Roman" w:hAnsi="Times New Roman"/>
                <w:sz w:val="24"/>
                <w:szCs w:val="24"/>
              </w:rPr>
            </w:pPr>
            <w:r w:rsidRPr="007247A1">
              <w:rPr>
                <w:rFonts w:ascii="Times New Roman" w:hAnsi="Times New Roman"/>
                <w:sz w:val="24"/>
                <w:szCs w:val="24"/>
              </w:rPr>
              <w:t>B</w:t>
            </w:r>
          </w:p>
        </w:tc>
        <w:tc>
          <w:tcPr>
            <w:tcW w:w="447" w:type="pct"/>
            <w:tcBorders>
              <w:top w:val="single" w:sz="4" w:space="0" w:color="auto"/>
            </w:tcBorders>
            <w:shd w:val="clear" w:color="auto" w:fill="FFFFFF" w:themeFill="background1"/>
            <w:vAlign w:val="bottom"/>
          </w:tcPr>
          <w:p w:rsidR="00A87335" w:rsidRPr="007247A1" w:rsidRDefault="009B6AA5">
            <w:pPr>
              <w:autoSpaceDE w:val="0"/>
              <w:autoSpaceDN w:val="0"/>
              <w:adjustRightInd w:val="0"/>
              <w:spacing w:after="0" w:line="320" w:lineRule="atLeast"/>
              <w:ind w:left="60" w:right="60"/>
              <w:jc w:val="center"/>
              <w:rPr>
                <w:rFonts w:ascii="Times New Roman" w:hAnsi="Times New Roman"/>
                <w:sz w:val="24"/>
                <w:szCs w:val="24"/>
              </w:rPr>
            </w:pPr>
            <w:r w:rsidRPr="007247A1">
              <w:rPr>
                <w:rFonts w:ascii="Times New Roman" w:hAnsi="Times New Roman"/>
                <w:sz w:val="24"/>
                <w:szCs w:val="24"/>
              </w:rPr>
              <w:t>Std. Error</w:t>
            </w:r>
          </w:p>
        </w:tc>
        <w:tc>
          <w:tcPr>
            <w:tcW w:w="754" w:type="pct"/>
            <w:tcBorders>
              <w:top w:val="single" w:sz="4" w:space="0" w:color="auto"/>
            </w:tcBorders>
            <w:shd w:val="clear" w:color="auto" w:fill="FFFFFF" w:themeFill="background1"/>
            <w:vAlign w:val="bottom"/>
          </w:tcPr>
          <w:p w:rsidR="00A87335" w:rsidRPr="007247A1" w:rsidRDefault="009B6AA5">
            <w:pPr>
              <w:autoSpaceDE w:val="0"/>
              <w:autoSpaceDN w:val="0"/>
              <w:adjustRightInd w:val="0"/>
              <w:spacing w:after="0" w:line="320" w:lineRule="atLeast"/>
              <w:ind w:left="60" w:right="60"/>
              <w:jc w:val="center"/>
              <w:rPr>
                <w:rFonts w:ascii="Times New Roman" w:hAnsi="Times New Roman"/>
                <w:sz w:val="24"/>
                <w:szCs w:val="24"/>
              </w:rPr>
            </w:pPr>
            <w:r w:rsidRPr="007247A1">
              <w:rPr>
                <w:rFonts w:ascii="Times New Roman" w:hAnsi="Times New Roman"/>
                <w:sz w:val="24"/>
                <w:szCs w:val="24"/>
              </w:rPr>
              <w:t>Beta</w:t>
            </w:r>
          </w:p>
        </w:tc>
        <w:tc>
          <w:tcPr>
            <w:tcW w:w="428" w:type="pct"/>
            <w:vMerge/>
            <w:tcBorders>
              <w:top w:val="single" w:sz="4" w:space="0" w:color="auto"/>
            </w:tcBorders>
            <w:shd w:val="clear" w:color="auto" w:fill="FFFFFF" w:themeFill="background1"/>
            <w:vAlign w:val="bottom"/>
          </w:tcPr>
          <w:p w:rsidR="00A87335" w:rsidRPr="007247A1" w:rsidRDefault="00A87335">
            <w:pPr>
              <w:autoSpaceDE w:val="0"/>
              <w:autoSpaceDN w:val="0"/>
              <w:adjustRightInd w:val="0"/>
              <w:spacing w:after="0" w:line="240" w:lineRule="auto"/>
              <w:rPr>
                <w:rFonts w:ascii="Times New Roman" w:hAnsi="Times New Roman"/>
                <w:sz w:val="24"/>
                <w:szCs w:val="24"/>
              </w:rPr>
            </w:pPr>
          </w:p>
        </w:tc>
        <w:tc>
          <w:tcPr>
            <w:tcW w:w="296" w:type="pct"/>
            <w:vMerge/>
            <w:tcBorders>
              <w:top w:val="single" w:sz="4" w:space="0" w:color="auto"/>
            </w:tcBorders>
            <w:shd w:val="clear" w:color="auto" w:fill="FFFFFF" w:themeFill="background1"/>
            <w:vAlign w:val="bottom"/>
          </w:tcPr>
          <w:p w:rsidR="00A87335" w:rsidRPr="007247A1" w:rsidRDefault="00A87335">
            <w:pPr>
              <w:autoSpaceDE w:val="0"/>
              <w:autoSpaceDN w:val="0"/>
              <w:adjustRightInd w:val="0"/>
              <w:spacing w:after="0" w:line="240" w:lineRule="auto"/>
              <w:rPr>
                <w:rFonts w:ascii="Times New Roman" w:hAnsi="Times New Roman"/>
                <w:sz w:val="24"/>
                <w:szCs w:val="24"/>
              </w:rPr>
            </w:pPr>
          </w:p>
        </w:tc>
      </w:tr>
      <w:tr w:rsidR="00B62DC8" w:rsidRPr="007247A1" w:rsidTr="00B62DC8">
        <w:trPr>
          <w:cantSplit/>
        </w:trPr>
        <w:tc>
          <w:tcPr>
            <w:tcW w:w="132" w:type="pct"/>
            <w:vMerge w:val="restart"/>
            <w:shd w:val="clear" w:color="auto" w:fill="FFFFFF" w:themeFill="background1"/>
          </w:tcPr>
          <w:p w:rsidR="00B62DC8" w:rsidRPr="007247A1" w:rsidRDefault="00B62DC8">
            <w:pPr>
              <w:autoSpaceDE w:val="0"/>
              <w:autoSpaceDN w:val="0"/>
              <w:adjustRightInd w:val="0"/>
              <w:spacing w:after="0" w:line="240" w:lineRule="auto"/>
              <w:ind w:left="60" w:right="60"/>
              <w:rPr>
                <w:rFonts w:ascii="Times New Roman" w:hAnsi="Times New Roman"/>
                <w:sz w:val="24"/>
                <w:szCs w:val="24"/>
              </w:rPr>
            </w:pPr>
            <w:r w:rsidRPr="007247A1">
              <w:rPr>
                <w:rFonts w:ascii="Times New Roman" w:hAnsi="Times New Roman"/>
                <w:sz w:val="24"/>
                <w:szCs w:val="24"/>
              </w:rPr>
              <w:t>1</w:t>
            </w:r>
          </w:p>
        </w:tc>
        <w:tc>
          <w:tcPr>
            <w:tcW w:w="2496" w:type="pct"/>
            <w:shd w:val="clear" w:color="auto" w:fill="FFFFFF" w:themeFill="background1"/>
          </w:tcPr>
          <w:p w:rsidR="00B62DC8" w:rsidRPr="007247A1" w:rsidRDefault="00B62DC8">
            <w:pPr>
              <w:autoSpaceDE w:val="0"/>
              <w:autoSpaceDN w:val="0"/>
              <w:adjustRightInd w:val="0"/>
              <w:spacing w:after="0" w:line="240" w:lineRule="auto"/>
              <w:ind w:left="60" w:right="60"/>
              <w:rPr>
                <w:rFonts w:ascii="Times New Roman" w:hAnsi="Times New Roman"/>
                <w:sz w:val="24"/>
                <w:szCs w:val="24"/>
              </w:rPr>
            </w:pPr>
            <w:r w:rsidRPr="007247A1">
              <w:rPr>
                <w:rFonts w:ascii="Times New Roman" w:hAnsi="Times New Roman"/>
                <w:sz w:val="24"/>
                <w:szCs w:val="24"/>
              </w:rPr>
              <w:t>(Constant)</w:t>
            </w:r>
          </w:p>
        </w:tc>
        <w:tc>
          <w:tcPr>
            <w:tcW w:w="447" w:type="pct"/>
            <w:shd w:val="clear" w:color="auto" w:fill="FFFFFF" w:themeFill="background1"/>
          </w:tcPr>
          <w:p w:rsidR="00B62DC8" w:rsidRPr="007247A1" w:rsidRDefault="00B62DC8">
            <w:pPr>
              <w:autoSpaceDE w:val="0"/>
              <w:autoSpaceDN w:val="0"/>
              <w:adjustRightInd w:val="0"/>
              <w:spacing w:after="0" w:line="240" w:lineRule="auto"/>
              <w:ind w:left="60" w:right="60"/>
              <w:jc w:val="right"/>
              <w:rPr>
                <w:rFonts w:ascii="Times New Roman" w:hAnsi="Times New Roman"/>
                <w:sz w:val="24"/>
                <w:szCs w:val="24"/>
              </w:rPr>
            </w:pPr>
            <w:r w:rsidRPr="007247A1">
              <w:rPr>
                <w:rFonts w:ascii="Times New Roman" w:hAnsi="Times New Roman"/>
                <w:sz w:val="24"/>
                <w:szCs w:val="24"/>
              </w:rPr>
              <w:t>9.726</w:t>
            </w:r>
          </w:p>
        </w:tc>
        <w:tc>
          <w:tcPr>
            <w:tcW w:w="447" w:type="pct"/>
            <w:shd w:val="clear" w:color="auto" w:fill="FFFFFF" w:themeFill="background1"/>
          </w:tcPr>
          <w:p w:rsidR="00B62DC8" w:rsidRPr="007247A1" w:rsidRDefault="00B62DC8">
            <w:pPr>
              <w:autoSpaceDE w:val="0"/>
              <w:autoSpaceDN w:val="0"/>
              <w:adjustRightInd w:val="0"/>
              <w:spacing w:after="0" w:line="240" w:lineRule="auto"/>
              <w:ind w:left="60" w:right="60"/>
              <w:jc w:val="right"/>
              <w:rPr>
                <w:rFonts w:ascii="Times New Roman" w:hAnsi="Times New Roman"/>
                <w:sz w:val="24"/>
                <w:szCs w:val="24"/>
              </w:rPr>
            </w:pPr>
            <w:r w:rsidRPr="007247A1">
              <w:rPr>
                <w:rFonts w:ascii="Times New Roman" w:hAnsi="Times New Roman"/>
                <w:sz w:val="24"/>
                <w:szCs w:val="24"/>
              </w:rPr>
              <w:t>1.397</w:t>
            </w:r>
          </w:p>
        </w:tc>
        <w:tc>
          <w:tcPr>
            <w:tcW w:w="754" w:type="pct"/>
            <w:shd w:val="clear" w:color="auto" w:fill="FFFFFF" w:themeFill="background1"/>
            <w:vAlign w:val="center"/>
          </w:tcPr>
          <w:p w:rsidR="00B62DC8" w:rsidRPr="007247A1" w:rsidRDefault="00B62DC8">
            <w:pPr>
              <w:autoSpaceDE w:val="0"/>
              <w:autoSpaceDN w:val="0"/>
              <w:adjustRightInd w:val="0"/>
              <w:spacing w:after="0" w:line="240" w:lineRule="auto"/>
              <w:rPr>
                <w:rFonts w:ascii="Times New Roman" w:hAnsi="Times New Roman"/>
                <w:sz w:val="24"/>
                <w:szCs w:val="24"/>
              </w:rPr>
            </w:pPr>
          </w:p>
        </w:tc>
        <w:tc>
          <w:tcPr>
            <w:tcW w:w="428" w:type="pct"/>
            <w:shd w:val="clear" w:color="auto" w:fill="FFFFFF" w:themeFill="background1"/>
          </w:tcPr>
          <w:p w:rsidR="00B62DC8" w:rsidRPr="007247A1" w:rsidRDefault="00B62DC8">
            <w:pPr>
              <w:autoSpaceDE w:val="0"/>
              <w:autoSpaceDN w:val="0"/>
              <w:adjustRightInd w:val="0"/>
              <w:spacing w:after="0" w:line="240" w:lineRule="auto"/>
              <w:ind w:left="60" w:right="60"/>
              <w:jc w:val="right"/>
              <w:rPr>
                <w:rFonts w:ascii="Times New Roman" w:hAnsi="Times New Roman"/>
                <w:sz w:val="24"/>
                <w:szCs w:val="24"/>
              </w:rPr>
            </w:pPr>
            <w:r w:rsidRPr="007247A1">
              <w:rPr>
                <w:rFonts w:ascii="Times New Roman" w:hAnsi="Times New Roman"/>
                <w:sz w:val="24"/>
                <w:szCs w:val="24"/>
              </w:rPr>
              <w:t>6.964</w:t>
            </w:r>
          </w:p>
        </w:tc>
        <w:tc>
          <w:tcPr>
            <w:tcW w:w="296" w:type="pct"/>
            <w:shd w:val="clear" w:color="auto" w:fill="FFFFFF" w:themeFill="background1"/>
          </w:tcPr>
          <w:p w:rsidR="00B62DC8" w:rsidRPr="007247A1" w:rsidRDefault="00B62DC8">
            <w:pPr>
              <w:autoSpaceDE w:val="0"/>
              <w:autoSpaceDN w:val="0"/>
              <w:adjustRightInd w:val="0"/>
              <w:spacing w:after="0" w:line="240" w:lineRule="auto"/>
              <w:ind w:left="60" w:right="60"/>
              <w:jc w:val="right"/>
              <w:rPr>
                <w:rFonts w:ascii="Times New Roman" w:hAnsi="Times New Roman"/>
                <w:sz w:val="24"/>
                <w:szCs w:val="24"/>
              </w:rPr>
            </w:pPr>
            <w:r w:rsidRPr="007247A1">
              <w:rPr>
                <w:rFonts w:ascii="Times New Roman" w:hAnsi="Times New Roman"/>
                <w:sz w:val="24"/>
                <w:szCs w:val="24"/>
              </w:rPr>
              <w:t>.000</w:t>
            </w:r>
          </w:p>
        </w:tc>
      </w:tr>
      <w:tr w:rsidR="00B62DC8" w:rsidRPr="007247A1" w:rsidTr="00B62DC8">
        <w:trPr>
          <w:cantSplit/>
        </w:trPr>
        <w:tc>
          <w:tcPr>
            <w:tcW w:w="132" w:type="pct"/>
            <w:vMerge/>
            <w:shd w:val="clear" w:color="auto" w:fill="FFFFFF" w:themeFill="background1"/>
            <w:vAlign w:val="center"/>
          </w:tcPr>
          <w:p w:rsidR="00B62DC8" w:rsidRPr="007247A1" w:rsidRDefault="00B62DC8">
            <w:pPr>
              <w:autoSpaceDE w:val="0"/>
              <w:autoSpaceDN w:val="0"/>
              <w:adjustRightInd w:val="0"/>
              <w:spacing w:after="0" w:line="240" w:lineRule="auto"/>
              <w:rPr>
                <w:rFonts w:ascii="Times New Roman" w:hAnsi="Times New Roman"/>
                <w:sz w:val="24"/>
                <w:szCs w:val="24"/>
              </w:rPr>
            </w:pPr>
          </w:p>
        </w:tc>
        <w:tc>
          <w:tcPr>
            <w:tcW w:w="2496" w:type="pct"/>
            <w:shd w:val="clear" w:color="auto" w:fill="FFFFFF" w:themeFill="background1"/>
          </w:tcPr>
          <w:p w:rsidR="00B62DC8" w:rsidRPr="007247A1" w:rsidRDefault="00B62DC8">
            <w:pPr>
              <w:autoSpaceDE w:val="0"/>
              <w:autoSpaceDN w:val="0"/>
              <w:adjustRightInd w:val="0"/>
              <w:spacing w:after="0" w:line="320" w:lineRule="atLeast"/>
              <w:ind w:left="60" w:right="60"/>
              <w:rPr>
                <w:rFonts w:ascii="Times New Roman" w:hAnsi="Times New Roman"/>
                <w:sz w:val="24"/>
                <w:szCs w:val="24"/>
              </w:rPr>
            </w:pPr>
            <w:r w:rsidRPr="007247A1">
              <w:rPr>
                <w:rFonts w:ascii="Times New Roman" w:hAnsi="Times New Roman"/>
                <w:sz w:val="24"/>
                <w:szCs w:val="24"/>
              </w:rPr>
              <w:t>doctor_patient_interpersonal_Communication</w:t>
            </w:r>
          </w:p>
        </w:tc>
        <w:tc>
          <w:tcPr>
            <w:tcW w:w="447" w:type="pct"/>
            <w:shd w:val="clear" w:color="auto" w:fill="FFFFFF" w:themeFill="background1"/>
          </w:tcPr>
          <w:p w:rsidR="00B62DC8" w:rsidRPr="007247A1" w:rsidRDefault="00B62DC8">
            <w:pPr>
              <w:autoSpaceDE w:val="0"/>
              <w:autoSpaceDN w:val="0"/>
              <w:adjustRightInd w:val="0"/>
              <w:spacing w:after="0" w:line="320" w:lineRule="atLeast"/>
              <w:ind w:left="60" w:right="60"/>
              <w:jc w:val="right"/>
              <w:rPr>
                <w:rFonts w:ascii="Times New Roman" w:hAnsi="Times New Roman"/>
                <w:sz w:val="24"/>
                <w:szCs w:val="24"/>
              </w:rPr>
            </w:pPr>
            <w:r w:rsidRPr="007247A1">
              <w:rPr>
                <w:rFonts w:ascii="Times New Roman" w:hAnsi="Times New Roman"/>
                <w:sz w:val="24"/>
                <w:szCs w:val="24"/>
              </w:rPr>
              <w:t>.148</w:t>
            </w:r>
          </w:p>
        </w:tc>
        <w:tc>
          <w:tcPr>
            <w:tcW w:w="447" w:type="pct"/>
            <w:shd w:val="clear" w:color="auto" w:fill="FFFFFF" w:themeFill="background1"/>
          </w:tcPr>
          <w:p w:rsidR="00B62DC8" w:rsidRPr="007247A1" w:rsidRDefault="00B62DC8">
            <w:pPr>
              <w:autoSpaceDE w:val="0"/>
              <w:autoSpaceDN w:val="0"/>
              <w:adjustRightInd w:val="0"/>
              <w:spacing w:after="0" w:line="320" w:lineRule="atLeast"/>
              <w:ind w:left="60" w:right="60"/>
              <w:jc w:val="right"/>
              <w:rPr>
                <w:rFonts w:ascii="Times New Roman" w:hAnsi="Times New Roman"/>
                <w:sz w:val="24"/>
                <w:szCs w:val="24"/>
              </w:rPr>
            </w:pPr>
            <w:r w:rsidRPr="007247A1">
              <w:rPr>
                <w:rFonts w:ascii="Times New Roman" w:hAnsi="Times New Roman"/>
                <w:sz w:val="24"/>
                <w:szCs w:val="24"/>
              </w:rPr>
              <w:t>.009</w:t>
            </w:r>
          </w:p>
        </w:tc>
        <w:tc>
          <w:tcPr>
            <w:tcW w:w="754" w:type="pct"/>
            <w:shd w:val="clear" w:color="auto" w:fill="FFFFFF" w:themeFill="background1"/>
          </w:tcPr>
          <w:p w:rsidR="00B62DC8" w:rsidRPr="007247A1" w:rsidRDefault="00B62DC8">
            <w:pPr>
              <w:autoSpaceDE w:val="0"/>
              <w:autoSpaceDN w:val="0"/>
              <w:adjustRightInd w:val="0"/>
              <w:spacing w:after="0" w:line="320" w:lineRule="atLeast"/>
              <w:ind w:left="60" w:right="60"/>
              <w:jc w:val="right"/>
              <w:rPr>
                <w:rFonts w:ascii="Times New Roman" w:hAnsi="Times New Roman"/>
                <w:sz w:val="24"/>
                <w:szCs w:val="24"/>
              </w:rPr>
            </w:pPr>
            <w:r w:rsidRPr="007247A1">
              <w:rPr>
                <w:rFonts w:ascii="Times New Roman" w:hAnsi="Times New Roman"/>
                <w:sz w:val="24"/>
                <w:szCs w:val="24"/>
              </w:rPr>
              <w:t>.649</w:t>
            </w:r>
          </w:p>
        </w:tc>
        <w:tc>
          <w:tcPr>
            <w:tcW w:w="428" w:type="pct"/>
            <w:shd w:val="clear" w:color="auto" w:fill="FFFFFF" w:themeFill="background1"/>
          </w:tcPr>
          <w:p w:rsidR="00B62DC8" w:rsidRPr="007247A1" w:rsidRDefault="00B62DC8">
            <w:pPr>
              <w:autoSpaceDE w:val="0"/>
              <w:autoSpaceDN w:val="0"/>
              <w:adjustRightInd w:val="0"/>
              <w:spacing w:after="0" w:line="320" w:lineRule="atLeast"/>
              <w:ind w:left="60" w:right="60"/>
              <w:jc w:val="right"/>
              <w:rPr>
                <w:rFonts w:ascii="Times New Roman" w:hAnsi="Times New Roman"/>
                <w:sz w:val="24"/>
                <w:szCs w:val="24"/>
              </w:rPr>
            </w:pPr>
            <w:r w:rsidRPr="007247A1">
              <w:rPr>
                <w:rFonts w:ascii="Times New Roman" w:hAnsi="Times New Roman"/>
                <w:sz w:val="24"/>
                <w:szCs w:val="24"/>
              </w:rPr>
              <w:t>15.906</w:t>
            </w:r>
          </w:p>
        </w:tc>
        <w:tc>
          <w:tcPr>
            <w:tcW w:w="296" w:type="pct"/>
            <w:shd w:val="clear" w:color="auto" w:fill="FFFFFF" w:themeFill="background1"/>
          </w:tcPr>
          <w:p w:rsidR="00B62DC8" w:rsidRPr="007247A1" w:rsidRDefault="00B62DC8">
            <w:pPr>
              <w:autoSpaceDE w:val="0"/>
              <w:autoSpaceDN w:val="0"/>
              <w:adjustRightInd w:val="0"/>
              <w:spacing w:after="0" w:line="320" w:lineRule="atLeast"/>
              <w:ind w:left="60" w:right="60"/>
              <w:jc w:val="right"/>
              <w:rPr>
                <w:rFonts w:ascii="Times New Roman" w:hAnsi="Times New Roman"/>
                <w:sz w:val="24"/>
                <w:szCs w:val="24"/>
              </w:rPr>
            </w:pPr>
            <w:r w:rsidRPr="007247A1">
              <w:rPr>
                <w:rFonts w:ascii="Times New Roman" w:hAnsi="Times New Roman"/>
                <w:sz w:val="24"/>
                <w:szCs w:val="24"/>
              </w:rPr>
              <w:t>.000</w:t>
            </w:r>
          </w:p>
        </w:tc>
      </w:tr>
    </w:tbl>
    <w:p w:rsidR="00A87335" w:rsidRPr="007247A1" w:rsidRDefault="00B62DC8">
      <w:pPr>
        <w:pStyle w:val="NormalWeb"/>
        <w:spacing w:beforeAutospacing="0" w:afterAutospacing="0" w:line="480" w:lineRule="auto"/>
        <w:jc w:val="both"/>
        <w:rPr>
          <w:rStyle w:val="Strong"/>
          <w:b w:val="0"/>
          <w:bCs w:val="0"/>
        </w:rPr>
      </w:pPr>
      <w:r w:rsidRPr="007247A1">
        <w:rPr>
          <w:color w:val="010205"/>
        </w:rPr>
        <w:t>a. Dependent Variable: DiseaseManagement</w:t>
      </w:r>
    </w:p>
    <w:p w:rsidR="00326C00" w:rsidRPr="007247A1" w:rsidRDefault="00326C00" w:rsidP="00326C00">
      <w:pPr>
        <w:pStyle w:val="NormalWeb"/>
        <w:spacing w:beforeAutospacing="0" w:afterAutospacing="0" w:line="480" w:lineRule="auto"/>
        <w:jc w:val="both"/>
      </w:pPr>
      <w:r w:rsidRPr="007247A1">
        <w:lastRenderedPageBreak/>
        <w:t>Table 4.8 shows the coefficients of regression analysis for the relationship between doctor-patient interpersonal communication and disease management in Ibarapa East Local Government Area, Oyo State. The table reveals that the beta coefficient (β) and t-value for doctor-patient interpersonal communication are (Beta = .649; t = 15.906; Significance = .000), which is statistically significant at p &lt; 0.05. These results imply that doctor-patient interpersonal communication significantly explains the variance in disease management and should therefore be retained in the model. In terms of the type of relationship that exists between the predictor (doctor-patient interpersonal communication) and the dependent variable (disease management), the result shows a positive relationship, as indicated by the positive B value of 0.148. This implies that as doctor-patient interpersonal communication increases, disease management also increase. Specifically, a unit increase in doctor-patient interpersonal communication will lead to a 0.148-unit increase in disease management. Furthermore, based on earlier findings, the computed F-test value from the ANOVA table is 253.009, which is significant at p = .000. This confirms that the model is statistically significant overall. The independent variable (doctor-patient interpersonal communication) statistically and significantly predicts the dependent variable (disease management). Therefore, the null hypothesis is rejected, and it is concluded that the regression model is statistically significant.</w:t>
      </w:r>
    </w:p>
    <w:p w:rsidR="00A87335" w:rsidRPr="007247A1" w:rsidRDefault="009B6AA5" w:rsidP="00326C00">
      <w:pPr>
        <w:pStyle w:val="NormalWeb"/>
        <w:spacing w:beforeAutospacing="0" w:afterAutospacing="0" w:line="480" w:lineRule="auto"/>
        <w:jc w:val="both"/>
      </w:pPr>
      <w:r w:rsidRPr="007247A1">
        <w:rPr>
          <w:b/>
          <w:bCs/>
        </w:rPr>
        <w:t xml:space="preserve">4.5 </w:t>
      </w:r>
      <w:r w:rsidRPr="007247A1">
        <w:rPr>
          <w:b/>
        </w:rPr>
        <w:t>Discussion of Findings</w:t>
      </w:r>
    </w:p>
    <w:p w:rsidR="007247A1" w:rsidRPr="005567B9" w:rsidRDefault="007247A1" w:rsidP="007247A1">
      <w:pPr>
        <w:spacing w:after="0" w:line="480" w:lineRule="auto"/>
        <w:jc w:val="both"/>
        <w:rPr>
          <w:rFonts w:ascii="Times New Roman" w:eastAsia="Times New Roman" w:hAnsi="Times New Roman"/>
          <w:sz w:val="24"/>
          <w:szCs w:val="24"/>
        </w:rPr>
      </w:pPr>
      <w:r w:rsidRPr="005567B9">
        <w:rPr>
          <w:rFonts w:ascii="Times New Roman" w:eastAsia="Times New Roman" w:hAnsi="Times New Roman"/>
          <w:sz w:val="24"/>
          <w:szCs w:val="24"/>
        </w:rPr>
        <w:t xml:space="preserve">The demographic findings showed that females constituted </w:t>
      </w:r>
      <w:r w:rsidRPr="007247A1">
        <w:rPr>
          <w:rFonts w:ascii="Times New Roman" w:eastAsia="Times New Roman" w:hAnsi="Times New Roman"/>
          <w:sz w:val="24"/>
          <w:szCs w:val="24"/>
        </w:rPr>
        <w:t>the majority of the study sample (</w:t>
      </w:r>
      <w:r w:rsidRPr="005567B9">
        <w:rPr>
          <w:rFonts w:ascii="Times New Roman" w:eastAsia="Times New Roman" w:hAnsi="Times New Roman"/>
          <w:sz w:val="24"/>
          <w:szCs w:val="24"/>
        </w:rPr>
        <w:t xml:space="preserve">4.9%, while males made up 45.1%. This mirrors other health-related studies where females are often more represented, possibly due to greater healthcare engagement or willingness to </w:t>
      </w:r>
      <w:r w:rsidRPr="007247A1">
        <w:rPr>
          <w:rFonts w:ascii="Times New Roman" w:eastAsia="Times New Roman" w:hAnsi="Times New Roman"/>
          <w:sz w:val="24"/>
          <w:szCs w:val="24"/>
        </w:rPr>
        <w:t>participate in health research</w:t>
      </w:r>
      <w:r w:rsidRPr="007247A1">
        <w:rPr>
          <w:rFonts w:ascii="Times New Roman" w:eastAsia="Times New Roman" w:hAnsi="Times New Roman"/>
          <w:sz w:val="24"/>
          <w:szCs w:val="24"/>
          <w:vertAlign w:val="superscript"/>
        </w:rPr>
        <w:t>1</w:t>
      </w:r>
      <w:r w:rsidRPr="007247A1">
        <w:rPr>
          <w:rFonts w:ascii="Times New Roman" w:eastAsia="Times New Roman" w:hAnsi="Times New Roman"/>
          <w:sz w:val="24"/>
          <w:szCs w:val="24"/>
        </w:rPr>
        <w:t>.</w:t>
      </w:r>
      <w:r w:rsidRPr="005567B9">
        <w:rPr>
          <w:rFonts w:ascii="Times New Roman" w:eastAsia="Times New Roman" w:hAnsi="Times New Roman"/>
          <w:sz w:val="24"/>
          <w:szCs w:val="24"/>
        </w:rPr>
        <w:t xml:space="preserve"> The age distribution, with the largest group falling within the 36–45 bracket, suggests a mature patient population likely managing ongoing health conditions. A generally educated and employed sample (majority B.Sc./HND and civil </w:t>
      </w:r>
      <w:r w:rsidRPr="005567B9">
        <w:rPr>
          <w:rFonts w:ascii="Times New Roman" w:eastAsia="Times New Roman" w:hAnsi="Times New Roman"/>
          <w:sz w:val="24"/>
          <w:szCs w:val="24"/>
        </w:rPr>
        <w:lastRenderedPageBreak/>
        <w:t>servants) further suggests respondents who are capable of understanding and actively engaging with healthcare information.</w:t>
      </w:r>
      <w:r w:rsidRPr="007247A1">
        <w:rPr>
          <w:rFonts w:ascii="Times New Roman" w:eastAsia="Times New Roman" w:hAnsi="Times New Roman"/>
          <w:sz w:val="24"/>
          <w:szCs w:val="24"/>
        </w:rPr>
        <w:t xml:space="preserve"> </w:t>
      </w:r>
      <w:r w:rsidRPr="005567B9">
        <w:rPr>
          <w:rFonts w:ascii="Times New Roman" w:eastAsia="Times New Roman" w:hAnsi="Times New Roman"/>
          <w:sz w:val="24"/>
          <w:szCs w:val="24"/>
        </w:rPr>
        <w:t>This demographic structure is important because adults in this age range often experience chronic health issues that require continuous care and effective communication with providers. The findings are consistent with patterns found in similar contexts where middle-aged adults have higher healthcare engagement and more complex health needs.</w:t>
      </w:r>
    </w:p>
    <w:p w:rsidR="007247A1" w:rsidRPr="005567B9" w:rsidRDefault="007247A1" w:rsidP="007247A1">
      <w:pPr>
        <w:spacing w:after="0" w:line="480" w:lineRule="auto"/>
        <w:jc w:val="both"/>
        <w:rPr>
          <w:rFonts w:ascii="Times New Roman" w:eastAsia="Times New Roman" w:hAnsi="Times New Roman"/>
          <w:sz w:val="24"/>
          <w:szCs w:val="24"/>
        </w:rPr>
      </w:pPr>
      <w:r w:rsidRPr="007247A1">
        <w:rPr>
          <w:rFonts w:ascii="Times New Roman" w:eastAsia="Times New Roman" w:hAnsi="Times New Roman"/>
          <w:bCs/>
          <w:sz w:val="24"/>
          <w:szCs w:val="24"/>
        </w:rPr>
        <w:t>Findings from research question one shows that</w:t>
      </w:r>
      <w:r w:rsidRPr="005567B9">
        <w:rPr>
          <w:rFonts w:ascii="Times New Roman" w:eastAsia="Times New Roman" w:hAnsi="Times New Roman"/>
          <w:sz w:val="24"/>
          <w:szCs w:val="24"/>
        </w:rPr>
        <w:t xml:space="preserve"> patients </w:t>
      </w:r>
      <w:r w:rsidRPr="007247A1">
        <w:rPr>
          <w:rFonts w:ascii="Times New Roman" w:eastAsia="Times New Roman" w:hAnsi="Times New Roman"/>
          <w:bCs/>
          <w:sz w:val="24"/>
          <w:szCs w:val="24"/>
        </w:rPr>
        <w:t>often</w:t>
      </w:r>
      <w:r w:rsidRPr="005567B9">
        <w:rPr>
          <w:rFonts w:ascii="Times New Roman" w:eastAsia="Times New Roman" w:hAnsi="Times New Roman"/>
          <w:sz w:val="24"/>
          <w:szCs w:val="24"/>
        </w:rPr>
        <w:t xml:space="preserve"> reported engaging in recommended disease management practices</w:t>
      </w:r>
      <w:r w:rsidRPr="007247A1">
        <w:rPr>
          <w:rFonts w:ascii="Times New Roman" w:eastAsia="Times New Roman" w:hAnsi="Times New Roman"/>
          <w:sz w:val="24"/>
          <w:szCs w:val="24"/>
        </w:rPr>
        <w:t xml:space="preserve"> with an overall </w:t>
      </w:r>
      <w:r w:rsidRPr="007247A1">
        <w:rPr>
          <w:rFonts w:ascii="Times New Roman" w:eastAsia="Times New Roman" w:hAnsi="Times New Roman"/>
          <w:bCs/>
          <w:sz w:val="24"/>
          <w:szCs w:val="24"/>
        </w:rPr>
        <w:t>weighted mean of 2.89 (S.D. = 0.61)</w:t>
      </w:r>
      <w:r w:rsidRPr="005567B9">
        <w:rPr>
          <w:rFonts w:ascii="Times New Roman" w:eastAsia="Times New Roman" w:hAnsi="Times New Roman"/>
          <w:sz w:val="24"/>
          <w:szCs w:val="24"/>
        </w:rPr>
        <w:t>. High mean scores were observed for self-monitoring of health indicators (mean = 3.28, S.D. = 0.52) and understanding treatment options (mean = 3.12, S.D. = 0.39), suggesting that patients are generally knowledgeable and proactive about their health.</w:t>
      </w:r>
      <w:r w:rsidRPr="007247A1">
        <w:rPr>
          <w:rFonts w:ascii="Times New Roman" w:eastAsia="Times New Roman" w:hAnsi="Times New Roman"/>
          <w:sz w:val="24"/>
          <w:szCs w:val="24"/>
        </w:rPr>
        <w:t xml:space="preserve"> </w:t>
      </w:r>
      <w:r w:rsidRPr="005567B9">
        <w:rPr>
          <w:rFonts w:ascii="Times New Roman" w:eastAsia="Times New Roman" w:hAnsi="Times New Roman"/>
          <w:sz w:val="24"/>
          <w:szCs w:val="24"/>
        </w:rPr>
        <w:t xml:space="preserve">However, lower means in areas such as dietary adherence (mean = 2.80, S.D. = 0.86) and medication adherence (mean = 2.98, S.D. = 0.81) point to variability in how consistently patients manage these aspects of their care. This fluctuation is critical, as effective disease self-management often hinges on strict adherence to diet and medication. </w:t>
      </w:r>
      <w:r w:rsidRPr="007247A1">
        <w:rPr>
          <w:rFonts w:ascii="Times New Roman" w:eastAsia="Times New Roman" w:hAnsi="Times New Roman"/>
          <w:sz w:val="24"/>
          <w:szCs w:val="24"/>
        </w:rPr>
        <w:t xml:space="preserve">This finding is corroborated by a study that reported that </w:t>
      </w:r>
      <w:r w:rsidRPr="005567B9">
        <w:rPr>
          <w:rFonts w:ascii="Times New Roman" w:eastAsia="Times New Roman" w:hAnsi="Times New Roman"/>
          <w:sz w:val="24"/>
          <w:szCs w:val="24"/>
        </w:rPr>
        <w:t>effective patient engagement and communication are essential for self-management of chronic conditions, especially when patients must interpret complex regimens and lifestyle chan</w:t>
      </w:r>
      <w:r w:rsidRPr="007247A1">
        <w:rPr>
          <w:rFonts w:ascii="Times New Roman" w:eastAsia="Times New Roman" w:hAnsi="Times New Roman"/>
          <w:sz w:val="24"/>
          <w:szCs w:val="24"/>
        </w:rPr>
        <w:t>ges themselves</w:t>
      </w:r>
      <w:r w:rsidRPr="007247A1">
        <w:rPr>
          <w:rFonts w:ascii="Times New Roman" w:eastAsia="Times New Roman" w:hAnsi="Times New Roman"/>
          <w:sz w:val="24"/>
          <w:szCs w:val="24"/>
          <w:vertAlign w:val="superscript"/>
        </w:rPr>
        <w:t>2</w:t>
      </w:r>
      <w:r w:rsidRPr="005567B9">
        <w:rPr>
          <w:rFonts w:ascii="Times New Roman" w:eastAsia="Times New Roman" w:hAnsi="Times New Roman"/>
          <w:sz w:val="24"/>
          <w:szCs w:val="24"/>
        </w:rPr>
        <w:t>.</w:t>
      </w:r>
    </w:p>
    <w:p w:rsidR="007247A1" w:rsidRPr="007247A1" w:rsidRDefault="007247A1" w:rsidP="007247A1">
      <w:pPr>
        <w:spacing w:after="0" w:line="480" w:lineRule="auto"/>
        <w:jc w:val="both"/>
        <w:rPr>
          <w:rFonts w:ascii="Times New Roman" w:eastAsia="Times New Roman" w:hAnsi="Times New Roman"/>
          <w:sz w:val="24"/>
          <w:szCs w:val="24"/>
        </w:rPr>
      </w:pPr>
      <w:r w:rsidRPr="005567B9">
        <w:rPr>
          <w:rFonts w:ascii="Times New Roman" w:eastAsia="Times New Roman" w:hAnsi="Times New Roman"/>
          <w:sz w:val="24"/>
          <w:szCs w:val="24"/>
        </w:rPr>
        <w:t xml:space="preserve">The findings align with </w:t>
      </w:r>
      <w:r w:rsidRPr="007247A1">
        <w:rPr>
          <w:rFonts w:ascii="Times New Roman" w:eastAsia="Times New Roman" w:hAnsi="Times New Roman"/>
          <w:iCs/>
          <w:sz w:val="24"/>
          <w:szCs w:val="24"/>
        </w:rPr>
        <w:t>a study</w:t>
      </w:r>
      <w:r w:rsidRPr="007247A1">
        <w:rPr>
          <w:rFonts w:ascii="Times New Roman" w:eastAsia="Times New Roman" w:hAnsi="Times New Roman"/>
          <w:i/>
          <w:iCs/>
          <w:sz w:val="24"/>
          <w:szCs w:val="24"/>
        </w:rPr>
        <w:t xml:space="preserve"> </w:t>
      </w:r>
      <w:r w:rsidRPr="005567B9">
        <w:rPr>
          <w:rFonts w:ascii="Times New Roman" w:eastAsia="Times New Roman" w:hAnsi="Times New Roman"/>
          <w:sz w:val="24"/>
          <w:szCs w:val="24"/>
        </w:rPr>
        <w:t>who emphasized that effective communication helps patients understand their illnesses and treatment plans, thereby supporting better self-management</w:t>
      </w:r>
      <w:r w:rsidRPr="007247A1">
        <w:rPr>
          <w:rFonts w:ascii="Times New Roman" w:eastAsia="Times New Roman" w:hAnsi="Times New Roman"/>
          <w:sz w:val="24"/>
          <w:szCs w:val="24"/>
        </w:rPr>
        <w:t xml:space="preserve"> outcomes</w:t>
      </w:r>
      <w:r w:rsidRPr="007247A1">
        <w:rPr>
          <w:rFonts w:ascii="Times New Roman" w:eastAsia="Times New Roman" w:hAnsi="Times New Roman"/>
          <w:sz w:val="24"/>
          <w:szCs w:val="24"/>
          <w:vertAlign w:val="superscript"/>
        </w:rPr>
        <w:t>3</w:t>
      </w:r>
      <w:r w:rsidRPr="007247A1">
        <w:rPr>
          <w:rFonts w:ascii="Times New Roman" w:eastAsia="Times New Roman" w:hAnsi="Times New Roman"/>
          <w:sz w:val="24"/>
          <w:szCs w:val="24"/>
        </w:rPr>
        <w:t xml:space="preserve">. </w:t>
      </w:r>
      <w:r w:rsidRPr="005567B9">
        <w:rPr>
          <w:rFonts w:ascii="Times New Roman" w:eastAsia="Times New Roman" w:hAnsi="Times New Roman"/>
          <w:sz w:val="24"/>
          <w:szCs w:val="24"/>
        </w:rPr>
        <w:t>Despite positive engagement overall, the variability in adherence suggests that healthcare providers may need to place greater emphasis on lifestyle counseling and tailored patient education.</w:t>
      </w:r>
    </w:p>
    <w:p w:rsidR="007247A1" w:rsidRPr="007247A1" w:rsidRDefault="007247A1" w:rsidP="007247A1">
      <w:pPr>
        <w:spacing w:after="0" w:line="480" w:lineRule="auto"/>
        <w:jc w:val="both"/>
        <w:rPr>
          <w:rFonts w:ascii="Times New Roman" w:eastAsia="Times New Roman" w:hAnsi="Times New Roman"/>
          <w:sz w:val="24"/>
          <w:szCs w:val="24"/>
        </w:rPr>
      </w:pPr>
      <w:r w:rsidRPr="007247A1">
        <w:rPr>
          <w:rFonts w:ascii="Times New Roman" w:eastAsia="Times New Roman" w:hAnsi="Times New Roman"/>
          <w:sz w:val="24"/>
          <w:szCs w:val="24"/>
        </w:rPr>
        <w:t>Findings from research question two</w:t>
      </w:r>
      <w:r w:rsidRPr="005567B9">
        <w:rPr>
          <w:rFonts w:ascii="Times New Roman" w:eastAsia="Times New Roman" w:hAnsi="Times New Roman"/>
          <w:sz w:val="24"/>
          <w:szCs w:val="24"/>
        </w:rPr>
        <w:t xml:space="preserve"> showed an </w:t>
      </w:r>
      <w:r w:rsidRPr="007247A1">
        <w:rPr>
          <w:rFonts w:ascii="Times New Roman" w:eastAsia="Times New Roman" w:hAnsi="Times New Roman"/>
          <w:bCs/>
          <w:sz w:val="24"/>
          <w:szCs w:val="24"/>
        </w:rPr>
        <w:t>overall weighted mean of 3.19 (S.D. = 0.61)</w:t>
      </w:r>
      <w:r w:rsidRPr="005567B9">
        <w:rPr>
          <w:rFonts w:ascii="Times New Roman" w:eastAsia="Times New Roman" w:hAnsi="Times New Roman"/>
          <w:sz w:val="24"/>
          <w:szCs w:val="24"/>
        </w:rPr>
        <w:t xml:space="preserve">, indicating that doctor-patient communication practices were </w:t>
      </w:r>
      <w:r w:rsidRPr="007247A1">
        <w:rPr>
          <w:rFonts w:ascii="Times New Roman" w:eastAsia="Times New Roman" w:hAnsi="Times New Roman"/>
          <w:bCs/>
          <w:sz w:val="24"/>
          <w:szCs w:val="24"/>
        </w:rPr>
        <w:t>often</w:t>
      </w:r>
      <w:r w:rsidRPr="005567B9">
        <w:rPr>
          <w:rFonts w:ascii="Times New Roman" w:eastAsia="Times New Roman" w:hAnsi="Times New Roman"/>
          <w:sz w:val="24"/>
          <w:szCs w:val="24"/>
        </w:rPr>
        <w:t xml:space="preserve"> present. High scores in </w:t>
      </w:r>
      <w:r w:rsidRPr="005567B9">
        <w:rPr>
          <w:rFonts w:ascii="Times New Roman" w:eastAsia="Times New Roman" w:hAnsi="Times New Roman"/>
          <w:sz w:val="24"/>
          <w:szCs w:val="24"/>
        </w:rPr>
        <w:lastRenderedPageBreak/>
        <w:t>areas like simple language use (mean = 3.22, S.D. = 0.65) and informative explanations (mean = 3.38, S.D. = 0.63) show that many doctors engage in effective interpersonal communication that supports understanding. These are critically linked to better patient outcomes and satisfaction.</w:t>
      </w:r>
      <w:r w:rsidRPr="007247A1">
        <w:rPr>
          <w:rFonts w:ascii="Times New Roman" w:eastAsia="Times New Roman" w:hAnsi="Times New Roman"/>
          <w:sz w:val="24"/>
          <w:szCs w:val="24"/>
        </w:rPr>
        <w:t xml:space="preserve"> </w:t>
      </w:r>
      <w:r w:rsidRPr="005567B9">
        <w:rPr>
          <w:rFonts w:ascii="Times New Roman" w:eastAsia="Times New Roman" w:hAnsi="Times New Roman"/>
          <w:sz w:val="24"/>
          <w:szCs w:val="24"/>
        </w:rPr>
        <w:t>However, some communication aspects</w:t>
      </w:r>
      <w:r w:rsidRPr="007247A1">
        <w:rPr>
          <w:rFonts w:ascii="Times New Roman" w:eastAsia="Times New Roman" w:hAnsi="Times New Roman"/>
          <w:sz w:val="24"/>
          <w:szCs w:val="24"/>
        </w:rPr>
        <w:t xml:space="preserve"> </w:t>
      </w:r>
      <w:r w:rsidRPr="005567B9">
        <w:rPr>
          <w:rFonts w:ascii="Times New Roman" w:eastAsia="Times New Roman" w:hAnsi="Times New Roman"/>
          <w:sz w:val="24"/>
          <w:szCs w:val="24"/>
        </w:rPr>
        <w:t>particularly non-verbal cues</w:t>
      </w:r>
      <w:r w:rsidRPr="007247A1">
        <w:rPr>
          <w:rFonts w:ascii="Times New Roman" w:eastAsia="Times New Roman" w:hAnsi="Times New Roman"/>
          <w:sz w:val="24"/>
          <w:szCs w:val="24"/>
        </w:rPr>
        <w:t xml:space="preserve"> </w:t>
      </w:r>
      <w:r w:rsidRPr="005567B9">
        <w:rPr>
          <w:rFonts w:ascii="Times New Roman" w:eastAsia="Times New Roman" w:hAnsi="Times New Roman"/>
          <w:sz w:val="24"/>
          <w:szCs w:val="24"/>
        </w:rPr>
        <w:t xml:space="preserve">had lower mean scores (e.g., facial expression mean = 2.81, S.D. = 0.53), suggesting inconsistency in the non-verbal dimensions of interaction. This is important because </w:t>
      </w:r>
      <w:r w:rsidRPr="007247A1">
        <w:rPr>
          <w:rFonts w:ascii="Times New Roman" w:eastAsia="Times New Roman" w:hAnsi="Times New Roman"/>
          <w:iCs/>
          <w:sz w:val="24"/>
          <w:szCs w:val="24"/>
        </w:rPr>
        <w:t>quality communication is not only verbal; non-verbal cues significantly contribute to patient understanding, trust, and compliance</w:t>
      </w:r>
      <w:r w:rsidRPr="007247A1">
        <w:rPr>
          <w:rFonts w:ascii="Times New Roman" w:eastAsia="Times New Roman" w:hAnsi="Times New Roman"/>
          <w:sz w:val="24"/>
          <w:szCs w:val="24"/>
          <w:vertAlign w:val="superscript"/>
        </w:rPr>
        <w:t>4</w:t>
      </w:r>
      <w:r w:rsidRPr="007247A1">
        <w:rPr>
          <w:rFonts w:ascii="Times New Roman" w:eastAsia="Times New Roman" w:hAnsi="Times New Roman"/>
          <w:sz w:val="24"/>
          <w:szCs w:val="24"/>
        </w:rPr>
        <w:t xml:space="preserve">. Also, </w:t>
      </w:r>
      <w:r w:rsidRPr="005567B9">
        <w:rPr>
          <w:rFonts w:ascii="Times New Roman" w:eastAsia="Times New Roman" w:hAnsi="Times New Roman"/>
          <w:sz w:val="24"/>
          <w:szCs w:val="24"/>
        </w:rPr>
        <w:t>improved communication has been associated with better blood pressure control through enhanced medication adherence</w:t>
      </w:r>
      <w:r w:rsidRPr="007247A1">
        <w:rPr>
          <w:rFonts w:ascii="Times New Roman" w:eastAsia="Times New Roman" w:hAnsi="Times New Roman"/>
          <w:sz w:val="24"/>
          <w:szCs w:val="24"/>
          <w:vertAlign w:val="superscript"/>
        </w:rPr>
        <w:t>5</w:t>
      </w:r>
      <w:r w:rsidRPr="005567B9">
        <w:rPr>
          <w:rFonts w:ascii="Times New Roman" w:eastAsia="Times New Roman" w:hAnsi="Times New Roman"/>
          <w:sz w:val="24"/>
          <w:szCs w:val="24"/>
        </w:rPr>
        <w:t xml:space="preserve">. Similarly, </w:t>
      </w:r>
      <w:r w:rsidRPr="007247A1">
        <w:rPr>
          <w:rFonts w:ascii="Times New Roman" w:eastAsia="Times New Roman" w:hAnsi="Times New Roman"/>
          <w:sz w:val="24"/>
          <w:szCs w:val="24"/>
        </w:rPr>
        <w:t>a study</w:t>
      </w:r>
      <w:r w:rsidRPr="005567B9">
        <w:rPr>
          <w:rFonts w:ascii="Times New Roman" w:eastAsia="Times New Roman" w:hAnsi="Times New Roman"/>
          <w:sz w:val="24"/>
          <w:szCs w:val="24"/>
        </w:rPr>
        <w:t xml:space="preserve"> have shown that patient-provider communication enhances self-management of c</w:t>
      </w:r>
      <w:r w:rsidRPr="007247A1">
        <w:rPr>
          <w:rFonts w:ascii="Times New Roman" w:eastAsia="Times New Roman" w:hAnsi="Times New Roman"/>
          <w:sz w:val="24"/>
          <w:szCs w:val="24"/>
        </w:rPr>
        <w:t>hronic illness across settings</w:t>
      </w:r>
      <w:r w:rsidRPr="007247A1">
        <w:rPr>
          <w:rFonts w:ascii="Times New Roman" w:eastAsia="Times New Roman" w:hAnsi="Times New Roman"/>
          <w:sz w:val="24"/>
          <w:szCs w:val="24"/>
          <w:vertAlign w:val="superscript"/>
        </w:rPr>
        <w:t>2</w:t>
      </w:r>
      <w:r w:rsidRPr="005567B9">
        <w:rPr>
          <w:rFonts w:ascii="Times New Roman" w:eastAsia="Times New Roman" w:hAnsi="Times New Roman"/>
          <w:sz w:val="24"/>
          <w:szCs w:val="24"/>
        </w:rPr>
        <w:t>.</w:t>
      </w:r>
      <w:r w:rsidRPr="007247A1">
        <w:rPr>
          <w:rFonts w:ascii="Times New Roman" w:eastAsia="Times New Roman" w:hAnsi="Times New Roman"/>
          <w:sz w:val="24"/>
          <w:szCs w:val="24"/>
        </w:rPr>
        <w:t xml:space="preserve"> </w:t>
      </w:r>
      <w:r w:rsidRPr="005567B9">
        <w:rPr>
          <w:rFonts w:ascii="Times New Roman" w:eastAsia="Times New Roman" w:hAnsi="Times New Roman"/>
          <w:sz w:val="24"/>
          <w:szCs w:val="24"/>
        </w:rPr>
        <w:t>Some studies suggest that in digital or telemedicine contexts, communication quality may differ, and traditional face-to-f</w:t>
      </w:r>
      <w:r w:rsidRPr="007247A1">
        <w:rPr>
          <w:rFonts w:ascii="Times New Roman" w:eastAsia="Times New Roman" w:hAnsi="Times New Roman"/>
          <w:sz w:val="24"/>
          <w:szCs w:val="24"/>
        </w:rPr>
        <w:t>ace strategies need adaptation</w:t>
      </w:r>
      <w:r w:rsidRPr="007247A1">
        <w:rPr>
          <w:rFonts w:ascii="Times New Roman" w:eastAsia="Times New Roman" w:hAnsi="Times New Roman"/>
          <w:sz w:val="24"/>
          <w:szCs w:val="24"/>
          <w:vertAlign w:val="superscript"/>
        </w:rPr>
        <w:t>6,7</w:t>
      </w:r>
      <w:r w:rsidRPr="005567B9">
        <w:rPr>
          <w:rFonts w:ascii="Times New Roman" w:eastAsia="Times New Roman" w:hAnsi="Times New Roman"/>
          <w:sz w:val="24"/>
          <w:szCs w:val="24"/>
        </w:rPr>
        <w:t>. This indicates that while communication is often effective in the present context, continual training and adaptation are necessary for optimal outcomes across diverse healthcare settings.</w:t>
      </w:r>
    </w:p>
    <w:p w:rsidR="007247A1" w:rsidRPr="007247A1" w:rsidRDefault="007247A1" w:rsidP="007247A1">
      <w:pPr>
        <w:spacing w:after="0" w:line="480" w:lineRule="auto"/>
        <w:jc w:val="both"/>
        <w:rPr>
          <w:rFonts w:ascii="Times New Roman" w:eastAsia="Times New Roman" w:hAnsi="Times New Roman"/>
          <w:sz w:val="24"/>
          <w:szCs w:val="24"/>
        </w:rPr>
      </w:pPr>
      <w:r w:rsidRPr="007247A1">
        <w:rPr>
          <w:rFonts w:ascii="Times New Roman" w:eastAsia="Times New Roman" w:hAnsi="Times New Roman"/>
          <w:sz w:val="24"/>
          <w:szCs w:val="24"/>
        </w:rPr>
        <w:t xml:space="preserve">Finding from research question three showed that doctors frequently engage in effective communication practices such as establishing personal connections, explaining diagnoses, and considering patient preferences (weighted mean of </w:t>
      </w:r>
      <w:r w:rsidRPr="007247A1">
        <w:rPr>
          <w:rFonts w:ascii="Times New Roman" w:eastAsia="Times New Roman" w:hAnsi="Times New Roman"/>
          <w:bCs/>
          <w:sz w:val="24"/>
          <w:szCs w:val="24"/>
        </w:rPr>
        <w:t>3.19</w:t>
      </w:r>
      <w:r w:rsidRPr="007247A1">
        <w:rPr>
          <w:rFonts w:ascii="Times New Roman" w:eastAsia="Times New Roman" w:hAnsi="Times New Roman"/>
          <w:sz w:val="24"/>
          <w:szCs w:val="24"/>
        </w:rPr>
        <w:t xml:space="preserve"> and standard deviation of </w:t>
      </w:r>
      <w:r w:rsidRPr="007247A1">
        <w:rPr>
          <w:rFonts w:ascii="Times New Roman" w:eastAsia="Times New Roman" w:hAnsi="Times New Roman"/>
          <w:bCs/>
          <w:sz w:val="24"/>
          <w:szCs w:val="24"/>
        </w:rPr>
        <w:t>0.61)</w:t>
      </w:r>
      <w:r w:rsidRPr="007247A1">
        <w:rPr>
          <w:rFonts w:ascii="Times New Roman" w:eastAsia="Times New Roman" w:hAnsi="Times New Roman"/>
          <w:sz w:val="24"/>
          <w:szCs w:val="24"/>
        </w:rPr>
        <w:t xml:space="preserve">. However, areas such as </w:t>
      </w:r>
      <w:r w:rsidRPr="007247A1">
        <w:rPr>
          <w:rFonts w:ascii="Times New Roman" w:eastAsia="Times New Roman" w:hAnsi="Times New Roman"/>
          <w:bCs/>
          <w:sz w:val="24"/>
          <w:szCs w:val="24"/>
        </w:rPr>
        <w:t>non-verbal communication</w:t>
      </w:r>
      <w:r w:rsidRPr="007247A1">
        <w:rPr>
          <w:rFonts w:ascii="Times New Roman" w:eastAsia="Times New Roman" w:hAnsi="Times New Roman"/>
          <w:sz w:val="24"/>
          <w:szCs w:val="24"/>
        </w:rPr>
        <w:t xml:space="preserve">, </w:t>
      </w:r>
      <w:r w:rsidRPr="007247A1">
        <w:rPr>
          <w:rFonts w:ascii="Times New Roman" w:eastAsia="Times New Roman" w:hAnsi="Times New Roman"/>
          <w:bCs/>
          <w:sz w:val="24"/>
          <w:szCs w:val="24"/>
        </w:rPr>
        <w:t>providing written materials</w:t>
      </w:r>
      <w:r w:rsidRPr="007247A1">
        <w:rPr>
          <w:rFonts w:ascii="Times New Roman" w:eastAsia="Times New Roman" w:hAnsi="Times New Roman"/>
          <w:sz w:val="24"/>
          <w:szCs w:val="24"/>
        </w:rPr>
        <w:t xml:space="preserve">, and </w:t>
      </w:r>
      <w:r w:rsidRPr="007247A1">
        <w:rPr>
          <w:rFonts w:ascii="Times New Roman" w:eastAsia="Times New Roman" w:hAnsi="Times New Roman"/>
          <w:bCs/>
          <w:sz w:val="24"/>
          <w:szCs w:val="24"/>
        </w:rPr>
        <w:t>ensuring clear restatement of discussions</w:t>
      </w:r>
      <w:r w:rsidRPr="007247A1">
        <w:rPr>
          <w:rFonts w:ascii="Times New Roman" w:eastAsia="Times New Roman" w:hAnsi="Times New Roman"/>
          <w:sz w:val="24"/>
          <w:szCs w:val="24"/>
        </w:rPr>
        <w:t xml:space="preserve"> shows need for improvement. This finding is consistent with a study that reported that </w:t>
      </w:r>
      <w:r w:rsidRPr="007247A1">
        <w:rPr>
          <w:rStyle w:val="Strong"/>
          <w:rFonts w:ascii="Times New Roman" w:hAnsi="Times New Roman"/>
          <w:b w:val="0"/>
          <w:sz w:val="24"/>
          <w:szCs w:val="24"/>
        </w:rPr>
        <w:t>personal connection</w:t>
      </w:r>
      <w:r w:rsidRPr="007247A1">
        <w:rPr>
          <w:rFonts w:ascii="Times New Roman" w:hAnsi="Times New Roman"/>
          <w:sz w:val="24"/>
          <w:szCs w:val="24"/>
        </w:rPr>
        <w:t xml:space="preserve"> is vital for effective doctor-patient communication. Establishing rapport at the beginning of consultations significantly improves patient satisfaction and encourages open communication, leading to better health outcomes</w:t>
      </w:r>
      <w:r w:rsidRPr="007247A1">
        <w:rPr>
          <w:rFonts w:ascii="Times New Roman" w:hAnsi="Times New Roman"/>
          <w:sz w:val="24"/>
          <w:szCs w:val="24"/>
          <w:vertAlign w:val="superscript"/>
        </w:rPr>
        <w:t>5</w:t>
      </w:r>
      <w:r w:rsidRPr="007247A1">
        <w:rPr>
          <w:rFonts w:ascii="Times New Roman" w:hAnsi="Times New Roman"/>
          <w:sz w:val="24"/>
          <w:szCs w:val="24"/>
        </w:rPr>
        <w:t>.  Also, a study found that clear, jargon-free explanations of medical conditions improve patient understanding, compliance with treatment, and satisfaction</w:t>
      </w:r>
      <w:r w:rsidRPr="007247A1">
        <w:rPr>
          <w:rFonts w:ascii="Times New Roman" w:hAnsi="Times New Roman"/>
          <w:sz w:val="24"/>
          <w:szCs w:val="24"/>
          <w:vertAlign w:val="superscript"/>
        </w:rPr>
        <w:t>4</w:t>
      </w:r>
      <w:r w:rsidRPr="007247A1">
        <w:rPr>
          <w:rFonts w:ascii="Times New Roman" w:hAnsi="Times New Roman"/>
          <w:sz w:val="24"/>
          <w:szCs w:val="24"/>
        </w:rPr>
        <w:t>. This reinforces the importance of simple and clear communication.</w:t>
      </w:r>
    </w:p>
    <w:p w:rsidR="007247A1" w:rsidRDefault="007247A1" w:rsidP="007247A1">
      <w:pPr>
        <w:spacing w:after="0" w:line="480" w:lineRule="auto"/>
        <w:jc w:val="both"/>
        <w:rPr>
          <w:rFonts w:ascii="Times New Roman" w:eastAsia="Times New Roman" w:hAnsi="Times New Roman"/>
          <w:sz w:val="24"/>
          <w:szCs w:val="24"/>
        </w:rPr>
      </w:pPr>
      <w:r w:rsidRPr="007247A1">
        <w:rPr>
          <w:rFonts w:ascii="Times New Roman" w:eastAsia="Times New Roman" w:hAnsi="Times New Roman"/>
          <w:sz w:val="24"/>
          <w:szCs w:val="24"/>
        </w:rPr>
        <w:lastRenderedPageBreak/>
        <w:t xml:space="preserve">Findings from the </w:t>
      </w:r>
      <w:r w:rsidRPr="007247A1">
        <w:rPr>
          <w:rFonts w:ascii="Times New Roman" w:eastAsia="Times New Roman" w:hAnsi="Times New Roman"/>
          <w:bCs/>
          <w:sz w:val="24"/>
          <w:szCs w:val="24"/>
        </w:rPr>
        <w:t>regression results (R² = 0.421)</w:t>
      </w:r>
      <w:r w:rsidRPr="005567B9">
        <w:rPr>
          <w:rFonts w:ascii="Times New Roman" w:eastAsia="Times New Roman" w:hAnsi="Times New Roman"/>
          <w:sz w:val="24"/>
          <w:szCs w:val="24"/>
        </w:rPr>
        <w:t xml:space="preserve"> and </w:t>
      </w:r>
      <w:r w:rsidRPr="007247A1">
        <w:rPr>
          <w:rFonts w:ascii="Times New Roman" w:eastAsia="Times New Roman" w:hAnsi="Times New Roman"/>
          <w:bCs/>
          <w:sz w:val="24"/>
          <w:szCs w:val="24"/>
        </w:rPr>
        <w:t>ANOVA (F = 253.009, p &lt; 0.05)</w:t>
      </w:r>
      <w:r w:rsidRPr="005567B9">
        <w:rPr>
          <w:rFonts w:ascii="Times New Roman" w:eastAsia="Times New Roman" w:hAnsi="Times New Roman"/>
          <w:sz w:val="24"/>
          <w:szCs w:val="24"/>
        </w:rPr>
        <w:t xml:space="preserve"> confirm that doctor-patient communication is a </w:t>
      </w:r>
      <w:r w:rsidRPr="007247A1">
        <w:rPr>
          <w:rFonts w:ascii="Times New Roman" w:eastAsia="Times New Roman" w:hAnsi="Times New Roman"/>
          <w:bCs/>
          <w:sz w:val="24"/>
          <w:szCs w:val="24"/>
        </w:rPr>
        <w:t>significant predictor of disease management</w:t>
      </w:r>
      <w:r w:rsidRPr="005567B9">
        <w:rPr>
          <w:rFonts w:ascii="Times New Roman" w:eastAsia="Times New Roman" w:hAnsi="Times New Roman"/>
          <w:sz w:val="24"/>
          <w:szCs w:val="24"/>
        </w:rPr>
        <w:t xml:space="preserve">. The positive regression coefficient (B = 0.148) indicates that improvements in communication are associated with measurable improvements in patients’ disease management practices. </w:t>
      </w:r>
      <w:r w:rsidRPr="007247A1">
        <w:rPr>
          <w:rFonts w:ascii="Times New Roman" w:eastAsia="Times New Roman" w:hAnsi="Times New Roman"/>
          <w:sz w:val="24"/>
          <w:szCs w:val="24"/>
        </w:rPr>
        <w:t>T</w:t>
      </w:r>
      <w:r w:rsidRPr="005567B9">
        <w:rPr>
          <w:rFonts w:ascii="Times New Roman" w:eastAsia="Times New Roman" w:hAnsi="Times New Roman"/>
          <w:sz w:val="24"/>
          <w:szCs w:val="24"/>
        </w:rPr>
        <w:t>he null hypothesis</w:t>
      </w:r>
      <w:r w:rsidRPr="007247A1">
        <w:rPr>
          <w:rFonts w:ascii="Times New Roman" w:eastAsia="Times New Roman" w:hAnsi="Times New Roman"/>
          <w:sz w:val="24"/>
          <w:szCs w:val="24"/>
        </w:rPr>
        <w:t xml:space="preserve"> was rejected</w:t>
      </w:r>
      <w:r w:rsidRPr="005567B9">
        <w:rPr>
          <w:rFonts w:ascii="Times New Roman" w:eastAsia="Times New Roman" w:hAnsi="Times New Roman"/>
          <w:sz w:val="24"/>
          <w:szCs w:val="24"/>
        </w:rPr>
        <w:t xml:space="preserve"> and suggests that communication is instrumental in empowering patients to manage their conditions.</w:t>
      </w:r>
      <w:r w:rsidRPr="007247A1">
        <w:rPr>
          <w:rFonts w:ascii="Times New Roman" w:eastAsia="Times New Roman" w:hAnsi="Times New Roman"/>
          <w:sz w:val="24"/>
          <w:szCs w:val="24"/>
        </w:rPr>
        <w:t xml:space="preserve"> This is in line with a study that reported that</w:t>
      </w:r>
      <w:r w:rsidRPr="005567B9">
        <w:rPr>
          <w:rFonts w:ascii="Times New Roman" w:eastAsia="Times New Roman" w:hAnsi="Times New Roman"/>
          <w:sz w:val="24"/>
          <w:szCs w:val="24"/>
        </w:rPr>
        <w:t xml:space="preserve"> quality communication enhances recovery, reduces anxiety, and contributes to patient</w:t>
      </w:r>
      <w:r w:rsidRPr="007247A1">
        <w:rPr>
          <w:rFonts w:ascii="Times New Roman" w:eastAsia="Times New Roman" w:hAnsi="Times New Roman"/>
          <w:sz w:val="24"/>
          <w:szCs w:val="24"/>
        </w:rPr>
        <w:t xml:space="preserve"> safety and treatment adherence</w:t>
      </w:r>
      <w:r w:rsidRPr="007247A1">
        <w:rPr>
          <w:rFonts w:ascii="Times New Roman" w:eastAsia="Times New Roman" w:hAnsi="Times New Roman"/>
          <w:sz w:val="24"/>
          <w:szCs w:val="24"/>
          <w:vertAlign w:val="superscript"/>
        </w:rPr>
        <w:t>9</w:t>
      </w:r>
      <w:r w:rsidRPr="007247A1">
        <w:rPr>
          <w:rFonts w:ascii="Times New Roman" w:eastAsia="Times New Roman" w:hAnsi="Times New Roman"/>
          <w:sz w:val="24"/>
          <w:szCs w:val="24"/>
        </w:rPr>
        <w:t xml:space="preserve">.  Also, </w:t>
      </w:r>
      <w:r>
        <w:rPr>
          <w:rFonts w:ascii="Times New Roman" w:eastAsia="Times New Roman" w:hAnsi="Times New Roman"/>
          <w:sz w:val="24"/>
          <w:szCs w:val="24"/>
        </w:rPr>
        <w:t xml:space="preserve">another study </w:t>
      </w:r>
      <w:r w:rsidRPr="005567B9">
        <w:rPr>
          <w:rFonts w:ascii="Times New Roman" w:eastAsia="Times New Roman" w:hAnsi="Times New Roman"/>
          <w:sz w:val="24"/>
          <w:szCs w:val="24"/>
        </w:rPr>
        <w:t>found that effective communication improves adhere</w:t>
      </w:r>
      <w:r w:rsidRPr="007247A1">
        <w:rPr>
          <w:rFonts w:ascii="Times New Roman" w:eastAsia="Times New Roman" w:hAnsi="Times New Roman"/>
          <w:sz w:val="24"/>
          <w:szCs w:val="24"/>
        </w:rPr>
        <w:t>nce and reduces medical errors</w:t>
      </w:r>
      <w:r w:rsidRPr="007247A1">
        <w:rPr>
          <w:rFonts w:ascii="Times New Roman" w:eastAsia="Times New Roman" w:hAnsi="Times New Roman"/>
          <w:sz w:val="24"/>
          <w:szCs w:val="24"/>
          <w:vertAlign w:val="superscript"/>
        </w:rPr>
        <w:t>10</w:t>
      </w:r>
      <w:r w:rsidRPr="007247A1">
        <w:rPr>
          <w:rFonts w:ascii="Times New Roman" w:eastAsia="Times New Roman" w:hAnsi="Times New Roman"/>
          <w:sz w:val="24"/>
          <w:szCs w:val="24"/>
        </w:rPr>
        <w:t>.</w:t>
      </w:r>
      <w:r>
        <w:rPr>
          <w:rFonts w:ascii="Times New Roman" w:eastAsia="Times New Roman" w:hAnsi="Times New Roman"/>
          <w:sz w:val="24"/>
          <w:szCs w:val="24"/>
        </w:rPr>
        <w:t xml:space="preserve"> </w:t>
      </w:r>
      <w:r w:rsidRPr="005567B9">
        <w:rPr>
          <w:rFonts w:ascii="Times New Roman" w:eastAsia="Times New Roman" w:hAnsi="Times New Roman"/>
          <w:sz w:val="24"/>
          <w:szCs w:val="24"/>
        </w:rPr>
        <w:t xml:space="preserve">On the other hand, some </w:t>
      </w:r>
      <w:r>
        <w:rPr>
          <w:rFonts w:ascii="Times New Roman" w:eastAsia="Times New Roman" w:hAnsi="Times New Roman"/>
          <w:sz w:val="24"/>
          <w:szCs w:val="24"/>
        </w:rPr>
        <w:t>studies</w:t>
      </w:r>
      <w:r w:rsidRPr="005567B9">
        <w:rPr>
          <w:rFonts w:ascii="Times New Roman" w:eastAsia="Times New Roman" w:hAnsi="Times New Roman"/>
          <w:sz w:val="24"/>
          <w:szCs w:val="24"/>
        </w:rPr>
        <w:t xml:space="preserve"> cautions that communication quality varies across contexts and may not uniformly translate into improved outcomes without complem</w:t>
      </w:r>
      <w:r w:rsidRPr="007247A1">
        <w:rPr>
          <w:rFonts w:ascii="Times New Roman" w:eastAsia="Times New Roman" w:hAnsi="Times New Roman"/>
          <w:sz w:val="24"/>
          <w:szCs w:val="24"/>
        </w:rPr>
        <w:t>entary system-level strategies</w:t>
      </w:r>
      <w:r w:rsidRPr="005567B9">
        <w:rPr>
          <w:rFonts w:ascii="Times New Roman" w:eastAsia="Times New Roman" w:hAnsi="Times New Roman"/>
          <w:sz w:val="24"/>
          <w:szCs w:val="24"/>
        </w:rPr>
        <w:t>. This suggests that while communication is necessary, structural support such as follow-up systems, patient education, and continuity of care may further enhance disease management outcomes</w:t>
      </w:r>
      <w:r w:rsidRPr="007247A1">
        <w:rPr>
          <w:rFonts w:ascii="Times New Roman" w:eastAsia="Times New Roman" w:hAnsi="Times New Roman"/>
          <w:sz w:val="24"/>
          <w:szCs w:val="24"/>
          <w:vertAlign w:val="superscript"/>
        </w:rPr>
        <w:t>11</w:t>
      </w:r>
      <w:r>
        <w:rPr>
          <w:rFonts w:ascii="Times New Roman" w:eastAsia="Times New Roman" w:hAnsi="Times New Roman"/>
          <w:sz w:val="24"/>
          <w:szCs w:val="24"/>
        </w:rPr>
        <w:t>.</w:t>
      </w:r>
    </w:p>
    <w:p w:rsidR="006C5C0E" w:rsidRDefault="006C5C0E" w:rsidP="007247A1">
      <w:pPr>
        <w:spacing w:after="0" w:line="480" w:lineRule="auto"/>
        <w:jc w:val="both"/>
        <w:rPr>
          <w:rFonts w:ascii="Times New Roman" w:eastAsia="Times New Roman" w:hAnsi="Times New Roman"/>
          <w:sz w:val="24"/>
          <w:szCs w:val="24"/>
        </w:rPr>
      </w:pPr>
    </w:p>
    <w:p w:rsidR="006C5C0E" w:rsidRDefault="006C5C0E" w:rsidP="007247A1">
      <w:pPr>
        <w:spacing w:after="0" w:line="480" w:lineRule="auto"/>
        <w:jc w:val="both"/>
        <w:rPr>
          <w:rFonts w:ascii="Times New Roman" w:eastAsia="Times New Roman" w:hAnsi="Times New Roman"/>
          <w:sz w:val="24"/>
          <w:szCs w:val="24"/>
        </w:rPr>
      </w:pPr>
    </w:p>
    <w:p w:rsidR="006C5C0E" w:rsidRDefault="006C5C0E" w:rsidP="007247A1">
      <w:pPr>
        <w:spacing w:after="0" w:line="480" w:lineRule="auto"/>
        <w:jc w:val="both"/>
        <w:rPr>
          <w:rFonts w:ascii="Times New Roman" w:eastAsia="Times New Roman" w:hAnsi="Times New Roman"/>
          <w:sz w:val="24"/>
          <w:szCs w:val="24"/>
        </w:rPr>
      </w:pPr>
    </w:p>
    <w:p w:rsidR="006C5C0E" w:rsidRDefault="006C5C0E" w:rsidP="007247A1">
      <w:pPr>
        <w:spacing w:after="0" w:line="480" w:lineRule="auto"/>
        <w:jc w:val="both"/>
        <w:rPr>
          <w:rFonts w:ascii="Times New Roman" w:eastAsia="Times New Roman" w:hAnsi="Times New Roman"/>
          <w:sz w:val="24"/>
          <w:szCs w:val="24"/>
        </w:rPr>
      </w:pPr>
    </w:p>
    <w:p w:rsidR="006C5C0E" w:rsidRDefault="006C5C0E" w:rsidP="007247A1">
      <w:pPr>
        <w:spacing w:after="0" w:line="480" w:lineRule="auto"/>
        <w:jc w:val="both"/>
        <w:rPr>
          <w:rFonts w:ascii="Times New Roman" w:eastAsia="Times New Roman" w:hAnsi="Times New Roman"/>
          <w:sz w:val="24"/>
          <w:szCs w:val="24"/>
        </w:rPr>
      </w:pPr>
    </w:p>
    <w:p w:rsidR="006C5C0E" w:rsidRDefault="006C5C0E" w:rsidP="007247A1">
      <w:pPr>
        <w:spacing w:after="0" w:line="480" w:lineRule="auto"/>
        <w:jc w:val="both"/>
        <w:rPr>
          <w:rFonts w:ascii="Times New Roman" w:eastAsia="Times New Roman" w:hAnsi="Times New Roman"/>
          <w:sz w:val="24"/>
          <w:szCs w:val="24"/>
        </w:rPr>
      </w:pPr>
    </w:p>
    <w:p w:rsidR="006C5C0E" w:rsidRDefault="006C5C0E" w:rsidP="007247A1">
      <w:pPr>
        <w:spacing w:after="0" w:line="480" w:lineRule="auto"/>
        <w:jc w:val="both"/>
        <w:rPr>
          <w:rFonts w:ascii="Times New Roman" w:eastAsia="Times New Roman" w:hAnsi="Times New Roman"/>
          <w:sz w:val="24"/>
          <w:szCs w:val="24"/>
        </w:rPr>
      </w:pPr>
    </w:p>
    <w:p w:rsidR="006C5C0E" w:rsidRDefault="006C5C0E" w:rsidP="007247A1">
      <w:pPr>
        <w:spacing w:after="0" w:line="480" w:lineRule="auto"/>
        <w:jc w:val="both"/>
        <w:rPr>
          <w:rFonts w:ascii="Times New Roman" w:eastAsia="Times New Roman" w:hAnsi="Times New Roman"/>
          <w:sz w:val="24"/>
          <w:szCs w:val="24"/>
        </w:rPr>
      </w:pPr>
    </w:p>
    <w:p w:rsidR="006C5C0E" w:rsidRDefault="006C5C0E" w:rsidP="007247A1">
      <w:pPr>
        <w:spacing w:after="0" w:line="480" w:lineRule="auto"/>
        <w:jc w:val="both"/>
        <w:rPr>
          <w:rFonts w:ascii="Times New Roman" w:eastAsia="Times New Roman" w:hAnsi="Times New Roman"/>
          <w:sz w:val="24"/>
          <w:szCs w:val="24"/>
        </w:rPr>
      </w:pPr>
    </w:p>
    <w:p w:rsidR="006C5C0E" w:rsidRDefault="006C5C0E" w:rsidP="007247A1">
      <w:pPr>
        <w:spacing w:after="0" w:line="480" w:lineRule="auto"/>
        <w:jc w:val="both"/>
        <w:rPr>
          <w:rFonts w:ascii="Times New Roman" w:eastAsia="Times New Roman" w:hAnsi="Times New Roman"/>
          <w:sz w:val="24"/>
          <w:szCs w:val="24"/>
        </w:rPr>
      </w:pPr>
    </w:p>
    <w:p w:rsidR="006C5C0E" w:rsidRDefault="006C5C0E" w:rsidP="007247A1">
      <w:pPr>
        <w:spacing w:after="0" w:line="480" w:lineRule="auto"/>
        <w:jc w:val="both"/>
        <w:rPr>
          <w:rFonts w:ascii="Times New Roman" w:eastAsia="Times New Roman" w:hAnsi="Times New Roman"/>
          <w:sz w:val="24"/>
          <w:szCs w:val="24"/>
        </w:rPr>
      </w:pPr>
    </w:p>
    <w:p w:rsidR="00A87335" w:rsidRPr="007247A1" w:rsidRDefault="009B6AA5">
      <w:pPr>
        <w:spacing w:line="480" w:lineRule="auto"/>
        <w:jc w:val="center"/>
        <w:rPr>
          <w:rFonts w:ascii="Times New Roman" w:hAnsi="Times New Roman"/>
          <w:b/>
          <w:bCs/>
          <w:sz w:val="24"/>
          <w:szCs w:val="24"/>
        </w:rPr>
      </w:pPr>
      <w:r w:rsidRPr="007247A1">
        <w:rPr>
          <w:rFonts w:ascii="Times New Roman" w:hAnsi="Times New Roman"/>
          <w:b/>
          <w:bCs/>
          <w:sz w:val="24"/>
          <w:szCs w:val="24"/>
        </w:rPr>
        <w:lastRenderedPageBreak/>
        <w:t>Endnotes</w:t>
      </w:r>
    </w:p>
    <w:p w:rsidR="006C5C0E" w:rsidRPr="00256B60" w:rsidRDefault="006C5C0E" w:rsidP="006C5C0E">
      <w:pPr>
        <w:pStyle w:val="ListParagraph"/>
        <w:numPr>
          <w:ilvl w:val="0"/>
          <w:numId w:val="12"/>
        </w:numPr>
        <w:ind w:left="480" w:hanging="480"/>
        <w:jc w:val="both"/>
        <w:rPr>
          <w:rFonts w:ascii="Times New Roman" w:hAnsi="Times New Roman"/>
          <w:sz w:val="24"/>
          <w:szCs w:val="24"/>
        </w:rPr>
      </w:pPr>
      <w:r>
        <w:rPr>
          <w:rFonts w:ascii="Times New Roman" w:hAnsi="Times New Roman"/>
          <w:color w:val="222222"/>
          <w:sz w:val="24"/>
          <w:szCs w:val="24"/>
          <w:shd w:val="clear" w:color="auto" w:fill="FFFFFF"/>
        </w:rPr>
        <w:t>F.J Webb</w:t>
      </w:r>
      <w:r w:rsidRPr="00256B60">
        <w:rPr>
          <w:rFonts w:ascii="Times New Roman" w:hAnsi="Times New Roman"/>
          <w:color w:val="222222"/>
          <w:sz w:val="24"/>
          <w:szCs w:val="24"/>
          <w:shd w:val="clear" w:color="auto" w:fill="FFFFFF"/>
        </w:rPr>
        <w:t xml:space="preserve">, </w:t>
      </w:r>
      <w:r>
        <w:rPr>
          <w:rFonts w:ascii="Times New Roman" w:hAnsi="Times New Roman"/>
          <w:color w:val="222222"/>
          <w:sz w:val="24"/>
          <w:szCs w:val="24"/>
          <w:shd w:val="clear" w:color="auto" w:fill="FFFFFF"/>
        </w:rPr>
        <w:t>J Khubchandani</w:t>
      </w:r>
      <w:r w:rsidRPr="00256B60">
        <w:rPr>
          <w:rFonts w:ascii="Times New Roman" w:hAnsi="Times New Roman"/>
          <w:color w:val="222222"/>
          <w:sz w:val="24"/>
          <w:szCs w:val="24"/>
          <w:shd w:val="clear" w:color="auto" w:fill="FFFFFF"/>
        </w:rPr>
        <w:t xml:space="preserve">, </w:t>
      </w:r>
      <w:r>
        <w:rPr>
          <w:rFonts w:ascii="Times New Roman" w:hAnsi="Times New Roman"/>
          <w:color w:val="222222"/>
          <w:sz w:val="24"/>
          <w:szCs w:val="24"/>
          <w:shd w:val="clear" w:color="auto" w:fill="FFFFFF"/>
        </w:rPr>
        <w:t>C.W Striley &amp; L.B Cottler</w:t>
      </w:r>
      <w:r w:rsidRPr="00256B60">
        <w:rPr>
          <w:rFonts w:ascii="Times New Roman" w:hAnsi="Times New Roman"/>
          <w:color w:val="222222"/>
          <w:sz w:val="24"/>
          <w:szCs w:val="24"/>
          <w:shd w:val="clear" w:color="auto" w:fill="FFFFFF"/>
        </w:rPr>
        <w:t xml:space="preserve">. </w:t>
      </w:r>
      <w:r w:rsidRPr="006C5C0E">
        <w:rPr>
          <w:rFonts w:ascii="Times New Roman" w:hAnsi="Times New Roman"/>
          <w:i/>
          <w:color w:val="222222"/>
          <w:sz w:val="24"/>
          <w:szCs w:val="24"/>
          <w:shd w:val="clear" w:color="auto" w:fill="FFFFFF"/>
        </w:rPr>
        <w:t>Black–White differences in willingness to participate and perceptions about health research: Results from the population-based HealthStreet study.</w:t>
      </w:r>
      <w:r w:rsidRPr="00256B60">
        <w:rPr>
          <w:rFonts w:ascii="Times New Roman" w:hAnsi="Times New Roman"/>
          <w:color w:val="222222"/>
          <w:sz w:val="24"/>
          <w:szCs w:val="24"/>
          <w:shd w:val="clear" w:color="auto" w:fill="FFFFFF"/>
        </w:rPr>
        <w:t xml:space="preserve"> </w:t>
      </w:r>
      <w:r w:rsidRPr="006C5C0E">
        <w:rPr>
          <w:rFonts w:ascii="Times New Roman" w:hAnsi="Times New Roman"/>
          <w:b/>
          <w:color w:val="222222"/>
          <w:sz w:val="24"/>
          <w:szCs w:val="24"/>
          <w:shd w:val="clear" w:color="auto" w:fill="FFFFFF"/>
        </w:rPr>
        <w:t>Journal of Immigrant and Minority Health</w:t>
      </w:r>
      <w:r w:rsidRPr="00256B60">
        <w:rPr>
          <w:rFonts w:ascii="Times New Roman" w:hAnsi="Times New Roman"/>
          <w:color w:val="222222"/>
          <w:sz w:val="24"/>
          <w:szCs w:val="24"/>
          <w:shd w:val="clear" w:color="auto" w:fill="FFFFFF"/>
        </w:rPr>
        <w:t>. 2019 Apr 15;21(2):299-305.</w:t>
      </w:r>
    </w:p>
    <w:p w:rsidR="006C5C0E" w:rsidRPr="00256B60" w:rsidRDefault="006C5C0E" w:rsidP="006C5C0E">
      <w:pPr>
        <w:pStyle w:val="ListParagraph"/>
        <w:tabs>
          <w:tab w:val="left" w:pos="360"/>
        </w:tabs>
        <w:jc w:val="both"/>
        <w:rPr>
          <w:rFonts w:ascii="Times New Roman" w:hAnsi="Times New Roman"/>
          <w:sz w:val="24"/>
          <w:szCs w:val="24"/>
        </w:rPr>
      </w:pPr>
    </w:p>
    <w:p w:rsidR="006C5C0E" w:rsidRDefault="006C5C0E" w:rsidP="006C5C0E">
      <w:pPr>
        <w:pStyle w:val="ListParagraph"/>
        <w:numPr>
          <w:ilvl w:val="0"/>
          <w:numId w:val="12"/>
        </w:numPr>
        <w:ind w:left="480" w:hanging="480"/>
        <w:jc w:val="both"/>
        <w:rPr>
          <w:rFonts w:ascii="Times New Roman" w:hAnsi="Times New Roman"/>
          <w:sz w:val="24"/>
          <w:szCs w:val="24"/>
        </w:rPr>
      </w:pPr>
      <w:r>
        <w:rPr>
          <w:rFonts w:ascii="Times New Roman" w:hAnsi="Times New Roman"/>
          <w:sz w:val="24"/>
          <w:szCs w:val="24"/>
        </w:rPr>
        <w:t>C Iroegbu</w:t>
      </w:r>
      <w:r w:rsidRPr="00256B60">
        <w:rPr>
          <w:rFonts w:ascii="Times New Roman" w:hAnsi="Times New Roman"/>
          <w:sz w:val="24"/>
          <w:szCs w:val="24"/>
        </w:rPr>
        <w:t xml:space="preserve">, </w:t>
      </w:r>
      <w:r>
        <w:rPr>
          <w:rFonts w:ascii="Times New Roman" w:hAnsi="Times New Roman"/>
          <w:sz w:val="24"/>
          <w:szCs w:val="24"/>
        </w:rPr>
        <w:t>D.S Tuot</w:t>
      </w:r>
      <w:r w:rsidRPr="00256B60">
        <w:rPr>
          <w:rFonts w:ascii="Times New Roman" w:hAnsi="Times New Roman"/>
          <w:sz w:val="24"/>
          <w:szCs w:val="24"/>
        </w:rPr>
        <w:t xml:space="preserve">, </w:t>
      </w:r>
      <w:r>
        <w:rPr>
          <w:rFonts w:ascii="Times New Roman" w:hAnsi="Times New Roman"/>
          <w:sz w:val="24"/>
          <w:szCs w:val="24"/>
        </w:rPr>
        <w:t>L Lewis &amp; L.A Matura</w:t>
      </w:r>
      <w:r w:rsidRPr="00256B60">
        <w:rPr>
          <w:rFonts w:ascii="Times New Roman" w:hAnsi="Times New Roman"/>
          <w:sz w:val="24"/>
          <w:szCs w:val="24"/>
        </w:rPr>
        <w:t xml:space="preserve">. </w:t>
      </w:r>
      <w:r w:rsidRPr="006C5C0E">
        <w:rPr>
          <w:rFonts w:ascii="Times New Roman" w:hAnsi="Times New Roman"/>
          <w:i/>
          <w:sz w:val="24"/>
          <w:szCs w:val="24"/>
        </w:rPr>
        <w:t>The Influence of Patient-Provider Communication on Self-Management Among Patients With Chronic Illness: A Systematic Mixed Studies Review.</w:t>
      </w:r>
      <w:r w:rsidRPr="00256B60">
        <w:rPr>
          <w:rFonts w:ascii="Times New Roman" w:hAnsi="Times New Roman"/>
          <w:sz w:val="24"/>
          <w:szCs w:val="24"/>
        </w:rPr>
        <w:t xml:space="preserve"> </w:t>
      </w:r>
      <w:r w:rsidRPr="006C5C0E">
        <w:rPr>
          <w:rFonts w:ascii="Times New Roman" w:hAnsi="Times New Roman"/>
          <w:b/>
          <w:sz w:val="24"/>
          <w:szCs w:val="24"/>
        </w:rPr>
        <w:t>J Adv Nurs.</w:t>
      </w:r>
      <w:r w:rsidRPr="00256B60">
        <w:rPr>
          <w:rFonts w:ascii="Times New Roman" w:hAnsi="Times New Roman"/>
          <w:sz w:val="24"/>
          <w:szCs w:val="24"/>
        </w:rPr>
        <w:t xml:space="preserve"> 2025 Apr;81(4):1678-1699. doi: 10.1111/jan.16492. Epub 2024 Sep 28. PMID: 39340765; PMCID: PMC11896829.</w:t>
      </w:r>
    </w:p>
    <w:p w:rsidR="006C5C0E" w:rsidRPr="00256B60" w:rsidRDefault="006C5C0E" w:rsidP="006C5C0E">
      <w:pPr>
        <w:pStyle w:val="ListParagraph"/>
        <w:ind w:left="0"/>
        <w:jc w:val="both"/>
        <w:rPr>
          <w:rFonts w:ascii="Times New Roman" w:hAnsi="Times New Roman"/>
          <w:sz w:val="24"/>
          <w:szCs w:val="24"/>
        </w:rPr>
      </w:pPr>
    </w:p>
    <w:p w:rsidR="006C5C0E" w:rsidRDefault="006C5C0E" w:rsidP="006C5C0E">
      <w:pPr>
        <w:pStyle w:val="ListParagraph"/>
        <w:numPr>
          <w:ilvl w:val="0"/>
          <w:numId w:val="12"/>
        </w:numPr>
        <w:ind w:left="480" w:hanging="480"/>
        <w:jc w:val="both"/>
        <w:rPr>
          <w:rFonts w:ascii="Times New Roman" w:hAnsi="Times New Roman"/>
          <w:sz w:val="24"/>
          <w:szCs w:val="24"/>
        </w:rPr>
      </w:pPr>
      <w:r>
        <w:rPr>
          <w:rFonts w:ascii="Times New Roman" w:hAnsi="Times New Roman"/>
          <w:sz w:val="24"/>
          <w:szCs w:val="24"/>
        </w:rPr>
        <w:t>E Coyne &amp; K.B Dieperink</w:t>
      </w:r>
      <w:r w:rsidRPr="00256B60">
        <w:rPr>
          <w:rFonts w:ascii="Times New Roman" w:hAnsi="Times New Roman"/>
          <w:sz w:val="24"/>
          <w:szCs w:val="24"/>
        </w:rPr>
        <w:t xml:space="preserve">. </w:t>
      </w:r>
      <w:r w:rsidRPr="006C5C0E">
        <w:rPr>
          <w:rFonts w:ascii="Times New Roman" w:hAnsi="Times New Roman"/>
          <w:i/>
          <w:sz w:val="24"/>
          <w:szCs w:val="24"/>
        </w:rPr>
        <w:t>Effective Health Communication to Reduce Avoidable Readmission: Enhancing Understanding for Patients and Families</w:t>
      </w:r>
      <w:r w:rsidRPr="00256B60">
        <w:rPr>
          <w:rFonts w:ascii="Times New Roman" w:hAnsi="Times New Roman"/>
          <w:sz w:val="24"/>
          <w:szCs w:val="24"/>
        </w:rPr>
        <w:t>. Nurs Open. 2025 Mar;12(3):e70187. doi: 10.1002/nop2.70187. PMID: 40084582; PMCID: PMC11907237.</w:t>
      </w:r>
    </w:p>
    <w:p w:rsidR="006C5C0E" w:rsidRPr="00256B60" w:rsidRDefault="006C5C0E" w:rsidP="006C5C0E">
      <w:pPr>
        <w:pStyle w:val="ListParagraph"/>
        <w:ind w:left="0"/>
        <w:jc w:val="both"/>
        <w:rPr>
          <w:rFonts w:ascii="Times New Roman" w:hAnsi="Times New Roman"/>
          <w:sz w:val="24"/>
          <w:szCs w:val="24"/>
        </w:rPr>
      </w:pPr>
    </w:p>
    <w:p w:rsidR="006C5C0E" w:rsidRPr="006C5C0E" w:rsidRDefault="006C5C0E" w:rsidP="006C5C0E">
      <w:pPr>
        <w:pStyle w:val="ListParagraph"/>
        <w:numPr>
          <w:ilvl w:val="0"/>
          <w:numId w:val="12"/>
        </w:numPr>
        <w:ind w:left="480" w:hanging="480"/>
        <w:jc w:val="both"/>
        <w:rPr>
          <w:rFonts w:ascii="Times New Roman" w:hAnsi="Times New Roman"/>
          <w:sz w:val="24"/>
          <w:szCs w:val="24"/>
        </w:rPr>
      </w:pPr>
      <w:r>
        <w:rPr>
          <w:rFonts w:ascii="Times New Roman" w:hAnsi="Times New Roman"/>
          <w:color w:val="222222"/>
          <w:sz w:val="24"/>
          <w:szCs w:val="24"/>
          <w:shd w:val="clear" w:color="auto" w:fill="FFFFFF"/>
        </w:rPr>
        <w:t>S.H Sharkiya</w:t>
      </w:r>
      <w:r w:rsidRPr="00256B60">
        <w:rPr>
          <w:rFonts w:ascii="Times New Roman" w:hAnsi="Times New Roman"/>
          <w:color w:val="222222"/>
          <w:sz w:val="24"/>
          <w:szCs w:val="24"/>
          <w:shd w:val="clear" w:color="auto" w:fill="FFFFFF"/>
        </w:rPr>
        <w:t xml:space="preserve">. </w:t>
      </w:r>
      <w:r w:rsidRPr="006C5C0E">
        <w:rPr>
          <w:rFonts w:ascii="Times New Roman" w:hAnsi="Times New Roman"/>
          <w:i/>
          <w:color w:val="222222"/>
          <w:sz w:val="24"/>
          <w:szCs w:val="24"/>
          <w:shd w:val="clear" w:color="auto" w:fill="FFFFFF"/>
        </w:rPr>
        <w:t>Quality communication can improve patient-centred health outcomes among older patients: a rapid review</w:t>
      </w:r>
      <w:r w:rsidRPr="00256B60">
        <w:rPr>
          <w:rFonts w:ascii="Times New Roman" w:hAnsi="Times New Roman"/>
          <w:color w:val="222222"/>
          <w:sz w:val="24"/>
          <w:szCs w:val="24"/>
          <w:shd w:val="clear" w:color="auto" w:fill="FFFFFF"/>
        </w:rPr>
        <w:t>. BMC Health Services Research. 2023 Aug 22;23(1):886.</w:t>
      </w:r>
    </w:p>
    <w:p w:rsidR="006C5C0E" w:rsidRPr="00256B60" w:rsidRDefault="006C5C0E" w:rsidP="006C5C0E">
      <w:pPr>
        <w:pStyle w:val="ListParagraph"/>
        <w:ind w:left="0"/>
        <w:jc w:val="both"/>
        <w:rPr>
          <w:rFonts w:ascii="Times New Roman" w:hAnsi="Times New Roman"/>
          <w:sz w:val="24"/>
          <w:szCs w:val="24"/>
        </w:rPr>
      </w:pPr>
    </w:p>
    <w:p w:rsidR="006C5C0E" w:rsidRPr="004E05E0" w:rsidRDefault="006C5C0E" w:rsidP="006C5C0E">
      <w:pPr>
        <w:pStyle w:val="ListParagraph"/>
        <w:numPr>
          <w:ilvl w:val="0"/>
          <w:numId w:val="12"/>
        </w:numPr>
        <w:ind w:left="480" w:hanging="480"/>
        <w:jc w:val="both"/>
        <w:rPr>
          <w:rFonts w:ascii="Times New Roman" w:hAnsi="Times New Roman"/>
          <w:sz w:val="24"/>
          <w:szCs w:val="24"/>
        </w:rPr>
      </w:pPr>
      <w:r>
        <w:rPr>
          <w:rFonts w:ascii="Times New Roman" w:hAnsi="Times New Roman"/>
          <w:color w:val="222222"/>
          <w:sz w:val="24"/>
          <w:szCs w:val="24"/>
          <w:shd w:val="clear" w:color="auto" w:fill="FFFFFF"/>
        </w:rPr>
        <w:t>T Liu</w:t>
      </w:r>
      <w:r w:rsidRPr="00256B60">
        <w:rPr>
          <w:rFonts w:ascii="Times New Roman" w:hAnsi="Times New Roman"/>
          <w:color w:val="222222"/>
          <w:sz w:val="24"/>
          <w:szCs w:val="24"/>
          <w:shd w:val="clear" w:color="auto" w:fill="FFFFFF"/>
        </w:rPr>
        <w:t xml:space="preserve">, </w:t>
      </w:r>
      <w:r>
        <w:rPr>
          <w:rFonts w:ascii="Times New Roman" w:hAnsi="Times New Roman"/>
          <w:color w:val="222222"/>
          <w:sz w:val="24"/>
          <w:szCs w:val="24"/>
          <w:shd w:val="clear" w:color="auto" w:fill="FFFFFF"/>
        </w:rPr>
        <w:t>X Liu</w:t>
      </w:r>
      <w:r w:rsidRPr="00256B60">
        <w:rPr>
          <w:rFonts w:ascii="Times New Roman" w:hAnsi="Times New Roman"/>
          <w:color w:val="222222"/>
          <w:sz w:val="24"/>
          <w:szCs w:val="24"/>
          <w:shd w:val="clear" w:color="auto" w:fill="FFFFFF"/>
        </w:rPr>
        <w:t xml:space="preserve">, </w:t>
      </w:r>
      <w:r>
        <w:rPr>
          <w:rFonts w:ascii="Times New Roman" w:hAnsi="Times New Roman"/>
          <w:color w:val="222222"/>
          <w:sz w:val="24"/>
          <w:szCs w:val="24"/>
          <w:shd w:val="clear" w:color="auto" w:fill="FFFFFF"/>
        </w:rPr>
        <w:t>J Zeng</w:t>
      </w:r>
      <w:r w:rsidRPr="00256B60">
        <w:rPr>
          <w:rFonts w:ascii="Times New Roman" w:hAnsi="Times New Roman"/>
          <w:color w:val="222222"/>
          <w:sz w:val="24"/>
          <w:szCs w:val="24"/>
          <w:shd w:val="clear" w:color="auto" w:fill="FFFFFF"/>
        </w:rPr>
        <w:t xml:space="preserve">, </w:t>
      </w:r>
      <w:r>
        <w:rPr>
          <w:rFonts w:ascii="Times New Roman" w:hAnsi="Times New Roman"/>
          <w:color w:val="222222"/>
          <w:sz w:val="24"/>
          <w:szCs w:val="24"/>
          <w:shd w:val="clear" w:color="auto" w:fill="FFFFFF"/>
        </w:rPr>
        <w:t>X Zhao</w:t>
      </w:r>
      <w:r w:rsidRPr="00256B60">
        <w:rPr>
          <w:rFonts w:ascii="Times New Roman" w:hAnsi="Times New Roman"/>
          <w:color w:val="222222"/>
          <w:sz w:val="24"/>
          <w:szCs w:val="24"/>
          <w:shd w:val="clear" w:color="auto" w:fill="FFFFFF"/>
        </w:rPr>
        <w:t xml:space="preserve">, </w:t>
      </w:r>
      <w:r>
        <w:rPr>
          <w:rFonts w:ascii="Times New Roman" w:hAnsi="Times New Roman"/>
          <w:color w:val="222222"/>
          <w:sz w:val="24"/>
          <w:szCs w:val="24"/>
          <w:shd w:val="clear" w:color="auto" w:fill="FFFFFF"/>
        </w:rPr>
        <w:t>L Peng</w:t>
      </w:r>
      <w:r w:rsidRPr="00256B60">
        <w:rPr>
          <w:rFonts w:ascii="Times New Roman" w:hAnsi="Times New Roman"/>
          <w:color w:val="222222"/>
          <w:sz w:val="24"/>
          <w:szCs w:val="24"/>
          <w:shd w:val="clear" w:color="auto" w:fill="FFFFFF"/>
        </w:rPr>
        <w:t xml:space="preserve">, </w:t>
      </w:r>
      <w:r>
        <w:rPr>
          <w:rFonts w:ascii="Times New Roman" w:hAnsi="Times New Roman"/>
          <w:color w:val="222222"/>
          <w:sz w:val="24"/>
          <w:szCs w:val="24"/>
          <w:shd w:val="clear" w:color="auto" w:fill="FFFFFF"/>
        </w:rPr>
        <w:t xml:space="preserve">H Zhou &amp; </w:t>
      </w:r>
      <w:r w:rsidRPr="00256B60">
        <w:rPr>
          <w:rFonts w:ascii="Times New Roman" w:hAnsi="Times New Roman"/>
          <w:color w:val="222222"/>
          <w:sz w:val="24"/>
          <w:szCs w:val="24"/>
          <w:shd w:val="clear" w:color="auto" w:fill="FFFFFF"/>
        </w:rPr>
        <w:t xml:space="preserve">Li X, Jiang W. </w:t>
      </w:r>
      <w:r w:rsidRPr="004E05E0">
        <w:rPr>
          <w:rFonts w:ascii="Times New Roman" w:hAnsi="Times New Roman"/>
          <w:i/>
          <w:color w:val="222222"/>
          <w:sz w:val="24"/>
          <w:szCs w:val="24"/>
          <w:shd w:val="clear" w:color="auto" w:fill="FFFFFF"/>
        </w:rPr>
        <w:t>The effect of doctor-patient communication on blood pressure control in hypertensive patients: Mediating role of medication adherence.</w:t>
      </w:r>
      <w:r w:rsidRPr="00256B60">
        <w:rPr>
          <w:rFonts w:ascii="Times New Roman" w:hAnsi="Times New Roman"/>
          <w:color w:val="222222"/>
          <w:sz w:val="24"/>
          <w:szCs w:val="24"/>
          <w:shd w:val="clear" w:color="auto" w:fill="FFFFFF"/>
        </w:rPr>
        <w:t xml:space="preserve"> Heart &amp; Lung. 2025 Sep 1;73:197-206.</w:t>
      </w:r>
    </w:p>
    <w:p w:rsidR="004E05E0" w:rsidRPr="00256B60" w:rsidRDefault="004E05E0" w:rsidP="004E05E0">
      <w:pPr>
        <w:pStyle w:val="ListParagraph"/>
        <w:ind w:left="0"/>
        <w:jc w:val="both"/>
        <w:rPr>
          <w:rFonts w:ascii="Times New Roman" w:hAnsi="Times New Roman"/>
          <w:sz w:val="24"/>
          <w:szCs w:val="24"/>
        </w:rPr>
      </w:pPr>
    </w:p>
    <w:p w:rsidR="006C5C0E" w:rsidRPr="004E05E0" w:rsidRDefault="004E05E0" w:rsidP="006C5C0E">
      <w:pPr>
        <w:pStyle w:val="ListParagraph"/>
        <w:numPr>
          <w:ilvl w:val="0"/>
          <w:numId w:val="12"/>
        </w:numPr>
        <w:ind w:left="480" w:hanging="480"/>
        <w:jc w:val="both"/>
        <w:rPr>
          <w:rFonts w:ascii="Times New Roman" w:hAnsi="Times New Roman"/>
          <w:sz w:val="24"/>
          <w:szCs w:val="24"/>
        </w:rPr>
      </w:pPr>
      <w:r>
        <w:rPr>
          <w:rFonts w:ascii="Times New Roman" w:hAnsi="Times New Roman"/>
          <w:color w:val="222222"/>
          <w:sz w:val="24"/>
          <w:szCs w:val="24"/>
          <w:shd w:val="clear" w:color="auto" w:fill="FFFFFF"/>
        </w:rPr>
        <w:t>J Ford &amp; M Reuber</w:t>
      </w:r>
      <w:r w:rsidR="006C5C0E" w:rsidRPr="00256B60">
        <w:rPr>
          <w:rFonts w:ascii="Times New Roman" w:hAnsi="Times New Roman"/>
          <w:color w:val="222222"/>
          <w:sz w:val="24"/>
          <w:szCs w:val="24"/>
          <w:shd w:val="clear" w:color="auto" w:fill="FFFFFF"/>
        </w:rPr>
        <w:t xml:space="preserve">. </w:t>
      </w:r>
      <w:r w:rsidR="006C5C0E" w:rsidRPr="004E05E0">
        <w:rPr>
          <w:rFonts w:ascii="Times New Roman" w:hAnsi="Times New Roman"/>
          <w:i/>
          <w:color w:val="222222"/>
          <w:sz w:val="24"/>
          <w:szCs w:val="24"/>
          <w:shd w:val="clear" w:color="auto" w:fill="FFFFFF"/>
        </w:rPr>
        <w:t>Comparisons of communication in medical face-to-face and teleconsultations: a systematic review and narrative synthesis</w:t>
      </w:r>
      <w:r w:rsidR="006C5C0E" w:rsidRPr="00256B60">
        <w:rPr>
          <w:rFonts w:ascii="Times New Roman" w:hAnsi="Times New Roman"/>
          <w:color w:val="222222"/>
          <w:sz w:val="24"/>
          <w:szCs w:val="24"/>
          <w:shd w:val="clear" w:color="auto" w:fill="FFFFFF"/>
        </w:rPr>
        <w:t>. Health communication. 2024 Apr 15;39(5):1012-26.</w:t>
      </w:r>
    </w:p>
    <w:p w:rsidR="004E05E0" w:rsidRPr="00256B60" w:rsidRDefault="004E05E0" w:rsidP="004E05E0">
      <w:pPr>
        <w:pStyle w:val="ListParagraph"/>
        <w:ind w:left="0"/>
        <w:jc w:val="both"/>
        <w:rPr>
          <w:rFonts w:ascii="Times New Roman" w:hAnsi="Times New Roman"/>
          <w:sz w:val="24"/>
          <w:szCs w:val="24"/>
        </w:rPr>
      </w:pPr>
    </w:p>
    <w:p w:rsidR="006C5C0E" w:rsidRPr="004E05E0" w:rsidRDefault="004E05E0" w:rsidP="006C5C0E">
      <w:pPr>
        <w:pStyle w:val="ListParagraph"/>
        <w:numPr>
          <w:ilvl w:val="0"/>
          <w:numId w:val="12"/>
        </w:numPr>
        <w:ind w:left="480" w:hanging="480"/>
        <w:jc w:val="both"/>
        <w:rPr>
          <w:rFonts w:ascii="Times New Roman" w:hAnsi="Times New Roman"/>
          <w:sz w:val="24"/>
          <w:szCs w:val="24"/>
        </w:rPr>
      </w:pPr>
      <w:r>
        <w:rPr>
          <w:rFonts w:ascii="Times New Roman" w:hAnsi="Times New Roman"/>
          <w:color w:val="222222"/>
          <w:sz w:val="24"/>
          <w:szCs w:val="24"/>
          <w:shd w:val="clear" w:color="auto" w:fill="FFFFFF"/>
        </w:rPr>
        <w:t>M.Q Hamarash</w:t>
      </w:r>
      <w:r w:rsidR="006C5C0E" w:rsidRPr="00256B60">
        <w:rPr>
          <w:rFonts w:ascii="Times New Roman" w:hAnsi="Times New Roman"/>
          <w:color w:val="222222"/>
          <w:sz w:val="24"/>
          <w:szCs w:val="24"/>
          <w:shd w:val="clear" w:color="auto" w:fill="FFFFFF"/>
        </w:rPr>
        <w:t xml:space="preserve">, </w:t>
      </w:r>
      <w:r>
        <w:rPr>
          <w:rFonts w:ascii="Times New Roman" w:hAnsi="Times New Roman"/>
          <w:color w:val="222222"/>
          <w:sz w:val="24"/>
          <w:szCs w:val="24"/>
          <w:shd w:val="clear" w:color="auto" w:fill="FFFFFF"/>
        </w:rPr>
        <w:t>R Ibrahim</w:t>
      </w:r>
      <w:r w:rsidR="006C5C0E" w:rsidRPr="00256B60">
        <w:rPr>
          <w:rFonts w:ascii="Times New Roman" w:hAnsi="Times New Roman"/>
          <w:color w:val="222222"/>
          <w:sz w:val="24"/>
          <w:szCs w:val="24"/>
          <w:shd w:val="clear" w:color="auto" w:fill="FFFFFF"/>
        </w:rPr>
        <w:t xml:space="preserve">, </w:t>
      </w:r>
      <w:r>
        <w:rPr>
          <w:rFonts w:ascii="Times New Roman" w:hAnsi="Times New Roman"/>
          <w:color w:val="222222"/>
          <w:sz w:val="24"/>
          <w:szCs w:val="24"/>
          <w:shd w:val="clear" w:color="auto" w:fill="FFFFFF"/>
        </w:rPr>
        <w:t>M.H Yaas</w:t>
      </w:r>
      <w:r w:rsidR="006C5C0E" w:rsidRPr="00256B60">
        <w:rPr>
          <w:rFonts w:ascii="Times New Roman" w:hAnsi="Times New Roman"/>
          <w:color w:val="222222"/>
          <w:sz w:val="24"/>
          <w:szCs w:val="24"/>
          <w:shd w:val="clear" w:color="auto" w:fill="FFFFFF"/>
        </w:rPr>
        <w:t xml:space="preserve">, </w:t>
      </w:r>
      <w:r>
        <w:rPr>
          <w:rFonts w:ascii="Times New Roman" w:hAnsi="Times New Roman"/>
          <w:color w:val="222222"/>
          <w:sz w:val="24"/>
          <w:szCs w:val="24"/>
          <w:shd w:val="clear" w:color="auto" w:fill="FFFFFF"/>
        </w:rPr>
        <w:t>M.F Abdulghani &amp; O Al Mushhadany</w:t>
      </w:r>
      <w:r w:rsidR="006C5C0E" w:rsidRPr="00256B60">
        <w:rPr>
          <w:rFonts w:ascii="Times New Roman" w:hAnsi="Times New Roman"/>
          <w:color w:val="222222"/>
          <w:sz w:val="24"/>
          <w:szCs w:val="24"/>
          <w:shd w:val="clear" w:color="auto" w:fill="FFFFFF"/>
        </w:rPr>
        <w:t xml:space="preserve">. </w:t>
      </w:r>
      <w:r w:rsidR="006C5C0E" w:rsidRPr="004E05E0">
        <w:rPr>
          <w:rFonts w:ascii="Times New Roman" w:hAnsi="Times New Roman"/>
          <w:i/>
          <w:color w:val="222222"/>
          <w:sz w:val="24"/>
          <w:szCs w:val="24"/>
          <w:shd w:val="clear" w:color="auto" w:fill="FFFFFF"/>
        </w:rPr>
        <w:t>Comparative effectiveness of health communication strategies in nursing: a mixed methods study of internet, mHealth, and social media versus traditional methods.</w:t>
      </w:r>
      <w:r w:rsidR="006C5C0E" w:rsidRPr="00256B60">
        <w:rPr>
          <w:rFonts w:ascii="Times New Roman" w:hAnsi="Times New Roman"/>
          <w:color w:val="222222"/>
          <w:sz w:val="24"/>
          <w:szCs w:val="24"/>
          <w:shd w:val="clear" w:color="auto" w:fill="FFFFFF"/>
        </w:rPr>
        <w:t xml:space="preserve"> </w:t>
      </w:r>
      <w:r w:rsidR="006C5C0E" w:rsidRPr="004E05E0">
        <w:rPr>
          <w:rFonts w:ascii="Times New Roman" w:hAnsi="Times New Roman"/>
          <w:b/>
          <w:color w:val="222222"/>
          <w:sz w:val="24"/>
          <w:szCs w:val="24"/>
          <w:shd w:val="clear" w:color="auto" w:fill="FFFFFF"/>
        </w:rPr>
        <w:t>JMIR nursing.</w:t>
      </w:r>
      <w:r w:rsidR="006C5C0E" w:rsidRPr="00256B60">
        <w:rPr>
          <w:rFonts w:ascii="Times New Roman" w:hAnsi="Times New Roman"/>
          <w:color w:val="222222"/>
          <w:sz w:val="24"/>
          <w:szCs w:val="24"/>
          <w:shd w:val="clear" w:color="auto" w:fill="FFFFFF"/>
        </w:rPr>
        <w:t xml:space="preserve"> 2024 Nov 19;7:e55744.</w:t>
      </w:r>
    </w:p>
    <w:p w:rsidR="004E05E0" w:rsidRPr="00256B60" w:rsidRDefault="004E05E0" w:rsidP="004E05E0">
      <w:pPr>
        <w:pStyle w:val="ListParagraph"/>
        <w:ind w:left="0"/>
        <w:jc w:val="both"/>
        <w:rPr>
          <w:rFonts w:ascii="Times New Roman" w:hAnsi="Times New Roman"/>
          <w:sz w:val="24"/>
          <w:szCs w:val="24"/>
        </w:rPr>
      </w:pPr>
    </w:p>
    <w:p w:rsidR="006C5C0E" w:rsidRPr="004E05E0" w:rsidRDefault="004E05E0" w:rsidP="006C5C0E">
      <w:pPr>
        <w:pStyle w:val="ListParagraph"/>
        <w:numPr>
          <w:ilvl w:val="0"/>
          <w:numId w:val="12"/>
        </w:numPr>
        <w:ind w:left="480" w:hanging="480"/>
        <w:jc w:val="both"/>
        <w:rPr>
          <w:rFonts w:ascii="Times New Roman" w:hAnsi="Times New Roman"/>
          <w:sz w:val="24"/>
          <w:szCs w:val="24"/>
        </w:rPr>
      </w:pPr>
      <w:r>
        <w:rPr>
          <w:rFonts w:ascii="Times New Roman" w:hAnsi="Times New Roman"/>
          <w:color w:val="222222"/>
          <w:sz w:val="24"/>
          <w:szCs w:val="24"/>
          <w:shd w:val="clear" w:color="auto" w:fill="FFFFFF"/>
        </w:rPr>
        <w:t>M Alkhamees &amp;</w:t>
      </w:r>
      <w:r w:rsidR="006C5C0E" w:rsidRPr="00256B60">
        <w:rPr>
          <w:rFonts w:ascii="Times New Roman" w:hAnsi="Times New Roman"/>
          <w:color w:val="222222"/>
          <w:sz w:val="24"/>
          <w:szCs w:val="24"/>
          <w:shd w:val="clear" w:color="auto" w:fill="FFFFFF"/>
        </w:rPr>
        <w:t xml:space="preserve"> </w:t>
      </w:r>
      <w:r>
        <w:rPr>
          <w:rFonts w:ascii="Times New Roman" w:hAnsi="Times New Roman"/>
          <w:color w:val="222222"/>
          <w:sz w:val="24"/>
          <w:szCs w:val="24"/>
          <w:shd w:val="clear" w:color="auto" w:fill="FFFFFF"/>
        </w:rPr>
        <w:t>I Alasqah</w:t>
      </w:r>
      <w:r w:rsidR="006C5C0E" w:rsidRPr="00256B60">
        <w:rPr>
          <w:rFonts w:ascii="Times New Roman" w:hAnsi="Times New Roman"/>
          <w:color w:val="222222"/>
          <w:sz w:val="24"/>
          <w:szCs w:val="24"/>
          <w:shd w:val="clear" w:color="auto" w:fill="FFFFFF"/>
        </w:rPr>
        <w:t xml:space="preserve">. </w:t>
      </w:r>
      <w:r w:rsidR="006C5C0E" w:rsidRPr="004E05E0">
        <w:rPr>
          <w:rFonts w:ascii="Times New Roman" w:hAnsi="Times New Roman"/>
          <w:i/>
          <w:color w:val="222222"/>
          <w:sz w:val="24"/>
          <w:szCs w:val="24"/>
          <w:shd w:val="clear" w:color="auto" w:fill="FFFFFF"/>
        </w:rPr>
        <w:t xml:space="preserve">Patient-physician communication in intercultural settings: an integrative review. </w:t>
      </w:r>
      <w:r w:rsidR="006C5C0E" w:rsidRPr="00256B60">
        <w:rPr>
          <w:rFonts w:ascii="Times New Roman" w:hAnsi="Times New Roman"/>
          <w:color w:val="222222"/>
          <w:sz w:val="24"/>
          <w:szCs w:val="24"/>
          <w:shd w:val="clear" w:color="auto" w:fill="FFFFFF"/>
        </w:rPr>
        <w:t>Heliyon. 2023 Dec 1;9(12).</w:t>
      </w:r>
    </w:p>
    <w:p w:rsidR="004E05E0" w:rsidRPr="00256B60" w:rsidRDefault="004E05E0" w:rsidP="004E05E0">
      <w:pPr>
        <w:pStyle w:val="ListParagraph"/>
        <w:ind w:left="0"/>
        <w:jc w:val="both"/>
        <w:rPr>
          <w:rFonts w:ascii="Times New Roman" w:hAnsi="Times New Roman"/>
          <w:sz w:val="24"/>
          <w:szCs w:val="24"/>
        </w:rPr>
      </w:pPr>
    </w:p>
    <w:p w:rsidR="004E05E0" w:rsidRDefault="004E05E0" w:rsidP="004E05E0">
      <w:pPr>
        <w:pStyle w:val="ListParagraph"/>
        <w:numPr>
          <w:ilvl w:val="0"/>
          <w:numId w:val="12"/>
        </w:numPr>
        <w:ind w:left="480" w:hanging="480"/>
        <w:jc w:val="both"/>
        <w:rPr>
          <w:rFonts w:ascii="Times New Roman" w:hAnsi="Times New Roman"/>
          <w:sz w:val="24"/>
          <w:szCs w:val="24"/>
        </w:rPr>
      </w:pPr>
      <w:r>
        <w:rPr>
          <w:rFonts w:ascii="Times New Roman" w:hAnsi="Times New Roman"/>
          <w:color w:val="222222"/>
          <w:sz w:val="24"/>
          <w:szCs w:val="24"/>
          <w:shd w:val="clear" w:color="auto" w:fill="FFFFFF"/>
        </w:rPr>
        <w:t>J Amafah</w:t>
      </w:r>
      <w:r w:rsidR="006C5C0E" w:rsidRPr="00256B60">
        <w:rPr>
          <w:rFonts w:ascii="Times New Roman" w:hAnsi="Times New Roman"/>
          <w:color w:val="222222"/>
          <w:sz w:val="24"/>
          <w:szCs w:val="24"/>
          <w:shd w:val="clear" w:color="auto" w:fill="FFFFFF"/>
        </w:rPr>
        <w:t xml:space="preserve">, </w:t>
      </w:r>
      <w:r>
        <w:rPr>
          <w:rFonts w:ascii="Times New Roman" w:hAnsi="Times New Roman"/>
          <w:color w:val="222222"/>
          <w:sz w:val="24"/>
          <w:szCs w:val="24"/>
          <w:shd w:val="clear" w:color="auto" w:fill="FFFFFF"/>
        </w:rPr>
        <w:t>T Temedie-Asogwa</w:t>
      </w:r>
      <w:r w:rsidR="006C5C0E" w:rsidRPr="00256B60">
        <w:rPr>
          <w:rFonts w:ascii="Times New Roman" w:hAnsi="Times New Roman"/>
          <w:color w:val="222222"/>
          <w:sz w:val="24"/>
          <w:szCs w:val="24"/>
          <w:shd w:val="clear" w:color="auto" w:fill="FFFFFF"/>
        </w:rPr>
        <w:t xml:space="preserve">, </w:t>
      </w:r>
      <w:r>
        <w:rPr>
          <w:rFonts w:ascii="Times New Roman" w:hAnsi="Times New Roman"/>
          <w:color w:val="222222"/>
          <w:sz w:val="24"/>
          <w:szCs w:val="24"/>
          <w:shd w:val="clear" w:color="auto" w:fill="FFFFFF"/>
        </w:rPr>
        <w:t>J.A Atta &amp; M.A Al Zoubi</w:t>
      </w:r>
      <w:r w:rsidR="006C5C0E" w:rsidRPr="00256B60">
        <w:rPr>
          <w:rFonts w:ascii="Times New Roman" w:hAnsi="Times New Roman"/>
          <w:color w:val="222222"/>
          <w:sz w:val="24"/>
          <w:szCs w:val="24"/>
          <w:shd w:val="clear" w:color="auto" w:fill="FFFFFF"/>
        </w:rPr>
        <w:t xml:space="preserve">. </w:t>
      </w:r>
      <w:r w:rsidR="006C5C0E" w:rsidRPr="004E05E0">
        <w:rPr>
          <w:rFonts w:ascii="Times New Roman" w:hAnsi="Times New Roman"/>
          <w:i/>
          <w:color w:val="222222"/>
          <w:sz w:val="24"/>
          <w:szCs w:val="24"/>
          <w:shd w:val="clear" w:color="auto" w:fill="FFFFFF"/>
        </w:rPr>
        <w:t>The Impacts of Treatment Summaries on Patient-Centered Communication and Quality of Care for Cancer Survivors.</w:t>
      </w:r>
      <w:r w:rsidR="006C5C0E" w:rsidRPr="00256B60">
        <w:rPr>
          <w:rFonts w:ascii="Times New Roman" w:hAnsi="Times New Roman"/>
          <w:color w:val="222222"/>
          <w:sz w:val="24"/>
          <w:szCs w:val="24"/>
          <w:shd w:val="clear" w:color="auto" w:fill="FFFFFF"/>
        </w:rPr>
        <w:t xml:space="preserve"> </w:t>
      </w:r>
      <w:r w:rsidR="006C5C0E" w:rsidRPr="004E05E0">
        <w:rPr>
          <w:rFonts w:ascii="Times New Roman" w:hAnsi="Times New Roman"/>
          <w:b/>
          <w:color w:val="222222"/>
          <w:sz w:val="24"/>
          <w:szCs w:val="24"/>
          <w:shd w:val="clear" w:color="auto" w:fill="FFFFFF"/>
        </w:rPr>
        <w:t>Int J Multidiscip Compr Res</w:t>
      </w:r>
      <w:r w:rsidR="006C5C0E" w:rsidRPr="00256B60">
        <w:rPr>
          <w:rFonts w:ascii="Times New Roman" w:hAnsi="Times New Roman"/>
          <w:color w:val="222222"/>
          <w:sz w:val="24"/>
          <w:szCs w:val="24"/>
          <w:shd w:val="clear" w:color="auto" w:fill="FFFFFF"/>
        </w:rPr>
        <w:t>. 2023 Jan.</w:t>
      </w:r>
    </w:p>
    <w:p w:rsidR="004E05E0" w:rsidRPr="004E05E0" w:rsidRDefault="004E05E0" w:rsidP="004E05E0">
      <w:pPr>
        <w:pStyle w:val="ListParagraph"/>
        <w:ind w:left="0"/>
        <w:jc w:val="both"/>
        <w:rPr>
          <w:rFonts w:ascii="Times New Roman" w:hAnsi="Times New Roman"/>
          <w:sz w:val="24"/>
          <w:szCs w:val="24"/>
        </w:rPr>
      </w:pPr>
    </w:p>
    <w:p w:rsidR="004E05E0" w:rsidRDefault="004E05E0" w:rsidP="004E05E0">
      <w:pPr>
        <w:pStyle w:val="ListParagraph"/>
        <w:numPr>
          <w:ilvl w:val="0"/>
          <w:numId w:val="12"/>
        </w:numPr>
        <w:ind w:left="480" w:hanging="480"/>
        <w:jc w:val="both"/>
        <w:rPr>
          <w:rFonts w:ascii="Times New Roman" w:hAnsi="Times New Roman"/>
          <w:sz w:val="24"/>
          <w:szCs w:val="24"/>
        </w:rPr>
      </w:pPr>
      <w:r>
        <w:rPr>
          <w:rFonts w:ascii="Times New Roman" w:hAnsi="Times New Roman"/>
          <w:color w:val="222222"/>
          <w:sz w:val="24"/>
          <w:szCs w:val="24"/>
          <w:shd w:val="clear" w:color="auto" w:fill="FFFFFF"/>
        </w:rPr>
        <w:t>A Alhur</w:t>
      </w:r>
      <w:r w:rsidR="006C5C0E" w:rsidRPr="00256B60">
        <w:rPr>
          <w:rFonts w:ascii="Times New Roman" w:hAnsi="Times New Roman"/>
          <w:color w:val="222222"/>
          <w:sz w:val="24"/>
          <w:szCs w:val="24"/>
          <w:shd w:val="clear" w:color="auto" w:fill="FFFFFF"/>
        </w:rPr>
        <w:t xml:space="preserve">, </w:t>
      </w:r>
      <w:r>
        <w:rPr>
          <w:rFonts w:ascii="Times New Roman" w:hAnsi="Times New Roman"/>
          <w:color w:val="222222"/>
          <w:sz w:val="24"/>
          <w:szCs w:val="24"/>
          <w:shd w:val="clear" w:color="auto" w:fill="FFFFFF"/>
        </w:rPr>
        <w:t>A.A Alhur</w:t>
      </w:r>
      <w:r w:rsidR="006C5C0E" w:rsidRPr="00256B60">
        <w:rPr>
          <w:rFonts w:ascii="Times New Roman" w:hAnsi="Times New Roman"/>
          <w:color w:val="222222"/>
          <w:sz w:val="24"/>
          <w:szCs w:val="24"/>
          <w:shd w:val="clear" w:color="auto" w:fill="FFFFFF"/>
        </w:rPr>
        <w:t xml:space="preserve">, </w:t>
      </w:r>
      <w:r>
        <w:rPr>
          <w:rFonts w:ascii="Times New Roman" w:hAnsi="Times New Roman"/>
          <w:color w:val="222222"/>
          <w:sz w:val="24"/>
          <w:szCs w:val="24"/>
          <w:shd w:val="clear" w:color="auto" w:fill="FFFFFF"/>
        </w:rPr>
        <w:t>D Al-Rowais</w:t>
      </w:r>
      <w:r w:rsidR="006C5C0E" w:rsidRPr="00256B60">
        <w:rPr>
          <w:rFonts w:ascii="Times New Roman" w:hAnsi="Times New Roman"/>
          <w:color w:val="222222"/>
          <w:sz w:val="24"/>
          <w:szCs w:val="24"/>
          <w:shd w:val="clear" w:color="auto" w:fill="FFFFFF"/>
        </w:rPr>
        <w:t xml:space="preserve">, </w:t>
      </w:r>
      <w:r>
        <w:rPr>
          <w:rFonts w:ascii="Times New Roman" w:hAnsi="Times New Roman"/>
          <w:color w:val="222222"/>
          <w:sz w:val="24"/>
          <w:szCs w:val="24"/>
          <w:shd w:val="clear" w:color="auto" w:fill="FFFFFF"/>
        </w:rPr>
        <w:t>S Asiri</w:t>
      </w:r>
      <w:r w:rsidR="006C5C0E" w:rsidRPr="00256B60">
        <w:rPr>
          <w:rFonts w:ascii="Times New Roman" w:hAnsi="Times New Roman"/>
          <w:color w:val="222222"/>
          <w:sz w:val="24"/>
          <w:szCs w:val="24"/>
          <w:shd w:val="clear" w:color="auto" w:fill="FFFFFF"/>
        </w:rPr>
        <w:t xml:space="preserve">, </w:t>
      </w:r>
      <w:r>
        <w:rPr>
          <w:rFonts w:ascii="Times New Roman" w:hAnsi="Times New Roman"/>
          <w:color w:val="222222"/>
          <w:sz w:val="24"/>
          <w:szCs w:val="24"/>
          <w:shd w:val="clear" w:color="auto" w:fill="FFFFFF"/>
        </w:rPr>
        <w:t>H Muslim</w:t>
      </w:r>
      <w:r w:rsidR="006C5C0E" w:rsidRPr="00256B60">
        <w:rPr>
          <w:rFonts w:ascii="Times New Roman" w:hAnsi="Times New Roman"/>
          <w:color w:val="222222"/>
          <w:sz w:val="24"/>
          <w:szCs w:val="24"/>
          <w:shd w:val="clear" w:color="auto" w:fill="FFFFFF"/>
        </w:rPr>
        <w:t xml:space="preserve">, </w:t>
      </w:r>
      <w:r>
        <w:rPr>
          <w:rFonts w:ascii="Times New Roman" w:hAnsi="Times New Roman"/>
          <w:color w:val="222222"/>
          <w:sz w:val="24"/>
          <w:szCs w:val="24"/>
          <w:shd w:val="clear" w:color="auto" w:fill="FFFFFF"/>
        </w:rPr>
        <w:t>D Alotaibi</w:t>
      </w:r>
      <w:r w:rsidR="006C5C0E" w:rsidRPr="00256B60">
        <w:rPr>
          <w:rFonts w:ascii="Times New Roman" w:hAnsi="Times New Roman"/>
          <w:color w:val="222222"/>
          <w:sz w:val="24"/>
          <w:szCs w:val="24"/>
          <w:shd w:val="clear" w:color="auto" w:fill="FFFFFF"/>
        </w:rPr>
        <w:t xml:space="preserve">, </w:t>
      </w:r>
      <w:r>
        <w:rPr>
          <w:rFonts w:ascii="Times New Roman" w:hAnsi="Times New Roman"/>
          <w:color w:val="222222"/>
          <w:sz w:val="24"/>
          <w:szCs w:val="24"/>
          <w:shd w:val="clear" w:color="auto" w:fill="FFFFFF"/>
        </w:rPr>
        <w:t>B Al-Rowais</w:t>
      </w:r>
      <w:r w:rsidR="006C5C0E" w:rsidRPr="00256B60">
        <w:rPr>
          <w:rFonts w:ascii="Times New Roman" w:hAnsi="Times New Roman"/>
          <w:color w:val="222222"/>
          <w:sz w:val="24"/>
          <w:szCs w:val="24"/>
          <w:shd w:val="clear" w:color="auto" w:fill="FFFFFF"/>
        </w:rPr>
        <w:t xml:space="preserve">, </w:t>
      </w:r>
      <w:r>
        <w:rPr>
          <w:rFonts w:ascii="Times New Roman" w:hAnsi="Times New Roman"/>
          <w:color w:val="222222"/>
          <w:sz w:val="24"/>
          <w:szCs w:val="24"/>
          <w:shd w:val="clear" w:color="auto" w:fill="FFFFFF"/>
        </w:rPr>
        <w:t>F Alotaibi</w:t>
      </w:r>
      <w:r w:rsidR="006C5C0E" w:rsidRPr="00256B60">
        <w:rPr>
          <w:rFonts w:ascii="Times New Roman" w:hAnsi="Times New Roman"/>
          <w:color w:val="222222"/>
          <w:sz w:val="24"/>
          <w:szCs w:val="24"/>
          <w:shd w:val="clear" w:color="auto" w:fill="FFFFFF"/>
        </w:rPr>
        <w:t xml:space="preserve">, </w:t>
      </w:r>
      <w:r>
        <w:rPr>
          <w:rFonts w:ascii="Times New Roman" w:hAnsi="Times New Roman"/>
          <w:color w:val="222222"/>
          <w:sz w:val="24"/>
          <w:szCs w:val="24"/>
          <w:shd w:val="clear" w:color="auto" w:fill="FFFFFF"/>
        </w:rPr>
        <w:t>S Al-Hussayein</w:t>
      </w:r>
      <w:r w:rsidR="006C5C0E" w:rsidRPr="00256B60">
        <w:rPr>
          <w:rFonts w:ascii="Times New Roman" w:hAnsi="Times New Roman"/>
          <w:color w:val="222222"/>
          <w:sz w:val="24"/>
          <w:szCs w:val="24"/>
          <w:shd w:val="clear" w:color="auto" w:fill="FFFFFF"/>
        </w:rPr>
        <w:t xml:space="preserve">, </w:t>
      </w:r>
      <w:r>
        <w:rPr>
          <w:rFonts w:ascii="Times New Roman" w:hAnsi="Times New Roman"/>
          <w:color w:val="222222"/>
          <w:sz w:val="24"/>
          <w:szCs w:val="24"/>
          <w:shd w:val="clear" w:color="auto" w:fill="FFFFFF"/>
        </w:rPr>
        <w:t xml:space="preserve">A </w:t>
      </w:r>
      <w:r w:rsidR="006C5C0E" w:rsidRPr="00256B60">
        <w:rPr>
          <w:rFonts w:ascii="Times New Roman" w:hAnsi="Times New Roman"/>
          <w:color w:val="222222"/>
          <w:sz w:val="24"/>
          <w:szCs w:val="24"/>
          <w:shd w:val="clear" w:color="auto" w:fill="FFFFFF"/>
        </w:rPr>
        <w:t>Alamr</w:t>
      </w:r>
      <w:r>
        <w:rPr>
          <w:rFonts w:ascii="Times New Roman" w:hAnsi="Times New Roman"/>
          <w:color w:val="222222"/>
          <w:sz w:val="24"/>
          <w:szCs w:val="24"/>
          <w:shd w:val="clear" w:color="auto" w:fill="FFFFFF"/>
        </w:rPr>
        <w:t>i &amp; B Faya</w:t>
      </w:r>
      <w:r w:rsidR="006C5C0E" w:rsidRPr="00256B60">
        <w:rPr>
          <w:rFonts w:ascii="Times New Roman" w:hAnsi="Times New Roman"/>
          <w:color w:val="222222"/>
          <w:sz w:val="24"/>
          <w:szCs w:val="24"/>
          <w:shd w:val="clear" w:color="auto" w:fill="FFFFFF"/>
        </w:rPr>
        <w:t xml:space="preserve">. </w:t>
      </w:r>
      <w:r w:rsidR="006C5C0E" w:rsidRPr="004E05E0">
        <w:rPr>
          <w:rFonts w:ascii="Times New Roman" w:hAnsi="Times New Roman"/>
          <w:i/>
          <w:color w:val="222222"/>
          <w:sz w:val="24"/>
          <w:szCs w:val="24"/>
          <w:shd w:val="clear" w:color="auto" w:fill="FFFFFF"/>
        </w:rPr>
        <w:t xml:space="preserve">Enhancing patient safety through </w:t>
      </w:r>
      <w:r w:rsidR="006C5C0E" w:rsidRPr="004E05E0">
        <w:rPr>
          <w:rFonts w:ascii="Times New Roman" w:hAnsi="Times New Roman"/>
          <w:i/>
          <w:color w:val="222222"/>
          <w:sz w:val="24"/>
          <w:szCs w:val="24"/>
          <w:shd w:val="clear" w:color="auto" w:fill="FFFFFF"/>
        </w:rPr>
        <w:lastRenderedPageBreak/>
        <w:t>effective interprofessional communication: A focus on medication error prevention</w:t>
      </w:r>
      <w:r w:rsidR="006C5C0E" w:rsidRPr="00256B60">
        <w:rPr>
          <w:rFonts w:ascii="Times New Roman" w:hAnsi="Times New Roman"/>
          <w:color w:val="222222"/>
          <w:sz w:val="24"/>
          <w:szCs w:val="24"/>
          <w:shd w:val="clear" w:color="auto" w:fill="FFFFFF"/>
        </w:rPr>
        <w:t>. Cureus. 2024 Apr 10;16(4).</w:t>
      </w:r>
    </w:p>
    <w:p w:rsidR="004E05E0" w:rsidRDefault="004E05E0" w:rsidP="004E05E0">
      <w:pPr>
        <w:pStyle w:val="ListParagraph"/>
        <w:rPr>
          <w:rFonts w:ascii="Times New Roman" w:hAnsi="Times New Roman"/>
          <w:color w:val="222222"/>
          <w:sz w:val="24"/>
          <w:szCs w:val="24"/>
          <w:shd w:val="clear" w:color="auto" w:fill="FFFFFF"/>
        </w:rPr>
      </w:pPr>
    </w:p>
    <w:p w:rsidR="006C5C0E" w:rsidRPr="004E05E0" w:rsidRDefault="004E05E0" w:rsidP="004E05E0">
      <w:pPr>
        <w:pStyle w:val="ListParagraph"/>
        <w:numPr>
          <w:ilvl w:val="0"/>
          <w:numId w:val="12"/>
        </w:numPr>
        <w:ind w:left="480" w:hanging="480"/>
        <w:jc w:val="both"/>
        <w:rPr>
          <w:rFonts w:ascii="Times New Roman" w:hAnsi="Times New Roman"/>
          <w:sz w:val="24"/>
          <w:szCs w:val="24"/>
        </w:rPr>
      </w:pPr>
      <w:r>
        <w:rPr>
          <w:rFonts w:ascii="Times New Roman" w:hAnsi="Times New Roman"/>
          <w:color w:val="222222"/>
          <w:sz w:val="24"/>
          <w:szCs w:val="24"/>
          <w:shd w:val="clear" w:color="auto" w:fill="FFFFFF"/>
        </w:rPr>
        <w:t>A MohamedSharif</w:t>
      </w:r>
      <w:r w:rsidR="006C5C0E" w:rsidRPr="004E05E0">
        <w:rPr>
          <w:rFonts w:ascii="Times New Roman" w:hAnsi="Times New Roman"/>
          <w:color w:val="222222"/>
          <w:sz w:val="24"/>
          <w:szCs w:val="24"/>
          <w:shd w:val="clear" w:color="auto" w:fill="FFFFFF"/>
        </w:rPr>
        <w:t xml:space="preserve">, </w:t>
      </w:r>
      <w:r>
        <w:rPr>
          <w:rFonts w:ascii="Times New Roman" w:hAnsi="Times New Roman"/>
          <w:color w:val="222222"/>
          <w:sz w:val="24"/>
          <w:szCs w:val="24"/>
          <w:shd w:val="clear" w:color="auto" w:fill="FFFFFF"/>
        </w:rPr>
        <w:t>A Gemperli</w:t>
      </w:r>
      <w:r w:rsidR="006C5C0E" w:rsidRPr="004E05E0">
        <w:rPr>
          <w:rFonts w:ascii="Times New Roman" w:hAnsi="Times New Roman"/>
          <w:color w:val="222222"/>
          <w:sz w:val="24"/>
          <w:szCs w:val="24"/>
          <w:shd w:val="clear" w:color="auto" w:fill="FFFFFF"/>
        </w:rPr>
        <w:t xml:space="preserve">. </w:t>
      </w:r>
      <w:r w:rsidR="006C5C0E" w:rsidRPr="004E05E0">
        <w:rPr>
          <w:rFonts w:ascii="Times New Roman" w:hAnsi="Times New Roman"/>
          <w:i/>
          <w:color w:val="222222"/>
          <w:sz w:val="24"/>
          <w:szCs w:val="24"/>
          <w:shd w:val="clear" w:color="auto" w:fill="FFFFFF"/>
        </w:rPr>
        <w:t>Contextual Factors Affecting Continuity of Follow-Up Care After Hospital Discharge for Patients with Chronic Diseases in Sudan: A Qualitative Study with Causal Loop Diagram Insights</w:t>
      </w:r>
      <w:r w:rsidR="006C5C0E" w:rsidRPr="004E05E0">
        <w:rPr>
          <w:rFonts w:ascii="Times New Roman" w:hAnsi="Times New Roman"/>
          <w:color w:val="222222"/>
          <w:sz w:val="24"/>
          <w:szCs w:val="24"/>
          <w:shd w:val="clear" w:color="auto" w:fill="FFFFFF"/>
        </w:rPr>
        <w:t>. Health Services Insights. 2025 Jun;18:11786329251349916.</w:t>
      </w:r>
    </w:p>
    <w:p w:rsidR="00A87335" w:rsidRPr="007247A1" w:rsidRDefault="00A87335" w:rsidP="006C5C0E">
      <w:pPr>
        <w:tabs>
          <w:tab w:val="left" w:pos="425"/>
        </w:tabs>
        <w:ind w:left="425"/>
        <w:jc w:val="both"/>
        <w:rPr>
          <w:rFonts w:ascii="Times New Roman" w:hAnsi="Times New Roman"/>
          <w:sz w:val="24"/>
          <w:szCs w:val="24"/>
        </w:rPr>
      </w:pPr>
    </w:p>
    <w:sectPr w:rsidR="00A87335" w:rsidRPr="007247A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2AF5" w:rsidRDefault="00A62AF5">
      <w:pPr>
        <w:spacing w:line="240" w:lineRule="auto"/>
      </w:pPr>
      <w:r>
        <w:separator/>
      </w:r>
    </w:p>
  </w:endnote>
  <w:endnote w:type="continuationSeparator" w:id="0">
    <w:p w:rsidR="00A62AF5" w:rsidRDefault="00A62A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2AF5" w:rsidRDefault="00A62AF5">
      <w:pPr>
        <w:spacing w:after="0"/>
      </w:pPr>
      <w:r>
        <w:separator/>
      </w:r>
    </w:p>
  </w:footnote>
  <w:footnote w:type="continuationSeparator" w:id="0">
    <w:p w:rsidR="00A62AF5" w:rsidRDefault="00A62AF5">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D84CD3B"/>
    <w:multiLevelType w:val="singleLevel"/>
    <w:tmpl w:val="8D84CD3B"/>
    <w:lvl w:ilvl="0">
      <w:start w:val="1"/>
      <w:numFmt w:val="decimal"/>
      <w:lvlText w:val="%1."/>
      <w:lvlJc w:val="left"/>
      <w:pPr>
        <w:tabs>
          <w:tab w:val="left" w:pos="425"/>
        </w:tabs>
        <w:ind w:left="425" w:hanging="425"/>
      </w:pPr>
      <w:rPr>
        <w:rFonts w:hint="default"/>
      </w:rPr>
    </w:lvl>
  </w:abstractNum>
  <w:abstractNum w:abstractNumId="1">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2">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3">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4">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5">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6">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7">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8">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9">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1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1">
    <w:nsid w:val="25C9533F"/>
    <w:multiLevelType w:val="hybridMultilevel"/>
    <w:tmpl w:val="2424D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151A"/>
    <w:rsid w:val="00050A31"/>
    <w:rsid w:val="000716D2"/>
    <w:rsid w:val="00071AAB"/>
    <w:rsid w:val="000B0EBE"/>
    <w:rsid w:val="000B76C4"/>
    <w:rsid w:val="000B7829"/>
    <w:rsid w:val="000C5610"/>
    <w:rsid w:val="000E4D13"/>
    <w:rsid w:val="000E6552"/>
    <w:rsid w:val="000E72F9"/>
    <w:rsid w:val="000F3A4F"/>
    <w:rsid w:val="000F59AC"/>
    <w:rsid w:val="00110593"/>
    <w:rsid w:val="0012021D"/>
    <w:rsid w:val="001364FE"/>
    <w:rsid w:val="001368DD"/>
    <w:rsid w:val="00147DB3"/>
    <w:rsid w:val="001518A5"/>
    <w:rsid w:val="00153368"/>
    <w:rsid w:val="00170095"/>
    <w:rsid w:val="00170E4F"/>
    <w:rsid w:val="00172A27"/>
    <w:rsid w:val="001743F4"/>
    <w:rsid w:val="00187C33"/>
    <w:rsid w:val="001936B7"/>
    <w:rsid w:val="00196AB1"/>
    <w:rsid w:val="00201333"/>
    <w:rsid w:val="00210FA7"/>
    <w:rsid w:val="00216417"/>
    <w:rsid w:val="0026226B"/>
    <w:rsid w:val="0026631D"/>
    <w:rsid w:val="002856CC"/>
    <w:rsid w:val="002B469E"/>
    <w:rsid w:val="002C2F53"/>
    <w:rsid w:val="002F42AD"/>
    <w:rsid w:val="00326C00"/>
    <w:rsid w:val="0033518C"/>
    <w:rsid w:val="003437C2"/>
    <w:rsid w:val="00352F85"/>
    <w:rsid w:val="0037379B"/>
    <w:rsid w:val="00377186"/>
    <w:rsid w:val="003A0527"/>
    <w:rsid w:val="003A0EC4"/>
    <w:rsid w:val="003A1C03"/>
    <w:rsid w:val="00401C63"/>
    <w:rsid w:val="00406D4A"/>
    <w:rsid w:val="00414627"/>
    <w:rsid w:val="00425D63"/>
    <w:rsid w:val="004643D8"/>
    <w:rsid w:val="00497C24"/>
    <w:rsid w:val="004C0697"/>
    <w:rsid w:val="004C764F"/>
    <w:rsid w:val="004C7BA5"/>
    <w:rsid w:val="004E05E0"/>
    <w:rsid w:val="004E7628"/>
    <w:rsid w:val="004F48F2"/>
    <w:rsid w:val="00504CA4"/>
    <w:rsid w:val="005149B1"/>
    <w:rsid w:val="005647F2"/>
    <w:rsid w:val="005662D1"/>
    <w:rsid w:val="00573A09"/>
    <w:rsid w:val="00573E81"/>
    <w:rsid w:val="005A4526"/>
    <w:rsid w:val="005C1B16"/>
    <w:rsid w:val="005D4550"/>
    <w:rsid w:val="005E53D0"/>
    <w:rsid w:val="006002EB"/>
    <w:rsid w:val="00611059"/>
    <w:rsid w:val="006128EF"/>
    <w:rsid w:val="006264B4"/>
    <w:rsid w:val="00643033"/>
    <w:rsid w:val="00644CC3"/>
    <w:rsid w:val="00657712"/>
    <w:rsid w:val="00661468"/>
    <w:rsid w:val="006649F0"/>
    <w:rsid w:val="0067245D"/>
    <w:rsid w:val="0068470E"/>
    <w:rsid w:val="00686BF3"/>
    <w:rsid w:val="00695DCD"/>
    <w:rsid w:val="006A05CC"/>
    <w:rsid w:val="006A35A7"/>
    <w:rsid w:val="006C5C0E"/>
    <w:rsid w:val="006D788C"/>
    <w:rsid w:val="00707D44"/>
    <w:rsid w:val="007152D7"/>
    <w:rsid w:val="007247A1"/>
    <w:rsid w:val="00746C14"/>
    <w:rsid w:val="00755C03"/>
    <w:rsid w:val="00760504"/>
    <w:rsid w:val="007B14B8"/>
    <w:rsid w:val="007B2930"/>
    <w:rsid w:val="007C2C59"/>
    <w:rsid w:val="00801F23"/>
    <w:rsid w:val="00807E57"/>
    <w:rsid w:val="00837632"/>
    <w:rsid w:val="0085640F"/>
    <w:rsid w:val="008567AA"/>
    <w:rsid w:val="00871282"/>
    <w:rsid w:val="00892712"/>
    <w:rsid w:val="008A680A"/>
    <w:rsid w:val="008B0BB0"/>
    <w:rsid w:val="008D6706"/>
    <w:rsid w:val="008E6C4B"/>
    <w:rsid w:val="008E7BCE"/>
    <w:rsid w:val="008F18C0"/>
    <w:rsid w:val="0090541A"/>
    <w:rsid w:val="00907648"/>
    <w:rsid w:val="00930FDE"/>
    <w:rsid w:val="00984C93"/>
    <w:rsid w:val="00987CE1"/>
    <w:rsid w:val="0099405C"/>
    <w:rsid w:val="009B6AA5"/>
    <w:rsid w:val="009C600F"/>
    <w:rsid w:val="009D3723"/>
    <w:rsid w:val="009E04F2"/>
    <w:rsid w:val="00A03B7B"/>
    <w:rsid w:val="00A200C9"/>
    <w:rsid w:val="00A250D5"/>
    <w:rsid w:val="00A26456"/>
    <w:rsid w:val="00A32F56"/>
    <w:rsid w:val="00A36028"/>
    <w:rsid w:val="00A4323A"/>
    <w:rsid w:val="00A56A07"/>
    <w:rsid w:val="00A62AF5"/>
    <w:rsid w:val="00A87335"/>
    <w:rsid w:val="00A91424"/>
    <w:rsid w:val="00AA2C77"/>
    <w:rsid w:val="00AC3FB9"/>
    <w:rsid w:val="00AC702A"/>
    <w:rsid w:val="00AD226F"/>
    <w:rsid w:val="00AD772B"/>
    <w:rsid w:val="00AE556C"/>
    <w:rsid w:val="00AF2AAB"/>
    <w:rsid w:val="00AF7C1D"/>
    <w:rsid w:val="00B13A52"/>
    <w:rsid w:val="00B24CF4"/>
    <w:rsid w:val="00B26993"/>
    <w:rsid w:val="00B4570C"/>
    <w:rsid w:val="00B5208C"/>
    <w:rsid w:val="00B62DC8"/>
    <w:rsid w:val="00B74876"/>
    <w:rsid w:val="00B908B5"/>
    <w:rsid w:val="00BB72E0"/>
    <w:rsid w:val="00BB7C2B"/>
    <w:rsid w:val="00BC1664"/>
    <w:rsid w:val="00BC2546"/>
    <w:rsid w:val="00BC5B1E"/>
    <w:rsid w:val="00C05085"/>
    <w:rsid w:val="00C1593D"/>
    <w:rsid w:val="00C30310"/>
    <w:rsid w:val="00C56C7E"/>
    <w:rsid w:val="00C639F7"/>
    <w:rsid w:val="00C776A4"/>
    <w:rsid w:val="00CA2C6C"/>
    <w:rsid w:val="00CC0600"/>
    <w:rsid w:val="00CC78AC"/>
    <w:rsid w:val="00CF7953"/>
    <w:rsid w:val="00D07232"/>
    <w:rsid w:val="00D10245"/>
    <w:rsid w:val="00D21BDD"/>
    <w:rsid w:val="00D65F07"/>
    <w:rsid w:val="00D92BB7"/>
    <w:rsid w:val="00DC76D2"/>
    <w:rsid w:val="00DD30ED"/>
    <w:rsid w:val="00E26437"/>
    <w:rsid w:val="00E64C21"/>
    <w:rsid w:val="00EC24C6"/>
    <w:rsid w:val="00EF2933"/>
    <w:rsid w:val="00EF61CD"/>
    <w:rsid w:val="00F05146"/>
    <w:rsid w:val="00F1115D"/>
    <w:rsid w:val="00F3513C"/>
    <w:rsid w:val="00F465C5"/>
    <w:rsid w:val="00F5180D"/>
    <w:rsid w:val="00F51B21"/>
    <w:rsid w:val="00F51D87"/>
    <w:rsid w:val="00F8386B"/>
    <w:rsid w:val="00F8455C"/>
    <w:rsid w:val="00FB6158"/>
    <w:rsid w:val="01B1719E"/>
    <w:rsid w:val="01FC1238"/>
    <w:rsid w:val="02EF5CDD"/>
    <w:rsid w:val="039E2EE8"/>
    <w:rsid w:val="04162C0F"/>
    <w:rsid w:val="042F3C52"/>
    <w:rsid w:val="053356E3"/>
    <w:rsid w:val="05CC3DCF"/>
    <w:rsid w:val="06892E86"/>
    <w:rsid w:val="07CC63DA"/>
    <w:rsid w:val="09604272"/>
    <w:rsid w:val="0ABD092B"/>
    <w:rsid w:val="0B5F7DCC"/>
    <w:rsid w:val="0B8C1D5D"/>
    <w:rsid w:val="0BAE6213"/>
    <w:rsid w:val="0C5B2133"/>
    <w:rsid w:val="0CD03781"/>
    <w:rsid w:val="0D0612E4"/>
    <w:rsid w:val="0D401C0A"/>
    <w:rsid w:val="0EF91020"/>
    <w:rsid w:val="0FE254A2"/>
    <w:rsid w:val="12443811"/>
    <w:rsid w:val="12B90746"/>
    <w:rsid w:val="133E099F"/>
    <w:rsid w:val="13553E48"/>
    <w:rsid w:val="1405462D"/>
    <w:rsid w:val="14522A66"/>
    <w:rsid w:val="15894CE1"/>
    <w:rsid w:val="15E01515"/>
    <w:rsid w:val="16081095"/>
    <w:rsid w:val="166D65D9"/>
    <w:rsid w:val="16CD6BBB"/>
    <w:rsid w:val="16F06BB2"/>
    <w:rsid w:val="1770381B"/>
    <w:rsid w:val="179F13DA"/>
    <w:rsid w:val="17B95A09"/>
    <w:rsid w:val="1847563B"/>
    <w:rsid w:val="18D324B3"/>
    <w:rsid w:val="18F040F9"/>
    <w:rsid w:val="19BA24E0"/>
    <w:rsid w:val="19D727E8"/>
    <w:rsid w:val="1A7B3223"/>
    <w:rsid w:val="1AC934B0"/>
    <w:rsid w:val="1B231909"/>
    <w:rsid w:val="1B523674"/>
    <w:rsid w:val="1C0E5104"/>
    <w:rsid w:val="1C311AA5"/>
    <w:rsid w:val="1FF33E33"/>
    <w:rsid w:val="20474300"/>
    <w:rsid w:val="22690397"/>
    <w:rsid w:val="229371A0"/>
    <w:rsid w:val="22F6469F"/>
    <w:rsid w:val="23E24451"/>
    <w:rsid w:val="24976377"/>
    <w:rsid w:val="26D147C5"/>
    <w:rsid w:val="27FC052C"/>
    <w:rsid w:val="283E4092"/>
    <w:rsid w:val="28F50016"/>
    <w:rsid w:val="2A4C2AFC"/>
    <w:rsid w:val="2BCC0909"/>
    <w:rsid w:val="2C523E97"/>
    <w:rsid w:val="2F1A1A65"/>
    <w:rsid w:val="2FB133BB"/>
    <w:rsid w:val="2FB20AD0"/>
    <w:rsid w:val="315C7CBD"/>
    <w:rsid w:val="3224659E"/>
    <w:rsid w:val="33B56680"/>
    <w:rsid w:val="33C93517"/>
    <w:rsid w:val="340F581A"/>
    <w:rsid w:val="34577D35"/>
    <w:rsid w:val="345C71DE"/>
    <w:rsid w:val="362772C3"/>
    <w:rsid w:val="36A6672D"/>
    <w:rsid w:val="36BF4096"/>
    <w:rsid w:val="37D05597"/>
    <w:rsid w:val="38134EC0"/>
    <w:rsid w:val="38334EDA"/>
    <w:rsid w:val="38684A25"/>
    <w:rsid w:val="38EF544A"/>
    <w:rsid w:val="39BF4528"/>
    <w:rsid w:val="3A830CB3"/>
    <w:rsid w:val="3C171FC1"/>
    <w:rsid w:val="3C7671BF"/>
    <w:rsid w:val="3D750FEB"/>
    <w:rsid w:val="3FBF38D9"/>
    <w:rsid w:val="40B74CD1"/>
    <w:rsid w:val="40DF7CA6"/>
    <w:rsid w:val="40E12601"/>
    <w:rsid w:val="41E44FB3"/>
    <w:rsid w:val="438C6BCC"/>
    <w:rsid w:val="45D51A7B"/>
    <w:rsid w:val="46CC00B3"/>
    <w:rsid w:val="47A91310"/>
    <w:rsid w:val="47C118C5"/>
    <w:rsid w:val="48667E54"/>
    <w:rsid w:val="48A03081"/>
    <w:rsid w:val="49096C66"/>
    <w:rsid w:val="49636A72"/>
    <w:rsid w:val="49C56192"/>
    <w:rsid w:val="4A32668B"/>
    <w:rsid w:val="4A617525"/>
    <w:rsid w:val="4C016441"/>
    <w:rsid w:val="4DB90BC3"/>
    <w:rsid w:val="4EC12742"/>
    <w:rsid w:val="4F145898"/>
    <w:rsid w:val="505F5750"/>
    <w:rsid w:val="50AF6EA8"/>
    <w:rsid w:val="5270414C"/>
    <w:rsid w:val="53537FC2"/>
    <w:rsid w:val="535D5D92"/>
    <w:rsid w:val="560378AC"/>
    <w:rsid w:val="57F965DD"/>
    <w:rsid w:val="5923074E"/>
    <w:rsid w:val="5A3E7E6E"/>
    <w:rsid w:val="5C0670DC"/>
    <w:rsid w:val="5CC069BB"/>
    <w:rsid w:val="5D2A23DD"/>
    <w:rsid w:val="5E5A05D8"/>
    <w:rsid w:val="5E7F1E13"/>
    <w:rsid w:val="60275458"/>
    <w:rsid w:val="606B6D82"/>
    <w:rsid w:val="62142E30"/>
    <w:rsid w:val="63496006"/>
    <w:rsid w:val="63554905"/>
    <w:rsid w:val="64F342C8"/>
    <w:rsid w:val="661254F4"/>
    <w:rsid w:val="666024A9"/>
    <w:rsid w:val="679252E5"/>
    <w:rsid w:val="68C1536C"/>
    <w:rsid w:val="68EF250F"/>
    <w:rsid w:val="697C5A9F"/>
    <w:rsid w:val="69FC3A40"/>
    <w:rsid w:val="6AEE1FF6"/>
    <w:rsid w:val="6B9770B4"/>
    <w:rsid w:val="6BC42412"/>
    <w:rsid w:val="6BFE04F8"/>
    <w:rsid w:val="6D7D58A0"/>
    <w:rsid w:val="6F732867"/>
    <w:rsid w:val="70FB4C6C"/>
    <w:rsid w:val="71854C5B"/>
    <w:rsid w:val="73707142"/>
    <w:rsid w:val="739923D0"/>
    <w:rsid w:val="748A425E"/>
    <w:rsid w:val="74B0277E"/>
    <w:rsid w:val="758117AB"/>
    <w:rsid w:val="788E0D33"/>
    <w:rsid w:val="78F11DB8"/>
    <w:rsid w:val="78FB3C00"/>
    <w:rsid w:val="79104898"/>
    <w:rsid w:val="7A7E2473"/>
    <w:rsid w:val="7B257828"/>
    <w:rsid w:val="7B346230"/>
    <w:rsid w:val="7CD80D8D"/>
    <w:rsid w:val="7DCA75BA"/>
    <w:rsid w:val="7EEF72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1" w:count="267">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caption" w:semiHidden="1" w:unhideWhenUsed="1"/>
    <w:lsdException w:name="Default Paragraph Font" w:semiHidden="1"/>
    <w:lsdException w:name="Strong" w:uiPriority="22"/>
    <w:lsdException w:name="HTML Top of Form" w:semiHidden="1" w:uiPriority="99" w:unhideWhenUsed="1" w:qFormat="0"/>
    <w:lsdException w:name="HTML Bottom of Form" w:semiHidden="1" w:uiPriority="99" w:unhideWhenUsed="1" w:qFormat="0"/>
    <w:lsdException w:name="Normal (Web)" w:uiPriority="99"/>
    <w:lsdException w:name="Normal Table" w:semiHidden="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Grid" w:uiPriority="39"/>
    <w:lsdException w:name="Placeholder Text" w:semiHidden="1" w:uiPriority="99" w:unhideWhenUsed="1" w:qFormat="0"/>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qFormat="0"/>
    <w:lsdException w:name="List Paragraph" w:uiPriority="34"/>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atentStyles>
  <w:style w:type="paragraph" w:default="1" w:styleId="Normal">
    <w:name w:val="Normal"/>
    <w:autoRedefine/>
    <w:qFormat/>
    <w:rsid w:val="000B0EBE"/>
    <w:pPr>
      <w:spacing w:after="200" w:line="276" w:lineRule="auto"/>
    </w:pPr>
    <w:rPr>
      <w:rFonts w:ascii="Calibri" w:hAnsi="Calibri"/>
      <w:sz w:val="22"/>
      <w:szCs w:val="22"/>
      <w:lang w:eastAsia="zh-CN"/>
    </w:rPr>
  </w:style>
  <w:style w:type="paragraph" w:styleId="Heading1">
    <w:name w:val="heading 1"/>
    <w:basedOn w:val="Normal"/>
    <w:autoRedefine/>
    <w:qFormat/>
    <w:pPr>
      <w:keepNext/>
      <w:keepLines/>
      <w:spacing w:before="340" w:after="330" w:line="578" w:lineRule="auto"/>
      <w:outlineLvl w:val="0"/>
    </w:pPr>
    <w:rPr>
      <w:b/>
      <w:bCs/>
      <w:kern w:val="44"/>
      <w:sz w:val="44"/>
      <w:szCs w:val="44"/>
    </w:rPr>
  </w:style>
  <w:style w:type="paragraph" w:styleId="Heading2">
    <w:name w:val="heading 2"/>
    <w:basedOn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autoRedefine/>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autoRedefine/>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autoRedefine/>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autoRedefine/>
    <w:qFormat/>
    <w:rPr>
      <w:sz w:val="16"/>
      <w:szCs w:val="16"/>
    </w:rPr>
  </w:style>
  <w:style w:type="paragraph" w:styleId="BlockText">
    <w:name w:val="Block Text"/>
    <w:basedOn w:val="Normal"/>
    <w:autoRedefine/>
    <w:qFormat/>
    <w:pPr>
      <w:spacing w:after="120"/>
      <w:ind w:leftChars="700" w:left="1440" w:rightChars="700" w:right="1440"/>
    </w:pPr>
  </w:style>
  <w:style w:type="paragraph" w:styleId="BodyText">
    <w:name w:val="Body Text"/>
    <w:basedOn w:val="Normal"/>
    <w:autoRedefine/>
    <w:qFormat/>
    <w:pPr>
      <w:spacing w:after="120"/>
    </w:pPr>
  </w:style>
  <w:style w:type="paragraph" w:styleId="BodyText2">
    <w:name w:val="Body Text 2"/>
    <w:basedOn w:val="Normal"/>
    <w:autoRedefine/>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autoRedefine/>
    <w:qFormat/>
    <w:pPr>
      <w:ind w:firstLineChars="100" w:firstLine="420"/>
    </w:pPr>
  </w:style>
  <w:style w:type="paragraph" w:styleId="BodyTextIndent">
    <w:name w:val="Body Text Indent"/>
    <w:basedOn w:val="Normal"/>
    <w:autoRedefine/>
    <w:qFormat/>
    <w:pPr>
      <w:spacing w:after="120"/>
      <w:ind w:leftChars="200" w:left="420"/>
    </w:pPr>
  </w:style>
  <w:style w:type="paragraph" w:styleId="BodyTextFirstIndent2">
    <w:name w:val="Body Text First Indent 2"/>
    <w:basedOn w:val="BodyTextIndent"/>
    <w:autoRedefine/>
    <w:qFormat/>
    <w:pPr>
      <w:ind w:firstLineChars="200" w:firstLine="420"/>
    </w:pPr>
  </w:style>
  <w:style w:type="paragraph" w:styleId="BodyTextIndent2">
    <w:name w:val="Body Text Indent 2"/>
    <w:basedOn w:val="Normal"/>
    <w:autoRedefine/>
    <w:qFormat/>
    <w:pPr>
      <w:spacing w:after="120" w:line="480" w:lineRule="auto"/>
      <w:ind w:leftChars="200" w:left="420"/>
    </w:pPr>
  </w:style>
  <w:style w:type="paragraph" w:styleId="BodyTextIndent3">
    <w:name w:val="Body Text Indent 3"/>
    <w:basedOn w:val="Normal"/>
    <w:autoRedefine/>
    <w:qFormat/>
    <w:pPr>
      <w:spacing w:after="120"/>
      <w:ind w:leftChars="200" w:left="420"/>
    </w:pPr>
    <w:rPr>
      <w:sz w:val="16"/>
      <w:szCs w:val="16"/>
    </w:rPr>
  </w:style>
  <w:style w:type="paragraph" w:styleId="Caption">
    <w:name w:val="caption"/>
    <w:basedOn w:val="Normal"/>
    <w:next w:val="Normal"/>
    <w:autoRedefine/>
    <w:semiHidden/>
    <w:unhideWhenUsed/>
    <w:qFormat/>
    <w:rPr>
      <w:rFonts w:ascii="Arial" w:eastAsia="SimHei" w:hAnsi="Arial" w:cs="Arial"/>
      <w:sz w:val="20"/>
    </w:rPr>
  </w:style>
  <w:style w:type="paragraph" w:styleId="Closing">
    <w:name w:val="Closing"/>
    <w:basedOn w:val="Normal"/>
    <w:autoRedefine/>
    <w:qFormat/>
    <w:pPr>
      <w:ind w:leftChars="2100" w:left="100"/>
    </w:pPr>
  </w:style>
  <w:style w:type="character" w:styleId="CommentReference">
    <w:name w:val="annotation reference"/>
    <w:basedOn w:val="DefaultParagraphFont"/>
    <w:autoRedefine/>
    <w:qFormat/>
    <w:rPr>
      <w:sz w:val="21"/>
      <w:szCs w:val="21"/>
    </w:rPr>
  </w:style>
  <w:style w:type="paragraph" w:styleId="CommentText">
    <w:name w:val="annotation text"/>
    <w:basedOn w:val="Normal"/>
    <w:autoRedefine/>
    <w:qFormat/>
  </w:style>
  <w:style w:type="paragraph" w:styleId="CommentSubject">
    <w:name w:val="annotation subject"/>
    <w:basedOn w:val="CommentText"/>
    <w:next w:val="CommentText"/>
    <w:autoRedefine/>
    <w:qFormat/>
    <w:rPr>
      <w:b/>
      <w:bCs/>
    </w:rPr>
  </w:style>
  <w:style w:type="paragraph" w:styleId="Date">
    <w:name w:val="Date"/>
    <w:basedOn w:val="Normal"/>
    <w:next w:val="Normal"/>
    <w:autoRedefine/>
    <w:qFormat/>
    <w:pPr>
      <w:ind w:leftChars="2500" w:left="100"/>
    </w:pPr>
  </w:style>
  <w:style w:type="paragraph" w:styleId="DocumentMap">
    <w:name w:val="Document Map"/>
    <w:basedOn w:val="Normal"/>
    <w:autoRedefine/>
    <w:qFormat/>
    <w:pPr>
      <w:shd w:val="clear" w:color="auto" w:fill="000080"/>
    </w:pPr>
  </w:style>
  <w:style w:type="paragraph" w:styleId="E-mailSignature">
    <w:name w:val="E-mail Signature"/>
    <w:basedOn w:val="Normal"/>
    <w:autoRedefine/>
    <w:qFormat/>
  </w:style>
  <w:style w:type="character" w:styleId="Emphasis">
    <w:name w:val="Emphasis"/>
    <w:basedOn w:val="DefaultParagraphFont"/>
    <w:autoRedefine/>
    <w:qFormat/>
    <w:rPr>
      <w:i/>
      <w:iCs/>
    </w:rPr>
  </w:style>
  <w:style w:type="character" w:styleId="EndnoteReference">
    <w:name w:val="endnote reference"/>
    <w:basedOn w:val="DefaultParagraphFont"/>
    <w:autoRedefine/>
    <w:qFormat/>
    <w:rPr>
      <w:vertAlign w:val="superscript"/>
    </w:rPr>
  </w:style>
  <w:style w:type="paragraph" w:styleId="EndnoteText">
    <w:name w:val="endnote text"/>
    <w:basedOn w:val="Normal"/>
    <w:autoRedefine/>
    <w:qFormat/>
    <w:pPr>
      <w:snapToGrid w:val="0"/>
    </w:pPr>
  </w:style>
  <w:style w:type="paragraph" w:styleId="EnvelopeAddress">
    <w:name w:val="envelope address"/>
    <w:basedOn w:val="Normal"/>
    <w:autoRedefine/>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autoRedefine/>
    <w:qFormat/>
    <w:pPr>
      <w:snapToGrid w:val="0"/>
    </w:pPr>
    <w:rPr>
      <w:rFonts w:ascii="Arial" w:hAnsi="Arial" w:cs="Arial"/>
    </w:rPr>
  </w:style>
  <w:style w:type="character" w:styleId="FollowedHyperlink">
    <w:name w:val="FollowedHyperlink"/>
    <w:basedOn w:val="DefaultParagraphFont"/>
    <w:autoRedefine/>
    <w:qFormat/>
    <w:rPr>
      <w:color w:val="800080"/>
      <w:u w:val="single"/>
    </w:rPr>
  </w:style>
  <w:style w:type="paragraph" w:styleId="Footer">
    <w:name w:val="footer"/>
    <w:basedOn w:val="Normal"/>
    <w:autoRedefine/>
    <w:qFormat/>
    <w:pPr>
      <w:tabs>
        <w:tab w:val="center" w:pos="4153"/>
        <w:tab w:val="right" w:pos="8306"/>
      </w:tabs>
      <w:snapToGrid w:val="0"/>
    </w:pPr>
    <w:rPr>
      <w:sz w:val="18"/>
      <w:szCs w:val="18"/>
    </w:rPr>
  </w:style>
  <w:style w:type="character" w:styleId="FootnoteReference">
    <w:name w:val="footnote reference"/>
    <w:basedOn w:val="DefaultParagraphFont"/>
    <w:autoRedefine/>
    <w:qFormat/>
    <w:rPr>
      <w:vertAlign w:val="superscript"/>
    </w:rPr>
  </w:style>
  <w:style w:type="paragraph" w:styleId="FootnoteText">
    <w:name w:val="footnote text"/>
    <w:basedOn w:val="Normal"/>
    <w:autoRedefine/>
    <w:qFormat/>
    <w:pPr>
      <w:snapToGrid w:val="0"/>
    </w:pPr>
    <w:rPr>
      <w:sz w:val="18"/>
      <w:szCs w:val="18"/>
    </w:rPr>
  </w:style>
  <w:style w:type="paragraph" w:styleId="Header">
    <w:name w:val="header"/>
    <w:basedOn w:val="Normal"/>
    <w:autoRedefine/>
    <w:qFormat/>
    <w:pPr>
      <w:tabs>
        <w:tab w:val="center" w:pos="4153"/>
        <w:tab w:val="right" w:pos="8306"/>
      </w:tabs>
      <w:snapToGrid w:val="0"/>
    </w:pPr>
    <w:rPr>
      <w:sz w:val="18"/>
      <w:szCs w:val="18"/>
    </w:rPr>
  </w:style>
  <w:style w:type="character" w:styleId="HTMLAcronym">
    <w:name w:val="HTML Acronym"/>
    <w:basedOn w:val="DefaultParagraphFont"/>
    <w:autoRedefine/>
    <w:qFormat/>
  </w:style>
  <w:style w:type="paragraph" w:styleId="HTMLAddress">
    <w:name w:val="HTML Address"/>
    <w:basedOn w:val="Normal"/>
    <w:autoRedefine/>
    <w:qFormat/>
    <w:rPr>
      <w:i/>
      <w:iCs/>
    </w:rPr>
  </w:style>
  <w:style w:type="character" w:styleId="HTMLCite">
    <w:name w:val="HTML Cite"/>
    <w:basedOn w:val="DefaultParagraphFont"/>
    <w:autoRedefine/>
    <w:qFormat/>
    <w:rPr>
      <w:i/>
      <w:iCs/>
    </w:rPr>
  </w:style>
  <w:style w:type="character" w:styleId="HTMLCode">
    <w:name w:val="HTML Code"/>
    <w:basedOn w:val="DefaultParagraphFont"/>
    <w:autoRedefine/>
    <w:qFormat/>
    <w:rPr>
      <w:rFonts w:ascii="Courier New" w:hAnsi="Courier New" w:cs="Courier New"/>
      <w:sz w:val="20"/>
      <w:szCs w:val="20"/>
    </w:rPr>
  </w:style>
  <w:style w:type="character" w:styleId="HTMLDefinition">
    <w:name w:val="HTML Definition"/>
    <w:basedOn w:val="DefaultParagraphFont"/>
    <w:autoRedefine/>
    <w:qFormat/>
    <w:rPr>
      <w:i/>
      <w:iCs/>
    </w:rPr>
  </w:style>
  <w:style w:type="character" w:styleId="HTMLKeyboard">
    <w:name w:val="HTML Keyboard"/>
    <w:basedOn w:val="DefaultParagraphFont"/>
    <w:autoRedefine/>
    <w:qFormat/>
    <w:rPr>
      <w:rFonts w:ascii="Courier New" w:hAnsi="Courier New" w:cs="Courier New"/>
      <w:sz w:val="20"/>
      <w:szCs w:val="20"/>
    </w:rPr>
  </w:style>
  <w:style w:type="paragraph" w:styleId="HTMLPreformatted">
    <w:name w:val="HTML Preformatted"/>
    <w:basedOn w:val="Normal"/>
    <w:qFormat/>
    <w:rPr>
      <w:rFonts w:ascii="Courier New" w:hAnsi="Courier New" w:cs="Courier New"/>
      <w:sz w:val="20"/>
    </w:rPr>
  </w:style>
  <w:style w:type="character" w:styleId="HTMLSample">
    <w:name w:val="HTML Sample"/>
    <w:basedOn w:val="DefaultParagraphFont"/>
    <w:autoRedefine/>
    <w:qFormat/>
    <w:rPr>
      <w:rFonts w:ascii="Courier New" w:hAnsi="Courier New" w:cs="Courier New"/>
    </w:rPr>
  </w:style>
  <w:style w:type="character" w:styleId="HTMLTypewriter">
    <w:name w:val="HTML Typewriter"/>
    <w:basedOn w:val="DefaultParagraphFont"/>
    <w:autoRedefine/>
    <w:qFormat/>
    <w:rPr>
      <w:rFonts w:ascii="Courier New" w:hAnsi="Courier New" w:cs="Courier New"/>
      <w:sz w:val="20"/>
      <w:szCs w:val="20"/>
    </w:rPr>
  </w:style>
  <w:style w:type="character" w:styleId="HTMLVariable">
    <w:name w:val="HTML Variable"/>
    <w:basedOn w:val="DefaultParagraphFont"/>
    <w:autoRedefine/>
    <w:qFormat/>
    <w:rPr>
      <w:i/>
      <w:iCs/>
    </w:rPr>
  </w:style>
  <w:style w:type="character" w:styleId="Hyperlink">
    <w:name w:val="Hyperlink"/>
    <w:basedOn w:val="DefaultParagraphFont"/>
    <w:autoRedefine/>
    <w:qFormat/>
    <w:rPr>
      <w:color w:val="0000FF"/>
      <w:u w:val="single"/>
    </w:rPr>
  </w:style>
  <w:style w:type="paragraph" w:styleId="Index1">
    <w:name w:val="index 1"/>
    <w:basedOn w:val="Normal"/>
    <w:next w:val="Normal"/>
    <w:autoRedefine/>
    <w:qFormat/>
  </w:style>
  <w:style w:type="paragraph" w:styleId="Index2">
    <w:name w:val="index 2"/>
    <w:basedOn w:val="Normal"/>
    <w:next w:val="Normal"/>
    <w:autoRedefine/>
    <w:qFormat/>
    <w:pPr>
      <w:ind w:leftChars="200" w:left="200"/>
    </w:pPr>
  </w:style>
  <w:style w:type="paragraph" w:styleId="Index3">
    <w:name w:val="index 3"/>
    <w:basedOn w:val="Normal"/>
    <w:next w:val="Normal"/>
    <w:autoRedefine/>
    <w:qFormat/>
    <w:pPr>
      <w:ind w:leftChars="400" w:left="400"/>
    </w:pPr>
  </w:style>
  <w:style w:type="paragraph" w:styleId="Index4">
    <w:name w:val="index 4"/>
    <w:basedOn w:val="Normal"/>
    <w:next w:val="Normal"/>
    <w:autoRedefine/>
    <w:qFormat/>
    <w:pPr>
      <w:ind w:leftChars="600" w:left="600"/>
    </w:pPr>
  </w:style>
  <w:style w:type="paragraph" w:styleId="Index5">
    <w:name w:val="index 5"/>
    <w:basedOn w:val="Normal"/>
    <w:next w:val="Normal"/>
    <w:autoRedefine/>
    <w:qFormat/>
    <w:pPr>
      <w:ind w:leftChars="800" w:left="800"/>
    </w:pPr>
  </w:style>
  <w:style w:type="paragraph" w:styleId="Index6">
    <w:name w:val="index 6"/>
    <w:basedOn w:val="Normal"/>
    <w:next w:val="Normal"/>
    <w:autoRedefine/>
    <w:qFormat/>
    <w:pPr>
      <w:ind w:leftChars="1000" w:left="1000"/>
    </w:pPr>
  </w:style>
  <w:style w:type="paragraph" w:styleId="Index7">
    <w:name w:val="index 7"/>
    <w:basedOn w:val="Normal"/>
    <w:next w:val="Normal"/>
    <w:autoRedefine/>
    <w:qFormat/>
    <w:pPr>
      <w:ind w:leftChars="1200" w:left="1200"/>
    </w:pPr>
  </w:style>
  <w:style w:type="paragraph" w:styleId="Index8">
    <w:name w:val="index 8"/>
    <w:basedOn w:val="Normal"/>
    <w:next w:val="Normal"/>
    <w:autoRedefine/>
    <w:qFormat/>
    <w:pPr>
      <w:ind w:leftChars="1400" w:left="1400"/>
    </w:pPr>
  </w:style>
  <w:style w:type="paragraph" w:styleId="Index9">
    <w:name w:val="index 9"/>
    <w:basedOn w:val="Normal"/>
    <w:next w:val="Normal"/>
    <w:autoRedefine/>
    <w:qFormat/>
    <w:pPr>
      <w:ind w:leftChars="1600" w:left="1600"/>
    </w:pPr>
  </w:style>
  <w:style w:type="paragraph" w:styleId="IndexHeading">
    <w:name w:val="index heading"/>
    <w:basedOn w:val="Normal"/>
    <w:next w:val="Index1"/>
    <w:autoRedefine/>
    <w:qFormat/>
    <w:rPr>
      <w:rFonts w:ascii="Arial" w:hAnsi="Arial" w:cs="Arial"/>
      <w:b/>
      <w:bCs/>
    </w:rPr>
  </w:style>
  <w:style w:type="character" w:styleId="LineNumber">
    <w:name w:val="line number"/>
    <w:basedOn w:val="DefaultParagraphFont"/>
    <w:autoRedefine/>
    <w:qFormat/>
  </w:style>
  <w:style w:type="paragraph" w:styleId="List">
    <w:name w:val="List"/>
    <w:basedOn w:val="Normal"/>
    <w:qFormat/>
    <w:pPr>
      <w:ind w:left="200" w:hangingChars="200" w:hanging="200"/>
    </w:pPr>
  </w:style>
  <w:style w:type="paragraph" w:styleId="List2">
    <w:name w:val="List 2"/>
    <w:basedOn w:val="Normal"/>
    <w:autoRedefine/>
    <w:qFormat/>
    <w:pPr>
      <w:ind w:leftChars="200" w:left="100" w:hangingChars="200" w:hanging="200"/>
    </w:pPr>
  </w:style>
  <w:style w:type="paragraph" w:styleId="List3">
    <w:name w:val="List 3"/>
    <w:basedOn w:val="Normal"/>
    <w:autoRedefine/>
    <w:qFormat/>
    <w:pPr>
      <w:ind w:leftChars="400" w:left="100" w:hangingChars="200" w:hanging="200"/>
    </w:pPr>
  </w:style>
  <w:style w:type="paragraph" w:styleId="List4">
    <w:name w:val="List 4"/>
    <w:basedOn w:val="Normal"/>
    <w:autoRedefine/>
    <w:qFormat/>
    <w:pPr>
      <w:ind w:leftChars="600" w:left="100" w:hangingChars="200" w:hanging="200"/>
    </w:pPr>
  </w:style>
  <w:style w:type="paragraph" w:styleId="List5">
    <w:name w:val="List 5"/>
    <w:basedOn w:val="Normal"/>
    <w:autoRedefine/>
    <w:qFormat/>
    <w:pPr>
      <w:ind w:leftChars="800" w:left="100" w:hangingChars="200" w:hanging="200"/>
    </w:pPr>
  </w:style>
  <w:style w:type="paragraph" w:styleId="ListBullet">
    <w:name w:val="List Bullet"/>
    <w:basedOn w:val="Normal"/>
    <w:autoRedefine/>
    <w:qFormat/>
    <w:pPr>
      <w:numPr>
        <w:numId w:val="1"/>
      </w:numPr>
    </w:pPr>
  </w:style>
  <w:style w:type="paragraph" w:styleId="ListBullet2">
    <w:name w:val="List Bullet 2"/>
    <w:basedOn w:val="Normal"/>
    <w:autoRedefine/>
    <w:qFormat/>
    <w:pPr>
      <w:numPr>
        <w:numId w:val="2"/>
      </w:numPr>
    </w:pPr>
  </w:style>
  <w:style w:type="paragraph" w:styleId="ListBullet3">
    <w:name w:val="List Bullet 3"/>
    <w:basedOn w:val="Normal"/>
    <w:autoRedefine/>
    <w:qFormat/>
    <w:pPr>
      <w:numPr>
        <w:numId w:val="3"/>
      </w:numPr>
    </w:pPr>
  </w:style>
  <w:style w:type="paragraph" w:styleId="ListBullet4">
    <w:name w:val="List Bullet 4"/>
    <w:basedOn w:val="Normal"/>
    <w:autoRedefine/>
    <w:qFormat/>
    <w:pPr>
      <w:numPr>
        <w:numId w:val="4"/>
      </w:numPr>
    </w:pPr>
  </w:style>
  <w:style w:type="paragraph" w:styleId="ListBullet5">
    <w:name w:val="List Bullet 5"/>
    <w:basedOn w:val="Normal"/>
    <w:autoRedefine/>
    <w:qFormat/>
    <w:pPr>
      <w:numPr>
        <w:numId w:val="5"/>
      </w:numPr>
    </w:pPr>
  </w:style>
  <w:style w:type="paragraph" w:styleId="ListContinue">
    <w:name w:val="List Continue"/>
    <w:basedOn w:val="Normal"/>
    <w:autoRedefine/>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autoRedefine/>
    <w:qFormat/>
    <w:pPr>
      <w:spacing w:after="120"/>
      <w:ind w:leftChars="600" w:left="1260"/>
    </w:pPr>
  </w:style>
  <w:style w:type="paragraph" w:styleId="ListContinue4">
    <w:name w:val="List Continue 4"/>
    <w:basedOn w:val="Normal"/>
    <w:autoRedefine/>
    <w:qFormat/>
    <w:pPr>
      <w:spacing w:after="120"/>
      <w:ind w:leftChars="800" w:left="1680"/>
    </w:pPr>
  </w:style>
  <w:style w:type="paragraph" w:styleId="ListContinue5">
    <w:name w:val="List Continue 5"/>
    <w:basedOn w:val="Normal"/>
    <w:autoRedefine/>
    <w:qFormat/>
    <w:pPr>
      <w:spacing w:after="120"/>
      <w:ind w:leftChars="1000" w:left="2100"/>
    </w:pPr>
  </w:style>
  <w:style w:type="paragraph" w:styleId="ListNumber">
    <w:name w:val="List Number"/>
    <w:basedOn w:val="Normal"/>
    <w:autoRedefine/>
    <w:qFormat/>
    <w:pPr>
      <w:numPr>
        <w:numId w:val="6"/>
      </w:numPr>
    </w:pPr>
  </w:style>
  <w:style w:type="paragraph" w:styleId="ListNumber2">
    <w:name w:val="List Number 2"/>
    <w:basedOn w:val="Normal"/>
    <w:autoRedefine/>
    <w:qFormat/>
    <w:pPr>
      <w:numPr>
        <w:numId w:val="7"/>
      </w:numPr>
    </w:pPr>
  </w:style>
  <w:style w:type="paragraph" w:styleId="ListNumber3">
    <w:name w:val="List Number 3"/>
    <w:basedOn w:val="Normal"/>
    <w:autoRedefine/>
    <w:qFormat/>
    <w:pPr>
      <w:numPr>
        <w:numId w:val="8"/>
      </w:numPr>
    </w:pPr>
  </w:style>
  <w:style w:type="paragraph" w:styleId="ListNumber4">
    <w:name w:val="List Number 4"/>
    <w:basedOn w:val="Normal"/>
    <w:autoRedefine/>
    <w:qFormat/>
    <w:pPr>
      <w:numPr>
        <w:numId w:val="9"/>
      </w:numPr>
    </w:pPr>
  </w:style>
  <w:style w:type="paragraph" w:styleId="ListNumber5">
    <w:name w:val="List Number 5"/>
    <w:basedOn w:val="Normal"/>
    <w:autoRedefine/>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eastAsia="zh-CN"/>
    </w:rPr>
  </w:style>
  <w:style w:type="paragraph" w:styleId="MessageHeader">
    <w:name w:val="Message Header"/>
    <w:basedOn w:val="Normal"/>
    <w:autoRedefine/>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pPr>
      <w:spacing w:beforeAutospacing="1" w:after="0" w:afterAutospacing="1"/>
    </w:pPr>
    <w:rPr>
      <w:rFonts w:ascii="Times New Roman" w:hAnsi="Times New Roman"/>
      <w:sz w:val="24"/>
      <w:szCs w:val="24"/>
    </w:rPr>
  </w:style>
  <w:style w:type="paragraph" w:styleId="NormalIndent">
    <w:name w:val="Normal Indent"/>
    <w:basedOn w:val="Normal"/>
    <w:autoRedefine/>
    <w:qFormat/>
    <w:pPr>
      <w:ind w:firstLineChars="200" w:firstLine="420"/>
    </w:pPr>
  </w:style>
  <w:style w:type="paragraph" w:styleId="NoteHeading">
    <w:name w:val="Note Heading"/>
    <w:basedOn w:val="Normal"/>
    <w:next w:val="Normal"/>
    <w:autoRedefine/>
    <w:qFormat/>
    <w:pPr>
      <w:jc w:val="center"/>
    </w:pPr>
  </w:style>
  <w:style w:type="character" w:styleId="PageNumber">
    <w:name w:val="page number"/>
    <w:basedOn w:val="DefaultParagraphFont"/>
    <w:autoRedefine/>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autoRedefine/>
    <w:qFormat/>
  </w:style>
  <w:style w:type="paragraph" w:styleId="Signature">
    <w:name w:val="Signature"/>
    <w:basedOn w:val="Normal"/>
    <w:autoRedefine/>
    <w:qFormat/>
    <w:pPr>
      <w:ind w:leftChars="2100" w:left="100"/>
    </w:pPr>
  </w:style>
  <w:style w:type="character" w:styleId="Strong">
    <w:name w:val="Strong"/>
    <w:basedOn w:val="DefaultParagraphFont"/>
    <w:autoRedefine/>
    <w:uiPriority w:val="22"/>
    <w:qFormat/>
    <w:rPr>
      <w:b/>
      <w:bCs/>
    </w:rPr>
  </w:style>
  <w:style w:type="paragraph" w:styleId="Subtitle">
    <w:name w:val="Subtitle"/>
    <w:basedOn w:val="Normal"/>
    <w:autoRedefine/>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autoRedefine/>
    <w:qFormat/>
    <w:pPr>
      <w:widowControl w:val="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autoRedefine/>
    <w:qFormat/>
    <w:pPr>
      <w:widowControl w:val="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autoRedefine/>
    <w:qFormat/>
    <w:pPr>
      <w:widowControl w:val="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autoRedefine/>
    <w:qFormat/>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autoRedefine/>
    <w:qFormat/>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autoRedefine/>
    <w:qFormat/>
    <w:pPr>
      <w:widowControl w:val="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autoRedefine/>
    <w:qFormat/>
    <w:pPr>
      <w:widowControl w:val="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autoRedefine/>
    <w:qFormat/>
    <w:pPr>
      <w:widowControl w:val="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autoRedefine/>
    <w:qFormat/>
    <w:pPr>
      <w:widowControl w:val="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autoRedefine/>
    <w:qFormat/>
    <w:pPr>
      <w:widowControl w:val="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autoRedefine/>
    <w:qFormat/>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autoRedefine/>
    <w:qFormat/>
    <w:pPr>
      <w:widowControl w:val="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autoRedefine/>
    <w:qFormat/>
    <w:pPr>
      <w:widowControl w:val="0"/>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autoRedefine/>
    <w:qFormat/>
    <w:pPr>
      <w:widowControl w:val="0"/>
      <w:jc w:val="both"/>
    </w:p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autoRedefine/>
    <w:qFormat/>
    <w:pPr>
      <w:widowControl w:val="0"/>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autoRedefine/>
    <w:qFormat/>
    <w:pPr>
      <w:widowControl w:val="0"/>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autoRedefine/>
    <w:qFormat/>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autoRedefine/>
    <w:uiPriority w:val="39"/>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autoRedefine/>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autoRedefine/>
    <w:qFormat/>
    <w:pPr>
      <w:widowControl w:val="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autoRedefine/>
    <w:qFormat/>
    <w:pPr>
      <w:widowControl w:val="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autoRedefine/>
    <w:qFormat/>
    <w:pPr>
      <w:widowControl w:val="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autoRedefine/>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autoRedefine/>
    <w:qFormat/>
    <w:pPr>
      <w:widowControl w:val="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autoRedefine/>
    <w:qFormat/>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autoRedefine/>
    <w:qFormat/>
    <w:pPr>
      <w:widowControl w:val="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autoRedefine/>
    <w:qFormat/>
    <w:pPr>
      <w:widowControl w:val="0"/>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autoRedefine/>
    <w:qFormat/>
    <w:pPr>
      <w:widowControl w:val="0"/>
      <w:jc w:val="both"/>
    </w:p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autoRedefine/>
    <w:qFormat/>
    <w:pPr>
      <w:widowControl w:val="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autoRedefine/>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autoRedefine/>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autoRedefine/>
    <w:qFormat/>
    <w:pPr>
      <w:widowControl w:val="0"/>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autoRedefine/>
    <w:qFormat/>
    <w:pPr>
      <w:widowControl w:val="0"/>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autoRedefine/>
    <w:qFormat/>
    <w:pPr>
      <w:widowControl w:val="0"/>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autoRedefine/>
    <w:qFormat/>
    <w:pPr>
      <w:ind w:leftChars="200" w:left="420"/>
    </w:pPr>
  </w:style>
  <w:style w:type="paragraph" w:styleId="TableofFigures">
    <w:name w:val="table of figures"/>
    <w:basedOn w:val="Normal"/>
    <w:next w:val="Normal"/>
    <w:autoRedefine/>
    <w:qFormat/>
    <w:pPr>
      <w:ind w:leftChars="200" w:left="200" w:hangingChars="200" w:hanging="200"/>
    </w:pPr>
  </w:style>
  <w:style w:type="table" w:styleId="TableProfessional">
    <w:name w:val="Table Professional"/>
    <w:basedOn w:val="TableNormal"/>
    <w:autoRedefine/>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autoRedefine/>
    <w:qFormat/>
    <w:pPr>
      <w:widowControl w:val="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autoRedefine/>
    <w:qFormat/>
    <w:pPr>
      <w:widowControl w:val="0"/>
      <w:jc w:val="both"/>
    </w:pPr>
    <w:tblPr>
      <w:tblInd w:w="0" w:type="dxa"/>
      <w:tblCellMar>
        <w:top w:w="0" w:type="dxa"/>
        <w:left w:w="108" w:type="dxa"/>
        <w:bottom w:w="0" w:type="dxa"/>
        <w:right w:w="108" w:type="dxa"/>
      </w:tblCellMa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autoRedefine/>
    <w:qFormat/>
    <w:pPr>
      <w:widowControl w:val="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autoRedefine/>
    <w:qFormat/>
    <w:pPr>
      <w:widowControl w:val="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autoRedefine/>
    <w:qFormat/>
    <w:pPr>
      <w:widowControl w:val="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autoRedefine/>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autoRedefine/>
    <w:qFormat/>
    <w:pPr>
      <w:widowControl w:val="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autoRedefine/>
    <w:qFormat/>
    <w:pPr>
      <w:widowControl w:val="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autoRedefine/>
    <w:qFormat/>
    <w:pPr>
      <w:widowControl w:val="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autoRedefine/>
    <w:qFormat/>
    <w:pPr>
      <w:spacing w:before="240" w:after="60"/>
      <w:jc w:val="center"/>
      <w:outlineLvl w:val="0"/>
    </w:pPr>
    <w:rPr>
      <w:rFonts w:ascii="Arial" w:hAnsi="Arial" w:cs="Arial"/>
      <w:b/>
      <w:bCs/>
      <w:sz w:val="32"/>
      <w:szCs w:val="32"/>
    </w:rPr>
  </w:style>
  <w:style w:type="paragraph" w:styleId="TOAHeading">
    <w:name w:val="toa heading"/>
    <w:basedOn w:val="Normal"/>
    <w:next w:val="Normal"/>
    <w:autoRedefine/>
    <w:qFormat/>
    <w:pPr>
      <w:spacing w:before="120"/>
    </w:pPr>
    <w:rPr>
      <w:rFonts w:ascii="Arial" w:hAnsi="Arial" w:cs="Arial"/>
      <w:sz w:val="24"/>
      <w:szCs w:val="24"/>
    </w:rPr>
  </w:style>
  <w:style w:type="paragraph" w:styleId="TOC1">
    <w:name w:val="toc 1"/>
    <w:basedOn w:val="Normal"/>
    <w:next w:val="Normal"/>
    <w:autoRedefine/>
    <w:qFormat/>
  </w:style>
  <w:style w:type="paragraph" w:styleId="TOC2">
    <w:name w:val="toc 2"/>
    <w:basedOn w:val="Normal"/>
    <w:next w:val="Normal"/>
    <w:autoRedefine/>
    <w:qFormat/>
    <w:pPr>
      <w:ind w:leftChars="200" w:left="420"/>
    </w:pPr>
  </w:style>
  <w:style w:type="paragraph" w:styleId="TOC3">
    <w:name w:val="toc 3"/>
    <w:basedOn w:val="Normal"/>
    <w:next w:val="Normal"/>
    <w:autoRedefine/>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olor w:val="000000"/>
    </w:rPr>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olor w:val="000000"/>
    </w:rPr>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olor w:val="000000"/>
    </w:rPr>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Theme="minorHAnsi" w:eastAsiaTheme="minorHAnsi" w:hAnsiTheme="minorHAnsi" w:cstheme="minorBidi"/>
      <w:kern w:val="2"/>
      <w:sz w:val="22"/>
      <w:szCs w:val="22"/>
      <w14:ligatures w14:val="standardContextual"/>
    </w:rPr>
  </w:style>
  <w:style w:type="paragraph" w:customStyle="1" w:styleId="Paragraph">
    <w:name w:val="Paragraph"/>
    <w:basedOn w:val="Normal"/>
    <w:autoRedefine/>
    <w:qFormat/>
    <w:pPr>
      <w:spacing w:after="0" w:line="240" w:lineRule="auto"/>
      <w:ind w:left="34" w:hanging="34"/>
      <w:jc w:val="center"/>
    </w:pPr>
    <w:rPr>
      <w:rFonts w:ascii="Times New Roman" w:eastAsia="Times New Roman" w:hAnsi="Times New Roman"/>
      <w:b/>
      <w:b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1" w:count="267">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caption" w:semiHidden="1" w:unhideWhenUsed="1"/>
    <w:lsdException w:name="Default Paragraph Font" w:semiHidden="1"/>
    <w:lsdException w:name="Strong" w:uiPriority="22"/>
    <w:lsdException w:name="HTML Top of Form" w:semiHidden="1" w:uiPriority="99" w:unhideWhenUsed="1" w:qFormat="0"/>
    <w:lsdException w:name="HTML Bottom of Form" w:semiHidden="1" w:uiPriority="99" w:unhideWhenUsed="1" w:qFormat="0"/>
    <w:lsdException w:name="Normal (Web)" w:uiPriority="99"/>
    <w:lsdException w:name="Normal Table" w:semiHidden="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Grid" w:uiPriority="39"/>
    <w:lsdException w:name="Placeholder Text" w:semiHidden="1" w:uiPriority="99" w:unhideWhenUsed="1" w:qFormat="0"/>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qFormat="0"/>
    <w:lsdException w:name="List Paragraph" w:uiPriority="34"/>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atentStyles>
  <w:style w:type="paragraph" w:default="1" w:styleId="Normal">
    <w:name w:val="Normal"/>
    <w:autoRedefine/>
    <w:qFormat/>
    <w:rsid w:val="000B0EBE"/>
    <w:pPr>
      <w:spacing w:after="200" w:line="276" w:lineRule="auto"/>
    </w:pPr>
    <w:rPr>
      <w:rFonts w:ascii="Calibri" w:hAnsi="Calibri"/>
      <w:sz w:val="22"/>
      <w:szCs w:val="22"/>
      <w:lang w:eastAsia="zh-CN"/>
    </w:rPr>
  </w:style>
  <w:style w:type="paragraph" w:styleId="Heading1">
    <w:name w:val="heading 1"/>
    <w:basedOn w:val="Normal"/>
    <w:autoRedefine/>
    <w:qFormat/>
    <w:pPr>
      <w:keepNext/>
      <w:keepLines/>
      <w:spacing w:before="340" w:after="330" w:line="578" w:lineRule="auto"/>
      <w:outlineLvl w:val="0"/>
    </w:pPr>
    <w:rPr>
      <w:b/>
      <w:bCs/>
      <w:kern w:val="44"/>
      <w:sz w:val="44"/>
      <w:szCs w:val="44"/>
    </w:rPr>
  </w:style>
  <w:style w:type="paragraph" w:styleId="Heading2">
    <w:name w:val="heading 2"/>
    <w:basedOn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autoRedefine/>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autoRedefine/>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autoRedefine/>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autoRedefine/>
    <w:qFormat/>
    <w:rPr>
      <w:sz w:val="16"/>
      <w:szCs w:val="16"/>
    </w:rPr>
  </w:style>
  <w:style w:type="paragraph" w:styleId="BlockText">
    <w:name w:val="Block Text"/>
    <w:basedOn w:val="Normal"/>
    <w:autoRedefine/>
    <w:qFormat/>
    <w:pPr>
      <w:spacing w:after="120"/>
      <w:ind w:leftChars="700" w:left="1440" w:rightChars="700" w:right="1440"/>
    </w:pPr>
  </w:style>
  <w:style w:type="paragraph" w:styleId="BodyText">
    <w:name w:val="Body Text"/>
    <w:basedOn w:val="Normal"/>
    <w:autoRedefine/>
    <w:qFormat/>
    <w:pPr>
      <w:spacing w:after="120"/>
    </w:pPr>
  </w:style>
  <w:style w:type="paragraph" w:styleId="BodyText2">
    <w:name w:val="Body Text 2"/>
    <w:basedOn w:val="Normal"/>
    <w:autoRedefine/>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autoRedefine/>
    <w:qFormat/>
    <w:pPr>
      <w:ind w:firstLineChars="100" w:firstLine="420"/>
    </w:pPr>
  </w:style>
  <w:style w:type="paragraph" w:styleId="BodyTextIndent">
    <w:name w:val="Body Text Indent"/>
    <w:basedOn w:val="Normal"/>
    <w:autoRedefine/>
    <w:qFormat/>
    <w:pPr>
      <w:spacing w:after="120"/>
      <w:ind w:leftChars="200" w:left="420"/>
    </w:pPr>
  </w:style>
  <w:style w:type="paragraph" w:styleId="BodyTextFirstIndent2">
    <w:name w:val="Body Text First Indent 2"/>
    <w:basedOn w:val="BodyTextIndent"/>
    <w:autoRedefine/>
    <w:qFormat/>
    <w:pPr>
      <w:ind w:firstLineChars="200" w:firstLine="420"/>
    </w:pPr>
  </w:style>
  <w:style w:type="paragraph" w:styleId="BodyTextIndent2">
    <w:name w:val="Body Text Indent 2"/>
    <w:basedOn w:val="Normal"/>
    <w:autoRedefine/>
    <w:qFormat/>
    <w:pPr>
      <w:spacing w:after="120" w:line="480" w:lineRule="auto"/>
      <w:ind w:leftChars="200" w:left="420"/>
    </w:pPr>
  </w:style>
  <w:style w:type="paragraph" w:styleId="BodyTextIndent3">
    <w:name w:val="Body Text Indent 3"/>
    <w:basedOn w:val="Normal"/>
    <w:autoRedefine/>
    <w:qFormat/>
    <w:pPr>
      <w:spacing w:after="120"/>
      <w:ind w:leftChars="200" w:left="420"/>
    </w:pPr>
    <w:rPr>
      <w:sz w:val="16"/>
      <w:szCs w:val="16"/>
    </w:rPr>
  </w:style>
  <w:style w:type="paragraph" w:styleId="Caption">
    <w:name w:val="caption"/>
    <w:basedOn w:val="Normal"/>
    <w:next w:val="Normal"/>
    <w:autoRedefine/>
    <w:semiHidden/>
    <w:unhideWhenUsed/>
    <w:qFormat/>
    <w:rPr>
      <w:rFonts w:ascii="Arial" w:eastAsia="SimHei" w:hAnsi="Arial" w:cs="Arial"/>
      <w:sz w:val="20"/>
    </w:rPr>
  </w:style>
  <w:style w:type="paragraph" w:styleId="Closing">
    <w:name w:val="Closing"/>
    <w:basedOn w:val="Normal"/>
    <w:autoRedefine/>
    <w:qFormat/>
    <w:pPr>
      <w:ind w:leftChars="2100" w:left="100"/>
    </w:pPr>
  </w:style>
  <w:style w:type="character" w:styleId="CommentReference">
    <w:name w:val="annotation reference"/>
    <w:basedOn w:val="DefaultParagraphFont"/>
    <w:autoRedefine/>
    <w:qFormat/>
    <w:rPr>
      <w:sz w:val="21"/>
      <w:szCs w:val="21"/>
    </w:rPr>
  </w:style>
  <w:style w:type="paragraph" w:styleId="CommentText">
    <w:name w:val="annotation text"/>
    <w:basedOn w:val="Normal"/>
    <w:autoRedefine/>
    <w:qFormat/>
  </w:style>
  <w:style w:type="paragraph" w:styleId="CommentSubject">
    <w:name w:val="annotation subject"/>
    <w:basedOn w:val="CommentText"/>
    <w:next w:val="CommentText"/>
    <w:autoRedefine/>
    <w:qFormat/>
    <w:rPr>
      <w:b/>
      <w:bCs/>
    </w:rPr>
  </w:style>
  <w:style w:type="paragraph" w:styleId="Date">
    <w:name w:val="Date"/>
    <w:basedOn w:val="Normal"/>
    <w:next w:val="Normal"/>
    <w:autoRedefine/>
    <w:qFormat/>
    <w:pPr>
      <w:ind w:leftChars="2500" w:left="100"/>
    </w:pPr>
  </w:style>
  <w:style w:type="paragraph" w:styleId="DocumentMap">
    <w:name w:val="Document Map"/>
    <w:basedOn w:val="Normal"/>
    <w:autoRedefine/>
    <w:qFormat/>
    <w:pPr>
      <w:shd w:val="clear" w:color="auto" w:fill="000080"/>
    </w:pPr>
  </w:style>
  <w:style w:type="paragraph" w:styleId="E-mailSignature">
    <w:name w:val="E-mail Signature"/>
    <w:basedOn w:val="Normal"/>
    <w:autoRedefine/>
    <w:qFormat/>
  </w:style>
  <w:style w:type="character" w:styleId="Emphasis">
    <w:name w:val="Emphasis"/>
    <w:basedOn w:val="DefaultParagraphFont"/>
    <w:autoRedefine/>
    <w:qFormat/>
    <w:rPr>
      <w:i/>
      <w:iCs/>
    </w:rPr>
  </w:style>
  <w:style w:type="character" w:styleId="EndnoteReference">
    <w:name w:val="endnote reference"/>
    <w:basedOn w:val="DefaultParagraphFont"/>
    <w:autoRedefine/>
    <w:qFormat/>
    <w:rPr>
      <w:vertAlign w:val="superscript"/>
    </w:rPr>
  </w:style>
  <w:style w:type="paragraph" w:styleId="EndnoteText">
    <w:name w:val="endnote text"/>
    <w:basedOn w:val="Normal"/>
    <w:autoRedefine/>
    <w:qFormat/>
    <w:pPr>
      <w:snapToGrid w:val="0"/>
    </w:pPr>
  </w:style>
  <w:style w:type="paragraph" w:styleId="EnvelopeAddress">
    <w:name w:val="envelope address"/>
    <w:basedOn w:val="Normal"/>
    <w:autoRedefine/>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autoRedefine/>
    <w:qFormat/>
    <w:pPr>
      <w:snapToGrid w:val="0"/>
    </w:pPr>
    <w:rPr>
      <w:rFonts w:ascii="Arial" w:hAnsi="Arial" w:cs="Arial"/>
    </w:rPr>
  </w:style>
  <w:style w:type="character" w:styleId="FollowedHyperlink">
    <w:name w:val="FollowedHyperlink"/>
    <w:basedOn w:val="DefaultParagraphFont"/>
    <w:autoRedefine/>
    <w:qFormat/>
    <w:rPr>
      <w:color w:val="800080"/>
      <w:u w:val="single"/>
    </w:rPr>
  </w:style>
  <w:style w:type="paragraph" w:styleId="Footer">
    <w:name w:val="footer"/>
    <w:basedOn w:val="Normal"/>
    <w:autoRedefine/>
    <w:qFormat/>
    <w:pPr>
      <w:tabs>
        <w:tab w:val="center" w:pos="4153"/>
        <w:tab w:val="right" w:pos="8306"/>
      </w:tabs>
      <w:snapToGrid w:val="0"/>
    </w:pPr>
    <w:rPr>
      <w:sz w:val="18"/>
      <w:szCs w:val="18"/>
    </w:rPr>
  </w:style>
  <w:style w:type="character" w:styleId="FootnoteReference">
    <w:name w:val="footnote reference"/>
    <w:basedOn w:val="DefaultParagraphFont"/>
    <w:autoRedefine/>
    <w:qFormat/>
    <w:rPr>
      <w:vertAlign w:val="superscript"/>
    </w:rPr>
  </w:style>
  <w:style w:type="paragraph" w:styleId="FootnoteText">
    <w:name w:val="footnote text"/>
    <w:basedOn w:val="Normal"/>
    <w:autoRedefine/>
    <w:qFormat/>
    <w:pPr>
      <w:snapToGrid w:val="0"/>
    </w:pPr>
    <w:rPr>
      <w:sz w:val="18"/>
      <w:szCs w:val="18"/>
    </w:rPr>
  </w:style>
  <w:style w:type="paragraph" w:styleId="Header">
    <w:name w:val="header"/>
    <w:basedOn w:val="Normal"/>
    <w:autoRedefine/>
    <w:qFormat/>
    <w:pPr>
      <w:tabs>
        <w:tab w:val="center" w:pos="4153"/>
        <w:tab w:val="right" w:pos="8306"/>
      </w:tabs>
      <w:snapToGrid w:val="0"/>
    </w:pPr>
    <w:rPr>
      <w:sz w:val="18"/>
      <w:szCs w:val="18"/>
    </w:rPr>
  </w:style>
  <w:style w:type="character" w:styleId="HTMLAcronym">
    <w:name w:val="HTML Acronym"/>
    <w:basedOn w:val="DefaultParagraphFont"/>
    <w:autoRedefine/>
    <w:qFormat/>
  </w:style>
  <w:style w:type="paragraph" w:styleId="HTMLAddress">
    <w:name w:val="HTML Address"/>
    <w:basedOn w:val="Normal"/>
    <w:autoRedefine/>
    <w:qFormat/>
    <w:rPr>
      <w:i/>
      <w:iCs/>
    </w:rPr>
  </w:style>
  <w:style w:type="character" w:styleId="HTMLCite">
    <w:name w:val="HTML Cite"/>
    <w:basedOn w:val="DefaultParagraphFont"/>
    <w:autoRedefine/>
    <w:qFormat/>
    <w:rPr>
      <w:i/>
      <w:iCs/>
    </w:rPr>
  </w:style>
  <w:style w:type="character" w:styleId="HTMLCode">
    <w:name w:val="HTML Code"/>
    <w:basedOn w:val="DefaultParagraphFont"/>
    <w:autoRedefine/>
    <w:qFormat/>
    <w:rPr>
      <w:rFonts w:ascii="Courier New" w:hAnsi="Courier New" w:cs="Courier New"/>
      <w:sz w:val="20"/>
      <w:szCs w:val="20"/>
    </w:rPr>
  </w:style>
  <w:style w:type="character" w:styleId="HTMLDefinition">
    <w:name w:val="HTML Definition"/>
    <w:basedOn w:val="DefaultParagraphFont"/>
    <w:autoRedefine/>
    <w:qFormat/>
    <w:rPr>
      <w:i/>
      <w:iCs/>
    </w:rPr>
  </w:style>
  <w:style w:type="character" w:styleId="HTMLKeyboard">
    <w:name w:val="HTML Keyboard"/>
    <w:basedOn w:val="DefaultParagraphFont"/>
    <w:autoRedefine/>
    <w:qFormat/>
    <w:rPr>
      <w:rFonts w:ascii="Courier New" w:hAnsi="Courier New" w:cs="Courier New"/>
      <w:sz w:val="20"/>
      <w:szCs w:val="20"/>
    </w:rPr>
  </w:style>
  <w:style w:type="paragraph" w:styleId="HTMLPreformatted">
    <w:name w:val="HTML Preformatted"/>
    <w:basedOn w:val="Normal"/>
    <w:qFormat/>
    <w:rPr>
      <w:rFonts w:ascii="Courier New" w:hAnsi="Courier New" w:cs="Courier New"/>
      <w:sz w:val="20"/>
    </w:rPr>
  </w:style>
  <w:style w:type="character" w:styleId="HTMLSample">
    <w:name w:val="HTML Sample"/>
    <w:basedOn w:val="DefaultParagraphFont"/>
    <w:autoRedefine/>
    <w:qFormat/>
    <w:rPr>
      <w:rFonts w:ascii="Courier New" w:hAnsi="Courier New" w:cs="Courier New"/>
    </w:rPr>
  </w:style>
  <w:style w:type="character" w:styleId="HTMLTypewriter">
    <w:name w:val="HTML Typewriter"/>
    <w:basedOn w:val="DefaultParagraphFont"/>
    <w:autoRedefine/>
    <w:qFormat/>
    <w:rPr>
      <w:rFonts w:ascii="Courier New" w:hAnsi="Courier New" w:cs="Courier New"/>
      <w:sz w:val="20"/>
      <w:szCs w:val="20"/>
    </w:rPr>
  </w:style>
  <w:style w:type="character" w:styleId="HTMLVariable">
    <w:name w:val="HTML Variable"/>
    <w:basedOn w:val="DefaultParagraphFont"/>
    <w:autoRedefine/>
    <w:qFormat/>
    <w:rPr>
      <w:i/>
      <w:iCs/>
    </w:rPr>
  </w:style>
  <w:style w:type="character" w:styleId="Hyperlink">
    <w:name w:val="Hyperlink"/>
    <w:basedOn w:val="DefaultParagraphFont"/>
    <w:autoRedefine/>
    <w:qFormat/>
    <w:rPr>
      <w:color w:val="0000FF"/>
      <w:u w:val="single"/>
    </w:rPr>
  </w:style>
  <w:style w:type="paragraph" w:styleId="Index1">
    <w:name w:val="index 1"/>
    <w:basedOn w:val="Normal"/>
    <w:next w:val="Normal"/>
    <w:autoRedefine/>
    <w:qFormat/>
  </w:style>
  <w:style w:type="paragraph" w:styleId="Index2">
    <w:name w:val="index 2"/>
    <w:basedOn w:val="Normal"/>
    <w:next w:val="Normal"/>
    <w:autoRedefine/>
    <w:qFormat/>
    <w:pPr>
      <w:ind w:leftChars="200" w:left="200"/>
    </w:pPr>
  </w:style>
  <w:style w:type="paragraph" w:styleId="Index3">
    <w:name w:val="index 3"/>
    <w:basedOn w:val="Normal"/>
    <w:next w:val="Normal"/>
    <w:autoRedefine/>
    <w:qFormat/>
    <w:pPr>
      <w:ind w:leftChars="400" w:left="400"/>
    </w:pPr>
  </w:style>
  <w:style w:type="paragraph" w:styleId="Index4">
    <w:name w:val="index 4"/>
    <w:basedOn w:val="Normal"/>
    <w:next w:val="Normal"/>
    <w:autoRedefine/>
    <w:qFormat/>
    <w:pPr>
      <w:ind w:leftChars="600" w:left="600"/>
    </w:pPr>
  </w:style>
  <w:style w:type="paragraph" w:styleId="Index5">
    <w:name w:val="index 5"/>
    <w:basedOn w:val="Normal"/>
    <w:next w:val="Normal"/>
    <w:autoRedefine/>
    <w:qFormat/>
    <w:pPr>
      <w:ind w:leftChars="800" w:left="800"/>
    </w:pPr>
  </w:style>
  <w:style w:type="paragraph" w:styleId="Index6">
    <w:name w:val="index 6"/>
    <w:basedOn w:val="Normal"/>
    <w:next w:val="Normal"/>
    <w:autoRedefine/>
    <w:qFormat/>
    <w:pPr>
      <w:ind w:leftChars="1000" w:left="1000"/>
    </w:pPr>
  </w:style>
  <w:style w:type="paragraph" w:styleId="Index7">
    <w:name w:val="index 7"/>
    <w:basedOn w:val="Normal"/>
    <w:next w:val="Normal"/>
    <w:autoRedefine/>
    <w:qFormat/>
    <w:pPr>
      <w:ind w:leftChars="1200" w:left="1200"/>
    </w:pPr>
  </w:style>
  <w:style w:type="paragraph" w:styleId="Index8">
    <w:name w:val="index 8"/>
    <w:basedOn w:val="Normal"/>
    <w:next w:val="Normal"/>
    <w:autoRedefine/>
    <w:qFormat/>
    <w:pPr>
      <w:ind w:leftChars="1400" w:left="1400"/>
    </w:pPr>
  </w:style>
  <w:style w:type="paragraph" w:styleId="Index9">
    <w:name w:val="index 9"/>
    <w:basedOn w:val="Normal"/>
    <w:next w:val="Normal"/>
    <w:autoRedefine/>
    <w:qFormat/>
    <w:pPr>
      <w:ind w:leftChars="1600" w:left="1600"/>
    </w:pPr>
  </w:style>
  <w:style w:type="paragraph" w:styleId="IndexHeading">
    <w:name w:val="index heading"/>
    <w:basedOn w:val="Normal"/>
    <w:next w:val="Index1"/>
    <w:autoRedefine/>
    <w:qFormat/>
    <w:rPr>
      <w:rFonts w:ascii="Arial" w:hAnsi="Arial" w:cs="Arial"/>
      <w:b/>
      <w:bCs/>
    </w:rPr>
  </w:style>
  <w:style w:type="character" w:styleId="LineNumber">
    <w:name w:val="line number"/>
    <w:basedOn w:val="DefaultParagraphFont"/>
    <w:autoRedefine/>
    <w:qFormat/>
  </w:style>
  <w:style w:type="paragraph" w:styleId="List">
    <w:name w:val="List"/>
    <w:basedOn w:val="Normal"/>
    <w:qFormat/>
    <w:pPr>
      <w:ind w:left="200" w:hangingChars="200" w:hanging="200"/>
    </w:pPr>
  </w:style>
  <w:style w:type="paragraph" w:styleId="List2">
    <w:name w:val="List 2"/>
    <w:basedOn w:val="Normal"/>
    <w:autoRedefine/>
    <w:qFormat/>
    <w:pPr>
      <w:ind w:leftChars="200" w:left="100" w:hangingChars="200" w:hanging="200"/>
    </w:pPr>
  </w:style>
  <w:style w:type="paragraph" w:styleId="List3">
    <w:name w:val="List 3"/>
    <w:basedOn w:val="Normal"/>
    <w:autoRedefine/>
    <w:qFormat/>
    <w:pPr>
      <w:ind w:leftChars="400" w:left="100" w:hangingChars="200" w:hanging="200"/>
    </w:pPr>
  </w:style>
  <w:style w:type="paragraph" w:styleId="List4">
    <w:name w:val="List 4"/>
    <w:basedOn w:val="Normal"/>
    <w:autoRedefine/>
    <w:qFormat/>
    <w:pPr>
      <w:ind w:leftChars="600" w:left="100" w:hangingChars="200" w:hanging="200"/>
    </w:pPr>
  </w:style>
  <w:style w:type="paragraph" w:styleId="List5">
    <w:name w:val="List 5"/>
    <w:basedOn w:val="Normal"/>
    <w:autoRedefine/>
    <w:qFormat/>
    <w:pPr>
      <w:ind w:leftChars="800" w:left="100" w:hangingChars="200" w:hanging="200"/>
    </w:pPr>
  </w:style>
  <w:style w:type="paragraph" w:styleId="ListBullet">
    <w:name w:val="List Bullet"/>
    <w:basedOn w:val="Normal"/>
    <w:autoRedefine/>
    <w:qFormat/>
    <w:pPr>
      <w:numPr>
        <w:numId w:val="1"/>
      </w:numPr>
    </w:pPr>
  </w:style>
  <w:style w:type="paragraph" w:styleId="ListBullet2">
    <w:name w:val="List Bullet 2"/>
    <w:basedOn w:val="Normal"/>
    <w:autoRedefine/>
    <w:qFormat/>
    <w:pPr>
      <w:numPr>
        <w:numId w:val="2"/>
      </w:numPr>
    </w:pPr>
  </w:style>
  <w:style w:type="paragraph" w:styleId="ListBullet3">
    <w:name w:val="List Bullet 3"/>
    <w:basedOn w:val="Normal"/>
    <w:autoRedefine/>
    <w:qFormat/>
    <w:pPr>
      <w:numPr>
        <w:numId w:val="3"/>
      </w:numPr>
    </w:pPr>
  </w:style>
  <w:style w:type="paragraph" w:styleId="ListBullet4">
    <w:name w:val="List Bullet 4"/>
    <w:basedOn w:val="Normal"/>
    <w:autoRedefine/>
    <w:qFormat/>
    <w:pPr>
      <w:numPr>
        <w:numId w:val="4"/>
      </w:numPr>
    </w:pPr>
  </w:style>
  <w:style w:type="paragraph" w:styleId="ListBullet5">
    <w:name w:val="List Bullet 5"/>
    <w:basedOn w:val="Normal"/>
    <w:autoRedefine/>
    <w:qFormat/>
    <w:pPr>
      <w:numPr>
        <w:numId w:val="5"/>
      </w:numPr>
    </w:pPr>
  </w:style>
  <w:style w:type="paragraph" w:styleId="ListContinue">
    <w:name w:val="List Continue"/>
    <w:basedOn w:val="Normal"/>
    <w:autoRedefine/>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autoRedefine/>
    <w:qFormat/>
    <w:pPr>
      <w:spacing w:after="120"/>
      <w:ind w:leftChars="600" w:left="1260"/>
    </w:pPr>
  </w:style>
  <w:style w:type="paragraph" w:styleId="ListContinue4">
    <w:name w:val="List Continue 4"/>
    <w:basedOn w:val="Normal"/>
    <w:autoRedefine/>
    <w:qFormat/>
    <w:pPr>
      <w:spacing w:after="120"/>
      <w:ind w:leftChars="800" w:left="1680"/>
    </w:pPr>
  </w:style>
  <w:style w:type="paragraph" w:styleId="ListContinue5">
    <w:name w:val="List Continue 5"/>
    <w:basedOn w:val="Normal"/>
    <w:autoRedefine/>
    <w:qFormat/>
    <w:pPr>
      <w:spacing w:after="120"/>
      <w:ind w:leftChars="1000" w:left="2100"/>
    </w:pPr>
  </w:style>
  <w:style w:type="paragraph" w:styleId="ListNumber">
    <w:name w:val="List Number"/>
    <w:basedOn w:val="Normal"/>
    <w:autoRedefine/>
    <w:qFormat/>
    <w:pPr>
      <w:numPr>
        <w:numId w:val="6"/>
      </w:numPr>
    </w:pPr>
  </w:style>
  <w:style w:type="paragraph" w:styleId="ListNumber2">
    <w:name w:val="List Number 2"/>
    <w:basedOn w:val="Normal"/>
    <w:autoRedefine/>
    <w:qFormat/>
    <w:pPr>
      <w:numPr>
        <w:numId w:val="7"/>
      </w:numPr>
    </w:pPr>
  </w:style>
  <w:style w:type="paragraph" w:styleId="ListNumber3">
    <w:name w:val="List Number 3"/>
    <w:basedOn w:val="Normal"/>
    <w:autoRedefine/>
    <w:qFormat/>
    <w:pPr>
      <w:numPr>
        <w:numId w:val="8"/>
      </w:numPr>
    </w:pPr>
  </w:style>
  <w:style w:type="paragraph" w:styleId="ListNumber4">
    <w:name w:val="List Number 4"/>
    <w:basedOn w:val="Normal"/>
    <w:autoRedefine/>
    <w:qFormat/>
    <w:pPr>
      <w:numPr>
        <w:numId w:val="9"/>
      </w:numPr>
    </w:pPr>
  </w:style>
  <w:style w:type="paragraph" w:styleId="ListNumber5">
    <w:name w:val="List Number 5"/>
    <w:basedOn w:val="Normal"/>
    <w:autoRedefine/>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eastAsia="zh-CN"/>
    </w:rPr>
  </w:style>
  <w:style w:type="paragraph" w:styleId="MessageHeader">
    <w:name w:val="Message Header"/>
    <w:basedOn w:val="Normal"/>
    <w:autoRedefine/>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pPr>
      <w:spacing w:beforeAutospacing="1" w:after="0" w:afterAutospacing="1"/>
    </w:pPr>
    <w:rPr>
      <w:rFonts w:ascii="Times New Roman" w:hAnsi="Times New Roman"/>
      <w:sz w:val="24"/>
      <w:szCs w:val="24"/>
    </w:rPr>
  </w:style>
  <w:style w:type="paragraph" w:styleId="NormalIndent">
    <w:name w:val="Normal Indent"/>
    <w:basedOn w:val="Normal"/>
    <w:autoRedefine/>
    <w:qFormat/>
    <w:pPr>
      <w:ind w:firstLineChars="200" w:firstLine="420"/>
    </w:pPr>
  </w:style>
  <w:style w:type="paragraph" w:styleId="NoteHeading">
    <w:name w:val="Note Heading"/>
    <w:basedOn w:val="Normal"/>
    <w:next w:val="Normal"/>
    <w:autoRedefine/>
    <w:qFormat/>
    <w:pPr>
      <w:jc w:val="center"/>
    </w:pPr>
  </w:style>
  <w:style w:type="character" w:styleId="PageNumber">
    <w:name w:val="page number"/>
    <w:basedOn w:val="DefaultParagraphFont"/>
    <w:autoRedefine/>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autoRedefine/>
    <w:qFormat/>
  </w:style>
  <w:style w:type="paragraph" w:styleId="Signature">
    <w:name w:val="Signature"/>
    <w:basedOn w:val="Normal"/>
    <w:autoRedefine/>
    <w:qFormat/>
    <w:pPr>
      <w:ind w:leftChars="2100" w:left="100"/>
    </w:pPr>
  </w:style>
  <w:style w:type="character" w:styleId="Strong">
    <w:name w:val="Strong"/>
    <w:basedOn w:val="DefaultParagraphFont"/>
    <w:autoRedefine/>
    <w:uiPriority w:val="22"/>
    <w:qFormat/>
    <w:rPr>
      <w:b/>
      <w:bCs/>
    </w:rPr>
  </w:style>
  <w:style w:type="paragraph" w:styleId="Subtitle">
    <w:name w:val="Subtitle"/>
    <w:basedOn w:val="Normal"/>
    <w:autoRedefine/>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autoRedefine/>
    <w:qFormat/>
    <w:pPr>
      <w:widowControl w:val="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autoRedefine/>
    <w:qFormat/>
    <w:pPr>
      <w:widowControl w:val="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autoRedefine/>
    <w:qFormat/>
    <w:pPr>
      <w:widowControl w:val="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autoRedefine/>
    <w:qFormat/>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autoRedefine/>
    <w:qFormat/>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autoRedefine/>
    <w:qFormat/>
    <w:pPr>
      <w:widowControl w:val="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autoRedefine/>
    <w:qFormat/>
    <w:pPr>
      <w:widowControl w:val="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autoRedefine/>
    <w:qFormat/>
    <w:pPr>
      <w:widowControl w:val="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autoRedefine/>
    <w:qFormat/>
    <w:pPr>
      <w:widowControl w:val="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autoRedefine/>
    <w:qFormat/>
    <w:pPr>
      <w:widowControl w:val="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autoRedefine/>
    <w:qFormat/>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autoRedefine/>
    <w:qFormat/>
    <w:pPr>
      <w:widowControl w:val="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autoRedefine/>
    <w:qFormat/>
    <w:pPr>
      <w:widowControl w:val="0"/>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autoRedefine/>
    <w:qFormat/>
    <w:pPr>
      <w:widowControl w:val="0"/>
      <w:jc w:val="both"/>
    </w:p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autoRedefine/>
    <w:qFormat/>
    <w:pPr>
      <w:widowControl w:val="0"/>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autoRedefine/>
    <w:qFormat/>
    <w:pPr>
      <w:widowControl w:val="0"/>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autoRedefine/>
    <w:qFormat/>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autoRedefine/>
    <w:uiPriority w:val="39"/>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autoRedefine/>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autoRedefine/>
    <w:qFormat/>
    <w:pPr>
      <w:widowControl w:val="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autoRedefine/>
    <w:qFormat/>
    <w:pPr>
      <w:widowControl w:val="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autoRedefine/>
    <w:qFormat/>
    <w:pPr>
      <w:widowControl w:val="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autoRedefine/>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autoRedefine/>
    <w:qFormat/>
    <w:pPr>
      <w:widowControl w:val="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autoRedefine/>
    <w:qFormat/>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autoRedefine/>
    <w:qFormat/>
    <w:pPr>
      <w:widowControl w:val="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autoRedefine/>
    <w:qFormat/>
    <w:pPr>
      <w:widowControl w:val="0"/>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autoRedefine/>
    <w:qFormat/>
    <w:pPr>
      <w:widowControl w:val="0"/>
      <w:jc w:val="both"/>
    </w:p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autoRedefine/>
    <w:qFormat/>
    <w:pPr>
      <w:widowControl w:val="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autoRedefine/>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autoRedefine/>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autoRedefine/>
    <w:qFormat/>
    <w:pPr>
      <w:widowControl w:val="0"/>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autoRedefine/>
    <w:qFormat/>
    <w:pPr>
      <w:widowControl w:val="0"/>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autoRedefine/>
    <w:qFormat/>
    <w:pPr>
      <w:widowControl w:val="0"/>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autoRedefine/>
    <w:qFormat/>
    <w:pPr>
      <w:ind w:leftChars="200" w:left="420"/>
    </w:pPr>
  </w:style>
  <w:style w:type="paragraph" w:styleId="TableofFigures">
    <w:name w:val="table of figures"/>
    <w:basedOn w:val="Normal"/>
    <w:next w:val="Normal"/>
    <w:autoRedefine/>
    <w:qFormat/>
    <w:pPr>
      <w:ind w:leftChars="200" w:left="200" w:hangingChars="200" w:hanging="200"/>
    </w:pPr>
  </w:style>
  <w:style w:type="table" w:styleId="TableProfessional">
    <w:name w:val="Table Professional"/>
    <w:basedOn w:val="TableNormal"/>
    <w:autoRedefine/>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autoRedefine/>
    <w:qFormat/>
    <w:pPr>
      <w:widowControl w:val="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autoRedefine/>
    <w:qFormat/>
    <w:pPr>
      <w:widowControl w:val="0"/>
      <w:jc w:val="both"/>
    </w:pPr>
    <w:tblPr>
      <w:tblInd w:w="0" w:type="dxa"/>
      <w:tblCellMar>
        <w:top w:w="0" w:type="dxa"/>
        <w:left w:w="108" w:type="dxa"/>
        <w:bottom w:w="0" w:type="dxa"/>
        <w:right w:w="108" w:type="dxa"/>
      </w:tblCellMa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autoRedefine/>
    <w:qFormat/>
    <w:pPr>
      <w:widowControl w:val="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autoRedefine/>
    <w:qFormat/>
    <w:pPr>
      <w:widowControl w:val="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autoRedefine/>
    <w:qFormat/>
    <w:pPr>
      <w:widowControl w:val="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autoRedefine/>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autoRedefine/>
    <w:qFormat/>
    <w:pPr>
      <w:widowControl w:val="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autoRedefine/>
    <w:qFormat/>
    <w:pPr>
      <w:widowControl w:val="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autoRedefine/>
    <w:qFormat/>
    <w:pPr>
      <w:widowControl w:val="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autoRedefine/>
    <w:qFormat/>
    <w:pPr>
      <w:spacing w:before="240" w:after="60"/>
      <w:jc w:val="center"/>
      <w:outlineLvl w:val="0"/>
    </w:pPr>
    <w:rPr>
      <w:rFonts w:ascii="Arial" w:hAnsi="Arial" w:cs="Arial"/>
      <w:b/>
      <w:bCs/>
      <w:sz w:val="32"/>
      <w:szCs w:val="32"/>
    </w:rPr>
  </w:style>
  <w:style w:type="paragraph" w:styleId="TOAHeading">
    <w:name w:val="toa heading"/>
    <w:basedOn w:val="Normal"/>
    <w:next w:val="Normal"/>
    <w:autoRedefine/>
    <w:qFormat/>
    <w:pPr>
      <w:spacing w:before="120"/>
    </w:pPr>
    <w:rPr>
      <w:rFonts w:ascii="Arial" w:hAnsi="Arial" w:cs="Arial"/>
      <w:sz w:val="24"/>
      <w:szCs w:val="24"/>
    </w:rPr>
  </w:style>
  <w:style w:type="paragraph" w:styleId="TOC1">
    <w:name w:val="toc 1"/>
    <w:basedOn w:val="Normal"/>
    <w:next w:val="Normal"/>
    <w:autoRedefine/>
    <w:qFormat/>
  </w:style>
  <w:style w:type="paragraph" w:styleId="TOC2">
    <w:name w:val="toc 2"/>
    <w:basedOn w:val="Normal"/>
    <w:next w:val="Normal"/>
    <w:autoRedefine/>
    <w:qFormat/>
    <w:pPr>
      <w:ind w:leftChars="200" w:left="420"/>
    </w:pPr>
  </w:style>
  <w:style w:type="paragraph" w:styleId="TOC3">
    <w:name w:val="toc 3"/>
    <w:basedOn w:val="Normal"/>
    <w:next w:val="Normal"/>
    <w:autoRedefine/>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olor w:val="000000"/>
    </w:rPr>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olor w:val="000000"/>
    </w:rPr>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olor w:val="000000"/>
    </w:rPr>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Theme="minorHAnsi" w:eastAsiaTheme="minorHAnsi" w:hAnsiTheme="minorHAnsi" w:cstheme="minorBidi"/>
      <w:kern w:val="2"/>
      <w:sz w:val="22"/>
      <w:szCs w:val="22"/>
      <w14:ligatures w14:val="standardContextual"/>
    </w:rPr>
  </w:style>
  <w:style w:type="paragraph" w:customStyle="1" w:styleId="Paragraph">
    <w:name w:val="Paragraph"/>
    <w:basedOn w:val="Normal"/>
    <w:autoRedefine/>
    <w:qFormat/>
    <w:pPr>
      <w:spacing w:after="0" w:line="240" w:lineRule="auto"/>
      <w:ind w:left="34" w:hanging="34"/>
      <w:jc w:val="center"/>
    </w:pPr>
    <w:rPr>
      <w:rFonts w:ascii="Times New Roman" w:eastAsia="Times New Roman" w:hAnsi="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018845">
      <w:bodyDiv w:val="1"/>
      <w:marLeft w:val="0"/>
      <w:marRight w:val="0"/>
      <w:marTop w:val="0"/>
      <w:marBottom w:val="0"/>
      <w:divBdr>
        <w:top w:val="none" w:sz="0" w:space="0" w:color="auto"/>
        <w:left w:val="none" w:sz="0" w:space="0" w:color="auto"/>
        <w:bottom w:val="none" w:sz="0" w:space="0" w:color="auto"/>
        <w:right w:val="none" w:sz="0" w:space="0" w:color="auto"/>
      </w:divBdr>
    </w:div>
    <w:div w:id="854149762">
      <w:bodyDiv w:val="1"/>
      <w:marLeft w:val="0"/>
      <w:marRight w:val="0"/>
      <w:marTop w:val="0"/>
      <w:marBottom w:val="0"/>
      <w:divBdr>
        <w:top w:val="none" w:sz="0" w:space="0" w:color="auto"/>
        <w:left w:val="none" w:sz="0" w:space="0" w:color="auto"/>
        <w:bottom w:val="none" w:sz="0" w:space="0" w:color="auto"/>
        <w:right w:val="none" w:sz="0" w:space="0" w:color="auto"/>
      </w:divBdr>
    </w:div>
    <w:div w:id="967054910">
      <w:bodyDiv w:val="1"/>
      <w:marLeft w:val="0"/>
      <w:marRight w:val="0"/>
      <w:marTop w:val="0"/>
      <w:marBottom w:val="0"/>
      <w:divBdr>
        <w:top w:val="none" w:sz="0" w:space="0" w:color="auto"/>
        <w:left w:val="none" w:sz="0" w:space="0" w:color="auto"/>
        <w:bottom w:val="none" w:sz="0" w:space="0" w:color="auto"/>
        <w:right w:val="none" w:sz="0" w:space="0" w:color="auto"/>
      </w:divBdr>
    </w:div>
    <w:div w:id="987902503">
      <w:bodyDiv w:val="1"/>
      <w:marLeft w:val="0"/>
      <w:marRight w:val="0"/>
      <w:marTop w:val="0"/>
      <w:marBottom w:val="0"/>
      <w:divBdr>
        <w:top w:val="none" w:sz="0" w:space="0" w:color="auto"/>
        <w:left w:val="none" w:sz="0" w:space="0" w:color="auto"/>
        <w:bottom w:val="none" w:sz="0" w:space="0" w:color="auto"/>
        <w:right w:val="none" w:sz="0" w:space="0" w:color="auto"/>
      </w:divBdr>
    </w:div>
    <w:div w:id="1042562547">
      <w:bodyDiv w:val="1"/>
      <w:marLeft w:val="0"/>
      <w:marRight w:val="0"/>
      <w:marTop w:val="0"/>
      <w:marBottom w:val="0"/>
      <w:divBdr>
        <w:top w:val="none" w:sz="0" w:space="0" w:color="auto"/>
        <w:left w:val="none" w:sz="0" w:space="0" w:color="auto"/>
        <w:bottom w:val="none" w:sz="0" w:space="0" w:color="auto"/>
        <w:right w:val="none" w:sz="0" w:space="0" w:color="auto"/>
      </w:divBdr>
    </w:div>
    <w:div w:id="1097748024">
      <w:bodyDiv w:val="1"/>
      <w:marLeft w:val="0"/>
      <w:marRight w:val="0"/>
      <w:marTop w:val="0"/>
      <w:marBottom w:val="0"/>
      <w:divBdr>
        <w:top w:val="none" w:sz="0" w:space="0" w:color="auto"/>
        <w:left w:val="none" w:sz="0" w:space="0" w:color="auto"/>
        <w:bottom w:val="none" w:sz="0" w:space="0" w:color="auto"/>
        <w:right w:val="none" w:sz="0" w:space="0" w:color="auto"/>
      </w:divBdr>
    </w:div>
    <w:div w:id="1246916404">
      <w:bodyDiv w:val="1"/>
      <w:marLeft w:val="0"/>
      <w:marRight w:val="0"/>
      <w:marTop w:val="0"/>
      <w:marBottom w:val="0"/>
      <w:divBdr>
        <w:top w:val="none" w:sz="0" w:space="0" w:color="auto"/>
        <w:left w:val="none" w:sz="0" w:space="0" w:color="auto"/>
        <w:bottom w:val="none" w:sz="0" w:space="0" w:color="auto"/>
        <w:right w:val="none" w:sz="0" w:space="0" w:color="auto"/>
      </w:divBdr>
    </w:div>
    <w:div w:id="1496989843">
      <w:bodyDiv w:val="1"/>
      <w:marLeft w:val="0"/>
      <w:marRight w:val="0"/>
      <w:marTop w:val="0"/>
      <w:marBottom w:val="0"/>
      <w:divBdr>
        <w:top w:val="none" w:sz="0" w:space="0" w:color="auto"/>
        <w:left w:val="none" w:sz="0" w:space="0" w:color="auto"/>
        <w:bottom w:val="none" w:sz="0" w:space="0" w:color="auto"/>
        <w:right w:val="none" w:sz="0" w:space="0" w:color="auto"/>
      </w:divBdr>
    </w:div>
    <w:div w:id="1504738457">
      <w:bodyDiv w:val="1"/>
      <w:marLeft w:val="0"/>
      <w:marRight w:val="0"/>
      <w:marTop w:val="0"/>
      <w:marBottom w:val="0"/>
      <w:divBdr>
        <w:top w:val="none" w:sz="0" w:space="0" w:color="auto"/>
        <w:left w:val="none" w:sz="0" w:space="0" w:color="auto"/>
        <w:bottom w:val="none" w:sz="0" w:space="0" w:color="auto"/>
        <w:right w:val="none" w:sz="0" w:space="0" w:color="auto"/>
      </w:divBdr>
    </w:div>
    <w:div w:id="1786193295">
      <w:bodyDiv w:val="1"/>
      <w:marLeft w:val="0"/>
      <w:marRight w:val="0"/>
      <w:marTop w:val="0"/>
      <w:marBottom w:val="0"/>
      <w:divBdr>
        <w:top w:val="none" w:sz="0" w:space="0" w:color="auto"/>
        <w:left w:val="none" w:sz="0" w:space="0" w:color="auto"/>
        <w:bottom w:val="none" w:sz="0" w:space="0" w:color="auto"/>
        <w:right w:val="none" w:sz="0" w:space="0" w:color="auto"/>
      </w:divBdr>
    </w:div>
    <w:div w:id="20727310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6345</Words>
  <Characters>36169</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Omotolani</dc:creator>
  <cp:lastModifiedBy>HP</cp:lastModifiedBy>
  <cp:revision>2</cp:revision>
  <dcterms:created xsi:type="dcterms:W3CDTF">2026-03-16T09:48:00Z</dcterms:created>
  <dcterms:modified xsi:type="dcterms:W3CDTF">2026-03-16T09:48:00Z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DD6DF6F1E99F4D9D84B5D74E3D4C3052_13</vt:lpwstr>
  </property>
</Properties>
</file>