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spacing w:lineRule="auto" w:line="360" w:before="160" w:after="140"/>
        <w:jc w:val="center"/>
        <w:rPr/>
      </w:pPr>
      <w:r>
        <w:rPr>
          <w:sz w:val="28"/>
          <w:sz w:val="28"/>
          <w:szCs w:val="28"/>
          <w:rtl w:val="true"/>
        </w:rPr>
        <w:t>به نام خدا</w:t>
      </w:r>
    </w:p>
    <w:p>
      <w:pPr>
        <w:pStyle w:val="Normal"/>
        <w:bidi w:val="1"/>
        <w:spacing w:lineRule="auto" w:line="360" w:before="160" w:after="140"/>
        <w:jc w:val="center"/>
        <w:rPr/>
      </w:pPr>
      <w:r>
        <w:rPr>
          <w:rtl w:val="true"/>
        </w:rPr>
        <w:drawing>
          <wp:inline distT="0" distB="0" distL="0" distR="0">
            <wp:extent cx="1007745" cy="1007745"/>
            <wp:effectExtent l="0" t="0" r="0" b="0"/>
            <wp:docPr id="1"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image"/>
                    <pic:cNvPicPr>
                      <a:picLocks noChangeAspect="1" noChangeArrowheads="1"/>
                    </pic:cNvPicPr>
                  </pic:nvPicPr>
                  <pic:blipFill>
                    <a:blip r:embed="rId2"/>
                    <a:stretch>
                      <a:fillRect/>
                    </a:stretch>
                  </pic:blipFill>
                  <pic:spPr bwMode="auto">
                    <a:xfrm>
                      <a:off x="0" y="0"/>
                      <a:ext cx="1007745" cy="1007745"/>
                    </a:xfrm>
                    <a:prstGeom prst="rect">
                      <a:avLst/>
                    </a:prstGeom>
                  </pic:spPr>
                </pic:pic>
              </a:graphicData>
            </a:graphic>
          </wp:inline>
        </w:drawing>
      </w:r>
    </w:p>
    <w:p>
      <w:pPr>
        <w:pStyle w:val="Normal"/>
        <w:bidi w:val="1"/>
        <w:spacing w:lineRule="auto" w:line="360" w:before="160" w:after="140"/>
        <w:jc w:val="center"/>
        <w:rPr/>
      </w:pPr>
      <w:r>
        <w:rPr>
          <w:sz w:val="28"/>
          <w:sz w:val="28"/>
          <w:szCs w:val="28"/>
          <w:rtl w:val="true"/>
        </w:rPr>
        <w:t>دانشگاه شهید بهشتی</w:t>
      </w:r>
      <w:r>
        <w:rPr>
          <w:rtl w:val="true"/>
        </w:rPr>
        <w:br/>
      </w:r>
      <w:r>
        <w:rPr>
          <w:sz w:val="28"/>
          <w:sz w:val="28"/>
          <w:szCs w:val="28"/>
          <w:rtl w:val="true"/>
        </w:rPr>
        <w:t>دانشکده مهندسی و علوم کامپیوتر</w:t>
      </w:r>
    </w:p>
    <w:p>
      <w:pPr>
        <w:pStyle w:val="Normal"/>
        <w:bidi w:val="1"/>
        <w:spacing w:lineRule="auto" w:line="360" w:before="160" w:after="140"/>
        <w:jc w:val="center"/>
        <w:rPr/>
      </w:pPr>
      <w:r>
        <w:rPr>
          <w:sz w:val="28"/>
          <w:sz w:val="28"/>
          <w:szCs w:val="28"/>
          <w:rtl w:val="true"/>
        </w:rPr>
        <w:t>پروژه کارشناسی</w:t>
      </w:r>
    </w:p>
    <w:p>
      <w:pPr>
        <w:pStyle w:val="Normal"/>
        <w:bidi w:val="1"/>
        <w:spacing w:lineRule="auto" w:line="360" w:before="160" w:after="140"/>
        <w:jc w:val="center"/>
        <w:rPr/>
      </w:pPr>
      <w:r>
        <w:rPr>
          <w:b/>
          <w:b/>
          <w:bCs/>
          <w:sz w:val="32"/>
          <w:sz w:val="32"/>
          <w:szCs w:val="32"/>
          <w:rtl w:val="true"/>
        </w:rPr>
        <w:t>تحلیل و تفسیر حرکات بازی شطرنج با استفاده از ترکیب موتورهای شطرنج و مدل‌های زبانی سبک</w:t>
      </w:r>
    </w:p>
    <w:p>
      <w:pPr>
        <w:pStyle w:val="Normal"/>
        <w:bidi w:val="1"/>
        <w:spacing w:lineRule="auto" w:line="360" w:before="160" w:after="140"/>
        <w:jc w:val="center"/>
        <w:rPr/>
      </w:pPr>
      <w:r>
        <w:rPr>
          <w:sz w:val="28"/>
          <w:sz w:val="28"/>
          <w:szCs w:val="28"/>
          <w:rtl w:val="true"/>
        </w:rPr>
        <w:t>دانشجو</w:t>
      </w:r>
      <w:r>
        <w:rPr>
          <w:sz w:val="28"/>
          <w:szCs w:val="28"/>
          <w:rtl w:val="true"/>
        </w:rPr>
        <w:t>:</w:t>
      </w:r>
      <w:r>
        <w:rPr>
          <w:rtl w:val="true"/>
        </w:rPr>
        <w:br/>
      </w:r>
      <w:r>
        <w:rPr>
          <w:sz w:val="28"/>
          <w:sz w:val="28"/>
          <w:szCs w:val="28"/>
          <w:rtl w:val="true"/>
        </w:rPr>
        <w:t>سید علی حسینی نسب</w:t>
      </w:r>
    </w:p>
    <w:p>
      <w:pPr>
        <w:pStyle w:val="Normal"/>
        <w:bidi w:val="1"/>
        <w:spacing w:lineRule="auto" w:line="360" w:before="160" w:after="140"/>
        <w:jc w:val="center"/>
        <w:rPr/>
      </w:pPr>
      <w:r>
        <w:rPr>
          <w:sz w:val="28"/>
          <w:sz w:val="28"/>
          <w:szCs w:val="28"/>
          <w:rtl w:val="true"/>
        </w:rPr>
        <w:t>استاد راهنما</w:t>
      </w:r>
      <w:r>
        <w:rPr>
          <w:sz w:val="28"/>
          <w:szCs w:val="28"/>
          <w:rtl w:val="true"/>
        </w:rPr>
        <w:t>:</w:t>
      </w:r>
      <w:r>
        <w:rPr>
          <w:rtl w:val="true"/>
        </w:rPr>
        <w:br/>
      </w:r>
      <w:r>
        <w:rPr>
          <w:sz w:val="28"/>
          <w:sz w:val="28"/>
          <w:szCs w:val="28"/>
          <w:rtl w:val="true"/>
        </w:rPr>
        <w:t>دکتر مهرنوش شمس فرد</w:t>
      </w:r>
      <w:r>
        <w:br w:type="page"/>
      </w:r>
    </w:p>
    <w:p>
      <w:pPr>
        <w:pStyle w:val="Heading1"/>
        <w:numPr>
          <w:ilvl w:val="0"/>
          <w:numId w:val="0"/>
        </w:numPr>
        <w:bidi w:val="1"/>
        <w:spacing w:lineRule="auto" w:line="300" w:before="0" w:after="100"/>
        <w:ind w:hanging="0" w:left="0"/>
        <w:jc w:val="left"/>
        <w:rPr/>
      </w:pPr>
      <w:bookmarkStart w:id="0" w:name="__RefHeading___Toc1095_1540620032"/>
      <w:bookmarkStart w:id="1" w:name="چکیده"/>
      <w:bookmarkEnd w:id="0"/>
      <w:r>
        <w:rPr>
          <w:rFonts w:ascii="FreeSerif" w:hAnsi="FreeSerif"/>
          <w:b/>
          <w:b/>
          <w:bCs/>
          <w:sz w:val="24"/>
          <w:sz w:val="24"/>
          <w:szCs w:val="24"/>
          <w:rtl w:val="true"/>
        </w:rPr>
        <w:t>چکیده</w:t>
      </w:r>
    </w:p>
    <w:p>
      <w:pPr>
        <w:pStyle w:val="Normal"/>
        <w:bidi w:val="1"/>
        <w:spacing w:lineRule="auto" w:line="268" w:before="0" w:after="79"/>
        <w:jc w:val="both"/>
        <w:rPr/>
      </w:pPr>
      <w:r>
        <w:rPr>
          <w:sz w:val="24"/>
          <w:sz w:val="24"/>
          <w:szCs w:val="24"/>
          <w:rtl w:val="true"/>
        </w:rPr>
        <w:t>بازی شطرنج، به‌عنوان یکی از مسائل شناخته‌شده در حوزه هوش مصنوعی، با پیشرفت موتورهای شطرنجی به سطحی از دقت رسیده است که تحلیل تاکتیکی و ارزیابی موقعیت‌ها را با دقت بسیار بالا امکان‌پذیر می‌کند</w:t>
      </w:r>
      <w:r>
        <w:rPr>
          <w:sz w:val="24"/>
          <w:szCs w:val="24"/>
          <w:rtl w:val="true"/>
        </w:rPr>
        <w:t xml:space="preserve">. </w:t>
      </w:r>
      <w:r>
        <w:rPr>
          <w:sz w:val="24"/>
          <w:sz w:val="24"/>
          <w:szCs w:val="24"/>
          <w:rtl w:val="true"/>
        </w:rPr>
        <w:t xml:space="preserve">با این حال، خروجی موتورهایی مانند استاک‌فیش </w:t>
      </w:r>
      <w:r>
        <w:rPr>
          <w:sz w:val="24"/>
          <w:szCs w:val="24"/>
          <w:rtl w:val="true"/>
        </w:rPr>
        <w:t>[</w:t>
      </w:r>
      <w:r>
        <w:rPr>
          <w:sz w:val="24"/>
          <w:szCs w:val="24"/>
        </w:rPr>
        <w:t>8</w:t>
      </w:r>
      <w:r>
        <w:rPr>
          <w:sz w:val="24"/>
          <w:szCs w:val="24"/>
          <w:rtl w:val="true"/>
        </w:rPr>
        <w:t xml:space="preserve">] </w:t>
      </w:r>
      <w:r>
        <w:rPr>
          <w:sz w:val="24"/>
          <w:sz w:val="24"/>
          <w:szCs w:val="24"/>
          <w:rtl w:val="true"/>
        </w:rPr>
        <w:t>معمولاً به‌صورت ارزیابی عددی و خطوط اصلی بازی ارائه می‌شود و برای بازیکنان، به‌ویژه بازیکنان مبتدی و متوسط، لزوماً قابل فهم و آموزشی نیست</w:t>
      </w:r>
      <w:r>
        <w:rPr>
          <w:sz w:val="24"/>
          <w:szCs w:val="24"/>
          <w:rtl w:val="true"/>
        </w:rPr>
        <w:t xml:space="preserve">. </w:t>
      </w:r>
      <w:r>
        <w:rPr>
          <w:sz w:val="24"/>
          <w:sz w:val="24"/>
          <w:szCs w:val="24"/>
          <w:rtl w:val="true"/>
        </w:rPr>
        <w:t>از سوی دیگر، مدل‌های زبانی بزرگ توانایی بالایی در تولید متن روان دارند، اما در توضیح موقعیت‌های شطرنجی ممکن است دچار خطا یا ارائه تحلیل‌های نادرست شوند</w:t>
      </w:r>
      <w:r>
        <w:rPr>
          <w:sz w:val="24"/>
          <w:szCs w:val="24"/>
          <w:rtl w:val="true"/>
        </w:rPr>
        <w:t xml:space="preserve">. </w:t>
      </w:r>
      <w:r>
        <w:rPr>
          <w:sz w:val="24"/>
          <w:sz w:val="24"/>
          <w:szCs w:val="24"/>
          <w:rtl w:val="true"/>
        </w:rPr>
        <w:t>هدف این پروژه، طراحی و پیاده‌سازی سامانه‌ای برای تولید توضیحات آموزشی و قابل فهم درباره حرکات شطرنج است که ضمن بهره‌گیری از توانایی تولید زبان طبیعی، به تحلیل دقیق موتور شطرنج نیز متکی باشد</w:t>
      </w:r>
      <w:r>
        <w:rPr>
          <w:sz w:val="24"/>
          <w:szCs w:val="24"/>
          <w:rtl w:val="true"/>
        </w:rPr>
        <w:t>.</w:t>
      </w:r>
    </w:p>
    <w:p>
      <w:pPr>
        <w:pStyle w:val="Normal"/>
        <w:bidi w:val="1"/>
        <w:spacing w:lineRule="auto" w:line="268" w:before="0" w:after="79"/>
        <w:jc w:val="both"/>
        <w:rPr/>
      </w:pPr>
      <w:r>
        <w:rPr>
          <w:sz w:val="24"/>
          <w:sz w:val="24"/>
          <w:szCs w:val="24"/>
          <w:rtl w:val="true"/>
        </w:rPr>
        <w:t xml:space="preserve">برای ارزیابی منصفانه و یکسان مدل‌ها، یک مجموعه‌داده آزمون متوازن شامل </w:t>
      </w:r>
      <w:r>
        <w:rPr>
          <w:sz w:val="24"/>
          <w:sz w:val="24"/>
          <w:szCs w:val="24"/>
        </w:rPr>
        <w:t>۶۰</w:t>
      </w:r>
      <w:r>
        <w:rPr>
          <w:sz w:val="24"/>
          <w:sz w:val="24"/>
          <w:szCs w:val="24"/>
          <w:rtl w:val="true"/>
        </w:rPr>
        <w:t xml:space="preserve"> نمونه از موقعیت‌ها و حرکات مختلف شطرنج از بازی‌های واقعی تهیه و به‌صورت دستی بررسی و برچسب‌گذاری شد</w:t>
      </w:r>
      <w:r>
        <w:rPr>
          <w:sz w:val="24"/>
          <w:szCs w:val="24"/>
          <w:rtl w:val="true"/>
        </w:rPr>
        <w:t xml:space="preserve">. </w:t>
      </w:r>
      <w:r>
        <w:rPr>
          <w:sz w:val="24"/>
          <w:sz w:val="24"/>
          <w:szCs w:val="24"/>
          <w:rtl w:val="true"/>
        </w:rPr>
        <w:t xml:space="preserve">این مجموعه شامل </w:t>
      </w:r>
      <w:r>
        <w:rPr>
          <w:sz w:val="24"/>
          <w:sz w:val="24"/>
          <w:szCs w:val="24"/>
        </w:rPr>
        <w:t>۲۰</w:t>
      </w:r>
      <w:r>
        <w:rPr>
          <w:sz w:val="24"/>
          <w:sz w:val="24"/>
          <w:szCs w:val="24"/>
          <w:rtl w:val="true"/>
        </w:rPr>
        <w:t xml:space="preserve"> نمونه از هر یک از سطوح مبتدی، متوسط و پیشرفته است و برای هر نمونه، وضعیت صفحه قبل و بعد از حرکت، اطلاعات حرکت، تحلیل‌های مرتبط و یک توضیح مرجع آموزشی در نظر گرفته شده است</w:t>
      </w:r>
      <w:r>
        <w:rPr>
          <w:sz w:val="24"/>
          <w:szCs w:val="24"/>
          <w:rtl w:val="true"/>
        </w:rPr>
        <w:t xml:space="preserve">. </w:t>
      </w:r>
      <w:r>
        <w:rPr>
          <w:sz w:val="24"/>
          <w:sz w:val="24"/>
          <w:szCs w:val="24"/>
          <w:rtl w:val="true"/>
        </w:rPr>
        <w:t xml:space="preserve">سپس </w:t>
      </w:r>
      <w:r>
        <w:rPr>
          <w:sz w:val="24"/>
          <w:sz w:val="24"/>
          <w:szCs w:val="24"/>
        </w:rPr>
        <w:t>۱۱</w:t>
      </w:r>
      <w:r>
        <w:rPr>
          <w:sz w:val="24"/>
          <w:sz w:val="24"/>
          <w:szCs w:val="24"/>
          <w:rtl w:val="true"/>
        </w:rPr>
        <w:t xml:space="preserve"> مدل زبانی با اندازه‌ها و قابلیت‌های متفاوت، از مدل کوچک مبتنی بر </w:t>
      </w:r>
      <w:r>
        <w:rPr>
          <w:sz w:val="24"/>
          <w:szCs w:val="24"/>
        </w:rPr>
        <w:t>Qwen3-1.7B</w:t>
      </w:r>
      <w:r>
        <w:rPr>
          <w:sz w:val="24"/>
          <w:szCs w:val="24"/>
          <w:rtl w:val="true"/>
        </w:rPr>
        <w:t xml:space="preserve"> </w:t>
      </w:r>
      <w:r>
        <w:rPr>
          <w:sz w:val="24"/>
          <w:sz w:val="24"/>
          <w:szCs w:val="24"/>
          <w:rtl w:val="true"/>
        </w:rPr>
        <w:t xml:space="preserve">با </w:t>
      </w:r>
      <w:r>
        <w:rPr>
          <w:sz w:val="24"/>
          <w:sz w:val="24"/>
          <w:szCs w:val="24"/>
        </w:rPr>
        <w:t>۱٫۷</w:t>
      </w:r>
      <w:r>
        <w:rPr>
          <w:sz w:val="24"/>
          <w:sz w:val="24"/>
          <w:szCs w:val="24"/>
          <w:rtl w:val="true"/>
        </w:rPr>
        <w:t xml:space="preserve"> میلیارد پارامتر تا مدل‌های جدیدتری مانند </w:t>
      </w:r>
      <w:r>
        <w:rPr>
          <w:sz w:val="24"/>
          <w:szCs w:val="24"/>
        </w:rPr>
        <w:t>GPT-5.5</w:t>
      </w:r>
      <w:r>
        <w:rPr>
          <w:sz w:val="24"/>
          <w:szCs w:val="24"/>
          <w:rtl w:val="true"/>
        </w:rPr>
        <w:t xml:space="preserve"> </w:t>
      </w:r>
      <w:r>
        <w:rPr>
          <w:sz w:val="24"/>
          <w:sz w:val="24"/>
          <w:szCs w:val="24"/>
          <w:rtl w:val="true"/>
        </w:rPr>
        <w:t xml:space="preserve">و </w:t>
      </w:r>
      <w:r>
        <w:rPr>
          <w:sz w:val="24"/>
          <w:szCs w:val="24"/>
        </w:rPr>
        <w:t>Qwen3.7</w:t>
      </w:r>
      <w:r>
        <w:rPr>
          <w:sz w:val="24"/>
          <w:szCs w:val="24"/>
          <w:rtl w:val="true"/>
        </w:rPr>
        <w:t xml:space="preserve"> </w:t>
      </w:r>
      <w:r>
        <w:rPr>
          <w:sz w:val="24"/>
          <w:sz w:val="24"/>
          <w:szCs w:val="24"/>
          <w:rtl w:val="true"/>
        </w:rPr>
        <w:t>بر روی این مجموعه آزمایش شدند</w:t>
      </w:r>
      <w:r>
        <w:rPr>
          <w:sz w:val="24"/>
          <w:szCs w:val="24"/>
          <w:rtl w:val="true"/>
        </w:rPr>
        <w:t xml:space="preserve">. </w:t>
      </w:r>
      <w:r>
        <w:rPr>
          <w:sz w:val="24"/>
          <w:sz w:val="24"/>
          <w:szCs w:val="24"/>
          <w:rtl w:val="true"/>
        </w:rPr>
        <w:t xml:space="preserve">خروجی مدل‌ها نیز توسط یک مدل زبانی مستقل، </w:t>
      </w:r>
      <w:r>
        <w:rPr>
          <w:sz w:val="24"/>
          <w:szCs w:val="24"/>
        </w:rPr>
        <w:t>Gemma 4 12B</w:t>
      </w:r>
      <w:r>
        <w:rPr>
          <w:sz w:val="24"/>
          <w:sz w:val="24"/>
          <w:szCs w:val="24"/>
          <w:rtl w:val="true"/>
        </w:rPr>
        <w:t>، بر اساس معیارهایی شامل صحت، پیروی از دستور، مفیدبودن آموزشی، میزان انطباق با توضیح مرجع و روانی متن ارزیابی شد</w:t>
      </w:r>
      <w:r>
        <w:rPr>
          <w:sz w:val="24"/>
          <w:szCs w:val="24"/>
          <w:rtl w:val="true"/>
        </w:rPr>
        <w:t>.</w:t>
      </w:r>
    </w:p>
    <w:p>
      <w:pPr>
        <w:pStyle w:val="Normal"/>
        <w:bidi w:val="1"/>
        <w:spacing w:lineRule="auto" w:line="268" w:before="0" w:after="79"/>
        <w:jc w:val="both"/>
        <w:rPr/>
      </w:pPr>
      <w:r>
        <w:rPr>
          <w:sz w:val="24"/>
          <w:sz w:val="24"/>
          <w:szCs w:val="24"/>
          <w:rtl w:val="true"/>
        </w:rPr>
        <w:t>از نظر نرم‌افزاری، سامانه به‌صورت یک خط لوله چندمرحله‌ای طراحی شده است که در آن ابتدا اطلاعات موقعیت و حرکت شطرنج دریافت شده و با استفاده از استاک‌فیش تحلیل می‌شود؛ سپس ویژگی‌ها و تغییرات مهم صفحه توسط بخش پردازش شطرنج استخراج شده و در قالب یک ورودی ساختاریافته به مدل زبانی داده می‌شود</w:t>
      </w:r>
      <w:r>
        <w:rPr>
          <w:sz w:val="24"/>
          <w:szCs w:val="24"/>
          <w:rtl w:val="true"/>
        </w:rPr>
        <w:t xml:space="preserve">. </w:t>
      </w:r>
      <w:r>
        <w:rPr>
          <w:sz w:val="24"/>
          <w:sz w:val="24"/>
          <w:szCs w:val="24"/>
          <w:rtl w:val="true"/>
        </w:rPr>
        <w:t>این ساختار امکان آزمایش مدل‌های مختلف و مقایسه خروجی آن‌ها را در یک محیط یکسان فراهم می‌کند</w:t>
      </w:r>
      <w:r>
        <w:rPr>
          <w:sz w:val="24"/>
          <w:szCs w:val="24"/>
          <w:rtl w:val="true"/>
        </w:rPr>
        <w:t>.</w:t>
      </w:r>
    </w:p>
    <w:p>
      <w:pPr>
        <w:pStyle w:val="Normal"/>
        <w:bidi w:val="1"/>
        <w:spacing w:lineRule="auto" w:line="268" w:before="0" w:after="79"/>
        <w:jc w:val="both"/>
        <w:rPr/>
      </w:pPr>
      <w:r>
        <w:rPr>
          <w:sz w:val="24"/>
          <w:sz w:val="24"/>
          <w:szCs w:val="24"/>
          <w:rtl w:val="true"/>
        </w:rPr>
        <w:t xml:space="preserve">مدل اختصاصی مبتنی بر </w:t>
      </w:r>
      <w:r>
        <w:rPr>
          <w:sz w:val="24"/>
          <w:szCs w:val="24"/>
        </w:rPr>
        <w:t>Qwen3-1.7B</w:t>
      </w:r>
      <w:r>
        <w:rPr>
          <w:sz w:val="24"/>
          <w:szCs w:val="24"/>
          <w:rtl w:val="true"/>
        </w:rPr>
        <w:t xml:space="preserve"> </w:t>
      </w:r>
      <w:r>
        <w:rPr>
          <w:sz w:val="24"/>
          <w:sz w:val="24"/>
          <w:szCs w:val="24"/>
          <w:rtl w:val="true"/>
        </w:rPr>
        <w:t xml:space="preserve">با </w:t>
      </w:r>
      <w:r>
        <w:rPr>
          <w:sz w:val="24"/>
          <w:sz w:val="24"/>
          <w:szCs w:val="24"/>
        </w:rPr>
        <w:t>۱٫۷</w:t>
      </w:r>
      <w:r>
        <w:rPr>
          <w:sz w:val="24"/>
          <w:sz w:val="24"/>
          <w:szCs w:val="24"/>
          <w:rtl w:val="true"/>
        </w:rPr>
        <w:t xml:space="preserve"> میلیارد پارامتر، امتیاز کلی </w:t>
      </w:r>
      <w:r>
        <w:rPr>
          <w:sz w:val="24"/>
          <w:sz w:val="24"/>
          <w:szCs w:val="24"/>
        </w:rPr>
        <w:t>۲٫۸۶</w:t>
      </w:r>
      <w:r>
        <w:rPr>
          <w:sz w:val="24"/>
          <w:sz w:val="24"/>
          <w:szCs w:val="24"/>
          <w:rtl w:val="true"/>
        </w:rPr>
        <w:t xml:space="preserve"> از ده را کسب کرد</w:t>
      </w:r>
      <w:r>
        <w:rPr>
          <w:sz w:val="24"/>
          <w:szCs w:val="24"/>
          <w:rtl w:val="true"/>
        </w:rPr>
        <w:t xml:space="preserve">. </w:t>
      </w:r>
      <w:r>
        <w:rPr>
          <w:sz w:val="24"/>
          <w:sz w:val="24"/>
          <w:szCs w:val="24"/>
          <w:rtl w:val="true"/>
        </w:rPr>
        <w:t xml:space="preserve">این امتیاز تقریباً برابر با مدل </w:t>
      </w:r>
      <w:r>
        <w:rPr>
          <w:sz w:val="24"/>
          <w:sz w:val="24"/>
          <w:szCs w:val="24"/>
        </w:rPr>
        <w:t>۳</w:t>
      </w:r>
      <w:r>
        <w:rPr>
          <w:sz w:val="24"/>
          <w:sz w:val="24"/>
          <w:szCs w:val="24"/>
          <w:rtl w:val="true"/>
        </w:rPr>
        <w:t xml:space="preserve"> میلیاردپارامتری </w:t>
      </w:r>
      <w:r>
        <w:rPr>
          <w:sz w:val="24"/>
          <w:szCs w:val="24"/>
        </w:rPr>
        <w:t>Llama 3.2</w:t>
      </w:r>
      <w:r>
        <w:rPr>
          <w:sz w:val="24"/>
          <w:szCs w:val="24"/>
          <w:rtl w:val="true"/>
        </w:rPr>
        <w:t xml:space="preserve"> </w:t>
      </w:r>
      <w:r>
        <w:rPr>
          <w:sz w:val="24"/>
          <w:sz w:val="24"/>
          <w:szCs w:val="24"/>
          <w:rtl w:val="true"/>
        </w:rPr>
        <w:t xml:space="preserve">و نزدیک به </w:t>
      </w:r>
      <w:r>
        <w:rPr>
          <w:sz w:val="24"/>
          <w:szCs w:val="24"/>
        </w:rPr>
        <w:t>Gemma 3 12B</w:t>
      </w:r>
      <w:r>
        <w:rPr>
          <w:sz w:val="24"/>
          <w:szCs w:val="24"/>
          <w:rtl w:val="true"/>
        </w:rPr>
        <w:t xml:space="preserve"> </w:t>
      </w:r>
      <w:r>
        <w:rPr>
          <w:sz w:val="24"/>
          <w:sz w:val="24"/>
          <w:szCs w:val="24"/>
          <w:rtl w:val="true"/>
        </w:rPr>
        <w:t xml:space="preserve">با </w:t>
      </w:r>
      <w:r>
        <w:rPr>
          <w:sz w:val="24"/>
          <w:sz w:val="24"/>
          <w:szCs w:val="24"/>
        </w:rPr>
        <w:t>۲٫۹۵</w:t>
      </w:r>
      <w:r>
        <w:rPr>
          <w:sz w:val="24"/>
          <w:sz w:val="24"/>
          <w:szCs w:val="24"/>
          <w:rtl w:val="true"/>
        </w:rPr>
        <w:t xml:space="preserve"> و </w:t>
      </w:r>
      <w:r>
        <w:rPr>
          <w:sz w:val="24"/>
          <w:szCs w:val="24"/>
        </w:rPr>
        <w:t>Gemma 4 26B A4B</w:t>
      </w:r>
      <w:r>
        <w:rPr>
          <w:sz w:val="24"/>
          <w:szCs w:val="24"/>
          <w:rtl w:val="true"/>
        </w:rPr>
        <w:t xml:space="preserve"> </w:t>
      </w:r>
      <w:r>
        <w:rPr>
          <w:sz w:val="24"/>
          <w:sz w:val="24"/>
          <w:szCs w:val="24"/>
          <w:rtl w:val="true"/>
        </w:rPr>
        <w:t xml:space="preserve">با </w:t>
      </w:r>
      <w:r>
        <w:rPr>
          <w:sz w:val="24"/>
          <w:sz w:val="24"/>
          <w:szCs w:val="24"/>
        </w:rPr>
        <w:t>۲٫۹۰</w:t>
      </w:r>
      <w:r>
        <w:rPr>
          <w:sz w:val="24"/>
          <w:sz w:val="24"/>
          <w:szCs w:val="24"/>
          <w:rtl w:val="true"/>
        </w:rPr>
        <w:t xml:space="preserve"> است</w:t>
      </w:r>
      <w:r>
        <w:rPr>
          <w:sz w:val="24"/>
          <w:szCs w:val="24"/>
          <w:rtl w:val="true"/>
        </w:rPr>
        <w:t xml:space="preserve">. </w:t>
      </w:r>
      <w:r>
        <w:rPr>
          <w:sz w:val="24"/>
          <w:sz w:val="24"/>
          <w:szCs w:val="24"/>
          <w:rtl w:val="true"/>
        </w:rPr>
        <w:t xml:space="preserve">بنابراین، مدل </w:t>
      </w:r>
      <w:r>
        <w:rPr>
          <w:sz w:val="24"/>
          <w:sz w:val="24"/>
          <w:szCs w:val="24"/>
        </w:rPr>
        <w:t>۱٫۷</w:t>
      </w:r>
      <w:r>
        <w:rPr>
          <w:sz w:val="24"/>
          <w:sz w:val="24"/>
          <w:szCs w:val="24"/>
          <w:rtl w:val="true"/>
        </w:rPr>
        <w:t xml:space="preserve"> میلیاردپارامتری در این مجموعه توانسته است میانگین امتیازی نزدیک به چند مدل بزرگ‌تر داشته باشد؛ هرچند این نتیجه به معنی برابری عمومی توانایی‌ها یا اثبات اثر آموزش دامنه نیست</w:t>
      </w:r>
      <w:r>
        <w:rPr>
          <w:sz w:val="24"/>
          <w:szCs w:val="24"/>
          <w:rtl w:val="true"/>
        </w:rPr>
        <w:t xml:space="preserve">. </w:t>
      </w:r>
      <w:r>
        <w:rPr>
          <w:sz w:val="24"/>
          <w:sz w:val="24"/>
          <w:szCs w:val="24"/>
          <w:rtl w:val="true"/>
        </w:rPr>
        <w:t xml:space="preserve">بهترین مدل آزموده‌شده امتیاز </w:t>
      </w:r>
      <w:r>
        <w:rPr>
          <w:sz w:val="24"/>
          <w:sz w:val="24"/>
          <w:szCs w:val="24"/>
        </w:rPr>
        <w:t>۷٫۳۱</w:t>
      </w:r>
      <w:r>
        <w:rPr>
          <w:sz w:val="24"/>
          <w:sz w:val="24"/>
          <w:szCs w:val="24"/>
          <w:rtl w:val="true"/>
        </w:rPr>
        <w:t xml:space="preserve"> دارد و شکاف روانی و صحت در مدل کوچک همچنان باقی است</w:t>
      </w:r>
      <w:r>
        <w:rPr>
          <w:sz w:val="24"/>
          <w:szCs w:val="24"/>
          <w:rtl w:val="true"/>
        </w:rPr>
        <w:t xml:space="preserve">. </w:t>
      </w:r>
      <w:r>
        <w:rPr>
          <w:sz w:val="24"/>
          <w:sz w:val="24"/>
          <w:szCs w:val="24"/>
          <w:rtl w:val="true"/>
        </w:rPr>
        <w:t>در مجموع، پروژه چارچوبی مشترک برای تولید و ارزیابی توضیحات شطرنجی فراهم می‌کند و ظرفیت مدل‌های سبک را در کنار ضرورت بهبود صحت محتوایی نشان می‌دهد</w:t>
      </w:r>
      <w:r>
        <w:rPr>
          <w:sz w:val="24"/>
          <w:szCs w:val="24"/>
          <w:rtl w:val="true"/>
        </w:rPr>
        <w:t>.</w:t>
      </w:r>
    </w:p>
    <w:p>
      <w:pPr>
        <w:pStyle w:val="Normal"/>
        <w:bidi w:val="1"/>
        <w:spacing w:lineRule="auto" w:line="268" w:before="0" w:after="79"/>
        <w:jc w:val="both"/>
        <w:rPr/>
      </w:pPr>
      <w:r>
        <w:rPr>
          <w:sz w:val="24"/>
          <w:sz w:val="24"/>
          <w:szCs w:val="24"/>
          <w:rtl w:val="true"/>
        </w:rPr>
        <w:t>واژگان کلیدی</w:t>
      </w:r>
      <w:r>
        <w:rPr>
          <w:sz w:val="24"/>
          <w:szCs w:val="24"/>
          <w:rtl w:val="true"/>
        </w:rPr>
        <w:t xml:space="preserve">: </w:t>
      </w:r>
      <w:r>
        <w:rPr>
          <w:sz w:val="24"/>
          <w:sz w:val="24"/>
          <w:szCs w:val="24"/>
          <w:rtl w:val="true"/>
        </w:rPr>
        <w:t>هوش مصنوعی شطرنج، مدل‌های زبانی، تولید زبان طبیعی، ارزیابی مدل‌های زبانی، توضیح‌پذیری، تحلیل شطرنج</w:t>
      </w:r>
      <w:bookmarkEnd w:id="1"/>
    </w:p>
    <w:sdt>
      <w:sdtPr>
        <w:docPartObj>
          <w:docPartGallery w:val="Table of Contents"/>
          <w:docPartUnique w:val="true"/>
        </w:docPartObj>
      </w:sdtPr>
      <w:sdtContent>
        <w:p>
          <w:pPr>
            <w:pStyle w:val="TOCHeading"/>
            <w:jc w:val="left"/>
            <w:rPr/>
          </w:pPr>
          <w:r>
            <w:br w:type="page"/>
          </w:r>
          <w:r>
            <w:rPr>
              <w:rtl w:val="true"/>
            </w:rPr>
            <w:t>فهرست مطالب</w:t>
          </w:r>
        </w:p>
        <w:p>
          <w:pPr>
            <w:pStyle w:val="TOC1"/>
            <w:tabs>
              <w:tab w:val="clear" w:pos="8828"/>
              <w:tab w:val="right" w:pos="8836" w:leader="dot"/>
            </w:tabs>
            <w:jc w:val="left"/>
            <w:rPr/>
          </w:pPr>
          <w:r>
            <w:fldChar w:fldCharType="begin"/>
          </w:r>
          <w:r>
            <w:rPr>
              <w:webHidden/>
              <w:rtl w:val="true"/>
              <w:rStyle w:val="IndexLink"/>
            </w:rPr>
            <w:instrText xml:space="preserve"> TOC \z \o "1-3" \u \h</w:instrText>
          </w:r>
          <w:r>
            <w:rPr>
              <w:webHidden/>
              <w:rtl w:val="true"/>
              <w:rStyle w:val="IndexLink"/>
            </w:rPr>
            <w:fldChar w:fldCharType="separate"/>
          </w:r>
          <w:hyperlink w:anchor="__RefHeading___Toc1095_1540620032">
            <w:bookmarkStart w:id="2" w:name="فصل-اول-کلیات"/>
            <w:r>
              <w:rPr>
                <w:webHidden/>
                <w:rStyle w:val="IndexLink"/>
                <w:rtl w:val="true"/>
              </w:rPr>
              <w:t>چکیده</w:t>
            </w:r>
            <w:r>
              <w:rPr>
                <w:rStyle w:val="IndexLink"/>
                <w:rtl w:val="true"/>
              </w:rPr>
              <w:tab/>
            </w:r>
            <w:r>
              <w:rPr>
                <w:rStyle w:val="IndexLink"/>
              </w:rPr>
              <w:t>1</w:t>
            </w:r>
          </w:hyperlink>
        </w:p>
        <w:p>
          <w:pPr>
            <w:pStyle w:val="TOC1"/>
            <w:tabs>
              <w:tab w:val="clear" w:pos="8828"/>
              <w:tab w:val="right" w:pos="8836" w:leader="dot"/>
            </w:tabs>
            <w:jc w:val="left"/>
            <w:rPr/>
          </w:pPr>
          <w:hyperlink w:anchor="__RefHeading___Toc1097_1540620032">
            <w:r>
              <w:rPr>
                <w:webHidden/>
                <w:rStyle w:val="IndexLink"/>
                <w:rtl w:val="true"/>
              </w:rPr>
              <w:t>فصل اول</w:t>
            </w:r>
            <w:r>
              <w:rPr>
                <w:rStyle w:val="IndexLink"/>
                <w:rtl w:val="true"/>
              </w:rPr>
              <w:t xml:space="preserve">: </w:t>
            </w:r>
            <w:r>
              <w:rPr>
                <w:rStyle w:val="IndexLink"/>
                <w:rtl w:val="true"/>
              </w:rPr>
              <w:t>کلیّات</w:t>
            </w:r>
            <w:r>
              <w:rPr>
                <w:rStyle w:val="IndexLink"/>
                <w:rtl w:val="true"/>
              </w:rPr>
              <w:tab/>
            </w:r>
            <w:r>
              <w:rPr>
                <w:rStyle w:val="IndexLink"/>
              </w:rPr>
              <w:t>4</w:t>
            </w:r>
          </w:hyperlink>
        </w:p>
        <w:p>
          <w:pPr>
            <w:pStyle w:val="TOC2"/>
            <w:tabs>
              <w:tab w:val="clear" w:pos="720"/>
              <w:tab w:val="right" w:pos="8836" w:leader="dot"/>
            </w:tabs>
            <w:jc w:val="left"/>
            <w:rPr/>
          </w:pPr>
          <w:hyperlink w:anchor="__RefHeading___Toc1099_1540620032">
            <w:r>
              <w:rPr>
                <w:webHidden/>
                <w:rStyle w:val="IndexLink"/>
              </w:rPr>
              <w:t>۱</w:t>
            </w:r>
            <w:r>
              <w:rPr>
                <w:rStyle w:val="IndexLink"/>
              </w:rPr>
              <w:t>-</w:t>
            </w:r>
            <w:r>
              <w:rPr>
                <w:rStyle w:val="IndexLink"/>
              </w:rPr>
              <w:t>۱</w:t>
            </w:r>
            <w:r>
              <w:rPr>
                <w:rStyle w:val="IndexLink"/>
                <w:rtl w:val="true"/>
              </w:rPr>
              <w:t xml:space="preserve"> مقدمه</w:t>
            </w:r>
            <w:r>
              <w:rPr>
                <w:rStyle w:val="IndexLink"/>
                <w:rtl w:val="true"/>
              </w:rPr>
              <w:tab/>
            </w:r>
            <w:r>
              <w:rPr>
                <w:rStyle w:val="IndexLink"/>
              </w:rPr>
              <w:t>4</w:t>
            </w:r>
          </w:hyperlink>
        </w:p>
        <w:p>
          <w:pPr>
            <w:pStyle w:val="TOC2"/>
            <w:tabs>
              <w:tab w:val="clear" w:pos="720"/>
              <w:tab w:val="right" w:pos="8836" w:leader="dot"/>
            </w:tabs>
            <w:jc w:val="left"/>
            <w:rPr/>
          </w:pPr>
          <w:hyperlink w:anchor="__RefHeading___Toc1101_1540620032">
            <w:r>
              <w:rPr>
                <w:webHidden/>
                <w:rStyle w:val="IndexLink"/>
              </w:rPr>
              <w:t>۱</w:t>
            </w:r>
            <w:r>
              <w:rPr>
                <w:rStyle w:val="IndexLink"/>
              </w:rPr>
              <w:t>-</w:t>
            </w:r>
            <w:r>
              <w:rPr>
                <w:rStyle w:val="IndexLink"/>
              </w:rPr>
              <w:t>۲</w:t>
            </w:r>
            <w:r>
              <w:rPr>
                <w:rStyle w:val="IndexLink"/>
                <w:rtl w:val="true"/>
              </w:rPr>
              <w:t xml:space="preserve"> بیان مسئله</w:t>
            </w:r>
            <w:r>
              <w:rPr>
                <w:rStyle w:val="IndexLink"/>
                <w:rtl w:val="true"/>
              </w:rPr>
              <w:tab/>
            </w:r>
            <w:r>
              <w:rPr>
                <w:rStyle w:val="IndexLink"/>
              </w:rPr>
              <w:t>5</w:t>
            </w:r>
          </w:hyperlink>
        </w:p>
        <w:p>
          <w:pPr>
            <w:pStyle w:val="TOC2"/>
            <w:tabs>
              <w:tab w:val="clear" w:pos="720"/>
              <w:tab w:val="right" w:pos="8836" w:leader="dot"/>
            </w:tabs>
            <w:jc w:val="left"/>
            <w:rPr/>
          </w:pPr>
          <w:hyperlink w:anchor="__RefHeading___Toc1103_1540620032">
            <w:r>
              <w:rPr>
                <w:webHidden/>
                <w:rStyle w:val="IndexLink"/>
              </w:rPr>
              <w:t>۱</w:t>
            </w:r>
            <w:r>
              <w:rPr>
                <w:rStyle w:val="IndexLink"/>
              </w:rPr>
              <w:t>-</w:t>
            </w:r>
            <w:r>
              <w:rPr>
                <w:rStyle w:val="IndexLink"/>
              </w:rPr>
              <w:t>۳</w:t>
            </w:r>
            <w:r>
              <w:rPr>
                <w:rStyle w:val="IndexLink"/>
                <w:rtl w:val="true"/>
              </w:rPr>
              <w:t xml:space="preserve"> کلیات روش پیشنهادی</w:t>
            </w:r>
            <w:r>
              <w:rPr>
                <w:rStyle w:val="IndexLink"/>
                <w:rtl w:val="true"/>
              </w:rPr>
              <w:tab/>
            </w:r>
            <w:r>
              <w:rPr>
                <w:rStyle w:val="IndexLink"/>
              </w:rPr>
              <w:t>6</w:t>
            </w:r>
          </w:hyperlink>
        </w:p>
        <w:p>
          <w:pPr>
            <w:pStyle w:val="TOC2"/>
            <w:tabs>
              <w:tab w:val="clear" w:pos="720"/>
              <w:tab w:val="right" w:pos="8836" w:leader="dot"/>
            </w:tabs>
            <w:jc w:val="left"/>
            <w:rPr/>
          </w:pPr>
          <w:hyperlink w:anchor="__RefHeading___Toc1105_1540620032">
            <w:r>
              <w:rPr>
                <w:webHidden/>
                <w:rStyle w:val="IndexLink"/>
              </w:rPr>
              <w:t>۱</w:t>
            </w:r>
            <w:r>
              <w:rPr>
                <w:rStyle w:val="IndexLink"/>
              </w:rPr>
              <w:t>-</w:t>
            </w:r>
            <w:r>
              <w:rPr>
                <w:rStyle w:val="IndexLink"/>
              </w:rPr>
              <w:t>۴</w:t>
            </w:r>
            <w:r>
              <w:rPr>
                <w:rStyle w:val="IndexLink"/>
                <w:rtl w:val="true"/>
              </w:rPr>
              <w:t xml:space="preserve"> ساختار پروژه</w:t>
            </w:r>
            <w:r>
              <w:rPr>
                <w:rStyle w:val="IndexLink"/>
                <w:rtl w:val="true"/>
              </w:rPr>
              <w:tab/>
            </w:r>
            <w:r>
              <w:rPr>
                <w:rStyle w:val="IndexLink"/>
              </w:rPr>
              <w:t>9</w:t>
            </w:r>
          </w:hyperlink>
        </w:p>
        <w:p>
          <w:pPr>
            <w:pStyle w:val="TOC1"/>
            <w:tabs>
              <w:tab w:val="clear" w:pos="8828"/>
              <w:tab w:val="right" w:pos="8836" w:leader="dot"/>
            </w:tabs>
            <w:jc w:val="left"/>
            <w:rPr/>
          </w:pPr>
          <w:hyperlink w:anchor="__RefHeading___Toc1107_1540620032">
            <w:r>
              <w:rPr>
                <w:webHidden/>
                <w:rStyle w:val="IndexLink"/>
                <w:rtl w:val="true"/>
              </w:rPr>
              <w:t>فصل دوم</w:t>
            </w:r>
            <w:r>
              <w:rPr>
                <w:rStyle w:val="IndexLink"/>
                <w:rtl w:val="true"/>
              </w:rPr>
              <w:t xml:space="preserve">: </w:t>
            </w:r>
            <w:r>
              <w:rPr>
                <w:rStyle w:val="IndexLink"/>
                <w:rtl w:val="true"/>
              </w:rPr>
              <w:t>مفاهیم پایه و کارهای مرتبط</w:t>
            </w:r>
            <w:r>
              <w:rPr>
                <w:rStyle w:val="IndexLink"/>
                <w:rtl w:val="true"/>
              </w:rPr>
              <w:tab/>
            </w:r>
            <w:r>
              <w:rPr>
                <w:rStyle w:val="IndexLink"/>
              </w:rPr>
              <w:t>10</w:t>
            </w:r>
          </w:hyperlink>
        </w:p>
        <w:p>
          <w:pPr>
            <w:pStyle w:val="TOC2"/>
            <w:tabs>
              <w:tab w:val="clear" w:pos="720"/>
              <w:tab w:val="right" w:pos="8836" w:leader="dot"/>
            </w:tabs>
            <w:jc w:val="left"/>
            <w:rPr/>
          </w:pPr>
          <w:hyperlink w:anchor="__RefHeading___Toc1109_1540620032">
            <w:r>
              <w:rPr>
                <w:webHidden/>
                <w:rStyle w:val="IndexLink"/>
              </w:rPr>
              <w:t>۲</w:t>
            </w:r>
            <w:r>
              <w:rPr>
                <w:rStyle w:val="IndexLink"/>
              </w:rPr>
              <w:t>-</w:t>
            </w:r>
            <w:r>
              <w:rPr>
                <w:rStyle w:val="IndexLink"/>
              </w:rPr>
              <w:t>۱</w:t>
            </w:r>
            <w:r>
              <w:rPr>
                <w:rStyle w:val="IndexLink"/>
                <w:rtl w:val="true"/>
              </w:rPr>
              <w:t xml:space="preserve"> مقدمه</w:t>
            </w:r>
            <w:r>
              <w:rPr>
                <w:rStyle w:val="IndexLink"/>
                <w:rtl w:val="true"/>
              </w:rPr>
              <w:tab/>
            </w:r>
            <w:r>
              <w:rPr>
                <w:rStyle w:val="IndexLink"/>
              </w:rPr>
              <w:t>10</w:t>
            </w:r>
          </w:hyperlink>
        </w:p>
        <w:p>
          <w:pPr>
            <w:pStyle w:val="TOC3"/>
            <w:tabs>
              <w:tab w:val="clear" w:pos="720"/>
              <w:tab w:val="right" w:pos="8836" w:leader="dot"/>
            </w:tabs>
            <w:jc w:val="left"/>
            <w:rPr/>
          </w:pPr>
          <w:hyperlink w:anchor="__RefHeading___Toc1111_1540620032">
            <w:r>
              <w:rPr>
                <w:webHidden/>
                <w:rStyle w:val="IndexLink"/>
              </w:rPr>
              <w:t>۲</w:t>
            </w:r>
            <w:r>
              <w:rPr>
                <w:rStyle w:val="IndexLink"/>
              </w:rPr>
              <w:t>-</w:t>
            </w:r>
            <w:r>
              <w:rPr>
                <w:rStyle w:val="IndexLink"/>
              </w:rPr>
              <w:t>۱</w:t>
            </w:r>
            <w:r>
              <w:rPr>
                <w:rStyle w:val="IndexLink"/>
              </w:rPr>
              <w:t>-</w:t>
            </w:r>
            <w:r>
              <w:rPr>
                <w:rStyle w:val="IndexLink"/>
              </w:rPr>
              <w:t>۱</w:t>
            </w:r>
            <w:r>
              <w:rPr>
                <w:rStyle w:val="IndexLink"/>
                <w:rtl w:val="true"/>
              </w:rPr>
              <w:t xml:space="preserve"> تحلیل شطرنج و موتورهای شطرنج</w:t>
            </w:r>
            <w:r>
              <w:rPr>
                <w:rStyle w:val="IndexLink"/>
                <w:rtl w:val="true"/>
              </w:rPr>
              <w:tab/>
            </w:r>
            <w:r>
              <w:rPr>
                <w:rStyle w:val="IndexLink"/>
              </w:rPr>
              <w:t>10</w:t>
            </w:r>
          </w:hyperlink>
        </w:p>
        <w:p>
          <w:pPr>
            <w:pStyle w:val="TOC3"/>
            <w:tabs>
              <w:tab w:val="clear" w:pos="720"/>
              <w:tab w:val="right" w:pos="8836" w:leader="dot"/>
            </w:tabs>
            <w:jc w:val="left"/>
            <w:rPr/>
          </w:pPr>
          <w:hyperlink w:anchor="__RefHeading___Toc1113_1540620032">
            <w:r>
              <w:rPr>
                <w:webHidden/>
                <w:rStyle w:val="IndexLink"/>
              </w:rPr>
              <w:t>۲</w:t>
            </w:r>
            <w:r>
              <w:rPr>
                <w:rStyle w:val="IndexLink"/>
              </w:rPr>
              <w:t>-</w:t>
            </w:r>
            <w:r>
              <w:rPr>
                <w:rStyle w:val="IndexLink"/>
              </w:rPr>
              <w:t>۱</w:t>
            </w:r>
            <w:r>
              <w:rPr>
                <w:rStyle w:val="IndexLink"/>
              </w:rPr>
              <w:t>-</w:t>
            </w:r>
            <w:r>
              <w:rPr>
                <w:rStyle w:val="IndexLink"/>
              </w:rPr>
              <w:t>۲</w:t>
            </w:r>
            <w:r>
              <w:rPr>
                <w:rStyle w:val="IndexLink"/>
                <w:rtl w:val="true"/>
              </w:rPr>
              <w:t xml:space="preserve"> مدل‌های زبانی و تولید متن</w:t>
            </w:r>
            <w:r>
              <w:rPr>
                <w:rStyle w:val="IndexLink"/>
                <w:rtl w:val="true"/>
              </w:rPr>
              <w:tab/>
            </w:r>
            <w:r>
              <w:rPr>
                <w:rStyle w:val="IndexLink"/>
              </w:rPr>
              <w:t>11</w:t>
            </w:r>
          </w:hyperlink>
        </w:p>
        <w:p>
          <w:pPr>
            <w:pStyle w:val="TOC3"/>
            <w:tabs>
              <w:tab w:val="clear" w:pos="720"/>
              <w:tab w:val="right" w:pos="8836" w:leader="dot"/>
            </w:tabs>
            <w:jc w:val="left"/>
            <w:rPr/>
          </w:pPr>
          <w:hyperlink w:anchor="__RefHeading___Toc1115_1540620032">
            <w:r>
              <w:rPr>
                <w:webHidden/>
                <w:rStyle w:val="IndexLink"/>
              </w:rPr>
              <w:t>۲</w:t>
            </w:r>
            <w:r>
              <w:rPr>
                <w:rStyle w:val="IndexLink"/>
              </w:rPr>
              <w:t>-</w:t>
            </w:r>
            <w:r>
              <w:rPr>
                <w:rStyle w:val="IndexLink"/>
              </w:rPr>
              <w:t>۱</w:t>
            </w:r>
            <w:r>
              <w:rPr>
                <w:rStyle w:val="IndexLink"/>
              </w:rPr>
              <w:t>-</w:t>
            </w:r>
            <w:r>
              <w:rPr>
                <w:rStyle w:val="IndexLink"/>
              </w:rPr>
              <w:t>۳</w:t>
            </w:r>
            <w:r>
              <w:rPr>
                <w:rStyle w:val="IndexLink"/>
                <w:rtl w:val="true"/>
              </w:rPr>
              <w:t xml:space="preserve"> تولید توضیحات شطرنجی</w:t>
            </w:r>
            <w:r>
              <w:rPr>
                <w:rStyle w:val="IndexLink"/>
                <w:rtl w:val="true"/>
              </w:rPr>
              <w:tab/>
            </w:r>
            <w:r>
              <w:rPr>
                <w:rStyle w:val="IndexLink"/>
              </w:rPr>
              <w:t>11</w:t>
            </w:r>
          </w:hyperlink>
        </w:p>
        <w:p>
          <w:pPr>
            <w:pStyle w:val="TOC3"/>
            <w:tabs>
              <w:tab w:val="clear" w:pos="720"/>
              <w:tab w:val="right" w:pos="8836" w:leader="dot"/>
            </w:tabs>
            <w:jc w:val="left"/>
            <w:rPr/>
          </w:pPr>
          <w:hyperlink w:anchor="__RefHeading___Toc1117_1540620032">
            <w:r>
              <w:rPr>
                <w:webHidden/>
                <w:rStyle w:val="IndexLink"/>
              </w:rPr>
              <w:t>۲</w:t>
            </w:r>
            <w:r>
              <w:rPr>
                <w:rStyle w:val="IndexLink"/>
              </w:rPr>
              <w:t>-</w:t>
            </w:r>
            <w:r>
              <w:rPr>
                <w:rStyle w:val="IndexLink"/>
              </w:rPr>
              <w:t>۱</w:t>
            </w:r>
            <w:r>
              <w:rPr>
                <w:rStyle w:val="IndexLink"/>
              </w:rPr>
              <w:t>-</w:t>
            </w:r>
            <w:r>
              <w:rPr>
                <w:rStyle w:val="IndexLink"/>
              </w:rPr>
              <w:t>۴</w:t>
            </w:r>
            <w:r>
              <w:rPr>
                <w:rStyle w:val="IndexLink"/>
                <w:rtl w:val="true"/>
              </w:rPr>
              <w:t xml:space="preserve"> اتصال تحلیل تخصصی و مدل زبانی</w:t>
            </w:r>
            <w:r>
              <w:rPr>
                <w:rStyle w:val="IndexLink"/>
                <w:rtl w:val="true"/>
              </w:rPr>
              <w:tab/>
            </w:r>
            <w:r>
              <w:rPr>
                <w:rStyle w:val="IndexLink"/>
              </w:rPr>
              <w:t>12</w:t>
            </w:r>
          </w:hyperlink>
        </w:p>
        <w:p>
          <w:pPr>
            <w:pStyle w:val="TOC3"/>
            <w:tabs>
              <w:tab w:val="clear" w:pos="720"/>
              <w:tab w:val="right" w:pos="8836" w:leader="dot"/>
            </w:tabs>
            <w:jc w:val="left"/>
            <w:rPr/>
          </w:pPr>
          <w:hyperlink w:anchor="__RefHeading___Toc1119_1540620032">
            <w:r>
              <w:rPr>
                <w:webHidden/>
                <w:rStyle w:val="IndexLink"/>
              </w:rPr>
              <w:t>۲</w:t>
            </w:r>
            <w:r>
              <w:rPr>
                <w:rStyle w:val="IndexLink"/>
              </w:rPr>
              <w:t>-</w:t>
            </w:r>
            <w:r>
              <w:rPr>
                <w:rStyle w:val="IndexLink"/>
              </w:rPr>
              <w:t>۱</w:t>
            </w:r>
            <w:r>
              <w:rPr>
                <w:rStyle w:val="IndexLink"/>
              </w:rPr>
              <w:t>-</w:t>
            </w:r>
            <w:r>
              <w:rPr>
                <w:rStyle w:val="IndexLink"/>
              </w:rPr>
              <w:t>۵</w:t>
            </w:r>
            <w:r>
              <w:rPr>
                <w:rStyle w:val="IndexLink"/>
                <w:rtl w:val="true"/>
              </w:rPr>
              <w:t xml:space="preserve"> ارزیابی توضیحات شطرنجی</w:t>
            </w:r>
            <w:r>
              <w:rPr>
                <w:rStyle w:val="IndexLink"/>
                <w:rtl w:val="true"/>
              </w:rPr>
              <w:tab/>
            </w:r>
            <w:r>
              <w:rPr>
                <w:rStyle w:val="IndexLink"/>
              </w:rPr>
              <w:t>12</w:t>
            </w:r>
          </w:hyperlink>
        </w:p>
        <w:p>
          <w:pPr>
            <w:pStyle w:val="TOC2"/>
            <w:tabs>
              <w:tab w:val="clear" w:pos="720"/>
              <w:tab w:val="right" w:pos="8836" w:leader="dot"/>
            </w:tabs>
            <w:jc w:val="left"/>
            <w:rPr/>
          </w:pPr>
          <w:hyperlink w:anchor="__RefHeading___Toc1121_1540620032">
            <w:r>
              <w:rPr>
                <w:webHidden/>
                <w:rStyle w:val="IndexLink"/>
              </w:rPr>
              <w:t>۲</w:t>
            </w:r>
            <w:r>
              <w:rPr>
                <w:rStyle w:val="IndexLink"/>
              </w:rPr>
              <w:t>-</w:t>
            </w:r>
            <w:r>
              <w:rPr>
                <w:rStyle w:val="IndexLink"/>
              </w:rPr>
              <w:t>۲</w:t>
            </w:r>
            <w:r>
              <w:rPr>
                <w:rStyle w:val="IndexLink"/>
                <w:rtl w:val="true"/>
              </w:rPr>
              <w:t xml:space="preserve"> تحلیل نقاط قوت و ضعف منابع غیرپژوهشی مشابه</w:t>
            </w:r>
            <w:r>
              <w:rPr>
                <w:rStyle w:val="IndexLink"/>
                <w:rtl w:val="true"/>
              </w:rPr>
              <w:tab/>
            </w:r>
            <w:r>
              <w:rPr>
                <w:rStyle w:val="IndexLink"/>
              </w:rPr>
              <w:t>13</w:t>
            </w:r>
          </w:hyperlink>
        </w:p>
        <w:p>
          <w:pPr>
            <w:pStyle w:val="TOC2"/>
            <w:tabs>
              <w:tab w:val="clear" w:pos="720"/>
              <w:tab w:val="right" w:pos="8836" w:leader="dot"/>
            </w:tabs>
            <w:jc w:val="left"/>
            <w:rPr/>
          </w:pPr>
          <w:hyperlink w:anchor="__RefHeading___Toc1123_1540620032">
            <w:r>
              <w:rPr>
                <w:webHidden/>
                <w:rStyle w:val="IndexLink"/>
              </w:rPr>
              <w:t>۲</w:t>
            </w:r>
            <w:r>
              <w:rPr>
                <w:rStyle w:val="IndexLink"/>
              </w:rPr>
              <w:t>-</w:t>
            </w:r>
            <w:r>
              <w:rPr>
                <w:rStyle w:val="IndexLink"/>
              </w:rPr>
              <w:t>۳</w:t>
            </w:r>
            <w:r>
              <w:rPr>
                <w:rStyle w:val="IndexLink"/>
                <w:rtl w:val="true"/>
              </w:rPr>
              <w:t xml:space="preserve"> جمع‌بندی</w:t>
            </w:r>
            <w:r>
              <w:rPr>
                <w:rStyle w:val="IndexLink"/>
                <w:rtl w:val="true"/>
              </w:rPr>
              <w:tab/>
            </w:r>
            <w:r>
              <w:rPr>
                <w:rStyle w:val="IndexLink"/>
              </w:rPr>
              <w:t>14</w:t>
            </w:r>
          </w:hyperlink>
        </w:p>
        <w:p>
          <w:pPr>
            <w:pStyle w:val="TOC1"/>
            <w:tabs>
              <w:tab w:val="clear" w:pos="8828"/>
              <w:tab w:val="right" w:pos="8836" w:leader="dot"/>
            </w:tabs>
            <w:jc w:val="left"/>
            <w:rPr/>
          </w:pPr>
          <w:hyperlink w:anchor="__RefHeading___Toc1125_1540620032">
            <w:r>
              <w:rPr>
                <w:webHidden/>
                <w:rStyle w:val="IndexLink"/>
                <w:rtl w:val="true"/>
              </w:rPr>
              <w:t>فصل سوم</w:t>
            </w:r>
            <w:r>
              <w:rPr>
                <w:rStyle w:val="IndexLink"/>
                <w:rtl w:val="true"/>
              </w:rPr>
              <w:t xml:space="preserve">: </w:t>
            </w:r>
            <w:r>
              <w:rPr>
                <w:rStyle w:val="IndexLink"/>
                <w:rtl w:val="true"/>
              </w:rPr>
              <w:t>روش پیشنهادی و نتیجه‌گیری</w:t>
            </w:r>
            <w:r>
              <w:rPr>
                <w:rStyle w:val="IndexLink"/>
                <w:rtl w:val="true"/>
              </w:rPr>
              <w:tab/>
            </w:r>
            <w:r>
              <w:rPr>
                <w:rStyle w:val="IndexLink"/>
              </w:rPr>
              <w:t>16</w:t>
            </w:r>
          </w:hyperlink>
        </w:p>
        <w:p>
          <w:pPr>
            <w:pStyle w:val="TOC2"/>
            <w:tabs>
              <w:tab w:val="clear" w:pos="720"/>
              <w:tab w:val="right" w:pos="8836" w:leader="dot"/>
            </w:tabs>
            <w:jc w:val="left"/>
            <w:rPr/>
          </w:pPr>
          <w:hyperlink w:anchor="__RefHeading___Toc1127_1540620032">
            <w:r>
              <w:rPr>
                <w:webHidden/>
                <w:rStyle w:val="IndexLink"/>
              </w:rPr>
              <w:t>۳</w:t>
            </w:r>
            <w:r>
              <w:rPr>
                <w:rStyle w:val="IndexLink"/>
              </w:rPr>
              <w:t>-</w:t>
            </w:r>
            <w:r>
              <w:rPr>
                <w:rStyle w:val="IndexLink"/>
              </w:rPr>
              <w:t>۱</w:t>
            </w:r>
            <w:r>
              <w:rPr>
                <w:rStyle w:val="IndexLink"/>
                <w:rtl w:val="true"/>
              </w:rPr>
              <w:t xml:space="preserve"> مقدمه</w:t>
            </w:r>
            <w:r>
              <w:rPr>
                <w:rStyle w:val="IndexLink"/>
                <w:rtl w:val="true"/>
              </w:rPr>
              <w:tab/>
            </w:r>
            <w:r>
              <w:rPr>
                <w:rStyle w:val="IndexLink"/>
              </w:rPr>
              <w:t>16</w:t>
            </w:r>
          </w:hyperlink>
        </w:p>
        <w:p>
          <w:pPr>
            <w:pStyle w:val="TOC2"/>
            <w:tabs>
              <w:tab w:val="clear" w:pos="720"/>
              <w:tab w:val="right" w:pos="8836" w:leader="dot"/>
            </w:tabs>
            <w:jc w:val="left"/>
            <w:rPr/>
          </w:pPr>
          <w:hyperlink w:anchor="__RefHeading___Toc1129_1540620032">
            <w:r>
              <w:rPr>
                <w:webHidden/>
                <w:rStyle w:val="IndexLink"/>
              </w:rPr>
              <w:t>۳</w:t>
            </w:r>
            <w:r>
              <w:rPr>
                <w:rStyle w:val="IndexLink"/>
              </w:rPr>
              <w:t>-</w:t>
            </w:r>
            <w:r>
              <w:rPr>
                <w:rStyle w:val="IndexLink"/>
              </w:rPr>
              <w:t>۲</w:t>
            </w:r>
            <w:r>
              <w:rPr>
                <w:rStyle w:val="IndexLink"/>
                <w:rtl w:val="true"/>
              </w:rPr>
              <w:t xml:space="preserve"> طراحی و پیاده‌سازی روش پیشنهادی</w:t>
            </w:r>
            <w:r>
              <w:rPr>
                <w:rStyle w:val="IndexLink"/>
                <w:rtl w:val="true"/>
              </w:rPr>
              <w:tab/>
            </w:r>
            <w:r>
              <w:rPr>
                <w:rStyle w:val="IndexLink"/>
              </w:rPr>
              <w:t>16</w:t>
            </w:r>
          </w:hyperlink>
        </w:p>
        <w:p>
          <w:pPr>
            <w:pStyle w:val="TOC3"/>
            <w:tabs>
              <w:tab w:val="clear" w:pos="720"/>
              <w:tab w:val="right" w:pos="8836" w:leader="dot"/>
            </w:tabs>
            <w:jc w:val="left"/>
            <w:rPr/>
          </w:pPr>
          <w:hyperlink w:anchor="__RefHeading___Toc1131_1540620032">
            <w:r>
              <w:rPr>
                <w:webHidden/>
                <w:rStyle w:val="IndexLink"/>
              </w:rPr>
              <w:t>۳</w:t>
            </w:r>
            <w:r>
              <w:rPr>
                <w:rStyle w:val="IndexLink"/>
              </w:rPr>
              <w:t>-</w:t>
            </w:r>
            <w:r>
              <w:rPr>
                <w:rStyle w:val="IndexLink"/>
              </w:rPr>
              <w:t>۲</w:t>
            </w:r>
            <w:r>
              <w:rPr>
                <w:rStyle w:val="IndexLink"/>
              </w:rPr>
              <w:t>-</w:t>
            </w:r>
            <w:r>
              <w:rPr>
                <w:rStyle w:val="IndexLink"/>
              </w:rPr>
              <w:t>۱</w:t>
            </w:r>
            <w:r>
              <w:rPr>
                <w:rStyle w:val="IndexLink"/>
                <w:rtl w:val="true"/>
              </w:rPr>
              <w:t xml:space="preserve"> معماری سامانه و جریان پردازش</w:t>
            </w:r>
            <w:r>
              <w:rPr>
                <w:rStyle w:val="IndexLink"/>
                <w:rtl w:val="true"/>
              </w:rPr>
              <w:tab/>
            </w:r>
            <w:r>
              <w:rPr>
                <w:rStyle w:val="IndexLink"/>
              </w:rPr>
              <w:t>16</w:t>
            </w:r>
          </w:hyperlink>
        </w:p>
        <w:p>
          <w:pPr>
            <w:pStyle w:val="TOC3"/>
            <w:tabs>
              <w:tab w:val="clear" w:pos="720"/>
              <w:tab w:val="right" w:pos="8836" w:leader="dot"/>
            </w:tabs>
            <w:jc w:val="left"/>
            <w:rPr/>
          </w:pPr>
          <w:hyperlink w:anchor="__RefHeading___Toc1133_1540620032">
            <w:r>
              <w:rPr>
                <w:webHidden/>
                <w:rStyle w:val="IndexLink"/>
              </w:rPr>
              <w:t>۳</w:t>
            </w:r>
            <w:r>
              <w:rPr>
                <w:rStyle w:val="IndexLink"/>
              </w:rPr>
              <w:t>-</w:t>
            </w:r>
            <w:r>
              <w:rPr>
                <w:rStyle w:val="IndexLink"/>
              </w:rPr>
              <w:t>۲</w:t>
            </w:r>
            <w:r>
              <w:rPr>
                <w:rStyle w:val="IndexLink"/>
              </w:rPr>
              <w:t>-</w:t>
            </w:r>
            <w:r>
              <w:rPr>
                <w:rStyle w:val="IndexLink"/>
              </w:rPr>
              <w:t>۲</w:t>
            </w:r>
            <w:r>
              <w:rPr>
                <w:rStyle w:val="IndexLink"/>
                <w:rtl w:val="true"/>
              </w:rPr>
              <w:t xml:space="preserve"> تحلیل موقعیت و استخراج ویژگی‌ها</w:t>
            </w:r>
            <w:r>
              <w:rPr>
                <w:rStyle w:val="IndexLink"/>
                <w:rtl w:val="true"/>
              </w:rPr>
              <w:tab/>
            </w:r>
            <w:r>
              <w:rPr>
                <w:rStyle w:val="IndexLink"/>
              </w:rPr>
              <w:t>17</w:t>
            </w:r>
          </w:hyperlink>
        </w:p>
        <w:p>
          <w:pPr>
            <w:pStyle w:val="TOC3"/>
            <w:tabs>
              <w:tab w:val="clear" w:pos="720"/>
              <w:tab w:val="right" w:pos="8836" w:leader="dot"/>
            </w:tabs>
            <w:jc w:val="left"/>
            <w:rPr/>
          </w:pPr>
          <w:hyperlink w:anchor="__RefHeading___Toc1135_1540620032">
            <w:r>
              <w:rPr>
                <w:webHidden/>
                <w:rStyle w:val="IndexLink"/>
              </w:rPr>
              <w:t>۳</w:t>
            </w:r>
            <w:r>
              <w:rPr>
                <w:rStyle w:val="IndexLink"/>
              </w:rPr>
              <w:t>-</w:t>
            </w:r>
            <w:r>
              <w:rPr>
                <w:rStyle w:val="IndexLink"/>
              </w:rPr>
              <w:t>۲</w:t>
            </w:r>
            <w:r>
              <w:rPr>
                <w:rStyle w:val="IndexLink"/>
              </w:rPr>
              <w:t>-</w:t>
            </w:r>
            <w:r>
              <w:rPr>
                <w:rStyle w:val="IndexLink"/>
              </w:rPr>
              <w:t>۳</w:t>
            </w:r>
            <w:r>
              <w:rPr>
                <w:rStyle w:val="IndexLink"/>
                <w:rtl w:val="true"/>
              </w:rPr>
              <w:t xml:space="preserve"> ساخت ورودی و تولید توضیح</w:t>
            </w:r>
            <w:r>
              <w:rPr>
                <w:rStyle w:val="IndexLink"/>
                <w:rtl w:val="true"/>
              </w:rPr>
              <w:tab/>
            </w:r>
            <w:r>
              <w:rPr>
                <w:rStyle w:val="IndexLink"/>
              </w:rPr>
              <w:t>18</w:t>
            </w:r>
          </w:hyperlink>
        </w:p>
        <w:p>
          <w:pPr>
            <w:pStyle w:val="TOC3"/>
            <w:tabs>
              <w:tab w:val="clear" w:pos="720"/>
              <w:tab w:val="right" w:pos="8836" w:leader="dot"/>
            </w:tabs>
            <w:jc w:val="left"/>
            <w:rPr/>
          </w:pPr>
          <w:hyperlink w:anchor="__RefHeading___Toc1137_1540620032">
            <w:r>
              <w:rPr>
                <w:webHidden/>
                <w:rStyle w:val="IndexLink"/>
              </w:rPr>
              <w:t>۳</w:t>
            </w:r>
            <w:r>
              <w:rPr>
                <w:rStyle w:val="IndexLink"/>
              </w:rPr>
              <w:t>-</w:t>
            </w:r>
            <w:r>
              <w:rPr>
                <w:rStyle w:val="IndexLink"/>
              </w:rPr>
              <w:t>۲</w:t>
            </w:r>
            <w:r>
              <w:rPr>
                <w:rStyle w:val="IndexLink"/>
              </w:rPr>
              <w:t>-</w:t>
            </w:r>
            <w:r>
              <w:rPr>
                <w:rStyle w:val="IndexLink"/>
              </w:rPr>
              <w:t>۴</w:t>
            </w:r>
            <w:r>
              <w:rPr>
                <w:rStyle w:val="IndexLink"/>
                <w:rtl w:val="true"/>
              </w:rPr>
              <w:t xml:space="preserve"> مدل محلی و رابط کاربری</w:t>
            </w:r>
            <w:r>
              <w:rPr>
                <w:rStyle w:val="IndexLink"/>
                <w:rtl w:val="true"/>
              </w:rPr>
              <w:tab/>
            </w:r>
            <w:r>
              <w:rPr>
                <w:rStyle w:val="IndexLink"/>
              </w:rPr>
              <w:t>18</w:t>
            </w:r>
          </w:hyperlink>
        </w:p>
        <w:p>
          <w:pPr>
            <w:pStyle w:val="TOC2"/>
            <w:tabs>
              <w:tab w:val="clear" w:pos="720"/>
              <w:tab w:val="right" w:pos="8836" w:leader="dot"/>
            </w:tabs>
            <w:jc w:val="left"/>
            <w:rPr/>
          </w:pPr>
          <w:hyperlink w:anchor="__RefHeading___Toc1139_1540620032">
            <w:r>
              <w:rPr>
                <w:webHidden/>
                <w:rStyle w:val="IndexLink"/>
              </w:rPr>
              <w:t>۳</w:t>
            </w:r>
            <w:r>
              <w:rPr>
                <w:rStyle w:val="IndexLink"/>
              </w:rPr>
              <w:t>-</w:t>
            </w:r>
            <w:r>
              <w:rPr>
                <w:rStyle w:val="IndexLink"/>
              </w:rPr>
              <w:t>۳</w:t>
            </w:r>
            <w:r>
              <w:rPr>
                <w:rStyle w:val="IndexLink"/>
                <w:rtl w:val="true"/>
              </w:rPr>
              <w:t xml:space="preserve"> روش ارزیابی آزمایشی</w:t>
            </w:r>
            <w:r>
              <w:rPr>
                <w:rStyle w:val="IndexLink"/>
                <w:rtl w:val="true"/>
              </w:rPr>
              <w:tab/>
            </w:r>
            <w:r>
              <w:rPr>
                <w:rStyle w:val="IndexLink"/>
              </w:rPr>
              <w:t>19</w:t>
            </w:r>
          </w:hyperlink>
        </w:p>
        <w:p>
          <w:pPr>
            <w:pStyle w:val="TOC3"/>
            <w:tabs>
              <w:tab w:val="clear" w:pos="720"/>
              <w:tab w:val="right" w:pos="8836" w:leader="dot"/>
            </w:tabs>
            <w:jc w:val="left"/>
            <w:rPr/>
          </w:pPr>
          <w:hyperlink w:anchor="__RefHeading___Toc1141_1540620032">
            <w:r>
              <w:rPr>
                <w:webHidden/>
                <w:rStyle w:val="IndexLink"/>
              </w:rPr>
              <w:t>۳</w:t>
            </w:r>
            <w:r>
              <w:rPr>
                <w:rStyle w:val="IndexLink"/>
              </w:rPr>
              <w:t>-</w:t>
            </w:r>
            <w:r>
              <w:rPr>
                <w:rStyle w:val="IndexLink"/>
              </w:rPr>
              <w:t>۳</w:t>
            </w:r>
            <w:r>
              <w:rPr>
                <w:rStyle w:val="IndexLink"/>
              </w:rPr>
              <w:t>-</w:t>
            </w:r>
            <w:r>
              <w:rPr>
                <w:rStyle w:val="IndexLink"/>
              </w:rPr>
              <w:t>۱</w:t>
            </w:r>
            <w:r>
              <w:rPr>
                <w:rStyle w:val="IndexLink"/>
                <w:rtl w:val="true"/>
              </w:rPr>
              <w:t xml:space="preserve"> تهیه و ساختار مجموعه آزمون</w:t>
            </w:r>
            <w:r>
              <w:rPr>
                <w:rStyle w:val="IndexLink"/>
                <w:rtl w:val="true"/>
              </w:rPr>
              <w:tab/>
            </w:r>
            <w:r>
              <w:rPr>
                <w:rStyle w:val="IndexLink"/>
              </w:rPr>
              <w:t>19</w:t>
            </w:r>
          </w:hyperlink>
        </w:p>
        <w:p>
          <w:pPr>
            <w:pStyle w:val="TOC3"/>
            <w:tabs>
              <w:tab w:val="clear" w:pos="720"/>
              <w:tab w:val="right" w:pos="8836" w:leader="dot"/>
            </w:tabs>
            <w:jc w:val="left"/>
            <w:rPr/>
          </w:pPr>
          <w:hyperlink w:anchor="__RefHeading___Toc1143_1540620032">
            <w:r>
              <w:rPr>
                <w:webHidden/>
                <w:rStyle w:val="IndexLink"/>
              </w:rPr>
              <w:t>۳</w:t>
            </w:r>
            <w:r>
              <w:rPr>
                <w:rStyle w:val="IndexLink"/>
              </w:rPr>
              <w:t>-</w:t>
            </w:r>
            <w:r>
              <w:rPr>
                <w:rStyle w:val="IndexLink"/>
              </w:rPr>
              <w:t>۳</w:t>
            </w:r>
            <w:r>
              <w:rPr>
                <w:rStyle w:val="IndexLink"/>
              </w:rPr>
              <w:t>-</w:t>
            </w:r>
            <w:r>
              <w:rPr>
                <w:rStyle w:val="IndexLink"/>
              </w:rPr>
              <w:t>۲</w:t>
            </w:r>
            <w:r>
              <w:rPr>
                <w:rStyle w:val="IndexLink"/>
                <w:rtl w:val="true"/>
              </w:rPr>
              <w:t xml:space="preserve"> مدل‌های مقایسه‌شده و محدوده آزمایش</w:t>
            </w:r>
            <w:r>
              <w:rPr>
                <w:rStyle w:val="IndexLink"/>
                <w:rtl w:val="true"/>
              </w:rPr>
              <w:tab/>
            </w:r>
            <w:r>
              <w:rPr>
                <w:rStyle w:val="IndexLink"/>
              </w:rPr>
              <w:t>20</w:t>
            </w:r>
          </w:hyperlink>
        </w:p>
        <w:p>
          <w:pPr>
            <w:pStyle w:val="TOC3"/>
            <w:tabs>
              <w:tab w:val="clear" w:pos="720"/>
              <w:tab w:val="right" w:pos="8836" w:leader="dot"/>
            </w:tabs>
            <w:jc w:val="left"/>
            <w:rPr/>
          </w:pPr>
          <w:hyperlink w:anchor="__RefHeading___Toc1145_1540620032">
            <w:r>
              <w:rPr>
                <w:webHidden/>
                <w:rStyle w:val="IndexLink"/>
              </w:rPr>
              <w:t>۳</w:t>
            </w:r>
            <w:r>
              <w:rPr>
                <w:rStyle w:val="IndexLink"/>
              </w:rPr>
              <w:t>-</w:t>
            </w:r>
            <w:r>
              <w:rPr>
                <w:rStyle w:val="IndexLink"/>
              </w:rPr>
              <w:t>۳</w:t>
            </w:r>
            <w:r>
              <w:rPr>
                <w:rStyle w:val="IndexLink"/>
              </w:rPr>
              <w:t>-</w:t>
            </w:r>
            <w:r>
              <w:rPr>
                <w:rStyle w:val="IndexLink"/>
              </w:rPr>
              <w:t>۳</w:t>
            </w:r>
            <w:r>
              <w:rPr>
                <w:rStyle w:val="IndexLink"/>
                <w:rtl w:val="true"/>
              </w:rPr>
              <w:t xml:space="preserve"> معیارهای داوری و محاسبه امتیاز</w:t>
            </w:r>
            <w:r>
              <w:rPr>
                <w:rStyle w:val="IndexLink"/>
                <w:rtl w:val="true"/>
              </w:rPr>
              <w:tab/>
            </w:r>
            <w:r>
              <w:rPr>
                <w:rStyle w:val="IndexLink"/>
              </w:rPr>
              <w:t>20</w:t>
            </w:r>
          </w:hyperlink>
        </w:p>
        <w:p>
          <w:pPr>
            <w:pStyle w:val="TOC3"/>
            <w:tabs>
              <w:tab w:val="clear" w:pos="720"/>
              <w:tab w:val="right" w:pos="8836" w:leader="dot"/>
            </w:tabs>
            <w:jc w:val="left"/>
            <w:rPr/>
          </w:pPr>
          <w:hyperlink w:anchor="__RefHeading___Toc1147_1540620032">
            <w:r>
              <w:rPr>
                <w:webHidden/>
                <w:rStyle w:val="IndexLink"/>
              </w:rPr>
              <w:t>۳</w:t>
            </w:r>
            <w:r>
              <w:rPr>
                <w:rStyle w:val="IndexLink"/>
              </w:rPr>
              <w:t>-</w:t>
            </w:r>
            <w:r>
              <w:rPr>
                <w:rStyle w:val="IndexLink"/>
              </w:rPr>
              <w:t>۳</w:t>
            </w:r>
            <w:r>
              <w:rPr>
                <w:rStyle w:val="IndexLink"/>
              </w:rPr>
              <w:t>-</w:t>
            </w:r>
            <w:r>
              <w:rPr>
                <w:rStyle w:val="IndexLink"/>
              </w:rPr>
              <w:t>۴</w:t>
            </w:r>
            <w:r>
              <w:rPr>
                <w:rStyle w:val="IndexLink"/>
                <w:rtl w:val="true"/>
              </w:rPr>
              <w:t xml:space="preserve"> ابزارها، منابع داده و دسترسی‌ها</w:t>
            </w:r>
            <w:r>
              <w:rPr>
                <w:rStyle w:val="IndexLink"/>
                <w:rtl w:val="true"/>
              </w:rPr>
              <w:tab/>
            </w:r>
            <w:r>
              <w:rPr>
                <w:rStyle w:val="IndexLink"/>
              </w:rPr>
              <w:t>22</w:t>
            </w:r>
          </w:hyperlink>
        </w:p>
        <w:p>
          <w:pPr>
            <w:pStyle w:val="TOC2"/>
            <w:tabs>
              <w:tab w:val="clear" w:pos="720"/>
              <w:tab w:val="right" w:pos="8836" w:leader="dot"/>
            </w:tabs>
            <w:jc w:val="left"/>
            <w:rPr/>
          </w:pPr>
          <w:hyperlink w:anchor="__RefHeading___Toc1149_1540620032">
            <w:r>
              <w:rPr>
                <w:webHidden/>
                <w:rStyle w:val="IndexLink"/>
              </w:rPr>
              <w:t>۳</w:t>
            </w:r>
            <w:r>
              <w:rPr>
                <w:rStyle w:val="IndexLink"/>
              </w:rPr>
              <w:t>-</w:t>
            </w:r>
            <w:r>
              <w:rPr>
                <w:rStyle w:val="IndexLink"/>
              </w:rPr>
              <w:t>۴</w:t>
            </w:r>
            <w:r>
              <w:rPr>
                <w:rStyle w:val="IndexLink"/>
                <w:rtl w:val="true"/>
              </w:rPr>
              <w:t xml:space="preserve"> نتایج و تحلیل</w:t>
            </w:r>
            <w:r>
              <w:rPr>
                <w:rStyle w:val="IndexLink"/>
                <w:rtl w:val="true"/>
              </w:rPr>
              <w:tab/>
            </w:r>
            <w:r>
              <w:rPr>
                <w:rStyle w:val="IndexLink"/>
              </w:rPr>
              <w:t>22</w:t>
            </w:r>
          </w:hyperlink>
        </w:p>
        <w:p>
          <w:pPr>
            <w:pStyle w:val="TOC3"/>
            <w:tabs>
              <w:tab w:val="clear" w:pos="720"/>
              <w:tab w:val="right" w:pos="8836" w:leader="dot"/>
            </w:tabs>
            <w:jc w:val="left"/>
            <w:rPr/>
          </w:pPr>
          <w:hyperlink w:anchor="__RefHeading___Toc1151_1540620032">
            <w:r>
              <w:rPr>
                <w:webHidden/>
                <w:rStyle w:val="IndexLink"/>
              </w:rPr>
              <w:t>۳</w:t>
            </w:r>
            <w:r>
              <w:rPr>
                <w:rStyle w:val="IndexLink"/>
              </w:rPr>
              <w:t>-</w:t>
            </w:r>
            <w:r>
              <w:rPr>
                <w:rStyle w:val="IndexLink"/>
              </w:rPr>
              <w:t>۴</w:t>
            </w:r>
            <w:r>
              <w:rPr>
                <w:rStyle w:val="IndexLink"/>
              </w:rPr>
              <w:t>-</w:t>
            </w:r>
            <w:r>
              <w:rPr>
                <w:rStyle w:val="IndexLink"/>
              </w:rPr>
              <w:t>۱</w:t>
            </w:r>
            <w:r>
              <w:rPr>
                <w:rStyle w:val="IndexLink"/>
                <w:rtl w:val="true"/>
              </w:rPr>
              <w:t xml:space="preserve"> مقایسه کلی مدل‌ها</w:t>
            </w:r>
            <w:r>
              <w:rPr>
                <w:rStyle w:val="IndexLink"/>
                <w:rtl w:val="true"/>
              </w:rPr>
              <w:tab/>
            </w:r>
            <w:r>
              <w:rPr>
                <w:rStyle w:val="IndexLink"/>
              </w:rPr>
              <w:t>22</w:t>
            </w:r>
          </w:hyperlink>
        </w:p>
        <w:p>
          <w:pPr>
            <w:pStyle w:val="TOC3"/>
            <w:tabs>
              <w:tab w:val="clear" w:pos="720"/>
              <w:tab w:val="right" w:pos="8836" w:leader="dot"/>
            </w:tabs>
            <w:jc w:val="left"/>
            <w:rPr/>
          </w:pPr>
          <w:hyperlink w:anchor="__RefHeading___Toc1153_1540620032">
            <w:r>
              <w:rPr>
                <w:webHidden/>
                <w:rStyle w:val="IndexLink"/>
              </w:rPr>
              <w:t>۳</w:t>
            </w:r>
            <w:r>
              <w:rPr>
                <w:rStyle w:val="IndexLink"/>
              </w:rPr>
              <w:t>-</w:t>
            </w:r>
            <w:r>
              <w:rPr>
                <w:rStyle w:val="IndexLink"/>
              </w:rPr>
              <w:t>۴</w:t>
            </w:r>
            <w:r>
              <w:rPr>
                <w:rStyle w:val="IndexLink"/>
              </w:rPr>
              <w:t>-</w:t>
            </w:r>
            <w:r>
              <w:rPr>
                <w:rStyle w:val="IndexLink"/>
              </w:rPr>
              <w:t>۲</w:t>
            </w:r>
            <w:r>
              <w:rPr>
                <w:rStyle w:val="IndexLink"/>
                <w:rtl w:val="true"/>
              </w:rPr>
              <w:t xml:space="preserve"> جایگاه مدل کوچک در مقایسه با مدل‌های بزرگ‌تر</w:t>
            </w:r>
            <w:r>
              <w:rPr>
                <w:rStyle w:val="IndexLink"/>
                <w:rtl w:val="true"/>
              </w:rPr>
              <w:tab/>
            </w:r>
            <w:r>
              <w:rPr>
                <w:rStyle w:val="IndexLink"/>
              </w:rPr>
              <w:t>23</w:t>
            </w:r>
          </w:hyperlink>
        </w:p>
        <w:p>
          <w:pPr>
            <w:pStyle w:val="TOC3"/>
            <w:tabs>
              <w:tab w:val="clear" w:pos="720"/>
              <w:tab w:val="right" w:pos="8836" w:leader="dot"/>
            </w:tabs>
            <w:jc w:val="left"/>
            <w:rPr/>
          </w:pPr>
          <w:hyperlink w:anchor="__RefHeading___Toc1155_1540620032">
            <w:r>
              <w:rPr>
                <w:webHidden/>
                <w:rStyle w:val="IndexLink"/>
              </w:rPr>
              <w:t>۳</w:t>
            </w:r>
            <w:r>
              <w:rPr>
                <w:rStyle w:val="IndexLink"/>
              </w:rPr>
              <w:t>-</w:t>
            </w:r>
            <w:r>
              <w:rPr>
                <w:rStyle w:val="IndexLink"/>
              </w:rPr>
              <w:t>۴</w:t>
            </w:r>
            <w:r>
              <w:rPr>
                <w:rStyle w:val="IndexLink"/>
              </w:rPr>
              <w:t>-</w:t>
            </w:r>
            <w:r>
              <w:rPr>
                <w:rStyle w:val="IndexLink"/>
              </w:rPr>
              <w:t>۳</w:t>
            </w:r>
            <w:r>
              <w:rPr>
                <w:rStyle w:val="IndexLink"/>
                <w:rtl w:val="true"/>
              </w:rPr>
              <w:t xml:space="preserve"> تفاوت روانی متن و صحت محتوایی</w:t>
            </w:r>
            <w:r>
              <w:rPr>
                <w:rStyle w:val="IndexLink"/>
                <w:rtl w:val="true"/>
              </w:rPr>
              <w:tab/>
            </w:r>
            <w:r>
              <w:rPr>
                <w:rStyle w:val="IndexLink"/>
              </w:rPr>
              <w:t>24</w:t>
            </w:r>
          </w:hyperlink>
        </w:p>
        <w:p>
          <w:pPr>
            <w:pStyle w:val="TOC3"/>
            <w:tabs>
              <w:tab w:val="clear" w:pos="720"/>
              <w:tab w:val="right" w:pos="8836" w:leader="dot"/>
            </w:tabs>
            <w:jc w:val="left"/>
            <w:rPr/>
          </w:pPr>
          <w:hyperlink w:anchor="__RefHeading___Toc1157_1540620032">
            <w:r>
              <w:rPr>
                <w:webHidden/>
                <w:rStyle w:val="IndexLink"/>
              </w:rPr>
              <w:t>۳</w:t>
            </w:r>
            <w:r>
              <w:rPr>
                <w:rStyle w:val="IndexLink"/>
              </w:rPr>
              <w:t>-</w:t>
            </w:r>
            <w:r>
              <w:rPr>
                <w:rStyle w:val="IndexLink"/>
              </w:rPr>
              <w:t>۴</w:t>
            </w:r>
            <w:r>
              <w:rPr>
                <w:rStyle w:val="IndexLink"/>
              </w:rPr>
              <w:t>-</w:t>
            </w:r>
            <w:r>
              <w:rPr>
                <w:rStyle w:val="IndexLink"/>
              </w:rPr>
              <w:t>۴</w:t>
            </w:r>
            <w:r>
              <w:rPr>
                <w:rStyle w:val="IndexLink"/>
                <w:rtl w:val="true"/>
              </w:rPr>
              <w:t xml:space="preserve"> نتایج به تفکیک سطح نمونه‌ها</w:t>
            </w:r>
            <w:r>
              <w:rPr>
                <w:rStyle w:val="IndexLink"/>
                <w:rtl w:val="true"/>
              </w:rPr>
              <w:tab/>
            </w:r>
            <w:r>
              <w:rPr>
                <w:rStyle w:val="IndexLink"/>
              </w:rPr>
              <w:t>25</w:t>
            </w:r>
          </w:hyperlink>
        </w:p>
        <w:p>
          <w:pPr>
            <w:pStyle w:val="TOC3"/>
            <w:tabs>
              <w:tab w:val="clear" w:pos="720"/>
              <w:tab w:val="right" w:pos="8836" w:leader="dot"/>
            </w:tabs>
            <w:jc w:val="left"/>
            <w:rPr/>
          </w:pPr>
          <w:hyperlink w:anchor="__RefHeading___Toc1159_1540620032">
            <w:r>
              <w:rPr>
                <w:webHidden/>
                <w:rStyle w:val="IndexLink"/>
              </w:rPr>
              <w:t>۳</w:t>
            </w:r>
            <w:r>
              <w:rPr>
                <w:rStyle w:val="IndexLink"/>
              </w:rPr>
              <w:t>-</w:t>
            </w:r>
            <w:r>
              <w:rPr>
                <w:rStyle w:val="IndexLink"/>
              </w:rPr>
              <w:t>۴</w:t>
            </w:r>
            <w:r>
              <w:rPr>
                <w:rStyle w:val="IndexLink"/>
              </w:rPr>
              <w:t>-</w:t>
            </w:r>
            <w:r>
              <w:rPr>
                <w:rStyle w:val="IndexLink"/>
              </w:rPr>
              <w:t>۵</w:t>
            </w:r>
            <w:r>
              <w:rPr>
                <w:rStyle w:val="IndexLink"/>
                <w:rtl w:val="true"/>
              </w:rPr>
              <w:t xml:space="preserve"> بررسی یک نمونه واقعی</w:t>
            </w:r>
            <w:r>
              <w:rPr>
                <w:rStyle w:val="IndexLink"/>
                <w:rtl w:val="true"/>
              </w:rPr>
              <w:tab/>
            </w:r>
            <w:r>
              <w:rPr>
                <w:rStyle w:val="IndexLink"/>
              </w:rPr>
              <w:t>26</w:t>
            </w:r>
          </w:hyperlink>
        </w:p>
        <w:p>
          <w:pPr>
            <w:pStyle w:val="TOC2"/>
            <w:tabs>
              <w:tab w:val="clear" w:pos="720"/>
              <w:tab w:val="right" w:pos="8836" w:leader="dot"/>
            </w:tabs>
            <w:jc w:val="left"/>
            <w:rPr/>
          </w:pPr>
          <w:hyperlink w:anchor="__RefHeading___Toc1161_1540620032">
            <w:r>
              <w:rPr>
                <w:webHidden/>
                <w:rStyle w:val="IndexLink"/>
              </w:rPr>
              <w:t>۳</w:t>
            </w:r>
            <w:r>
              <w:rPr>
                <w:rStyle w:val="IndexLink"/>
              </w:rPr>
              <w:t>-</w:t>
            </w:r>
            <w:r>
              <w:rPr>
                <w:rStyle w:val="IndexLink"/>
              </w:rPr>
              <w:t>۵</w:t>
            </w:r>
            <w:r>
              <w:rPr>
                <w:rStyle w:val="IndexLink"/>
                <w:rtl w:val="true"/>
              </w:rPr>
              <w:t xml:space="preserve"> محدودیت‌ها و پیشنهادهای بهبود</w:t>
            </w:r>
            <w:r>
              <w:rPr>
                <w:rStyle w:val="IndexLink"/>
                <w:rtl w:val="true"/>
              </w:rPr>
              <w:tab/>
            </w:r>
            <w:r>
              <w:rPr>
                <w:rStyle w:val="IndexLink"/>
              </w:rPr>
              <w:t>27</w:t>
            </w:r>
          </w:hyperlink>
        </w:p>
        <w:p>
          <w:pPr>
            <w:pStyle w:val="TOC2"/>
            <w:tabs>
              <w:tab w:val="clear" w:pos="720"/>
              <w:tab w:val="right" w:pos="8836" w:leader="dot"/>
            </w:tabs>
            <w:jc w:val="left"/>
            <w:rPr/>
          </w:pPr>
          <w:hyperlink w:anchor="__RefHeading___Toc1163_1540620032">
            <w:r>
              <w:rPr>
                <w:webHidden/>
                <w:rStyle w:val="IndexLink"/>
              </w:rPr>
              <w:t>۳</w:t>
            </w:r>
            <w:r>
              <w:rPr>
                <w:rStyle w:val="IndexLink"/>
              </w:rPr>
              <w:t>-</w:t>
            </w:r>
            <w:r>
              <w:rPr>
                <w:rStyle w:val="IndexLink"/>
              </w:rPr>
              <w:t>۶</w:t>
            </w:r>
            <w:r>
              <w:rPr>
                <w:rStyle w:val="IndexLink"/>
                <w:rtl w:val="true"/>
              </w:rPr>
              <w:t xml:space="preserve"> جمع‌بندی و نتیجه‌گیری</w:t>
            </w:r>
            <w:r>
              <w:rPr>
                <w:rStyle w:val="IndexLink"/>
                <w:rtl w:val="true"/>
              </w:rPr>
              <w:tab/>
            </w:r>
            <w:r>
              <w:rPr>
                <w:rStyle w:val="IndexLink"/>
              </w:rPr>
              <w:t>28</w:t>
            </w:r>
          </w:hyperlink>
        </w:p>
        <w:p>
          <w:pPr>
            <w:pStyle w:val="TOC1"/>
            <w:tabs>
              <w:tab w:val="clear" w:pos="8828"/>
              <w:tab w:val="right" w:pos="8836" w:leader="dot"/>
            </w:tabs>
            <w:jc w:val="left"/>
            <w:rPr/>
          </w:pPr>
          <w:hyperlink w:anchor="__RefHeading___Toc1165_1540620032">
            <w:r>
              <w:rPr>
                <w:webHidden/>
                <w:rStyle w:val="IndexLink"/>
                <w:rtl w:val="true"/>
              </w:rPr>
              <w:t>منابع</w:t>
            </w:r>
            <w:r>
              <w:rPr>
                <w:rStyle w:val="IndexLink"/>
                <w:rtl w:val="true"/>
              </w:rPr>
              <w:tab/>
            </w:r>
            <w:r>
              <w:rPr>
                <w:rStyle w:val="IndexLink"/>
              </w:rPr>
              <w:t>30</w:t>
            </w:r>
          </w:hyperlink>
        </w:p>
        <w:p>
          <w:pPr>
            <w:pStyle w:val="TOC1"/>
            <w:tabs>
              <w:tab w:val="clear" w:pos="8828"/>
              <w:tab w:val="right" w:pos="8836" w:leader="dot"/>
            </w:tabs>
            <w:jc w:val="left"/>
            <w:rPr/>
          </w:pPr>
          <w:hyperlink w:anchor="__RefHeading___Toc1167_1540620032">
            <w:r>
              <w:rPr>
                <w:webHidden/>
                <w:rStyle w:val="IndexLink"/>
                <w:rtl w:val="true"/>
              </w:rPr>
              <w:t>پیوست الف</w:t>
            </w:r>
            <w:r>
              <w:rPr>
                <w:rStyle w:val="IndexLink"/>
                <w:rtl w:val="true"/>
              </w:rPr>
              <w:t xml:space="preserve">: </w:t>
            </w:r>
            <w:r>
              <w:rPr>
                <w:rStyle w:val="IndexLink"/>
                <w:rtl w:val="true"/>
              </w:rPr>
              <w:t>ساختار داده‌ها و جزئیات ارزیابی</w:t>
            </w:r>
            <w:r>
              <w:rPr>
                <w:rStyle w:val="IndexLink"/>
                <w:rtl w:val="true"/>
              </w:rPr>
              <w:tab/>
            </w:r>
            <w:r>
              <w:rPr>
                <w:rStyle w:val="IndexLink"/>
              </w:rPr>
              <w:t>31</w:t>
            </w:r>
          </w:hyperlink>
        </w:p>
        <w:p>
          <w:pPr>
            <w:pStyle w:val="TOC2"/>
            <w:tabs>
              <w:tab w:val="clear" w:pos="720"/>
              <w:tab w:val="right" w:pos="8836" w:leader="dot"/>
            </w:tabs>
            <w:jc w:val="left"/>
            <w:rPr/>
          </w:pPr>
          <w:hyperlink w:anchor="__RefHeading___Toc1169_1540620032">
            <w:r>
              <w:rPr>
                <w:webHidden/>
                <w:rStyle w:val="IndexLink"/>
                <w:rtl w:val="true"/>
              </w:rPr>
              <w:t>الف</w:t>
            </w:r>
            <w:r>
              <w:rPr>
                <w:rStyle w:val="IndexLink"/>
                <w:rtl w:val="true"/>
              </w:rPr>
              <w:t>-</w:t>
            </w:r>
            <w:r>
              <w:rPr>
                <w:rStyle w:val="IndexLink"/>
              </w:rPr>
              <w:t>۱</w:t>
            </w:r>
            <w:r>
              <w:rPr>
                <w:rStyle w:val="IndexLink"/>
                <w:rtl w:val="true"/>
              </w:rPr>
              <w:t xml:space="preserve"> ساختار مجموعه آزمون</w:t>
            </w:r>
            <w:r>
              <w:rPr>
                <w:rStyle w:val="IndexLink"/>
                <w:rtl w:val="true"/>
              </w:rPr>
              <w:tab/>
            </w:r>
            <w:r>
              <w:rPr>
                <w:rStyle w:val="IndexLink"/>
              </w:rPr>
              <w:t>31</w:t>
            </w:r>
          </w:hyperlink>
        </w:p>
        <w:p>
          <w:pPr>
            <w:pStyle w:val="TOC2"/>
            <w:tabs>
              <w:tab w:val="clear" w:pos="720"/>
              <w:tab w:val="right" w:pos="8836" w:leader="dot"/>
            </w:tabs>
            <w:jc w:val="left"/>
            <w:rPr/>
          </w:pPr>
          <w:hyperlink w:anchor="__RefHeading___Toc1171_1540620032">
            <w:r>
              <w:rPr>
                <w:webHidden/>
                <w:rStyle w:val="IndexLink"/>
                <w:rtl w:val="true"/>
              </w:rPr>
              <w:t>الف</w:t>
            </w:r>
            <w:r>
              <w:rPr>
                <w:rStyle w:val="IndexLink"/>
                <w:rtl w:val="true"/>
              </w:rPr>
              <w:t>-</w:t>
            </w:r>
            <w:r>
              <w:rPr>
                <w:rStyle w:val="IndexLink"/>
              </w:rPr>
              <w:t>۲</w:t>
            </w:r>
            <w:r>
              <w:rPr>
                <w:rStyle w:val="IndexLink"/>
                <w:rtl w:val="true"/>
              </w:rPr>
              <w:t xml:space="preserve"> نتایج تفصیلی بر حسب گروه</w:t>
            </w:r>
            <w:r>
              <w:rPr>
                <w:rStyle w:val="IndexLink"/>
                <w:rtl w:val="true"/>
              </w:rPr>
              <w:tab/>
            </w:r>
            <w:r>
              <w:rPr>
                <w:rStyle w:val="IndexLink"/>
              </w:rPr>
              <w:t>31</w:t>
            </w:r>
          </w:hyperlink>
        </w:p>
        <w:p>
          <w:pPr>
            <w:pStyle w:val="TOC2"/>
            <w:tabs>
              <w:tab w:val="clear" w:pos="720"/>
              <w:tab w:val="right" w:pos="8836" w:leader="dot"/>
            </w:tabs>
            <w:jc w:val="left"/>
            <w:rPr/>
          </w:pPr>
          <w:hyperlink w:anchor="__RefHeading___Toc1173_1540620032">
            <w:r>
              <w:rPr>
                <w:webHidden/>
                <w:rStyle w:val="IndexLink"/>
                <w:rtl w:val="true"/>
              </w:rPr>
              <w:t>الف</w:t>
            </w:r>
            <w:r>
              <w:rPr>
                <w:rStyle w:val="IndexLink"/>
                <w:rtl w:val="true"/>
              </w:rPr>
              <w:t>-</w:t>
            </w:r>
            <w:r>
              <w:rPr>
                <w:rStyle w:val="IndexLink"/>
              </w:rPr>
              <w:t>۳</w:t>
            </w:r>
            <w:r>
              <w:rPr>
                <w:rStyle w:val="IndexLink"/>
                <w:rtl w:val="true"/>
              </w:rPr>
              <w:t xml:space="preserve"> نمونه ثبت‌شده از خطای مدل</w:t>
            </w:r>
            <w:r>
              <w:rPr>
                <w:rStyle w:val="IndexLink"/>
                <w:rtl w:val="true"/>
              </w:rPr>
              <w:tab/>
            </w:r>
            <w:r>
              <w:rPr>
                <w:rStyle w:val="IndexLink"/>
              </w:rPr>
              <w:t>32</w:t>
            </w:r>
          </w:hyperlink>
        </w:p>
        <w:p>
          <w:pPr>
            <w:pStyle w:val="TOC3"/>
            <w:tabs>
              <w:tab w:val="clear" w:pos="720"/>
              <w:tab w:val="right" w:pos="8836" w:leader="dot"/>
            </w:tabs>
            <w:jc w:val="left"/>
            <w:rPr/>
          </w:pPr>
          <w:hyperlink w:anchor="__RefHeading___Toc1175_1540620032">
            <w:r>
              <w:rPr>
                <w:webHidden/>
                <w:rStyle w:val="IndexLink"/>
                <w:rtl w:val="true"/>
              </w:rPr>
              <w:t>توضیح مرجع</w:t>
            </w:r>
            <w:r>
              <w:rPr>
                <w:rStyle w:val="IndexLink"/>
                <w:rtl w:val="true"/>
              </w:rPr>
              <w:tab/>
            </w:r>
            <w:r>
              <w:rPr>
                <w:rStyle w:val="IndexLink"/>
              </w:rPr>
              <w:t>32</w:t>
            </w:r>
          </w:hyperlink>
        </w:p>
        <w:p>
          <w:pPr>
            <w:pStyle w:val="TOC3"/>
            <w:tabs>
              <w:tab w:val="clear" w:pos="720"/>
              <w:tab w:val="right" w:pos="8836" w:leader="dot"/>
            </w:tabs>
            <w:jc w:val="left"/>
            <w:rPr/>
          </w:pPr>
          <w:hyperlink w:anchor="__RefHeading___Toc1177_1540620032">
            <w:r>
              <w:rPr>
                <w:webHidden/>
                <w:rStyle w:val="IndexLink"/>
                <w:rtl w:val="true"/>
              </w:rPr>
              <w:t>پاسخ مدل اختصاصی</w:t>
            </w:r>
            <w:r>
              <w:rPr>
                <w:rStyle w:val="IndexLink"/>
                <w:rtl w:val="true"/>
              </w:rPr>
              <w:tab/>
            </w:r>
            <w:r>
              <w:rPr>
                <w:rStyle w:val="IndexLink"/>
              </w:rPr>
              <w:t>32</w:t>
            </w:r>
          </w:hyperlink>
        </w:p>
        <w:p>
          <w:pPr>
            <w:pStyle w:val="TOC1"/>
            <w:tabs>
              <w:tab w:val="clear" w:pos="8828"/>
              <w:tab w:val="right" w:pos="8836" w:leader="dot"/>
            </w:tabs>
            <w:jc w:val="left"/>
            <w:rPr/>
          </w:pPr>
          <w:hyperlink w:anchor="__RefHeading___Toc3678_1670163645">
            <w:r>
              <w:rPr>
                <w:webHidden/>
                <w:rStyle w:val="IndexLink"/>
                <w:rtl w:val="true"/>
              </w:rPr>
              <w:t>واژه‌نامه</w:t>
            </w:r>
            <w:r>
              <w:rPr>
                <w:rStyle w:val="IndexLink"/>
                <w:rtl w:val="true"/>
              </w:rPr>
              <w:tab/>
            </w:r>
            <w:r>
              <w:rPr>
                <w:rStyle w:val="IndexLink"/>
              </w:rPr>
              <w:t>34</w:t>
            </w:r>
          </w:hyperlink>
          <w:r>
            <w:rPr>
              <w:rtl w:val="true"/>
              <w:rStyle w:val="IndexLink"/>
            </w:rPr>
            <w:fldChar w:fldCharType="end"/>
          </w:r>
        </w:p>
      </w:sdtContent>
    </w:sdt>
    <w:p>
      <w:pPr>
        <w:pStyle w:val="Heading1"/>
        <w:numPr>
          <w:ilvl w:val="0"/>
          <w:numId w:val="0"/>
        </w:numPr>
        <w:bidi w:val="1"/>
        <w:spacing w:lineRule="auto" w:line="300" w:before="240" w:after="100"/>
        <w:ind w:hanging="0" w:left="0"/>
        <w:jc w:val="left"/>
        <w:rPr/>
      </w:pPr>
      <w:r>
        <w:br w:type="page"/>
      </w:r>
      <w:bookmarkStart w:id="3" w:name="__RefHeading___Toc1097_1540620032"/>
      <w:bookmarkEnd w:id="3"/>
      <w:r>
        <w:rPr>
          <w:rFonts w:ascii="FreeSerif" w:hAnsi="FreeSerif"/>
          <w:b/>
          <w:b/>
          <w:bCs/>
          <w:sz w:val="24"/>
          <w:sz w:val="24"/>
          <w:szCs w:val="24"/>
          <w:rtl w:val="true"/>
        </w:rPr>
        <w:t>فصل اول</w:t>
      </w:r>
      <w:r>
        <w:rPr>
          <w:rFonts w:cs="B Nazanin"/>
          <w:b/>
          <w:bCs/>
          <w:sz w:val="24"/>
          <w:szCs w:val="24"/>
          <w:rtl w:val="true"/>
        </w:rPr>
        <w:t xml:space="preserve">: </w:t>
      </w:r>
      <w:r>
        <w:rPr>
          <w:rFonts w:ascii="FreeSerif" w:hAnsi="FreeSerif"/>
          <w:b/>
          <w:b/>
          <w:bCs/>
          <w:sz w:val="24"/>
          <w:sz w:val="24"/>
          <w:szCs w:val="24"/>
          <w:rtl w:val="true"/>
        </w:rPr>
        <w:t>کلیّات</w:t>
      </w:r>
    </w:p>
    <w:p>
      <w:pPr>
        <w:pStyle w:val="Heading2"/>
        <w:numPr>
          <w:ilvl w:val="0"/>
          <w:numId w:val="0"/>
        </w:numPr>
        <w:bidi w:val="1"/>
        <w:spacing w:lineRule="auto" w:line="300" w:before="40" w:after="100"/>
        <w:ind w:hanging="0" w:left="0"/>
        <w:jc w:val="left"/>
        <w:rPr/>
      </w:pPr>
      <w:bookmarkStart w:id="4" w:name="__RefHeading___Toc1099_1540620032"/>
      <w:bookmarkStart w:id="5" w:name="مقدمه"/>
      <w:bookmarkEnd w:id="4"/>
      <w:r>
        <w:rPr>
          <w:rFonts w:ascii="FreeSerif" w:hAnsi="FreeSerif"/>
          <w:b/>
          <w:b/>
          <w:bCs/>
          <w:sz w:val="24"/>
          <w:sz w:val="24"/>
          <w:szCs w:val="24"/>
        </w:rPr>
        <w:t>۱</w:t>
      </w:r>
      <w:r>
        <w:rPr>
          <w:rFonts w:cs="B Nazanin"/>
          <w:b/>
          <w:bCs/>
          <w:sz w:val="24"/>
          <w:szCs w:val="24"/>
        </w:rPr>
        <w:t>-</w:t>
      </w:r>
      <w:r>
        <w:rPr>
          <w:rFonts w:ascii="FreeSerif" w:hAnsi="FreeSerif"/>
          <w:b/>
          <w:b/>
          <w:bCs/>
          <w:sz w:val="24"/>
          <w:sz w:val="24"/>
          <w:szCs w:val="24"/>
        </w:rPr>
        <w:t>۱</w:t>
      </w:r>
      <w:r>
        <w:rPr>
          <w:rFonts w:ascii="FreeSerif" w:hAnsi="FreeSerif"/>
          <w:b/>
          <w:b/>
          <w:bCs/>
          <w:sz w:val="24"/>
          <w:sz w:val="24"/>
          <w:szCs w:val="24"/>
          <w:rtl w:val="true"/>
        </w:rPr>
        <w:t xml:space="preserve"> مقدمه</w:t>
      </w:r>
    </w:p>
    <w:p>
      <w:pPr>
        <w:pStyle w:val="Normal"/>
        <w:bidi w:val="1"/>
        <w:spacing w:lineRule="auto" w:line="300" w:before="0" w:after="100"/>
        <w:jc w:val="both"/>
        <w:rPr/>
      </w:pPr>
      <w:r>
        <w:rPr>
          <w:sz w:val="24"/>
          <w:sz w:val="24"/>
          <w:szCs w:val="24"/>
          <w:rtl w:val="true"/>
        </w:rPr>
        <w:t>شطرنج یکی از محیط‌های مناسب برای مطالعه و ارزیابی سامانه‌های هوش مصنوعی</w:t>
      </w:r>
      <w:r>
        <w:rPr>
          <w:rStyle w:val="FootnoteReference"/>
          <w:rFonts w:ascii="FreeSerif" w:hAnsi="FreeSerif"/>
          <w:sz w:val="20"/>
          <w:sz w:val="20"/>
          <w:szCs w:val="20"/>
          <w:vertAlign w:val="superscript"/>
          <w:rtl w:val="true"/>
        </w:rPr>
        <w:footnoteReference w:id="2"/>
      </w:r>
      <w:r>
        <w:rPr>
          <w:sz w:val="24"/>
          <w:sz w:val="24"/>
          <w:szCs w:val="24"/>
          <w:rtl w:val="true"/>
        </w:rPr>
        <w:t xml:space="preserve"> به شمار می‌رود؛ زیرا هر موقعیت شطرنجی دارای ساختاری مشخص و قابل تحلیل است و کیفیت یک حرکت را می‌توان با استفاده از قواعد بازی و موتورهای تخصصی شطرنج</w:t>
      </w:r>
      <w:r>
        <w:rPr>
          <w:rStyle w:val="FootnoteReference"/>
          <w:rFonts w:ascii="FreeSerif" w:hAnsi="FreeSerif"/>
          <w:sz w:val="20"/>
          <w:sz w:val="20"/>
          <w:szCs w:val="20"/>
          <w:vertAlign w:val="superscript"/>
          <w:rtl w:val="true"/>
        </w:rPr>
        <w:footnoteReference w:id="3"/>
      </w:r>
      <w:r>
        <w:rPr>
          <w:sz w:val="24"/>
          <w:sz w:val="24"/>
          <w:szCs w:val="24"/>
          <w:rtl w:val="true"/>
        </w:rPr>
        <w:t xml:space="preserve"> بررسی کرد</w:t>
      </w:r>
      <w:r>
        <w:rPr>
          <w:sz w:val="24"/>
          <w:szCs w:val="24"/>
          <w:rtl w:val="true"/>
        </w:rPr>
        <w:t xml:space="preserve">. </w:t>
      </w:r>
      <w:r>
        <w:rPr>
          <w:sz w:val="24"/>
          <w:sz w:val="24"/>
          <w:szCs w:val="24"/>
          <w:rtl w:val="true"/>
        </w:rPr>
        <w:t>در سال‌های اخیر، علاوه بر استفاده از موتورهای شطرنج برای تعیین بهترین حرکت، توجه به تولید توضیحات قابل فهم برای بازیکن نیز افزایش یافته است</w:t>
      </w:r>
      <w:r>
        <w:rPr>
          <w:sz w:val="24"/>
          <w:szCs w:val="24"/>
          <w:rtl w:val="true"/>
        </w:rPr>
        <w:t xml:space="preserve">. </w:t>
      </w:r>
      <w:r>
        <w:rPr>
          <w:sz w:val="24"/>
          <w:sz w:val="24"/>
          <w:szCs w:val="24"/>
          <w:rtl w:val="true"/>
        </w:rPr>
        <w:t>در این رویکرد، هدف تنها مشخص کردن درست یا نادرست بودن یک حرکت نیست، بلکه لازم است دلیل مناسب بودن یا نبودن آن نیز به زبانی قابل درک برای کاربر بیان شود</w:t>
      </w:r>
      <w:r>
        <w:rPr>
          <w:sz w:val="24"/>
          <w:szCs w:val="24"/>
          <w:rtl w:val="true"/>
        </w:rPr>
        <w:t>.</w:t>
      </w:r>
    </w:p>
    <w:p>
      <w:pPr>
        <w:pStyle w:val="Normal"/>
        <w:bidi w:val="1"/>
        <w:spacing w:lineRule="auto" w:line="300" w:before="0" w:after="100"/>
        <w:jc w:val="both"/>
        <w:rPr/>
      </w:pPr>
      <w:r>
        <w:rPr>
          <w:sz w:val="24"/>
          <w:sz w:val="24"/>
          <w:szCs w:val="24"/>
          <w:rtl w:val="true"/>
        </w:rPr>
        <w:t>با ظهور مدل‌های زبانی</w:t>
      </w:r>
      <w:r>
        <w:rPr>
          <w:rStyle w:val="FootnoteReference"/>
          <w:rFonts w:ascii="FreeSerif" w:hAnsi="FreeSerif"/>
          <w:sz w:val="20"/>
          <w:sz w:val="20"/>
          <w:szCs w:val="20"/>
          <w:vertAlign w:val="superscript"/>
          <w:rtl w:val="true"/>
        </w:rPr>
        <w:footnoteReference w:id="4"/>
      </w:r>
      <w:r>
        <w:rPr>
          <w:sz w:val="24"/>
          <w:sz w:val="24"/>
          <w:szCs w:val="24"/>
          <w:rtl w:val="true"/>
        </w:rPr>
        <w:t>، امکان استفاده از این مدل‌ها برای تولید توضیحات متنی درباره موقعیت‌های شطرنجی فراهم شده است</w:t>
      </w:r>
      <w:r>
        <w:rPr>
          <w:sz w:val="24"/>
          <w:szCs w:val="24"/>
          <w:rtl w:val="true"/>
        </w:rPr>
        <w:t xml:space="preserve">. </w:t>
      </w:r>
      <w:r>
        <w:rPr>
          <w:sz w:val="24"/>
          <w:sz w:val="24"/>
          <w:szCs w:val="24"/>
          <w:rtl w:val="true"/>
        </w:rPr>
        <w:t>این مدل‌ها از نظر توانایی تولید متن و دنبال کردن دستورها عملکرد قابل توجهی دارند؛ بااین‌حال، تولید یک متن روان لزوماً به معنای صحیح بودن تحلیل شطرنجی آن نیست</w:t>
      </w:r>
      <w:r>
        <w:rPr>
          <w:sz w:val="24"/>
          <w:szCs w:val="24"/>
          <w:rtl w:val="true"/>
        </w:rPr>
        <w:t xml:space="preserve">. </w:t>
      </w:r>
      <w:r>
        <w:rPr>
          <w:sz w:val="24"/>
          <w:sz w:val="24"/>
          <w:szCs w:val="24"/>
          <w:rtl w:val="true"/>
        </w:rPr>
        <w:t>یک مدل زبانی ممکن است توضیحی از نظر زبانی مناسب تولید کند، اما در آن ویژگی‌هایی از صفحه، تهدیدهای تاکتیکی یا پیامدهای واقعی یک حرکت را نادرست بیان نماید</w:t>
      </w:r>
      <w:r>
        <w:rPr>
          <w:sz w:val="24"/>
          <w:szCs w:val="24"/>
          <w:rtl w:val="true"/>
        </w:rPr>
        <w:t xml:space="preserve">. </w:t>
      </w:r>
      <w:r>
        <w:rPr>
          <w:sz w:val="24"/>
          <w:sz w:val="24"/>
          <w:szCs w:val="24"/>
          <w:rtl w:val="true"/>
        </w:rPr>
        <w:t>بنابراین، یکی از چالش‌های اصلی در این حوزه، ارزیابی هم‌زمان کیفیت زبانی و صحت محتوای شطرنجی توضیحات تولید شده است</w:t>
      </w:r>
      <w:r>
        <w:rPr>
          <w:sz w:val="24"/>
          <w:szCs w:val="24"/>
          <w:rtl w:val="true"/>
        </w:rPr>
        <w:t>.</w:t>
      </w:r>
    </w:p>
    <w:p>
      <w:pPr>
        <w:pStyle w:val="Normal"/>
        <w:bidi w:val="1"/>
        <w:spacing w:lineRule="auto" w:line="300" w:before="0" w:after="100"/>
        <w:jc w:val="both"/>
        <w:rPr/>
      </w:pPr>
      <w:r>
        <w:rPr>
          <w:sz w:val="24"/>
          <w:sz w:val="24"/>
          <w:szCs w:val="24"/>
          <w:rtl w:val="true"/>
        </w:rPr>
        <w:t>از سوی دیگر، مقایسه مدل‌های زبانی مختلف برای یک مسئله یکسان، بدون وجود مجموعه آزمون</w:t>
      </w:r>
      <w:r>
        <w:rPr>
          <w:rStyle w:val="FootnoteReference"/>
          <w:rFonts w:ascii="FreeSerif" w:hAnsi="FreeSerif"/>
          <w:sz w:val="20"/>
          <w:sz w:val="20"/>
          <w:szCs w:val="20"/>
          <w:vertAlign w:val="superscript"/>
          <w:rtl w:val="true"/>
        </w:rPr>
        <w:footnoteReference w:id="5"/>
      </w:r>
      <w:r>
        <w:rPr>
          <w:sz w:val="24"/>
          <w:sz w:val="24"/>
          <w:szCs w:val="24"/>
          <w:rtl w:val="true"/>
        </w:rPr>
        <w:t xml:space="preserve"> و معیار ارزیابی مشترک، می‌تواند نتایج نامنظم و دشواری در مقایسه ایجاد کند</w:t>
      </w:r>
      <w:r>
        <w:rPr>
          <w:sz w:val="24"/>
          <w:szCs w:val="24"/>
          <w:rtl w:val="true"/>
        </w:rPr>
        <w:t xml:space="preserve">. </w:t>
      </w:r>
      <w:r>
        <w:rPr>
          <w:sz w:val="24"/>
          <w:sz w:val="24"/>
          <w:szCs w:val="24"/>
          <w:rtl w:val="true"/>
        </w:rPr>
        <w:t>به همین دلیل، وجود یک مجموعه‌داده</w:t>
      </w:r>
      <w:r>
        <w:rPr>
          <w:rStyle w:val="FootnoteReference"/>
          <w:rFonts w:ascii="FreeSerif" w:hAnsi="FreeSerif"/>
          <w:sz w:val="20"/>
          <w:sz w:val="20"/>
          <w:szCs w:val="20"/>
          <w:vertAlign w:val="superscript"/>
          <w:rtl w:val="true"/>
        </w:rPr>
        <w:footnoteReference w:id="6"/>
      </w:r>
      <w:r>
        <w:rPr>
          <w:sz w:val="24"/>
          <w:sz w:val="24"/>
          <w:szCs w:val="24"/>
          <w:rtl w:val="true"/>
        </w:rPr>
        <w:t xml:space="preserve"> ارزیابی کنترل‌شده که شامل موقعیت‌های مختلف شطرنجی، سطوح متفاوت بازیکنان و توضیحات مرجع</w:t>
      </w:r>
      <w:r>
        <w:rPr>
          <w:rStyle w:val="FootnoteReference"/>
          <w:rFonts w:ascii="FreeSerif" w:hAnsi="FreeSerif"/>
          <w:sz w:val="20"/>
          <w:sz w:val="20"/>
          <w:szCs w:val="20"/>
          <w:vertAlign w:val="superscript"/>
          <w:rtl w:val="true"/>
        </w:rPr>
        <w:footnoteReference w:id="7"/>
      </w:r>
      <w:r>
        <w:rPr>
          <w:sz w:val="24"/>
          <w:sz w:val="24"/>
          <w:szCs w:val="24"/>
          <w:rtl w:val="true"/>
        </w:rPr>
        <w:t xml:space="preserve"> باشد، اهمیت زیادی دارد</w:t>
      </w:r>
      <w:r>
        <w:rPr>
          <w:sz w:val="24"/>
          <w:szCs w:val="24"/>
          <w:rtl w:val="true"/>
        </w:rPr>
        <w:t>.</w:t>
      </w:r>
    </w:p>
    <w:p>
      <w:pPr>
        <w:pStyle w:val="Normal"/>
        <w:bidi w:val="1"/>
        <w:spacing w:lineRule="auto" w:line="300" w:before="0" w:after="100"/>
        <w:jc w:val="both"/>
        <w:rPr/>
      </w:pPr>
      <w:r>
        <w:rPr>
          <w:sz w:val="24"/>
          <w:sz w:val="24"/>
          <w:szCs w:val="24"/>
          <w:rtl w:val="true"/>
        </w:rPr>
        <w:t>در این پروژه، یک سامانه نرم‌افزاری برای تولید و ارزیابی توضیحات شطرنجی طراحی شده است که در آن تحلیل موتور شطرنج با مدل‌های زبانی ترکیب می‌شود</w:t>
      </w:r>
      <w:r>
        <w:rPr>
          <w:sz w:val="24"/>
          <w:szCs w:val="24"/>
          <w:rtl w:val="true"/>
        </w:rPr>
        <w:t xml:space="preserve">. </w:t>
      </w:r>
      <w:r>
        <w:rPr>
          <w:sz w:val="24"/>
          <w:sz w:val="24"/>
          <w:szCs w:val="24"/>
          <w:rtl w:val="true"/>
        </w:rPr>
        <w:t xml:space="preserve">همچنین یک مجموعه آزمون شامل </w:t>
      </w:r>
      <w:r>
        <w:rPr>
          <w:sz w:val="24"/>
          <w:sz w:val="24"/>
          <w:szCs w:val="24"/>
        </w:rPr>
        <w:t>۶۰</w:t>
      </w:r>
      <w:r>
        <w:rPr>
          <w:sz w:val="24"/>
          <w:sz w:val="24"/>
          <w:szCs w:val="24"/>
          <w:rtl w:val="true"/>
        </w:rPr>
        <w:t xml:space="preserve"> نمونه از موقعیت‌ها و حرکات شطرنجی تهیه و برای مقایسه چندین مدل زبانی مورد استفاده قرار گرفته است</w:t>
      </w:r>
      <w:r>
        <w:rPr>
          <w:sz w:val="24"/>
          <w:szCs w:val="24"/>
          <w:rtl w:val="true"/>
        </w:rPr>
        <w:t xml:space="preserve">. </w:t>
      </w:r>
      <w:r>
        <w:rPr>
          <w:sz w:val="24"/>
          <w:sz w:val="24"/>
          <w:szCs w:val="24"/>
          <w:rtl w:val="true"/>
        </w:rPr>
        <w:t>در نهایت، خروجی مدل‌ها با استفاده از یک مدل زبانی مستقل و بر اساس معیارهای مشخص ارزیابی شده است</w:t>
      </w:r>
      <w:r>
        <w:rPr>
          <w:sz w:val="24"/>
          <w:szCs w:val="24"/>
          <w:rtl w:val="true"/>
        </w:rPr>
        <w:t xml:space="preserve">. </w:t>
      </w:r>
      <w:r>
        <w:rPr>
          <w:sz w:val="24"/>
          <w:sz w:val="24"/>
          <w:szCs w:val="24"/>
          <w:rtl w:val="true"/>
        </w:rPr>
        <w:t>هدف اصلی این فرایند، ایجاد روشی یکسان برای بررسی توانایی مدل‌های زبانی در تولید توضیحات صحیح و مفید درباره حرکات شطرنج است</w:t>
      </w:r>
      <w:r>
        <w:rPr>
          <w:sz w:val="24"/>
          <w:szCs w:val="24"/>
          <w:rtl w:val="true"/>
        </w:rPr>
        <w:t>.</w:t>
      </w:r>
      <w:bookmarkEnd w:id="5"/>
    </w:p>
    <w:p>
      <w:pPr>
        <w:pStyle w:val="Heading2"/>
        <w:numPr>
          <w:ilvl w:val="0"/>
          <w:numId w:val="0"/>
        </w:numPr>
        <w:bidi w:val="1"/>
        <w:spacing w:lineRule="auto" w:line="300" w:before="40" w:after="100"/>
        <w:ind w:hanging="0" w:left="0"/>
        <w:jc w:val="left"/>
        <w:rPr/>
      </w:pPr>
      <w:bookmarkStart w:id="6" w:name="__RefHeading___Toc1101_1540620032"/>
      <w:bookmarkStart w:id="7" w:name="بیان-مسئله"/>
      <w:bookmarkEnd w:id="6"/>
      <w:r>
        <w:rPr>
          <w:rFonts w:ascii="FreeSerif" w:hAnsi="FreeSerif"/>
          <w:b/>
          <w:b/>
          <w:bCs/>
          <w:sz w:val="24"/>
          <w:sz w:val="24"/>
          <w:szCs w:val="24"/>
        </w:rPr>
        <w:t>۱</w:t>
      </w:r>
      <w:r>
        <w:rPr>
          <w:rFonts w:cs="B Nazanin"/>
          <w:b/>
          <w:bCs/>
          <w:sz w:val="24"/>
          <w:szCs w:val="24"/>
        </w:rPr>
        <w:t>-</w:t>
      </w:r>
      <w:r>
        <w:rPr>
          <w:rFonts w:ascii="FreeSerif" w:hAnsi="FreeSerif"/>
          <w:b/>
          <w:b/>
          <w:bCs/>
          <w:sz w:val="24"/>
          <w:sz w:val="24"/>
          <w:szCs w:val="24"/>
        </w:rPr>
        <w:t>۲</w:t>
      </w:r>
      <w:r>
        <w:rPr>
          <w:rFonts w:ascii="FreeSerif" w:hAnsi="FreeSerif"/>
          <w:b/>
          <w:b/>
          <w:bCs/>
          <w:sz w:val="24"/>
          <w:sz w:val="24"/>
          <w:szCs w:val="24"/>
          <w:rtl w:val="true"/>
        </w:rPr>
        <w:t xml:space="preserve"> بیان مسئله</w:t>
      </w:r>
    </w:p>
    <w:p>
      <w:pPr>
        <w:pStyle w:val="Normal"/>
        <w:bidi w:val="1"/>
        <w:spacing w:lineRule="auto" w:line="300" w:before="0" w:after="100"/>
        <w:jc w:val="both"/>
        <w:rPr/>
      </w:pPr>
      <w:r>
        <w:rPr>
          <w:sz w:val="24"/>
          <w:sz w:val="24"/>
          <w:szCs w:val="24"/>
          <w:rtl w:val="true"/>
        </w:rPr>
        <w:t>یکی از کاربردهای مهم سامانه‌های هوشمند شطرنج، کمک به بازیکن برای درک دلیل مناسب یا نامناسب بودن یک حرکت است</w:t>
      </w:r>
      <w:r>
        <w:rPr>
          <w:sz w:val="24"/>
          <w:szCs w:val="24"/>
          <w:rtl w:val="true"/>
        </w:rPr>
        <w:t xml:space="preserve">. </w:t>
      </w:r>
      <w:r>
        <w:rPr>
          <w:sz w:val="24"/>
          <w:sz w:val="24"/>
          <w:szCs w:val="24"/>
          <w:rtl w:val="true"/>
        </w:rPr>
        <w:t>موتورهای شطرنجی مانند استاک‌فیش</w:t>
      </w:r>
      <w:r>
        <w:rPr>
          <w:rStyle w:val="FootnoteReference"/>
          <w:rFonts w:ascii="FreeSerif" w:hAnsi="FreeSerif"/>
          <w:sz w:val="20"/>
          <w:sz w:val="20"/>
          <w:szCs w:val="20"/>
          <w:vertAlign w:val="superscript"/>
          <w:rtl w:val="true"/>
        </w:rPr>
        <w:footnoteReference w:id="8"/>
      </w:r>
      <w:r>
        <w:rPr>
          <w:sz w:val="24"/>
          <w:sz w:val="24"/>
          <w:szCs w:val="24"/>
          <w:rtl w:val="true"/>
        </w:rPr>
        <w:t xml:space="preserve"> </w:t>
      </w:r>
      <w:r>
        <w:rPr>
          <w:sz w:val="24"/>
          <w:szCs w:val="24"/>
          <w:rtl w:val="true"/>
        </w:rPr>
        <w:t>[</w:t>
      </w:r>
      <w:r>
        <w:rPr>
          <w:sz w:val="24"/>
          <w:szCs w:val="24"/>
        </w:rPr>
        <w:t>8</w:t>
      </w:r>
      <w:r>
        <w:rPr>
          <w:sz w:val="24"/>
          <w:szCs w:val="24"/>
          <w:rtl w:val="true"/>
        </w:rPr>
        <w:t xml:space="preserve">] </w:t>
      </w:r>
      <w:r>
        <w:rPr>
          <w:sz w:val="24"/>
          <w:sz w:val="24"/>
          <w:szCs w:val="24"/>
          <w:rtl w:val="true"/>
        </w:rPr>
        <w:t>می‌توانند موقعیت صفحه را با دقت بالا تحلیل کرده و حرکت‌های مناسب، تغییر ارزیابی موقعیت و خطوط اصلی بازی</w:t>
      </w:r>
      <w:r>
        <w:rPr>
          <w:rStyle w:val="FootnoteReference"/>
          <w:rFonts w:ascii="FreeSerif" w:hAnsi="FreeSerif"/>
          <w:sz w:val="20"/>
          <w:sz w:val="20"/>
          <w:szCs w:val="20"/>
          <w:vertAlign w:val="superscript"/>
          <w:rtl w:val="true"/>
        </w:rPr>
        <w:footnoteReference w:id="9"/>
      </w:r>
      <w:r>
        <w:rPr>
          <w:sz w:val="24"/>
          <w:sz w:val="24"/>
          <w:szCs w:val="24"/>
          <w:rtl w:val="true"/>
        </w:rPr>
        <w:t xml:space="preserve"> را مشخص کنند؛ اما خروجی چنین موتورهایی معمولاً به شکل عدد، حرکت پیشنهادی یا خط بازی ارائه می‌شود و لزوماً توضیح آموزشی و قابل فهمی برای یک بازیکن انسانی فراهم نمی‌کند</w:t>
      </w:r>
      <w:r>
        <w:rPr>
          <w:sz w:val="24"/>
          <w:szCs w:val="24"/>
          <w:rtl w:val="true"/>
        </w:rPr>
        <w:t>.</w:t>
      </w:r>
    </w:p>
    <w:p>
      <w:pPr>
        <w:pStyle w:val="Normal"/>
        <w:bidi w:val="1"/>
        <w:spacing w:lineRule="auto" w:line="300" w:before="0" w:after="100"/>
        <w:jc w:val="both"/>
        <w:rPr/>
      </w:pPr>
      <w:r>
        <w:rPr>
          <w:sz w:val="24"/>
          <w:sz w:val="24"/>
          <w:szCs w:val="24"/>
          <w:rtl w:val="true"/>
        </w:rPr>
        <w:t>این مسئله به‌خصوص برای بازیکنان مبتدی و متوسط اهمیت بیشتری دارد</w:t>
      </w:r>
      <w:r>
        <w:rPr>
          <w:sz w:val="24"/>
          <w:szCs w:val="24"/>
          <w:rtl w:val="true"/>
        </w:rPr>
        <w:t xml:space="preserve">. </w:t>
      </w:r>
      <w:r>
        <w:rPr>
          <w:sz w:val="24"/>
          <w:sz w:val="24"/>
          <w:szCs w:val="24"/>
          <w:rtl w:val="true"/>
        </w:rPr>
        <w:t>بازیکن ممکن است بداند که یک حرکت باعث کاهش ارزیابی موقعیت شده است، اما برای یادگیری از اشتباه خود نیاز دارد بداند چرا این حرکت مشکل داشته است؛ برای مثال، آیا مهره‌ای بدون دفاع باقی مانده، ساختار پیاده‌ای</w:t>
      </w:r>
      <w:r>
        <w:rPr>
          <w:rStyle w:val="FootnoteReference"/>
          <w:rFonts w:ascii="FreeSerif" w:hAnsi="FreeSerif"/>
          <w:sz w:val="20"/>
          <w:sz w:val="20"/>
          <w:szCs w:val="20"/>
          <w:vertAlign w:val="superscript"/>
          <w:rtl w:val="true"/>
        </w:rPr>
        <w:footnoteReference w:id="10"/>
      </w:r>
      <w:r>
        <w:rPr>
          <w:sz w:val="24"/>
          <w:sz w:val="24"/>
          <w:szCs w:val="24"/>
          <w:rtl w:val="true"/>
        </w:rPr>
        <w:t xml:space="preserve"> ضعیف شده، امنیت شاه</w:t>
      </w:r>
      <w:r>
        <w:rPr>
          <w:rStyle w:val="FootnoteReference"/>
          <w:rFonts w:ascii="FreeSerif" w:hAnsi="FreeSerif"/>
          <w:sz w:val="20"/>
          <w:sz w:val="20"/>
          <w:szCs w:val="20"/>
          <w:vertAlign w:val="superscript"/>
          <w:rtl w:val="true"/>
        </w:rPr>
        <w:footnoteReference w:id="11"/>
      </w:r>
      <w:r>
        <w:rPr>
          <w:sz w:val="24"/>
          <w:sz w:val="24"/>
          <w:szCs w:val="24"/>
          <w:rtl w:val="true"/>
        </w:rPr>
        <w:t xml:space="preserve"> کاهش یافته یا یک فرصت تاکتیکی از دست رفته است</w:t>
      </w:r>
      <w:r>
        <w:rPr>
          <w:sz w:val="24"/>
          <w:szCs w:val="24"/>
          <w:rtl w:val="true"/>
        </w:rPr>
        <w:t>.</w:t>
      </w:r>
    </w:p>
    <w:p>
      <w:pPr>
        <w:pStyle w:val="Normal"/>
        <w:bidi w:val="1"/>
        <w:spacing w:lineRule="auto" w:line="300" w:before="0" w:after="100"/>
        <w:jc w:val="both"/>
        <w:rPr/>
      </w:pPr>
      <w:r>
        <w:rPr>
          <w:sz w:val="24"/>
          <w:sz w:val="24"/>
          <w:szCs w:val="24"/>
          <w:rtl w:val="true"/>
        </w:rPr>
        <w:t>بنابراین، تبدیل اطلاعات دقیق موتور شطرنج به توضیحی قابل فهم برای انسان، یک مسئله مهم در مسیر استفاده آموزشی از سامانه‌های هوشمند شطرنجی است</w:t>
      </w:r>
      <w:r>
        <w:rPr>
          <w:sz w:val="24"/>
          <w:szCs w:val="24"/>
          <w:rtl w:val="true"/>
        </w:rPr>
        <w:t>.</w:t>
      </w:r>
    </w:p>
    <w:p>
      <w:pPr>
        <w:pStyle w:val="Normal"/>
        <w:bidi w:val="1"/>
        <w:spacing w:lineRule="auto" w:line="300" w:before="0" w:after="100"/>
        <w:jc w:val="both"/>
        <w:rPr/>
      </w:pPr>
      <w:r>
        <w:rPr>
          <w:sz w:val="24"/>
          <w:sz w:val="24"/>
          <w:szCs w:val="24"/>
          <w:rtl w:val="true"/>
        </w:rPr>
        <w:t>مدل‌های زبانی می‌توانند برای حل این بخش از مسئله مورد استفاده قرار گیرند؛ زیرا توانایی تولید متن طبیعی و تبدیل اطلاعات ساختار یافته به توضیحات قابل فهم را دارند</w:t>
      </w:r>
      <w:r>
        <w:rPr>
          <w:sz w:val="24"/>
          <w:szCs w:val="24"/>
          <w:rtl w:val="true"/>
        </w:rPr>
        <w:t xml:space="preserve">. </w:t>
      </w:r>
      <w:r>
        <w:rPr>
          <w:sz w:val="24"/>
          <w:sz w:val="24"/>
          <w:szCs w:val="24"/>
          <w:rtl w:val="true"/>
        </w:rPr>
        <w:t>بااین‌حال، استفاده مستقیم از مدل‌های زبانی با یک مشکل اساسی همراه است</w:t>
      </w:r>
      <w:r>
        <w:rPr>
          <w:sz w:val="24"/>
          <w:szCs w:val="24"/>
          <w:rtl w:val="true"/>
        </w:rPr>
        <w:t xml:space="preserve">: </w:t>
      </w:r>
      <w:r>
        <w:rPr>
          <w:sz w:val="24"/>
          <w:sz w:val="24"/>
          <w:szCs w:val="24"/>
          <w:rtl w:val="true"/>
        </w:rPr>
        <w:t>توانایی تولید متن روان الزاماً نشان‌دهنده توانایی تحلیل صحیح موقعیت شطرنجی نیست</w:t>
      </w:r>
      <w:r>
        <w:rPr>
          <w:sz w:val="24"/>
          <w:szCs w:val="24"/>
          <w:rtl w:val="true"/>
        </w:rPr>
        <w:t xml:space="preserve">. </w:t>
      </w:r>
      <w:r>
        <w:rPr>
          <w:sz w:val="24"/>
          <w:sz w:val="24"/>
          <w:szCs w:val="24"/>
          <w:rtl w:val="true"/>
        </w:rPr>
        <w:t>مدل ممکن است اطلاعاتی را تولید کند که از نظر زبانی منطقی به نظر برسد، اما با وضعیت واقعی صفحه یا تحلیل موتور شطرنج سازگار نباشد</w:t>
      </w:r>
      <w:r>
        <w:rPr>
          <w:sz w:val="24"/>
          <w:szCs w:val="24"/>
          <w:rtl w:val="true"/>
        </w:rPr>
        <w:t xml:space="preserve">. </w:t>
      </w:r>
      <w:r>
        <w:rPr>
          <w:sz w:val="24"/>
          <w:sz w:val="24"/>
          <w:szCs w:val="24"/>
          <w:rtl w:val="true"/>
        </w:rPr>
        <w:t>این مسئله در ارزیابی مدل‌ها اهمیت زیادی دارد، زیرا مقایسه صرفاً بر اساس روان بودن متن نمی‌تواند کیفیت واقعی توضیحات شطرنجی را مشخص کند</w:t>
      </w:r>
      <w:r>
        <w:rPr>
          <w:sz w:val="24"/>
          <w:szCs w:val="24"/>
          <w:rtl w:val="true"/>
        </w:rPr>
        <w:t>.</w:t>
      </w:r>
    </w:p>
    <w:p>
      <w:pPr>
        <w:pStyle w:val="Normal"/>
        <w:bidi w:val="1"/>
        <w:spacing w:lineRule="auto" w:line="300" w:before="0" w:after="100"/>
        <w:jc w:val="both"/>
        <w:rPr/>
      </w:pPr>
      <w:r>
        <w:rPr>
          <w:sz w:val="24"/>
          <w:sz w:val="24"/>
          <w:szCs w:val="24"/>
          <w:rtl w:val="true"/>
        </w:rPr>
        <w:t>از طرف دیگر، مدل‌های زبانی موجود از نظر اندازه، معماری، قابلیت استدلال و هزینه اجرای محلی تفاوت قابل توجهی دارند</w:t>
      </w:r>
      <w:r>
        <w:rPr>
          <w:sz w:val="24"/>
          <w:szCs w:val="24"/>
          <w:rtl w:val="true"/>
        </w:rPr>
        <w:t xml:space="preserve">. </w:t>
      </w:r>
      <w:r>
        <w:rPr>
          <w:sz w:val="24"/>
          <w:sz w:val="24"/>
          <w:szCs w:val="24"/>
          <w:rtl w:val="true"/>
        </w:rPr>
        <w:t>در نتیجه، انتخاب یک مدل مناسب برای تولید توضیحات شطرنجی نیازمند آزمایش مدل‌های مختلف بر روی ورودی‌ها و نمونه‌های یکسان است</w:t>
      </w:r>
      <w:r>
        <w:rPr>
          <w:sz w:val="24"/>
          <w:szCs w:val="24"/>
          <w:rtl w:val="true"/>
        </w:rPr>
        <w:t xml:space="preserve">. </w:t>
      </w:r>
      <w:r>
        <w:rPr>
          <w:sz w:val="24"/>
          <w:sz w:val="24"/>
          <w:szCs w:val="24"/>
          <w:rtl w:val="true"/>
        </w:rPr>
        <w:t>در صورتی که مجموعه آزمون مناسبی وجود نداشته باشد، مقایسه مدل‌ها به‌شکل قابل اعتماد دشوار خواهد بود</w:t>
      </w:r>
      <w:r>
        <w:rPr>
          <w:sz w:val="24"/>
          <w:szCs w:val="24"/>
          <w:rtl w:val="true"/>
        </w:rPr>
        <w:t>.</w:t>
      </w:r>
    </w:p>
    <w:p>
      <w:pPr>
        <w:pStyle w:val="Normal"/>
        <w:bidi w:val="1"/>
        <w:spacing w:lineRule="auto" w:line="300" w:before="0" w:after="100"/>
        <w:jc w:val="both"/>
        <w:rPr/>
      </w:pPr>
      <w:r>
        <w:rPr>
          <w:sz w:val="24"/>
          <w:sz w:val="24"/>
          <w:szCs w:val="24"/>
          <w:rtl w:val="true"/>
        </w:rPr>
        <w:t>در این پروژه، مسئله اصلی به‌صورت زیر تعریف می‌شود</w:t>
      </w:r>
      <w:r>
        <w:rPr>
          <w:sz w:val="24"/>
          <w:szCs w:val="24"/>
          <w:rtl w:val="true"/>
        </w:rPr>
        <w:t>:</w:t>
      </w:r>
    </w:p>
    <w:p>
      <w:pPr>
        <w:pStyle w:val="Normal"/>
        <w:bidi w:val="1"/>
        <w:spacing w:lineRule="auto" w:line="300" w:before="0" w:after="100"/>
        <w:jc w:val="both"/>
        <w:rPr/>
      </w:pPr>
      <w:r>
        <w:rPr>
          <w:sz w:val="24"/>
          <w:sz w:val="24"/>
          <w:szCs w:val="24"/>
          <w:rtl w:val="true"/>
        </w:rPr>
        <w:t>چگونه می‌توان یک سامانه و فرایند ارزیابی طراحی کرد که در آن مدل‌های زبانی مختلف، با استفاده از اطلاعات واقعی و قابل بررسی شطرنجی، توضیحاتی درباره حرکات تولید کنند و این توضیحات بر اساس معیارهای یکسان از نظر صحت، مفید بودن و کیفیت زبانی با یکدیگر مقایسه شوند؟</w:t>
      </w:r>
    </w:p>
    <w:p>
      <w:pPr>
        <w:pStyle w:val="Normal"/>
        <w:bidi w:val="1"/>
        <w:spacing w:lineRule="auto" w:line="300" w:before="0" w:after="100"/>
        <w:jc w:val="both"/>
        <w:rPr/>
      </w:pPr>
      <w:r>
        <w:rPr>
          <w:sz w:val="24"/>
          <w:sz w:val="24"/>
          <w:szCs w:val="24"/>
          <w:rtl w:val="true"/>
        </w:rPr>
        <w:t>برای پاسخ به این مسئله، لازم است چند چالش به‌صورت هم‌زمان مورد توجه قرار گیرد</w:t>
      </w:r>
      <w:r>
        <w:rPr>
          <w:sz w:val="24"/>
          <w:szCs w:val="24"/>
          <w:rtl w:val="true"/>
        </w:rPr>
        <w:t xml:space="preserve">. </w:t>
      </w:r>
      <w:r>
        <w:rPr>
          <w:sz w:val="24"/>
          <w:sz w:val="24"/>
          <w:szCs w:val="24"/>
          <w:rtl w:val="true"/>
        </w:rPr>
        <w:t>نخست، نمونه‌های آزمون باید شامل موقعیت‌ها و حرکات متنوع باشند و سطوح مختلف بازیکنان را پوشش دهند</w:t>
      </w:r>
      <w:r>
        <w:rPr>
          <w:sz w:val="24"/>
          <w:szCs w:val="24"/>
          <w:rtl w:val="true"/>
        </w:rPr>
        <w:t xml:space="preserve">. </w:t>
      </w:r>
      <w:r>
        <w:rPr>
          <w:sz w:val="24"/>
          <w:sz w:val="24"/>
          <w:szCs w:val="24"/>
          <w:rtl w:val="true"/>
        </w:rPr>
        <w:t>دوم، برای هر نمونه باید اطلاعات کافی از وضعیت قبل و بعد از حرکت و تحلیل شطرنجی آن وجود داشته باشد</w:t>
      </w:r>
      <w:r>
        <w:rPr>
          <w:sz w:val="24"/>
          <w:szCs w:val="24"/>
          <w:rtl w:val="true"/>
        </w:rPr>
        <w:t xml:space="preserve">. </w:t>
      </w:r>
      <w:r>
        <w:rPr>
          <w:sz w:val="24"/>
          <w:sz w:val="24"/>
          <w:szCs w:val="24"/>
          <w:rtl w:val="true"/>
        </w:rPr>
        <w:t>سوم، برای مقایسه خروجی مدل‌ها به یک توضیح مرجع نیاز است که بتوان خروجی تولید شده را با آن مقایسه کرد</w:t>
      </w:r>
      <w:r>
        <w:rPr>
          <w:sz w:val="24"/>
          <w:szCs w:val="24"/>
          <w:rtl w:val="true"/>
        </w:rPr>
        <w:t xml:space="preserve">. </w:t>
      </w:r>
      <w:r>
        <w:rPr>
          <w:sz w:val="24"/>
          <w:sz w:val="24"/>
          <w:szCs w:val="24"/>
          <w:rtl w:val="true"/>
        </w:rPr>
        <w:t>در نهایت، ارزیابی باید تا حد امکان مستقل از خود مدل تولیدکننده انجام شود</w:t>
      </w:r>
      <w:r>
        <w:rPr>
          <w:sz w:val="24"/>
          <w:szCs w:val="24"/>
          <w:rtl w:val="true"/>
        </w:rPr>
        <w:t>.</w:t>
      </w:r>
    </w:p>
    <w:p>
      <w:pPr>
        <w:pStyle w:val="Normal"/>
        <w:bidi w:val="1"/>
        <w:spacing w:lineRule="auto" w:line="300" w:before="0" w:after="100"/>
        <w:jc w:val="both"/>
        <w:rPr/>
      </w:pPr>
      <w:r>
        <w:rPr>
          <w:sz w:val="24"/>
          <w:sz w:val="24"/>
          <w:szCs w:val="24"/>
          <w:rtl w:val="true"/>
        </w:rPr>
        <w:t xml:space="preserve">بر این اساس، در این پروژه مجموعه‌ای متوازن شامل </w:t>
      </w:r>
      <w:r>
        <w:rPr>
          <w:sz w:val="24"/>
          <w:sz w:val="24"/>
          <w:szCs w:val="24"/>
        </w:rPr>
        <w:t>۶۰</w:t>
      </w:r>
      <w:r>
        <w:rPr>
          <w:sz w:val="24"/>
          <w:sz w:val="24"/>
          <w:szCs w:val="24"/>
          <w:rtl w:val="true"/>
        </w:rPr>
        <w:t xml:space="preserve"> نمونه از بازی‌های واقعی شطرنج ایجاد شده که </w:t>
      </w:r>
      <w:r>
        <w:rPr>
          <w:sz w:val="24"/>
          <w:sz w:val="24"/>
          <w:szCs w:val="24"/>
        </w:rPr>
        <w:t>۲۰</w:t>
      </w:r>
      <w:r>
        <w:rPr>
          <w:sz w:val="24"/>
          <w:sz w:val="24"/>
          <w:szCs w:val="24"/>
          <w:rtl w:val="true"/>
        </w:rPr>
        <w:t xml:space="preserve"> نمونه مربوط به هر یک از سطوح مبتدی، متوسط و پیشرفته است</w:t>
      </w:r>
      <w:r>
        <w:rPr>
          <w:sz w:val="24"/>
          <w:szCs w:val="24"/>
          <w:rtl w:val="true"/>
        </w:rPr>
        <w:t xml:space="preserve">. </w:t>
      </w:r>
      <w:r>
        <w:rPr>
          <w:sz w:val="24"/>
          <w:sz w:val="24"/>
          <w:szCs w:val="24"/>
          <w:rtl w:val="true"/>
        </w:rPr>
        <w:t>برای هر نمونه، اطلاعات موقعیت قبل و بعد از حرکت، خود حرکت و اطلاعات تحلیلی مرتبط در نظر گرفته شده و توضیح مرجع آموزشی نیز تدوین شده است</w:t>
      </w:r>
      <w:r>
        <w:rPr>
          <w:sz w:val="24"/>
          <w:szCs w:val="24"/>
          <w:rtl w:val="true"/>
        </w:rPr>
        <w:t xml:space="preserve">. </w:t>
      </w:r>
      <w:r>
        <w:rPr>
          <w:sz w:val="24"/>
          <w:sz w:val="24"/>
          <w:szCs w:val="24"/>
          <w:rtl w:val="true"/>
        </w:rPr>
        <w:t>سپس مدل‌های زبانی مختلف با استفاده از یک فرایند یکسان آزمایش شده و خروجی آن‌ها توسط یک مدل زبانی مستقل ارزیابی شده است</w:t>
      </w:r>
      <w:r>
        <w:rPr>
          <w:sz w:val="24"/>
          <w:szCs w:val="24"/>
          <w:rtl w:val="true"/>
        </w:rPr>
        <w:t>.</w:t>
      </w:r>
    </w:p>
    <w:p>
      <w:pPr>
        <w:pStyle w:val="Normal"/>
        <w:bidi w:val="1"/>
        <w:spacing w:lineRule="auto" w:line="300" w:before="0" w:after="100"/>
        <w:jc w:val="both"/>
        <w:rPr/>
      </w:pPr>
      <w:r>
        <w:rPr>
          <w:sz w:val="24"/>
          <w:sz w:val="24"/>
          <w:szCs w:val="24"/>
          <w:rtl w:val="true"/>
        </w:rPr>
        <w:t>وجه تمایز اصلی این پروژه در تمرکز هم‌زمان بر تولید توضیح، ایجاد مجموعه‌داده ارزیابی، مقایسه مدل‌های مختلف و ارزیابی مستقل خروجی‌ها است</w:t>
      </w:r>
      <w:r>
        <w:rPr>
          <w:sz w:val="24"/>
          <w:szCs w:val="24"/>
          <w:rtl w:val="true"/>
        </w:rPr>
        <w:t xml:space="preserve">. </w:t>
      </w:r>
      <w:r>
        <w:rPr>
          <w:sz w:val="24"/>
          <w:sz w:val="24"/>
          <w:szCs w:val="24"/>
          <w:rtl w:val="true"/>
        </w:rPr>
        <w:t>همچنین در معماری پیشنهادی، اطلاعات حاصل از موتور شطرنج پیش از ارسال به مدل زبانی پردازش و به‌صورت ساختاریافته در اختیار آن قرار می‌گیرد تا مدل به جای تکیه صرف بر دانش زبانی خود، از شواهد قابل بررسی مربوط به موقعیت شطرنجی نیز استفاده کند</w:t>
      </w:r>
      <w:r>
        <w:rPr>
          <w:sz w:val="24"/>
          <w:szCs w:val="24"/>
          <w:rtl w:val="true"/>
        </w:rPr>
        <w:t>.</w:t>
      </w:r>
      <w:bookmarkEnd w:id="7"/>
    </w:p>
    <w:p>
      <w:pPr>
        <w:pStyle w:val="Heading2"/>
        <w:numPr>
          <w:ilvl w:val="0"/>
          <w:numId w:val="0"/>
        </w:numPr>
        <w:bidi w:val="1"/>
        <w:spacing w:lineRule="auto" w:line="300" w:before="40" w:after="100"/>
        <w:ind w:hanging="0" w:left="0"/>
        <w:jc w:val="left"/>
        <w:rPr/>
      </w:pPr>
      <w:bookmarkStart w:id="8" w:name="__RefHeading___Toc1103_1540620032"/>
      <w:bookmarkStart w:id="9" w:name="کلیات-روش-پیشنهادی"/>
      <w:bookmarkEnd w:id="8"/>
      <w:r>
        <w:rPr>
          <w:rFonts w:ascii="FreeSerif" w:hAnsi="FreeSerif"/>
          <w:b/>
          <w:b/>
          <w:bCs/>
          <w:sz w:val="24"/>
          <w:sz w:val="24"/>
          <w:szCs w:val="24"/>
        </w:rPr>
        <w:t>۱</w:t>
      </w:r>
      <w:r>
        <w:rPr>
          <w:rFonts w:cs="B Nazanin"/>
          <w:b/>
          <w:bCs/>
          <w:sz w:val="24"/>
          <w:szCs w:val="24"/>
        </w:rPr>
        <w:t>-</w:t>
      </w:r>
      <w:r>
        <w:rPr>
          <w:rFonts w:ascii="FreeSerif" w:hAnsi="FreeSerif"/>
          <w:b/>
          <w:b/>
          <w:bCs/>
          <w:sz w:val="24"/>
          <w:sz w:val="24"/>
          <w:szCs w:val="24"/>
        </w:rPr>
        <w:t>۳</w:t>
      </w:r>
      <w:r>
        <w:rPr>
          <w:rFonts w:ascii="FreeSerif" w:hAnsi="FreeSerif"/>
          <w:b/>
          <w:b/>
          <w:bCs/>
          <w:sz w:val="24"/>
          <w:sz w:val="24"/>
          <w:szCs w:val="24"/>
          <w:rtl w:val="true"/>
        </w:rPr>
        <w:t xml:space="preserve"> کلیات روش پیشنهادی</w:t>
      </w:r>
    </w:p>
    <w:p>
      <w:pPr>
        <w:pStyle w:val="Normal"/>
        <w:bidi w:val="1"/>
        <w:spacing w:lineRule="auto" w:line="300" w:before="0" w:after="100"/>
        <w:jc w:val="both"/>
        <w:rPr/>
      </w:pPr>
      <w:r>
        <w:rPr>
          <w:sz w:val="24"/>
          <w:sz w:val="24"/>
          <w:szCs w:val="24"/>
          <w:rtl w:val="true"/>
        </w:rPr>
        <w:t>هدف این پروژه، طراحی و پیاده‌سازی یک خط لوله</w:t>
      </w:r>
      <w:r>
        <w:rPr>
          <w:rStyle w:val="FootnoteReference"/>
          <w:rFonts w:ascii="FreeSerif" w:hAnsi="FreeSerif"/>
          <w:sz w:val="20"/>
          <w:sz w:val="20"/>
          <w:szCs w:val="20"/>
          <w:vertAlign w:val="superscript"/>
          <w:rtl w:val="true"/>
        </w:rPr>
        <w:footnoteReference w:id="12"/>
      </w:r>
      <w:r>
        <w:rPr>
          <w:sz w:val="24"/>
          <w:sz w:val="24"/>
          <w:szCs w:val="24"/>
          <w:rtl w:val="true"/>
        </w:rPr>
        <w:t xml:space="preserve"> نرم‌افزاری برای تحلیل موقعیت‌های شطرنج، تولید توضیحات زبانی و ارزیابی نظام‌مند مدل‌های زبانی است</w:t>
      </w:r>
      <w:r>
        <w:rPr>
          <w:sz w:val="24"/>
          <w:szCs w:val="24"/>
          <w:rtl w:val="true"/>
        </w:rPr>
        <w:t xml:space="preserve">. </w:t>
      </w:r>
      <w:r>
        <w:rPr>
          <w:sz w:val="24"/>
          <w:sz w:val="24"/>
          <w:szCs w:val="24"/>
          <w:rtl w:val="true"/>
        </w:rPr>
        <w:t>روش پیشنهادی از دو خط لوله مرتبط تشکیل می‌شود</w:t>
      </w:r>
      <w:r>
        <w:rPr>
          <w:sz w:val="24"/>
          <w:szCs w:val="24"/>
          <w:rtl w:val="true"/>
        </w:rPr>
        <w:t xml:space="preserve">. </w:t>
      </w:r>
      <w:r>
        <w:rPr>
          <w:sz w:val="24"/>
          <w:sz w:val="24"/>
          <w:szCs w:val="24"/>
          <w:rtl w:val="true"/>
        </w:rPr>
        <w:t>خط لوله نخست برای ساخت مجموعه آزمون مرجع و ارزیابی مدل‌های مختلف به کار می‌رود</w:t>
      </w:r>
      <w:r>
        <w:rPr>
          <w:sz w:val="24"/>
          <w:szCs w:val="24"/>
          <w:rtl w:val="true"/>
        </w:rPr>
        <w:t xml:space="preserve">. </w:t>
      </w:r>
      <w:r>
        <w:rPr>
          <w:sz w:val="24"/>
          <w:sz w:val="24"/>
          <w:szCs w:val="24"/>
          <w:rtl w:val="true"/>
        </w:rPr>
        <w:t>خط لوله دوم نیز فرایند استفاده واقعی از سامانه را از زمان دریافت موقعیت یا حرکت از کاربر تا نمایش توضیح نهایی مدیریت می‌کند</w:t>
      </w:r>
      <w:r>
        <w:rPr>
          <w:sz w:val="24"/>
          <w:szCs w:val="24"/>
          <w:rtl w:val="true"/>
        </w:rPr>
        <w:t>.</w:t>
      </w:r>
    </w:p>
    <w:p>
      <w:pPr>
        <w:pStyle w:val="Heading4"/>
        <w:numPr>
          <w:ilvl w:val="0"/>
          <w:numId w:val="0"/>
        </w:numPr>
        <w:bidi w:val="1"/>
        <w:spacing w:lineRule="auto" w:line="300" w:before="40" w:after="100"/>
        <w:ind w:hanging="0" w:left="0"/>
        <w:jc w:val="left"/>
        <w:rPr/>
      </w:pPr>
      <w:bookmarkStart w:id="10" w:name="پایپالین-ارزیابی-مدلها"/>
      <w:r>
        <w:rPr>
          <w:rFonts w:ascii="FreeSerif" w:hAnsi="FreeSerif"/>
          <w:b/>
          <w:b/>
          <w:bCs/>
          <w:sz w:val="24"/>
          <w:sz w:val="24"/>
          <w:szCs w:val="24"/>
        </w:rPr>
        <w:t>۱</w:t>
      </w:r>
      <w:r>
        <w:rPr>
          <w:rFonts w:cs="B Nazanin"/>
          <w:b/>
          <w:bCs/>
          <w:sz w:val="24"/>
          <w:szCs w:val="24"/>
          <w:rtl w:val="true"/>
        </w:rPr>
        <w:t xml:space="preserve">. </w:t>
      </w:r>
      <w:r>
        <w:rPr>
          <w:rFonts w:ascii="FreeSerif" w:hAnsi="FreeSerif"/>
          <w:b/>
          <w:b/>
          <w:bCs/>
          <w:sz w:val="24"/>
          <w:sz w:val="24"/>
          <w:szCs w:val="24"/>
          <w:rtl w:val="true"/>
        </w:rPr>
        <w:t>خط لوله ارزیابی مدل‌ها</w:t>
      </w:r>
    </w:p>
    <w:p>
      <w:pPr>
        <w:pStyle w:val="Normal"/>
        <w:bidi w:val="1"/>
        <w:spacing w:lineRule="auto" w:line="300" w:before="0" w:after="100"/>
        <w:jc w:val="both"/>
        <w:rPr/>
      </w:pPr>
      <w:r>
        <w:rPr>
          <w:sz w:val="24"/>
          <w:sz w:val="24"/>
          <w:szCs w:val="24"/>
          <w:rtl w:val="true"/>
        </w:rPr>
        <w:t>خط لوله ارزیابی مدل‌ها خود از دو مرحله تشکیل شده است</w:t>
      </w:r>
      <w:r>
        <w:rPr>
          <w:sz w:val="24"/>
          <w:szCs w:val="24"/>
          <w:rtl w:val="true"/>
        </w:rPr>
        <w:t xml:space="preserve">: </w:t>
      </w:r>
      <w:r>
        <w:rPr>
          <w:sz w:val="24"/>
          <w:sz w:val="24"/>
          <w:szCs w:val="24"/>
          <w:rtl w:val="true"/>
        </w:rPr>
        <w:t>مرحله نخست به ساخت مجموعه آزمون مرجع اختصاص دارد و در مرحله دوم، مدل‌های زبانی با استفاده از این مجموعه آزمایش و مقایسه می‌شوند</w:t>
      </w:r>
      <w:r>
        <w:rPr>
          <w:sz w:val="24"/>
          <w:szCs w:val="24"/>
          <w:rtl w:val="true"/>
        </w:rPr>
        <w:t>.</w:t>
      </w:r>
      <w:bookmarkEnd w:id="10"/>
    </w:p>
    <w:p>
      <w:pPr>
        <w:pStyle w:val="Heading4"/>
        <w:numPr>
          <w:ilvl w:val="0"/>
          <w:numId w:val="0"/>
        </w:numPr>
        <w:bidi w:val="1"/>
        <w:spacing w:lineRule="auto" w:line="300" w:before="40" w:after="100"/>
        <w:ind w:hanging="0" w:left="0"/>
        <w:jc w:val="left"/>
        <w:rPr/>
      </w:pPr>
      <w:bookmarkStart w:id="11" w:name="فاز-اول-ساخت-مجموعه-آزمون-مرجع"/>
      <w:r>
        <w:rPr>
          <w:rFonts w:ascii="FreeSerif" w:hAnsi="FreeSerif"/>
          <w:b/>
          <w:b/>
          <w:bCs/>
          <w:sz w:val="24"/>
          <w:sz w:val="24"/>
          <w:szCs w:val="24"/>
          <w:rtl w:val="true"/>
        </w:rPr>
        <w:t>مرحله اول</w:t>
      </w:r>
      <w:r>
        <w:rPr>
          <w:rFonts w:cs="B Nazanin"/>
          <w:b/>
          <w:bCs/>
          <w:sz w:val="24"/>
          <w:szCs w:val="24"/>
          <w:rtl w:val="true"/>
        </w:rPr>
        <w:t xml:space="preserve">: </w:t>
      </w:r>
      <w:r>
        <w:rPr>
          <w:rFonts w:ascii="FreeSerif" w:hAnsi="FreeSerif"/>
          <w:b/>
          <w:b/>
          <w:bCs/>
          <w:sz w:val="24"/>
          <w:sz w:val="24"/>
          <w:szCs w:val="24"/>
          <w:rtl w:val="true"/>
        </w:rPr>
        <w:t>ساخت مجموعه آزمون مرجع</w:t>
      </w:r>
    </w:p>
    <w:p>
      <w:pPr>
        <w:pStyle w:val="Normal"/>
        <w:bidi w:val="1"/>
        <w:spacing w:lineRule="auto" w:line="300" w:before="0" w:after="100"/>
        <w:jc w:val="both"/>
        <w:rPr/>
      </w:pPr>
      <w:r>
        <w:rPr>
          <w:sz w:val="24"/>
          <w:sz w:val="24"/>
          <w:szCs w:val="24"/>
          <w:rtl w:val="true"/>
        </w:rPr>
        <w:t xml:space="preserve">در نخستین مرحله، بازی‌های واقعی شطرنج بررسی شد و از میان آن‌ها </w:t>
      </w:r>
      <w:r>
        <w:rPr>
          <w:sz w:val="24"/>
          <w:sz w:val="24"/>
          <w:szCs w:val="24"/>
        </w:rPr>
        <w:t>۶۰</w:t>
      </w:r>
      <w:r>
        <w:rPr>
          <w:sz w:val="24"/>
          <w:sz w:val="24"/>
          <w:szCs w:val="24"/>
          <w:rtl w:val="true"/>
        </w:rPr>
        <w:t xml:space="preserve"> حرکت یا موقعیت برای تشکیل مجموعه آزمون انتخاب شد</w:t>
      </w:r>
      <w:r>
        <w:rPr>
          <w:sz w:val="24"/>
          <w:szCs w:val="24"/>
          <w:rtl w:val="true"/>
        </w:rPr>
        <w:t xml:space="preserve">. </w:t>
      </w:r>
      <w:r>
        <w:rPr>
          <w:sz w:val="24"/>
          <w:sz w:val="24"/>
          <w:szCs w:val="24"/>
          <w:rtl w:val="true"/>
        </w:rPr>
        <w:t>نمونه‌ها به‌گونه‌ای انتخاب و دسته‌بندی شد که بازیکنان با سطوح مهارتی مختلف و انواع متنوعی از حرکات، اشتباهات و موقعیت‌های تاکتیکی و راهبردی در مجموعه حضور داشته باشند</w:t>
      </w:r>
      <w:r>
        <w:rPr>
          <w:sz w:val="24"/>
          <w:szCs w:val="24"/>
          <w:rtl w:val="true"/>
        </w:rPr>
        <w:t xml:space="preserve">. </w:t>
      </w:r>
      <w:r>
        <w:rPr>
          <w:sz w:val="24"/>
          <w:sz w:val="24"/>
          <w:szCs w:val="24"/>
          <w:rtl w:val="true"/>
        </w:rPr>
        <w:t>برای هر نمونه، اطلاعاتی مانند وضعیت صفحه پیش از حرکت، حرکت انجام‌شده، وضعیت صفحه پس از حرکت و سایر داده‌های لازم ذخیره شد</w:t>
      </w:r>
      <w:r>
        <w:rPr>
          <w:sz w:val="24"/>
          <w:szCs w:val="24"/>
          <w:rtl w:val="true"/>
        </w:rPr>
        <w:t>.</w:t>
      </w:r>
    </w:p>
    <w:p>
      <w:pPr>
        <w:pStyle w:val="Normal"/>
        <w:bidi w:val="1"/>
        <w:spacing w:lineRule="auto" w:line="300" w:before="0" w:after="100"/>
        <w:jc w:val="both"/>
        <w:rPr/>
      </w:pPr>
      <w:r>
        <w:rPr>
          <w:sz w:val="24"/>
          <w:sz w:val="24"/>
          <w:szCs w:val="24"/>
          <w:rtl w:val="true"/>
        </w:rPr>
        <w:t>در مرحله بعد، وضعیت صفحه پیش و پس از هر حرکت با استفاده از موتور شطرنج استاک‌فیش تحلیل شد</w:t>
      </w:r>
      <w:r>
        <w:rPr>
          <w:sz w:val="24"/>
          <w:szCs w:val="24"/>
          <w:rtl w:val="true"/>
        </w:rPr>
        <w:t xml:space="preserve">. </w:t>
      </w:r>
      <w:r>
        <w:rPr>
          <w:sz w:val="24"/>
          <w:sz w:val="24"/>
          <w:szCs w:val="24"/>
          <w:rtl w:val="true"/>
        </w:rPr>
        <w:t>این تحلیل شامل امتیاز موقعیت، بهترین حرکت پیشنهادی، خطوط اصلی بازی، تغییر امتیاز پس از حرکت و میزان فاصله حرکت بازیکن با انتخاب پیشنهادی موتور است</w:t>
      </w:r>
      <w:r>
        <w:rPr>
          <w:sz w:val="24"/>
          <w:szCs w:val="24"/>
          <w:rtl w:val="true"/>
        </w:rPr>
        <w:t>.</w:t>
      </w:r>
    </w:p>
    <w:p>
      <w:pPr>
        <w:pStyle w:val="Normal"/>
        <w:bidi w:val="1"/>
        <w:spacing w:lineRule="auto" w:line="300" w:before="0" w:after="100"/>
        <w:jc w:val="both"/>
        <w:rPr/>
      </w:pPr>
      <w:r>
        <w:rPr>
          <w:sz w:val="24"/>
          <w:sz w:val="24"/>
          <w:szCs w:val="24"/>
          <w:rtl w:val="true"/>
        </w:rPr>
        <w:t>پس از دریافت تحلیل استاک‌فیش، اطلاعات مربوط به دو وضعیت قبل و بعد از حرکت با یکدیگر مقایسه شدند</w:t>
      </w:r>
      <w:r>
        <w:rPr>
          <w:sz w:val="24"/>
          <w:szCs w:val="24"/>
          <w:rtl w:val="true"/>
        </w:rPr>
        <w:t xml:space="preserve">. </w:t>
      </w:r>
      <w:r>
        <w:rPr>
          <w:sz w:val="24"/>
          <w:sz w:val="24"/>
          <w:szCs w:val="24"/>
          <w:rtl w:val="true"/>
        </w:rPr>
        <w:t>در این مرحله، ویژگی‌های مهم شطرنجی مانند تغییر ارزیابی موقعیت، جابه‌جایی یا از دست رفتن مهره‌ها، ساختار پیاده‌ای، امنیت شاه، کنترل خانه‌های مهم، تهدیدهای ایجاد شده و برخی الگوهای تاکتیکی و موقعیتی استخراج می‌شوند</w:t>
      </w:r>
      <w:r>
        <w:rPr>
          <w:sz w:val="24"/>
          <w:szCs w:val="24"/>
          <w:rtl w:val="true"/>
        </w:rPr>
        <w:t>.</w:t>
      </w:r>
    </w:p>
    <w:p>
      <w:pPr>
        <w:pStyle w:val="Normal"/>
        <w:bidi w:val="1"/>
        <w:spacing w:lineRule="auto" w:line="300" w:before="0" w:after="100"/>
        <w:jc w:val="both"/>
        <w:rPr/>
      </w:pPr>
      <w:r>
        <w:rPr>
          <w:sz w:val="24"/>
          <w:sz w:val="24"/>
          <w:szCs w:val="24"/>
          <w:rtl w:val="true"/>
        </w:rPr>
        <w:t xml:space="preserve">سپس هر یک از </w:t>
      </w:r>
      <w:r>
        <w:rPr>
          <w:sz w:val="24"/>
          <w:sz w:val="24"/>
          <w:szCs w:val="24"/>
        </w:rPr>
        <w:t>۶۰</w:t>
      </w:r>
      <w:r>
        <w:rPr>
          <w:sz w:val="24"/>
          <w:sz w:val="24"/>
          <w:szCs w:val="24"/>
          <w:rtl w:val="true"/>
        </w:rPr>
        <w:t xml:space="preserve"> نمونه به‌صورت انسانی بررسی و برچسب‌گذاری</w:t>
      </w:r>
      <w:r>
        <w:rPr>
          <w:rStyle w:val="FootnoteReference"/>
          <w:rFonts w:ascii="FreeSerif" w:hAnsi="FreeSerif"/>
          <w:sz w:val="20"/>
          <w:sz w:val="20"/>
          <w:szCs w:val="20"/>
          <w:vertAlign w:val="superscript"/>
          <w:rtl w:val="true"/>
        </w:rPr>
        <w:footnoteReference w:id="13"/>
      </w:r>
      <w:r>
        <w:rPr>
          <w:sz w:val="24"/>
          <w:sz w:val="24"/>
          <w:szCs w:val="24"/>
          <w:rtl w:val="true"/>
        </w:rPr>
        <w:t xml:space="preserve"> می‌شود</w:t>
      </w:r>
      <w:r>
        <w:rPr>
          <w:sz w:val="24"/>
          <w:szCs w:val="24"/>
          <w:rtl w:val="true"/>
        </w:rPr>
        <w:t xml:space="preserve">. </w:t>
      </w:r>
      <w:r>
        <w:rPr>
          <w:sz w:val="24"/>
          <w:sz w:val="24"/>
          <w:szCs w:val="24"/>
          <w:rtl w:val="true"/>
        </w:rPr>
        <w:t>برای هر موقعیت، یک پاسخ مرجع شامل توضیح مناسب درباره حرکت، پیامدهای آن و دلایل احتمالی خوب یا نامناسب بودن حرکت تهیه می‌شود</w:t>
      </w:r>
      <w:r>
        <w:rPr>
          <w:sz w:val="24"/>
          <w:szCs w:val="24"/>
          <w:rtl w:val="true"/>
        </w:rPr>
        <w:t xml:space="preserve">. </w:t>
      </w:r>
      <w:r>
        <w:rPr>
          <w:sz w:val="24"/>
          <w:sz w:val="24"/>
          <w:szCs w:val="24"/>
          <w:rtl w:val="true"/>
        </w:rPr>
        <w:t>در پایان این مرحله، مجموعه آزمون مرجع شامل داده‌های شطرنجی، نتایج تحلیل استاک‌فیش، ویژگی‌های استخراج‌شده و توضیح انسانی آماده خواهد بود</w:t>
      </w:r>
      <w:r>
        <w:rPr>
          <w:sz w:val="24"/>
          <w:szCs w:val="24"/>
          <w:rtl w:val="true"/>
        </w:rPr>
        <w:t>.</w:t>
      </w:r>
      <w:bookmarkEnd w:id="11"/>
    </w:p>
    <w:p>
      <w:pPr>
        <w:pStyle w:val="Heading4"/>
        <w:numPr>
          <w:ilvl w:val="0"/>
          <w:numId w:val="0"/>
        </w:numPr>
        <w:bidi w:val="1"/>
        <w:spacing w:lineRule="auto" w:line="300" w:before="40" w:after="100"/>
        <w:ind w:hanging="0" w:left="0"/>
        <w:jc w:val="left"/>
        <w:rPr/>
      </w:pPr>
      <w:bookmarkStart w:id="12" w:name="فاز-دوم-آزمون-و-مقایسه-مدلها"/>
      <w:r>
        <w:rPr>
          <w:rFonts w:ascii="FreeSerif" w:hAnsi="FreeSerif"/>
          <w:b/>
          <w:b/>
          <w:bCs/>
          <w:sz w:val="24"/>
          <w:sz w:val="24"/>
          <w:szCs w:val="24"/>
          <w:rtl w:val="true"/>
        </w:rPr>
        <w:t>مرحله دوم</w:t>
      </w:r>
      <w:r>
        <w:rPr>
          <w:rFonts w:cs="B Nazanin"/>
          <w:b/>
          <w:bCs/>
          <w:sz w:val="24"/>
          <w:szCs w:val="24"/>
          <w:rtl w:val="true"/>
        </w:rPr>
        <w:t xml:space="preserve">: </w:t>
      </w:r>
      <w:r>
        <w:rPr>
          <w:rFonts w:ascii="FreeSerif" w:hAnsi="FreeSerif"/>
          <w:b/>
          <w:b/>
          <w:bCs/>
          <w:sz w:val="24"/>
          <w:sz w:val="24"/>
          <w:szCs w:val="24"/>
          <w:rtl w:val="true"/>
        </w:rPr>
        <w:t>آزمون و مقایسه مدل‌ها</w:t>
      </w:r>
    </w:p>
    <w:p>
      <w:pPr>
        <w:pStyle w:val="Normal"/>
        <w:bidi w:val="1"/>
        <w:spacing w:lineRule="auto" w:line="300" w:before="0" w:after="100"/>
        <w:jc w:val="both"/>
        <w:rPr/>
      </w:pPr>
      <w:r>
        <w:rPr>
          <w:sz w:val="24"/>
          <w:sz w:val="24"/>
          <w:szCs w:val="24"/>
          <w:rtl w:val="true"/>
        </w:rPr>
        <w:t xml:space="preserve">پس از آماده‌شدن مجموعه آزمون مرجع، مدل زبانی مورد ارزیابی روی همان </w:t>
      </w:r>
      <w:r>
        <w:rPr>
          <w:sz w:val="24"/>
          <w:sz w:val="24"/>
          <w:szCs w:val="24"/>
        </w:rPr>
        <w:t>۶۰</w:t>
      </w:r>
      <w:r>
        <w:rPr>
          <w:sz w:val="24"/>
          <w:sz w:val="24"/>
          <w:szCs w:val="24"/>
          <w:rtl w:val="true"/>
        </w:rPr>
        <w:t xml:space="preserve"> نمونه اجرا می‌شود</w:t>
      </w:r>
      <w:r>
        <w:rPr>
          <w:sz w:val="24"/>
          <w:szCs w:val="24"/>
          <w:rtl w:val="true"/>
        </w:rPr>
        <w:t xml:space="preserve">. </w:t>
      </w:r>
      <w:r>
        <w:rPr>
          <w:sz w:val="24"/>
          <w:sz w:val="24"/>
          <w:szCs w:val="24"/>
          <w:rtl w:val="true"/>
        </w:rPr>
        <w:t>برای هر نمونه، اطلاعات حاصل از استاک‌فیش و بخش استخراج ویژگی در قالب یک ورودی ساختاریافته در اختیار مدل قرار می‌گیرد</w:t>
      </w:r>
      <w:r>
        <w:rPr>
          <w:sz w:val="24"/>
          <w:szCs w:val="24"/>
          <w:rtl w:val="true"/>
        </w:rPr>
        <w:t xml:space="preserve">. </w:t>
      </w:r>
      <w:r>
        <w:rPr>
          <w:sz w:val="24"/>
          <w:sz w:val="24"/>
          <w:szCs w:val="24"/>
          <w:rtl w:val="true"/>
        </w:rPr>
        <w:t>این ورودی می‌تواند شامل وضعیت صفحه، حرکت بازیکن، تغییر امتیاز، بهترین حرکت پیشنهادی موتور و ویژگی‌های تاکتیکی و موقعیتی استخراج‌شده باشد</w:t>
      </w:r>
      <w:r>
        <w:rPr>
          <w:sz w:val="24"/>
          <w:szCs w:val="24"/>
          <w:rtl w:val="true"/>
        </w:rPr>
        <w:t>.</w:t>
      </w:r>
    </w:p>
    <w:p>
      <w:pPr>
        <w:pStyle w:val="Normal"/>
        <w:bidi w:val="1"/>
        <w:spacing w:lineRule="auto" w:line="300" w:before="0" w:after="100"/>
        <w:jc w:val="both"/>
        <w:rPr/>
      </w:pPr>
      <w:r>
        <w:rPr>
          <w:sz w:val="24"/>
          <w:sz w:val="24"/>
          <w:szCs w:val="24"/>
          <w:rtl w:val="true"/>
        </w:rPr>
        <w:t>مدل مورد آزمایش با استفاده از این اطلاعات، توضیحی متنی درباره حرکت تولید می‌کند</w:t>
      </w:r>
      <w:r>
        <w:rPr>
          <w:sz w:val="24"/>
          <w:szCs w:val="24"/>
          <w:rtl w:val="true"/>
        </w:rPr>
        <w:t xml:space="preserve">. </w:t>
      </w:r>
      <w:r>
        <w:rPr>
          <w:sz w:val="24"/>
          <w:sz w:val="24"/>
          <w:szCs w:val="24"/>
          <w:rtl w:val="true"/>
        </w:rPr>
        <w:t>خروجی‌های مدل در قالبی مشخص دریافت، ذخیره و یکسان‌سازی می‌شوند تا تفاوت‌های ظاهری یا ساختاری مانع ارزیابی منصفانه مدل‌ها نشوند</w:t>
      </w:r>
      <w:r>
        <w:rPr>
          <w:sz w:val="24"/>
          <w:szCs w:val="24"/>
          <w:rtl w:val="true"/>
        </w:rPr>
        <w:t xml:space="preserve">. </w:t>
      </w:r>
      <w:r>
        <w:rPr>
          <w:sz w:val="24"/>
          <w:sz w:val="24"/>
          <w:szCs w:val="24"/>
          <w:rtl w:val="true"/>
        </w:rPr>
        <w:t>این فرایند برای تمام نمونه‌های مجموعه آزمون و برای هر مدل زبانی مورد بررسی تکرار می‌شود</w:t>
      </w:r>
      <w:r>
        <w:rPr>
          <w:sz w:val="24"/>
          <w:szCs w:val="24"/>
          <w:rtl w:val="true"/>
        </w:rPr>
        <w:t>.</w:t>
      </w:r>
    </w:p>
    <w:p>
      <w:pPr>
        <w:pStyle w:val="Normal"/>
        <w:bidi w:val="1"/>
        <w:spacing w:lineRule="auto" w:line="300" w:before="0" w:after="100"/>
        <w:jc w:val="both"/>
        <w:rPr/>
      </w:pPr>
      <w:r>
        <w:rPr>
          <w:sz w:val="24"/>
          <w:sz w:val="24"/>
          <w:szCs w:val="24"/>
          <w:rtl w:val="true"/>
        </w:rPr>
        <w:t>در مرحله ارزیابی، توضیح تولید شده توسط هر مدل با پاسخ انسانی مرجع همان نمونه مقایسه می‌شود</w:t>
      </w:r>
      <w:r>
        <w:rPr>
          <w:sz w:val="24"/>
          <w:szCs w:val="24"/>
          <w:rtl w:val="true"/>
        </w:rPr>
        <w:t xml:space="preserve">. </w:t>
      </w:r>
      <w:r>
        <w:rPr>
          <w:sz w:val="24"/>
          <w:sz w:val="24"/>
          <w:szCs w:val="24"/>
          <w:rtl w:val="true"/>
        </w:rPr>
        <w:t xml:space="preserve">برای انجام این مقایسه، مدل مستقل </w:t>
      </w:r>
      <w:r>
        <w:rPr>
          <w:sz w:val="24"/>
          <w:szCs w:val="24"/>
        </w:rPr>
        <w:t>Gemma 4 12B</w:t>
      </w:r>
      <w:r>
        <w:rPr>
          <w:sz w:val="24"/>
          <w:szCs w:val="24"/>
          <w:rtl w:val="true"/>
        </w:rPr>
        <w:t xml:space="preserve"> </w:t>
      </w:r>
      <w:r>
        <w:rPr>
          <w:sz w:val="24"/>
          <w:sz w:val="24"/>
          <w:szCs w:val="24"/>
          <w:rtl w:val="true"/>
        </w:rPr>
        <w:t>به‌عنوان داور به کار می‌رود</w:t>
      </w:r>
      <w:r>
        <w:rPr>
          <w:sz w:val="24"/>
          <w:szCs w:val="24"/>
          <w:rtl w:val="true"/>
        </w:rPr>
        <w:t xml:space="preserve">. </w:t>
      </w:r>
      <w:r>
        <w:rPr>
          <w:sz w:val="24"/>
          <w:sz w:val="24"/>
          <w:szCs w:val="24"/>
          <w:rtl w:val="true"/>
        </w:rPr>
        <w:t>این مدل بر اساس معیارهای از پیش تعیین‌شده، میزان تطابق پاسخ مدل با پاسخ مرجع را بررسی می‌کند</w:t>
      </w:r>
      <w:r>
        <w:rPr>
          <w:sz w:val="24"/>
          <w:szCs w:val="24"/>
          <w:rtl w:val="true"/>
        </w:rPr>
        <w:t xml:space="preserve">. </w:t>
      </w:r>
      <w:r>
        <w:rPr>
          <w:sz w:val="24"/>
          <w:sz w:val="24"/>
          <w:szCs w:val="24"/>
          <w:rtl w:val="true"/>
        </w:rPr>
        <w:t>معیارهای ارزیابی می‌توانند شامل صحت شطرنجی، ارتباط توضیح با حرکت، پوشش نکات اصلی، نبود ادعاهای نادرست، وضوح متن و میزان شباهت محتوایی به پاسخ مرجع باشند</w:t>
      </w:r>
      <w:r>
        <w:rPr>
          <w:sz w:val="24"/>
          <w:szCs w:val="24"/>
          <w:rtl w:val="true"/>
        </w:rPr>
        <w:t>.</w:t>
      </w:r>
    </w:p>
    <w:p>
      <w:pPr>
        <w:pStyle w:val="Normal"/>
        <w:bidi w:val="1"/>
        <w:spacing w:lineRule="auto" w:line="300" w:before="0" w:after="100"/>
        <w:jc w:val="both"/>
        <w:rPr/>
      </w:pPr>
      <w:r>
        <w:rPr>
          <w:sz w:val="24"/>
          <w:sz w:val="24"/>
          <w:szCs w:val="24"/>
          <w:rtl w:val="true"/>
        </w:rPr>
        <w:t>در پایان، خطاها و امتیازهای هر مدل محاسبه می‌شوند</w:t>
      </w:r>
      <w:r>
        <w:rPr>
          <w:sz w:val="24"/>
          <w:szCs w:val="24"/>
          <w:rtl w:val="true"/>
        </w:rPr>
        <w:t xml:space="preserve">. </w:t>
      </w:r>
      <w:r>
        <w:rPr>
          <w:sz w:val="24"/>
          <w:sz w:val="24"/>
          <w:szCs w:val="24"/>
          <w:rtl w:val="true"/>
        </w:rPr>
        <w:t>نتایج به‌صورت تجمیعی و در سطح هر نمونه ذخیره می‌شوند تا مقایسه مدل‌ها، شناسایی نقاط ضعف آن‌ها و انتخاب مناسب‌ترین مدل برای استفاده در سامانه امکان‌پذیر باشد</w:t>
      </w:r>
      <w:r>
        <w:rPr>
          <w:sz w:val="24"/>
          <w:szCs w:val="24"/>
          <w:rtl w:val="true"/>
        </w:rPr>
        <w:t>.</w:t>
      </w:r>
      <w:bookmarkEnd w:id="12"/>
    </w:p>
    <w:p>
      <w:pPr>
        <w:pStyle w:val="Heading4"/>
        <w:numPr>
          <w:ilvl w:val="0"/>
          <w:numId w:val="0"/>
        </w:numPr>
        <w:bidi w:val="1"/>
        <w:spacing w:lineRule="auto" w:line="300" w:before="40" w:after="100"/>
        <w:ind w:hanging="0" w:left="0"/>
        <w:jc w:val="left"/>
        <w:rPr/>
      </w:pPr>
      <w:bookmarkStart w:id="13" w:name="پایپالین-استفاده-واقعی"/>
      <w:r>
        <w:rPr>
          <w:rFonts w:ascii="FreeSerif" w:hAnsi="FreeSerif"/>
          <w:b/>
          <w:b/>
          <w:bCs/>
          <w:sz w:val="24"/>
          <w:sz w:val="24"/>
          <w:szCs w:val="24"/>
        </w:rPr>
        <w:t>۲</w:t>
      </w:r>
      <w:r>
        <w:rPr>
          <w:rFonts w:cs="B Nazanin"/>
          <w:b/>
          <w:bCs/>
          <w:sz w:val="24"/>
          <w:szCs w:val="24"/>
          <w:rtl w:val="true"/>
        </w:rPr>
        <w:t xml:space="preserve">. </w:t>
      </w:r>
      <w:r>
        <w:rPr>
          <w:rFonts w:ascii="FreeSerif" w:hAnsi="FreeSerif"/>
          <w:b/>
          <w:b/>
          <w:bCs/>
          <w:sz w:val="24"/>
          <w:sz w:val="24"/>
          <w:szCs w:val="24"/>
          <w:rtl w:val="true"/>
        </w:rPr>
        <w:t>خط لوله استفاده واقعی</w:t>
      </w:r>
    </w:p>
    <w:p>
      <w:pPr>
        <w:pStyle w:val="Normal"/>
        <w:bidi w:val="1"/>
        <w:spacing w:lineRule="auto" w:line="300" w:before="0" w:after="100"/>
        <w:jc w:val="both"/>
        <w:rPr/>
      </w:pPr>
      <w:r>
        <w:rPr>
          <w:sz w:val="24"/>
          <w:sz w:val="24"/>
          <w:szCs w:val="24"/>
          <w:rtl w:val="true"/>
        </w:rPr>
        <w:t>خط لوله دوم مربوط به زمانی است که کاربر از سامانه استفاده می‌کند</w:t>
      </w:r>
      <w:r>
        <w:rPr>
          <w:sz w:val="24"/>
          <w:szCs w:val="24"/>
          <w:rtl w:val="true"/>
        </w:rPr>
        <w:t xml:space="preserve">. </w:t>
      </w:r>
      <w:r>
        <w:rPr>
          <w:sz w:val="24"/>
          <w:sz w:val="24"/>
          <w:szCs w:val="24"/>
          <w:rtl w:val="true"/>
        </w:rPr>
        <w:t>در این حالت، کاربر یک حرکت یا موقعیت شطرنجی را وارد می‌کند</w:t>
      </w:r>
      <w:r>
        <w:rPr>
          <w:sz w:val="24"/>
          <w:szCs w:val="24"/>
          <w:rtl w:val="true"/>
        </w:rPr>
        <w:t xml:space="preserve">. </w:t>
      </w:r>
      <w:r>
        <w:rPr>
          <w:sz w:val="24"/>
          <w:sz w:val="24"/>
          <w:szCs w:val="24"/>
          <w:rtl w:val="true"/>
        </w:rPr>
        <w:t>ورودی می‌تواند شامل وضعیت صفحه و حرکت انجام‌شده یا وضعیت صفحه پیش و پس از حرکت باشد</w:t>
      </w:r>
      <w:r>
        <w:rPr>
          <w:sz w:val="24"/>
          <w:szCs w:val="24"/>
          <w:rtl w:val="true"/>
        </w:rPr>
        <w:t>.</w:t>
      </w:r>
    </w:p>
    <w:p>
      <w:pPr>
        <w:pStyle w:val="Normal"/>
        <w:bidi w:val="1"/>
        <w:spacing w:lineRule="auto" w:line="300" w:before="0" w:after="100"/>
        <w:jc w:val="both"/>
        <w:rPr/>
      </w:pPr>
      <w:r>
        <w:rPr>
          <w:sz w:val="24"/>
          <w:sz w:val="24"/>
          <w:szCs w:val="24"/>
          <w:rtl w:val="true"/>
        </w:rPr>
        <w:t>این اطلاعات ابتدا برای تحلیل به استاک‌فیش ارسال می‌شوند</w:t>
      </w:r>
      <w:r>
        <w:rPr>
          <w:sz w:val="24"/>
          <w:szCs w:val="24"/>
          <w:rtl w:val="true"/>
        </w:rPr>
        <w:t xml:space="preserve">. </w:t>
      </w:r>
      <w:r>
        <w:rPr>
          <w:sz w:val="24"/>
          <w:sz w:val="24"/>
          <w:szCs w:val="24"/>
          <w:rtl w:val="true"/>
        </w:rPr>
        <w:t>موتور شطرنج وضعیت موجود، کیفیت حرکت، بهترین ادامه‌های ممکن و تغییر ارزیابی ناشی از حرکت را مشخص می‌کند</w:t>
      </w:r>
      <w:r>
        <w:rPr>
          <w:sz w:val="24"/>
          <w:szCs w:val="24"/>
          <w:rtl w:val="true"/>
        </w:rPr>
        <w:t xml:space="preserve">. </w:t>
      </w:r>
      <w:r>
        <w:rPr>
          <w:sz w:val="24"/>
          <w:sz w:val="24"/>
          <w:szCs w:val="24"/>
          <w:rtl w:val="true"/>
        </w:rPr>
        <w:t>سپس خروجی موتور وارد بخش پردازش شطرنج می‌شود</w:t>
      </w:r>
      <w:r>
        <w:rPr>
          <w:sz w:val="24"/>
          <w:szCs w:val="24"/>
          <w:rtl w:val="true"/>
        </w:rPr>
        <w:t>.</w:t>
      </w:r>
    </w:p>
    <w:p>
      <w:pPr>
        <w:pStyle w:val="Normal"/>
        <w:bidi w:val="1"/>
        <w:spacing w:lineRule="auto" w:line="300" w:before="0" w:after="100"/>
        <w:jc w:val="both"/>
        <w:rPr/>
      </w:pPr>
      <w:r>
        <w:rPr>
          <w:sz w:val="24"/>
          <w:sz w:val="24"/>
          <w:szCs w:val="24"/>
          <w:rtl w:val="true"/>
        </w:rPr>
        <w:t>بخش پردازش، خروجی استاک‌فیش و اطلاعات صفحه را بررسی می‌کند و با استفاده از قواعد اکتشافی</w:t>
      </w:r>
      <w:r>
        <w:rPr>
          <w:rStyle w:val="FootnoteReference"/>
          <w:rFonts w:ascii="FreeSerif" w:hAnsi="FreeSerif"/>
          <w:sz w:val="20"/>
          <w:sz w:val="20"/>
          <w:szCs w:val="20"/>
          <w:vertAlign w:val="superscript"/>
          <w:rtl w:val="true"/>
        </w:rPr>
        <w:footnoteReference w:id="14"/>
      </w:r>
      <w:r>
        <w:rPr>
          <w:sz w:val="24"/>
          <w:sz w:val="24"/>
          <w:szCs w:val="24"/>
          <w:rtl w:val="true"/>
        </w:rPr>
        <w:t>، ویژگی‌های قابل توضیح را استخراج می‌کند</w:t>
      </w:r>
      <w:r>
        <w:rPr>
          <w:sz w:val="24"/>
          <w:szCs w:val="24"/>
          <w:rtl w:val="true"/>
        </w:rPr>
        <w:t xml:space="preserve">. </w:t>
      </w:r>
      <w:r>
        <w:rPr>
          <w:sz w:val="24"/>
          <w:sz w:val="24"/>
          <w:szCs w:val="24"/>
          <w:rtl w:val="true"/>
        </w:rPr>
        <w:t>این قواعد می‌توانند برای تشخیص مواردی مانند از دست رفتن مهره، ایجاد تهدید، ضعف امنیت شاه، تغییر ساختار پیاده‌ای، کنترل خطوط باز یا شکل‌گیری یک الگوی تاکتیکی استفاده شوند</w:t>
      </w:r>
      <w:r>
        <w:rPr>
          <w:sz w:val="24"/>
          <w:szCs w:val="24"/>
          <w:rtl w:val="true"/>
        </w:rPr>
        <w:t>.</w:t>
      </w:r>
    </w:p>
    <w:p>
      <w:pPr>
        <w:pStyle w:val="Normal"/>
        <w:bidi w:val="1"/>
        <w:spacing w:lineRule="auto" w:line="300" w:before="0" w:after="100"/>
        <w:jc w:val="both"/>
        <w:rPr/>
      </w:pPr>
      <w:r>
        <w:rPr>
          <w:sz w:val="24"/>
          <w:sz w:val="24"/>
          <w:szCs w:val="24"/>
          <w:rtl w:val="true"/>
        </w:rPr>
        <w:t>داده‌های حاصل در قالب یک ورودی ساختاریافته به مدل زبانی منتخب ارسال می‌شوند</w:t>
      </w:r>
      <w:r>
        <w:rPr>
          <w:sz w:val="24"/>
          <w:szCs w:val="24"/>
          <w:rtl w:val="true"/>
        </w:rPr>
        <w:t xml:space="preserve">. </w:t>
      </w:r>
      <w:r>
        <w:rPr>
          <w:sz w:val="24"/>
          <w:sz w:val="24"/>
          <w:szCs w:val="24"/>
          <w:rtl w:val="true"/>
        </w:rPr>
        <w:t>این مدل همان مدلی است که بر اساس نتایج خط لوله ارزیابی، عملکرد مناسب‌تری داشته است</w:t>
      </w:r>
      <w:r>
        <w:rPr>
          <w:sz w:val="24"/>
          <w:szCs w:val="24"/>
          <w:rtl w:val="true"/>
        </w:rPr>
        <w:t xml:space="preserve">. </w:t>
      </w:r>
      <w:r>
        <w:rPr>
          <w:sz w:val="24"/>
          <w:sz w:val="24"/>
          <w:szCs w:val="24"/>
          <w:rtl w:val="true"/>
        </w:rPr>
        <w:t>مدل زبانی با تکیه بر اطلاعات ارائه‌شده، توضیحی قابل‌فهم درباره حرکت تولید می‌کند و متن نهایی از طریق رابط کاربری</w:t>
      </w:r>
      <w:r>
        <w:rPr>
          <w:rStyle w:val="FootnoteReference"/>
          <w:rFonts w:ascii="FreeSerif" w:hAnsi="FreeSerif"/>
          <w:sz w:val="20"/>
          <w:sz w:val="20"/>
          <w:szCs w:val="20"/>
          <w:vertAlign w:val="superscript"/>
          <w:rtl w:val="true"/>
        </w:rPr>
        <w:footnoteReference w:id="15"/>
      </w:r>
      <w:r>
        <w:rPr>
          <w:sz w:val="24"/>
          <w:sz w:val="24"/>
          <w:szCs w:val="24"/>
          <w:rtl w:val="true"/>
        </w:rPr>
        <w:t xml:space="preserve"> به کاربر نمایش داده می‌شود</w:t>
      </w:r>
      <w:r>
        <w:rPr>
          <w:sz w:val="24"/>
          <w:szCs w:val="24"/>
          <w:rtl w:val="true"/>
        </w:rPr>
        <w:t>.</w:t>
      </w:r>
      <w:bookmarkEnd w:id="13"/>
    </w:p>
    <w:p>
      <w:pPr>
        <w:pStyle w:val="Heading4"/>
        <w:numPr>
          <w:ilvl w:val="0"/>
          <w:numId w:val="0"/>
        </w:numPr>
        <w:bidi w:val="1"/>
        <w:spacing w:lineRule="auto" w:line="300" w:before="40" w:after="100"/>
        <w:ind w:hanging="0" w:left="0"/>
        <w:jc w:val="left"/>
        <w:rPr/>
      </w:pPr>
      <w:bookmarkStart w:id="14" w:name="معماری-نرمافزاری-سامانه"/>
      <w:r>
        <w:rPr>
          <w:rFonts w:ascii="FreeSerif" w:hAnsi="FreeSerif"/>
          <w:b/>
          <w:b/>
          <w:bCs/>
          <w:sz w:val="24"/>
          <w:sz w:val="24"/>
          <w:szCs w:val="24"/>
          <w:rtl w:val="true"/>
        </w:rPr>
        <w:t>معماری نرم‌افزاری سامانه</w:t>
      </w:r>
    </w:p>
    <w:p>
      <w:pPr>
        <w:pStyle w:val="Normal"/>
        <w:bidi w:val="1"/>
        <w:spacing w:lineRule="auto" w:line="300" w:before="0" w:after="100"/>
        <w:jc w:val="both"/>
        <w:rPr/>
      </w:pPr>
      <w:r>
        <w:rPr>
          <w:sz w:val="24"/>
          <w:sz w:val="24"/>
          <w:szCs w:val="24"/>
          <w:rtl w:val="true"/>
        </w:rPr>
        <w:t>معماری کلی نرم‌افزار شامل موتور تحلیل شطرنج، بخش استخراج ویژگی و قواعد اکتشافی، بخش ساخت ورودی، بخش ارتباط با مدل‌های زبانی، پایگاه ذخیره نتایج، بخش پشتی</w:t>
      </w:r>
      <w:r>
        <w:rPr>
          <w:rStyle w:val="FootnoteReference"/>
          <w:rFonts w:ascii="FreeSerif" w:hAnsi="FreeSerif"/>
          <w:sz w:val="20"/>
          <w:sz w:val="20"/>
          <w:szCs w:val="20"/>
          <w:vertAlign w:val="superscript"/>
          <w:rtl w:val="true"/>
        </w:rPr>
        <w:footnoteReference w:id="16"/>
      </w:r>
      <w:r>
        <w:rPr>
          <w:sz w:val="24"/>
          <w:sz w:val="24"/>
          <w:szCs w:val="24"/>
          <w:rtl w:val="true"/>
        </w:rPr>
        <w:t xml:space="preserve"> برای مدیریت پردازش‌ها و رابط‌های برنامه‌نویسی کاربردی</w:t>
      </w:r>
      <w:r>
        <w:rPr>
          <w:rStyle w:val="FootnoteReference"/>
          <w:rFonts w:ascii="FreeSerif" w:hAnsi="FreeSerif"/>
          <w:sz w:val="20"/>
          <w:sz w:val="20"/>
          <w:szCs w:val="20"/>
          <w:vertAlign w:val="superscript"/>
          <w:rtl w:val="true"/>
        </w:rPr>
        <w:footnoteReference w:id="17"/>
      </w:r>
      <w:r>
        <w:rPr>
          <w:sz w:val="24"/>
          <w:sz w:val="24"/>
          <w:szCs w:val="24"/>
          <w:rtl w:val="true"/>
        </w:rPr>
        <w:t xml:space="preserve"> و رابط کاربری برای تعامل کاربر با سامانه است</w:t>
      </w:r>
      <w:r>
        <w:rPr>
          <w:sz w:val="24"/>
          <w:szCs w:val="24"/>
          <w:rtl w:val="true"/>
        </w:rPr>
        <w:t>.</w:t>
      </w:r>
    </w:p>
    <w:p>
      <w:pPr>
        <w:pStyle w:val="Normal"/>
        <w:bidi w:val="1"/>
        <w:spacing w:lineRule="auto" w:line="300" w:before="0" w:after="100"/>
        <w:jc w:val="both"/>
        <w:rPr/>
      </w:pPr>
      <w:r>
        <w:rPr>
          <w:sz w:val="24"/>
          <w:sz w:val="24"/>
          <w:szCs w:val="24"/>
          <w:rtl w:val="true"/>
        </w:rPr>
        <w:t>تفکیک این بخش‌ها باعث می‌شود مدل زبانی، موتور شطرنج یا معیارهای ارزیابی بدون ایجاد تغییر اساسی در کل سامانه جایگزین یا اصلاح شوند</w:t>
      </w:r>
      <w:r>
        <w:rPr>
          <w:sz w:val="24"/>
          <w:szCs w:val="24"/>
          <w:rtl w:val="true"/>
        </w:rPr>
        <w:t xml:space="preserve">. </w:t>
      </w:r>
      <w:r>
        <w:rPr>
          <w:sz w:val="24"/>
          <w:sz w:val="24"/>
          <w:szCs w:val="24"/>
          <w:rtl w:val="true"/>
        </w:rPr>
        <w:t>همچنین می‌توان مدل‌های مختلف را با ورودی‌ها، تنظیمات و معیارهای یکسان آزمایش کرد و نتایج آن‌ها را در شرایط قابل‌مقایسه به دست آورد</w:t>
      </w:r>
      <w:r>
        <w:rPr>
          <w:sz w:val="24"/>
          <w:szCs w:val="24"/>
          <w:rtl w:val="true"/>
        </w:rPr>
        <w:t>.</w:t>
      </w:r>
    </w:p>
    <w:p>
      <w:pPr>
        <w:pStyle w:val="Normal"/>
        <w:bidi w:val="1"/>
        <w:spacing w:lineRule="auto" w:line="300" w:before="0" w:after="100"/>
        <w:jc w:val="both"/>
        <w:rPr/>
      </w:pPr>
      <w:r>
        <w:rPr>
          <w:sz w:val="24"/>
          <w:sz w:val="24"/>
          <w:szCs w:val="24"/>
          <w:rtl w:val="true"/>
        </w:rPr>
        <w:t>روند کلی روش پیشنهادی در شکل </w:t>
      </w:r>
      <w:r>
        <w:rPr>
          <w:sz w:val="24"/>
          <w:szCs w:val="24"/>
        </w:rPr>
        <w:t>1</w:t>
      </w:r>
      <w:r>
        <w:rPr>
          <w:sz w:val="24"/>
          <w:szCs w:val="24"/>
          <w:rtl w:val="true"/>
        </w:rPr>
        <w:t>-</w:t>
      </w:r>
      <w:r>
        <w:rPr>
          <w:sz w:val="24"/>
          <w:szCs w:val="24"/>
        </w:rPr>
        <w:t>1</w:t>
      </w:r>
      <w:r>
        <w:rPr>
          <w:sz w:val="24"/>
          <w:szCs w:val="24"/>
          <w:rtl w:val="true"/>
        </w:rPr>
        <w:t xml:space="preserve"> </w:t>
      </w:r>
      <w:r>
        <w:rPr>
          <w:sz w:val="24"/>
          <w:sz w:val="24"/>
          <w:szCs w:val="24"/>
          <w:rtl w:val="true"/>
        </w:rPr>
        <w:t>نمایش داده شده است</w:t>
      </w:r>
      <w:r>
        <w:rPr>
          <w:sz w:val="24"/>
          <w:szCs w:val="24"/>
          <w:rtl w:val="true"/>
        </w:rPr>
        <w:t>.</w:t>
      </w:r>
    </w:p>
    <w:p>
      <w:pPr>
        <w:pStyle w:val="Normal"/>
        <w:jc w:val="center"/>
        <w:rPr/>
      </w:pPr>
      <w:r>
        <w:rPr>
          <w:rtl w:val="true"/>
        </w:rPr>
        <w:drawing>
          <wp:inline distT="0" distB="0" distL="0" distR="0">
            <wp:extent cx="5039995" cy="2836545"/>
            <wp:effectExtent l="0" t="0" r="0" b="0"/>
            <wp:docPr id="2" name="Image2" descr="شکل 1-1: روند کلی ساخت، ارزیابی و استفاده از سامان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شکل 1-1: روند کلی ساخت، ارزیابی و استفاده از سامانه"/>
                    <pic:cNvPicPr>
                      <a:picLocks noChangeAspect="1" noChangeArrowheads="1"/>
                    </pic:cNvPicPr>
                  </pic:nvPicPr>
                  <pic:blipFill>
                    <a:blip r:embed="rId3"/>
                    <a:stretch>
                      <a:fillRect/>
                    </a:stretch>
                  </pic:blipFill>
                  <pic:spPr bwMode="auto">
                    <a:xfrm>
                      <a:off x="0" y="0"/>
                      <a:ext cx="5039995" cy="2836545"/>
                    </a:xfrm>
                    <a:prstGeom prst="rect">
                      <a:avLst/>
                    </a:prstGeom>
                  </pic:spPr>
                </pic:pic>
              </a:graphicData>
            </a:graphic>
          </wp:inline>
        </w:drawing>
      </w:r>
    </w:p>
    <w:p>
      <w:pPr>
        <w:pStyle w:val="Normal"/>
        <w:bidi w:val="1"/>
        <w:jc w:val="center"/>
        <w:rPr/>
      </w:pPr>
      <w:r>
        <w:rPr>
          <w:sz w:val="24"/>
          <w:sz w:val="24"/>
          <w:szCs w:val="24"/>
          <w:rtl w:val="true"/>
        </w:rPr>
        <w:t xml:space="preserve">شکل </w:t>
      </w:r>
      <w:r>
        <w:rPr>
          <w:sz w:val="24"/>
          <w:szCs w:val="24"/>
        </w:rPr>
        <w:t>1</w:t>
      </w:r>
      <w:r>
        <w:rPr>
          <w:sz w:val="24"/>
          <w:szCs w:val="24"/>
          <w:rtl w:val="true"/>
        </w:rPr>
        <w:t>-</w:t>
      </w:r>
      <w:r>
        <w:rPr>
          <w:sz w:val="24"/>
          <w:szCs w:val="24"/>
        </w:rPr>
        <w:t>1</w:t>
      </w:r>
      <w:r>
        <w:rPr>
          <w:sz w:val="24"/>
          <w:szCs w:val="24"/>
          <w:rtl w:val="true"/>
        </w:rPr>
        <w:t xml:space="preserve">: </w:t>
      </w:r>
      <w:r>
        <w:rPr>
          <w:sz w:val="24"/>
          <w:sz w:val="24"/>
          <w:szCs w:val="24"/>
          <w:rtl w:val="true"/>
        </w:rPr>
        <w:t>روند کلی ساخت، ارزیابی و استفاده از سامانه</w:t>
      </w:r>
    </w:p>
    <w:p>
      <w:pPr>
        <w:pStyle w:val="Normal"/>
        <w:bidi w:val="1"/>
        <w:spacing w:lineRule="auto" w:line="300" w:before="0" w:after="100"/>
        <w:jc w:val="both"/>
        <w:rPr/>
      </w:pPr>
      <w:r>
        <w:rPr>
          <w:sz w:val="24"/>
          <w:sz w:val="24"/>
          <w:szCs w:val="24"/>
          <w:rtl w:val="true"/>
        </w:rPr>
        <w:t>بنابراین، خروجی نهایی پروژه صرفاً یک مدل تولیدکننده توضیحات شطرنجی نیست، بلکه یک سامانه نرم‌افزاری و چارچوب آزمایشی یکپارچه است</w:t>
      </w:r>
      <w:r>
        <w:rPr>
          <w:sz w:val="24"/>
          <w:szCs w:val="24"/>
          <w:rtl w:val="true"/>
        </w:rPr>
        <w:t xml:space="preserve">. </w:t>
      </w:r>
      <w:r>
        <w:rPr>
          <w:sz w:val="24"/>
          <w:sz w:val="24"/>
          <w:szCs w:val="24"/>
          <w:rtl w:val="true"/>
        </w:rPr>
        <w:t>این سامانه از یک سو موقعیت‌های شطرنج را تحلیل کرده و توضیح قابل‌فهمی در اختیار کاربر قرار می‌دهد و از سوی دیگر، امکان آزمایش، ارزیابی و مقایسه مدل‌های زبانی مختلف را با استفاده از یک مجموعه آزمون مرجع فراهم می‌کند</w:t>
      </w:r>
      <w:r>
        <w:rPr>
          <w:sz w:val="24"/>
          <w:szCs w:val="24"/>
          <w:rtl w:val="true"/>
        </w:rPr>
        <w:t>.</w:t>
      </w:r>
      <w:bookmarkEnd w:id="9"/>
      <w:bookmarkEnd w:id="14"/>
    </w:p>
    <w:p>
      <w:pPr>
        <w:pStyle w:val="Heading2"/>
        <w:numPr>
          <w:ilvl w:val="0"/>
          <w:numId w:val="0"/>
        </w:numPr>
        <w:bidi w:val="1"/>
        <w:spacing w:lineRule="auto" w:line="300" w:before="40" w:after="100"/>
        <w:ind w:hanging="0" w:left="0"/>
        <w:jc w:val="left"/>
        <w:rPr/>
      </w:pPr>
      <w:bookmarkStart w:id="15" w:name="__RefHeading___Toc1105_1540620032"/>
      <w:bookmarkStart w:id="16" w:name="ساختار-پروژه"/>
      <w:bookmarkEnd w:id="15"/>
      <w:r>
        <w:rPr>
          <w:rFonts w:ascii="FreeSerif" w:hAnsi="FreeSerif"/>
          <w:b/>
          <w:b/>
          <w:bCs/>
          <w:sz w:val="24"/>
          <w:sz w:val="24"/>
          <w:szCs w:val="24"/>
        </w:rPr>
        <w:t>۱</w:t>
      </w:r>
      <w:r>
        <w:rPr>
          <w:rFonts w:cs="B Nazanin"/>
          <w:b/>
          <w:bCs/>
          <w:sz w:val="24"/>
          <w:szCs w:val="24"/>
        </w:rPr>
        <w:t>-</w:t>
      </w:r>
      <w:r>
        <w:rPr>
          <w:rFonts w:ascii="FreeSerif" w:hAnsi="FreeSerif"/>
          <w:b/>
          <w:b/>
          <w:bCs/>
          <w:sz w:val="24"/>
          <w:sz w:val="24"/>
          <w:szCs w:val="24"/>
        </w:rPr>
        <w:t>۴</w:t>
      </w:r>
      <w:r>
        <w:rPr>
          <w:rFonts w:ascii="FreeSerif" w:hAnsi="FreeSerif"/>
          <w:b/>
          <w:b/>
          <w:bCs/>
          <w:sz w:val="24"/>
          <w:sz w:val="24"/>
          <w:szCs w:val="24"/>
          <w:rtl w:val="true"/>
        </w:rPr>
        <w:t xml:space="preserve"> ساختار پروژه</w:t>
      </w:r>
    </w:p>
    <w:p>
      <w:pPr>
        <w:pStyle w:val="Normal"/>
        <w:bidi w:val="1"/>
        <w:spacing w:lineRule="auto" w:line="300" w:before="0" w:after="100"/>
        <w:jc w:val="both"/>
        <w:rPr/>
      </w:pPr>
      <w:r>
        <w:rPr>
          <w:sz w:val="24"/>
          <w:sz w:val="24"/>
          <w:szCs w:val="24"/>
          <w:rtl w:val="true"/>
        </w:rPr>
        <w:t>این گزارش در سه فصل اصلی تنظیم شده است</w:t>
      </w:r>
      <w:r>
        <w:rPr>
          <w:sz w:val="24"/>
          <w:szCs w:val="24"/>
          <w:rtl w:val="true"/>
        </w:rPr>
        <w:t xml:space="preserve">. </w:t>
      </w:r>
      <w:r>
        <w:rPr>
          <w:sz w:val="24"/>
          <w:sz w:val="24"/>
          <w:szCs w:val="24"/>
          <w:rtl w:val="true"/>
        </w:rPr>
        <w:t>در فصل اول، کلیات پروژه شامل مقدمه، بیان مسئله، هدف و روش پیشنهادی و همچنین ساختار گزارش ارائه می‌شود</w:t>
      </w:r>
      <w:r>
        <w:rPr>
          <w:sz w:val="24"/>
          <w:szCs w:val="24"/>
          <w:rtl w:val="true"/>
        </w:rPr>
        <w:t>.</w:t>
      </w:r>
    </w:p>
    <w:p>
      <w:pPr>
        <w:pStyle w:val="Normal"/>
        <w:bidi w:val="1"/>
        <w:spacing w:lineRule="auto" w:line="300" w:before="0" w:after="100"/>
        <w:jc w:val="both"/>
        <w:rPr/>
      </w:pPr>
      <w:r>
        <w:rPr>
          <w:sz w:val="24"/>
          <w:sz w:val="24"/>
          <w:szCs w:val="24"/>
          <w:rtl w:val="true"/>
        </w:rPr>
        <w:t>در فصل دوم، مفاهیم و فناوری‌های مرتبط با پروژه بررسی می‌شوند</w:t>
      </w:r>
      <w:r>
        <w:rPr>
          <w:sz w:val="24"/>
          <w:szCs w:val="24"/>
          <w:rtl w:val="true"/>
        </w:rPr>
        <w:t xml:space="preserve">. </w:t>
      </w:r>
      <w:r>
        <w:rPr>
          <w:sz w:val="24"/>
          <w:sz w:val="24"/>
          <w:szCs w:val="24"/>
          <w:rtl w:val="true"/>
        </w:rPr>
        <w:t>در این فصل ابتدا مفاهیم پایه مرتبط با تحلیل شطرنج، موتورهای شطرنج، مدل‌های زبانی و تولید توضیحات متنی معرفی شده و سپس پژوهش‌ها و سامانه‌های مشابه مورد بررسی و مقایسه قرار می‌گیرند</w:t>
      </w:r>
      <w:r>
        <w:rPr>
          <w:sz w:val="24"/>
          <w:szCs w:val="24"/>
          <w:rtl w:val="true"/>
        </w:rPr>
        <w:t xml:space="preserve">. </w:t>
      </w:r>
      <w:r>
        <w:rPr>
          <w:sz w:val="24"/>
          <w:sz w:val="24"/>
          <w:szCs w:val="24"/>
          <w:rtl w:val="true"/>
        </w:rPr>
        <w:t>هدف این فصل، مشخص کردن جایگاه پروژه حاضر در میان روش‌ها و سامانه‌های موجود است</w:t>
      </w:r>
      <w:r>
        <w:rPr>
          <w:sz w:val="24"/>
          <w:szCs w:val="24"/>
          <w:rtl w:val="true"/>
        </w:rPr>
        <w:t>.</w:t>
      </w:r>
    </w:p>
    <w:p>
      <w:pPr>
        <w:pStyle w:val="Normal"/>
        <w:bidi w:val="1"/>
        <w:spacing w:lineRule="auto" w:line="300" w:before="0" w:after="100"/>
        <w:jc w:val="both"/>
        <w:rPr/>
      </w:pPr>
      <w:r>
        <w:rPr>
          <w:sz w:val="24"/>
          <w:sz w:val="24"/>
          <w:szCs w:val="24"/>
          <w:rtl w:val="true"/>
        </w:rPr>
        <w:t>در فصل سوم، روش پیشنهادی و جزئیات پیاده‌سازی ارائه می‌شود</w:t>
      </w:r>
      <w:r>
        <w:rPr>
          <w:sz w:val="24"/>
          <w:szCs w:val="24"/>
          <w:rtl w:val="true"/>
        </w:rPr>
        <w:t xml:space="preserve">. </w:t>
      </w:r>
      <w:r>
        <w:rPr>
          <w:sz w:val="24"/>
          <w:sz w:val="24"/>
          <w:szCs w:val="24"/>
          <w:rtl w:val="true"/>
        </w:rPr>
        <w:t>ساختار سامانه، اجزای مختلف خط لوله نرم‌افزاری، نحوه ایجاد مجموعه آزمون، فرایند تحلیل موقعیت‌ها، نحوه استفاده از مدل‌های زبانی و روش ارزیابی خروجی‌ها در این فصل تشریح می‌شوند</w:t>
      </w:r>
      <w:r>
        <w:rPr>
          <w:sz w:val="24"/>
          <w:szCs w:val="24"/>
          <w:rtl w:val="true"/>
        </w:rPr>
        <w:t xml:space="preserve">. </w:t>
      </w:r>
      <w:r>
        <w:rPr>
          <w:sz w:val="24"/>
          <w:sz w:val="24"/>
          <w:szCs w:val="24"/>
          <w:rtl w:val="true"/>
        </w:rPr>
        <w:t>در ادامه نیز نتایج حاصل از آزمایش مدل‌های مختلف ارائه و تحلیل خواهند شد</w:t>
      </w:r>
      <w:r>
        <w:rPr>
          <w:sz w:val="24"/>
          <w:szCs w:val="24"/>
          <w:rtl w:val="true"/>
        </w:rPr>
        <w:t>.</w:t>
      </w:r>
    </w:p>
    <w:p>
      <w:pPr>
        <w:pStyle w:val="Normal"/>
        <w:bidi w:val="1"/>
        <w:spacing w:lineRule="auto" w:line="300" w:before="0" w:after="100"/>
        <w:jc w:val="both"/>
        <w:rPr/>
      </w:pPr>
      <w:r>
        <w:rPr>
          <w:sz w:val="24"/>
          <w:sz w:val="24"/>
          <w:szCs w:val="24"/>
          <w:rtl w:val="true"/>
        </w:rPr>
        <w:t>در پایان گزارش، منابع مورد استفاده در تهیه و انجام پروژه مطابق قالب استاندارد ارائه می‌شوند</w:t>
      </w:r>
      <w:r>
        <w:rPr>
          <w:sz w:val="24"/>
          <w:szCs w:val="24"/>
          <w:rtl w:val="true"/>
        </w:rPr>
        <w:t>.</w:t>
      </w:r>
      <w:bookmarkEnd w:id="2"/>
      <w:bookmarkEnd w:id="16"/>
      <w:r>
        <w:br w:type="page"/>
      </w:r>
    </w:p>
    <w:p>
      <w:pPr>
        <w:pStyle w:val="Heading1"/>
        <w:numPr>
          <w:ilvl w:val="0"/>
          <w:numId w:val="0"/>
        </w:numPr>
        <w:bidi w:val="1"/>
        <w:spacing w:lineRule="auto" w:line="300" w:before="0" w:after="100"/>
        <w:ind w:hanging="0" w:left="0"/>
        <w:jc w:val="left"/>
        <w:rPr/>
      </w:pPr>
      <w:bookmarkStart w:id="17" w:name="__RefHeading___Toc1107_1540620032"/>
      <w:bookmarkStart w:id="18" w:name="فصل-دوم-مفاهیم-پایه-و-کارهای-مرتبط"/>
      <w:bookmarkEnd w:id="17"/>
      <w:r>
        <w:rPr>
          <w:rFonts w:ascii="FreeSerif" w:hAnsi="FreeSerif"/>
          <w:b/>
          <w:b/>
          <w:bCs/>
          <w:sz w:val="24"/>
          <w:sz w:val="24"/>
          <w:szCs w:val="24"/>
          <w:rtl w:val="true"/>
        </w:rPr>
        <w:t>فصل دوم</w:t>
      </w:r>
      <w:r>
        <w:rPr>
          <w:rFonts w:cs="B Nazanin"/>
          <w:b/>
          <w:bCs/>
          <w:sz w:val="24"/>
          <w:szCs w:val="24"/>
          <w:rtl w:val="true"/>
        </w:rPr>
        <w:t xml:space="preserve">: </w:t>
      </w:r>
      <w:r>
        <w:rPr>
          <w:rFonts w:ascii="FreeSerif" w:hAnsi="FreeSerif"/>
          <w:b/>
          <w:b/>
          <w:bCs/>
          <w:sz w:val="24"/>
          <w:sz w:val="24"/>
          <w:szCs w:val="24"/>
          <w:rtl w:val="true"/>
        </w:rPr>
        <w:t>مفاهیم پایه و کارهای مرتبط</w:t>
      </w:r>
    </w:p>
    <w:p>
      <w:pPr>
        <w:pStyle w:val="Heading2"/>
        <w:numPr>
          <w:ilvl w:val="0"/>
          <w:numId w:val="0"/>
        </w:numPr>
        <w:bidi w:val="1"/>
        <w:spacing w:lineRule="auto" w:line="300" w:before="40" w:after="100"/>
        <w:ind w:hanging="0" w:left="0"/>
        <w:jc w:val="left"/>
        <w:rPr/>
      </w:pPr>
      <w:bookmarkStart w:id="19" w:name="__RefHeading___Toc1109_1540620032"/>
      <w:bookmarkStart w:id="20" w:name="مقدمه-1"/>
      <w:bookmarkEnd w:id="19"/>
      <w:r>
        <w:rPr>
          <w:rFonts w:ascii="FreeSerif" w:hAnsi="FreeSerif"/>
          <w:b/>
          <w:b/>
          <w:bCs/>
          <w:sz w:val="24"/>
          <w:sz w:val="24"/>
          <w:szCs w:val="24"/>
        </w:rPr>
        <w:t>۲</w:t>
      </w:r>
      <w:r>
        <w:rPr>
          <w:rFonts w:cs="B Nazanin"/>
          <w:b/>
          <w:bCs/>
          <w:sz w:val="24"/>
          <w:szCs w:val="24"/>
        </w:rPr>
        <w:t>-</w:t>
      </w:r>
      <w:r>
        <w:rPr>
          <w:rFonts w:ascii="FreeSerif" w:hAnsi="FreeSerif"/>
          <w:b/>
          <w:b/>
          <w:bCs/>
          <w:sz w:val="24"/>
          <w:sz w:val="24"/>
          <w:szCs w:val="24"/>
        </w:rPr>
        <w:t>۱</w:t>
      </w:r>
      <w:r>
        <w:rPr>
          <w:rFonts w:ascii="FreeSerif" w:hAnsi="FreeSerif"/>
          <w:b/>
          <w:b/>
          <w:bCs/>
          <w:sz w:val="24"/>
          <w:sz w:val="24"/>
          <w:szCs w:val="24"/>
          <w:rtl w:val="true"/>
        </w:rPr>
        <w:t xml:space="preserve"> مقدمه</w:t>
      </w:r>
    </w:p>
    <w:p>
      <w:pPr>
        <w:pStyle w:val="Normal"/>
        <w:bidi w:val="1"/>
        <w:spacing w:lineRule="auto" w:line="300" w:before="0" w:after="100"/>
        <w:jc w:val="both"/>
        <w:rPr/>
      </w:pPr>
      <w:r>
        <w:rPr>
          <w:sz w:val="24"/>
          <w:sz w:val="24"/>
          <w:szCs w:val="24"/>
          <w:rtl w:val="true"/>
        </w:rPr>
        <w:t>در این فصل، مفاهیم و پژوهش‌های مرتبط با تولید و ارزیابی توضیحات شطرنجی مبتنی بر مدل‌های زبانی بررسی می‌شوند</w:t>
      </w:r>
      <w:r>
        <w:rPr>
          <w:sz w:val="24"/>
          <w:szCs w:val="24"/>
          <w:rtl w:val="true"/>
        </w:rPr>
        <w:t xml:space="preserve">. </w:t>
      </w:r>
      <w:r>
        <w:rPr>
          <w:sz w:val="24"/>
          <w:sz w:val="24"/>
          <w:szCs w:val="24"/>
          <w:rtl w:val="true"/>
        </w:rPr>
        <w:t>مسئله مورد بررسی در این پروژه در نقطه تلاقی چند حوزه قرار دارد</w:t>
      </w:r>
      <w:r>
        <w:rPr>
          <w:sz w:val="24"/>
          <w:szCs w:val="24"/>
          <w:rtl w:val="true"/>
        </w:rPr>
        <w:t xml:space="preserve">: </w:t>
      </w:r>
      <w:r>
        <w:rPr>
          <w:sz w:val="24"/>
          <w:sz w:val="24"/>
          <w:szCs w:val="24"/>
          <w:rtl w:val="true"/>
        </w:rPr>
        <w:t>تحلیل شطرنج توسط موتورهای تخصصی، مدل‌های زبانی و تولید زبان طبیعی</w:t>
      </w:r>
      <w:r>
        <w:rPr>
          <w:rStyle w:val="FootnoteReference"/>
          <w:rFonts w:ascii="FreeSerif" w:hAnsi="FreeSerif"/>
          <w:sz w:val="20"/>
          <w:sz w:val="20"/>
          <w:szCs w:val="20"/>
          <w:vertAlign w:val="superscript"/>
          <w:rtl w:val="true"/>
        </w:rPr>
        <w:footnoteReference w:id="18"/>
      </w:r>
      <w:r>
        <w:rPr>
          <w:sz w:val="24"/>
          <w:sz w:val="24"/>
          <w:szCs w:val="24"/>
          <w:rtl w:val="true"/>
        </w:rPr>
        <w:t>، تولید توضیحات برای تصمیمات پیچیده و ارزیابی کیفیت خروجی مدل‌های زبانی</w:t>
      </w:r>
      <w:r>
        <w:rPr>
          <w:sz w:val="24"/>
          <w:szCs w:val="24"/>
          <w:rtl w:val="true"/>
        </w:rPr>
        <w:t xml:space="preserve">. </w:t>
      </w:r>
      <w:r>
        <w:rPr>
          <w:sz w:val="24"/>
          <w:sz w:val="24"/>
          <w:szCs w:val="24"/>
          <w:rtl w:val="true"/>
        </w:rPr>
        <w:t>بنابراین، برای درک روش پیشنهادی، لازم است ابتدا ارتباط میان این مفاهیم مشخص شود</w:t>
      </w:r>
      <w:r>
        <w:rPr>
          <w:sz w:val="24"/>
          <w:szCs w:val="24"/>
          <w:rtl w:val="true"/>
        </w:rPr>
        <w:t>.</w:t>
      </w:r>
    </w:p>
    <w:p>
      <w:pPr>
        <w:pStyle w:val="Normal"/>
        <w:bidi w:val="1"/>
        <w:spacing w:lineRule="auto" w:line="300" w:before="0" w:after="100"/>
        <w:jc w:val="both"/>
        <w:rPr/>
      </w:pPr>
      <w:r>
        <w:rPr>
          <w:sz w:val="24"/>
          <w:sz w:val="24"/>
          <w:szCs w:val="24"/>
          <w:rtl w:val="true"/>
        </w:rPr>
        <w:t>در ساده‌ترین حالت، می‌توان فرایند مورد نظر را به این صورت در نظر گرفت که یک موقعیت شطرنجی به‌عنوان ورودی دریافت می‌شود و یک موتور شطرنج با بررسی وضعیت صفحه، اطلاعاتی درباره کیفیت حرکت و تغییرات موقعیت ارائه می‌کند</w:t>
      </w:r>
      <w:r>
        <w:rPr>
          <w:sz w:val="24"/>
          <w:szCs w:val="24"/>
          <w:rtl w:val="true"/>
        </w:rPr>
        <w:t xml:space="preserve">. </w:t>
      </w:r>
      <w:r>
        <w:rPr>
          <w:sz w:val="24"/>
          <w:sz w:val="24"/>
          <w:szCs w:val="24"/>
          <w:rtl w:val="true"/>
        </w:rPr>
        <w:t>این اطلاعات در مرحله بعد می‌تواند به یک مدل زبانی داده شود تا آن را به توضیحی قابل فهم برای انسان تبدیل کند</w:t>
      </w:r>
      <w:r>
        <w:rPr>
          <w:sz w:val="24"/>
          <w:szCs w:val="24"/>
          <w:rtl w:val="true"/>
        </w:rPr>
        <w:t xml:space="preserve">. </w:t>
      </w:r>
      <w:r>
        <w:rPr>
          <w:sz w:val="24"/>
          <w:sz w:val="24"/>
          <w:szCs w:val="24"/>
          <w:rtl w:val="true"/>
        </w:rPr>
        <w:t>در نهایت، توضیح تولید شده باید با استفاده از معیارهای مشخص ارزیابی شود</w:t>
      </w:r>
      <w:r>
        <w:rPr>
          <w:sz w:val="24"/>
          <w:szCs w:val="24"/>
          <w:rtl w:val="true"/>
        </w:rPr>
        <w:t xml:space="preserve">. </w:t>
      </w:r>
      <w:r>
        <w:rPr>
          <w:sz w:val="24"/>
          <w:sz w:val="24"/>
          <w:szCs w:val="24"/>
          <w:rtl w:val="true"/>
        </w:rPr>
        <w:t>بنابراین، موتور شطرنج نقش تأمین اطلاعات تخصصی و قابل بررسی را دارد، مدل زبانی وظیفه تبدیل این اطلاعات به زبان طبیعی را بر عهده می‌گیرد و بخش ارزیابی کیفیت خروجی را بررسی می‌کند</w:t>
      </w:r>
      <w:r>
        <w:rPr>
          <w:sz w:val="24"/>
          <w:szCs w:val="24"/>
          <w:rtl w:val="true"/>
        </w:rPr>
        <w:t>.</w:t>
      </w:r>
    </w:p>
    <w:p>
      <w:pPr>
        <w:pStyle w:val="Normal"/>
        <w:bidi w:val="1"/>
        <w:spacing w:lineRule="auto" w:line="300" w:before="0" w:after="100"/>
        <w:jc w:val="both"/>
        <w:rPr/>
      </w:pPr>
      <w:r>
        <w:rPr>
          <w:sz w:val="24"/>
          <w:sz w:val="24"/>
          <w:szCs w:val="24"/>
          <w:rtl w:val="true"/>
        </w:rPr>
        <w:t>یکی از دلایل اهمیت این زنجیره آن است که هر بخش محدودیت‌های خاص خود را دارد</w:t>
      </w:r>
      <w:r>
        <w:rPr>
          <w:sz w:val="24"/>
          <w:szCs w:val="24"/>
          <w:rtl w:val="true"/>
        </w:rPr>
        <w:t xml:space="preserve">. </w:t>
      </w:r>
      <w:r>
        <w:rPr>
          <w:sz w:val="24"/>
          <w:sz w:val="24"/>
          <w:szCs w:val="24"/>
          <w:rtl w:val="true"/>
        </w:rPr>
        <w:t>موتورهای شطرنج در ارزیابی موقعیت و انتخاب حرکت بسیار قدرتمند هستند، اما خروجی آن‌ها معمولاً به‌صورت عددی یا در قالب خطوط بازی ارائه می‌شود و برای آموزش مستقیم انسان مناسب نیست</w:t>
      </w:r>
      <w:r>
        <w:rPr>
          <w:sz w:val="24"/>
          <w:szCs w:val="24"/>
          <w:rtl w:val="true"/>
        </w:rPr>
        <w:t xml:space="preserve">. </w:t>
      </w:r>
      <w:r>
        <w:rPr>
          <w:sz w:val="24"/>
          <w:sz w:val="24"/>
          <w:szCs w:val="24"/>
          <w:rtl w:val="true"/>
        </w:rPr>
        <w:t>در مقابل، مدل‌های زبانی در تولید متن روان و قابل فهم توانایی بالایی دارند، اما ممکن است در توضیح موقعیت‌های تخصصی، اطلاعات نادرست تولید کنند</w:t>
      </w:r>
      <w:r>
        <w:rPr>
          <w:sz w:val="24"/>
          <w:szCs w:val="24"/>
          <w:rtl w:val="true"/>
        </w:rPr>
        <w:t xml:space="preserve">. </w:t>
      </w:r>
      <w:r>
        <w:rPr>
          <w:sz w:val="24"/>
          <w:sz w:val="24"/>
          <w:szCs w:val="24"/>
          <w:rtl w:val="true"/>
        </w:rPr>
        <w:t>پژوهش‌های جدید نیز این فاصله میان دقت مدل‌های تخصصی و قابلیت توضیح‌دهی مدل‌های زبانی را به‌عنوان یکی از چالش‌های اصلی این حوزه مطرح کرده‌اند</w:t>
      </w:r>
      <w:r>
        <w:rPr>
          <w:sz w:val="24"/>
          <w:szCs w:val="24"/>
          <w:rtl w:val="true"/>
        </w:rPr>
        <w:t>.</w:t>
      </w:r>
    </w:p>
    <w:p>
      <w:pPr>
        <w:pStyle w:val="Heading3"/>
        <w:numPr>
          <w:ilvl w:val="0"/>
          <w:numId w:val="0"/>
        </w:numPr>
        <w:bidi w:val="1"/>
        <w:spacing w:lineRule="auto" w:line="300" w:before="40" w:after="100"/>
        <w:ind w:hanging="0" w:left="0"/>
        <w:jc w:val="left"/>
        <w:rPr/>
      </w:pPr>
      <w:bookmarkStart w:id="21" w:name="__RefHeading___Toc1111_1540620032"/>
      <w:bookmarkStart w:id="22" w:name="تحلیل-شطرنج-و-موتورهای-شطرنج"/>
      <w:bookmarkEnd w:id="21"/>
      <w:r>
        <w:rPr>
          <w:rFonts w:ascii="FreeSerif" w:hAnsi="FreeSerif"/>
          <w:b/>
          <w:b/>
          <w:bCs/>
          <w:sz w:val="24"/>
          <w:sz w:val="24"/>
          <w:szCs w:val="24"/>
        </w:rPr>
        <w:t>۲</w:t>
      </w:r>
      <w:r>
        <w:rPr>
          <w:rFonts w:cs="B Nazanin"/>
          <w:b/>
          <w:bCs/>
          <w:sz w:val="24"/>
          <w:szCs w:val="24"/>
        </w:rPr>
        <w:t>-</w:t>
      </w:r>
      <w:r>
        <w:rPr>
          <w:rFonts w:ascii="FreeSerif" w:hAnsi="FreeSerif"/>
          <w:b/>
          <w:b/>
          <w:bCs/>
          <w:sz w:val="24"/>
          <w:sz w:val="24"/>
          <w:szCs w:val="24"/>
        </w:rPr>
        <w:t>۱</w:t>
      </w:r>
      <w:r>
        <w:rPr>
          <w:rFonts w:cs="B Nazanin"/>
          <w:b/>
          <w:bCs/>
          <w:sz w:val="24"/>
          <w:szCs w:val="24"/>
        </w:rPr>
        <w:t>-</w:t>
      </w:r>
      <w:r>
        <w:rPr>
          <w:rFonts w:ascii="FreeSerif" w:hAnsi="FreeSerif"/>
          <w:b/>
          <w:b/>
          <w:bCs/>
          <w:sz w:val="24"/>
          <w:sz w:val="24"/>
          <w:szCs w:val="24"/>
        </w:rPr>
        <w:t>۱</w:t>
      </w:r>
      <w:r>
        <w:rPr>
          <w:rFonts w:ascii="FreeSerif" w:hAnsi="FreeSerif"/>
          <w:b/>
          <w:b/>
          <w:bCs/>
          <w:sz w:val="24"/>
          <w:sz w:val="24"/>
          <w:szCs w:val="24"/>
          <w:rtl w:val="true"/>
        </w:rPr>
        <w:t xml:space="preserve"> تحلیل شطرنج و موتورهای شطرنج</w:t>
      </w:r>
    </w:p>
    <w:p>
      <w:pPr>
        <w:pStyle w:val="Normal"/>
        <w:bidi w:val="1"/>
        <w:spacing w:lineRule="auto" w:line="300" w:before="0" w:after="100"/>
        <w:jc w:val="both"/>
        <w:rPr/>
      </w:pPr>
      <w:r>
        <w:rPr>
          <w:sz w:val="24"/>
          <w:sz w:val="24"/>
          <w:szCs w:val="24"/>
          <w:rtl w:val="true"/>
        </w:rPr>
        <w:t>موتور شطرنج نرم‌افزاری است که با بررسی وضعیت صفحه و جست‌وجوی حرکت‌های ممکن، تلاش می‌کند بهترین تصمیم را برای یک موقعیت مشخص پیدا کند</w:t>
      </w:r>
      <w:r>
        <w:rPr>
          <w:sz w:val="24"/>
          <w:szCs w:val="24"/>
          <w:rtl w:val="true"/>
        </w:rPr>
        <w:t xml:space="preserve">. </w:t>
      </w:r>
      <w:r>
        <w:rPr>
          <w:sz w:val="24"/>
          <w:sz w:val="24"/>
          <w:szCs w:val="24"/>
          <w:rtl w:val="true"/>
        </w:rPr>
        <w:t>خروجی موتور می‌تواند شامل حرکت پیشنهادی، ارزیابی موقعیت و خطوط احتمالی ادامه بازی باشد</w:t>
      </w:r>
      <w:r>
        <w:rPr>
          <w:sz w:val="24"/>
          <w:szCs w:val="24"/>
          <w:rtl w:val="true"/>
        </w:rPr>
        <w:t xml:space="preserve">. </w:t>
      </w:r>
      <w:r>
        <w:rPr>
          <w:sz w:val="24"/>
          <w:sz w:val="24"/>
          <w:szCs w:val="24"/>
          <w:rtl w:val="true"/>
        </w:rPr>
        <w:t>در پروژه حاضر، موتور استاک‌فیش به‌عنوان منبع تحلیل تخصصی مورد استفاده قرار می‌گیرد</w:t>
      </w:r>
      <w:r>
        <w:rPr>
          <w:sz w:val="24"/>
          <w:szCs w:val="24"/>
          <w:rtl w:val="true"/>
        </w:rPr>
        <w:t>.</w:t>
      </w:r>
    </w:p>
    <w:p>
      <w:pPr>
        <w:pStyle w:val="Normal"/>
        <w:bidi w:val="1"/>
        <w:spacing w:lineRule="auto" w:line="300" w:before="0" w:after="100"/>
        <w:jc w:val="both"/>
        <w:rPr/>
      </w:pPr>
      <w:r>
        <w:rPr>
          <w:sz w:val="24"/>
          <w:sz w:val="24"/>
          <w:szCs w:val="24"/>
          <w:rtl w:val="true"/>
        </w:rPr>
        <w:t>اهمیت موتور شطرنج در این پروژه تنها در پیدا کردن بهترین حرکت نیست</w:t>
      </w:r>
      <w:r>
        <w:rPr>
          <w:sz w:val="24"/>
          <w:szCs w:val="24"/>
          <w:rtl w:val="true"/>
        </w:rPr>
        <w:t xml:space="preserve">. </w:t>
      </w:r>
      <w:r>
        <w:rPr>
          <w:sz w:val="24"/>
          <w:sz w:val="24"/>
          <w:szCs w:val="24"/>
          <w:rtl w:val="true"/>
        </w:rPr>
        <w:t>اطلاعات موتور به‌عنوان یک مبنای قابل بررسی برای تشخیص تغییرات ایجادشده در نتیجه یک حرکت نیز استفاده می‌شود</w:t>
      </w:r>
      <w:r>
        <w:rPr>
          <w:sz w:val="24"/>
          <w:szCs w:val="24"/>
          <w:rtl w:val="true"/>
        </w:rPr>
        <w:t xml:space="preserve">. </w:t>
      </w:r>
      <w:r>
        <w:rPr>
          <w:sz w:val="24"/>
          <w:sz w:val="24"/>
          <w:szCs w:val="24"/>
          <w:rtl w:val="true"/>
        </w:rPr>
        <w:t>به این ترتیب، مدل زبانی می‌تواند به جای تولید توضیح صرفاً بر اساس الگوهای زبانی، از اطلاعات حاصل از تحلیل موقعیت نیز استفاده کند</w:t>
      </w:r>
      <w:r>
        <w:rPr>
          <w:sz w:val="24"/>
          <w:szCs w:val="24"/>
          <w:rtl w:val="true"/>
        </w:rPr>
        <w:t>.</w:t>
      </w:r>
    </w:p>
    <w:p>
      <w:pPr>
        <w:pStyle w:val="Normal"/>
        <w:bidi w:val="1"/>
        <w:spacing w:lineRule="auto" w:line="300" w:before="0" w:after="100"/>
        <w:jc w:val="both"/>
        <w:rPr/>
      </w:pPr>
      <w:r>
        <w:rPr>
          <w:sz w:val="24"/>
          <w:sz w:val="24"/>
          <w:szCs w:val="24"/>
          <w:rtl w:val="true"/>
        </w:rPr>
        <w:t>این ایده با برخی پژوهش‌های پیشین نیز هم‌راستا است</w:t>
      </w:r>
      <w:r>
        <w:rPr>
          <w:sz w:val="24"/>
          <w:szCs w:val="24"/>
          <w:rtl w:val="true"/>
        </w:rPr>
        <w:t xml:space="preserve">. </w:t>
      </w:r>
      <w:r>
        <w:rPr>
          <w:sz w:val="24"/>
          <w:sz w:val="24"/>
          <w:szCs w:val="24"/>
          <w:rtl w:val="true"/>
        </w:rPr>
        <w:t xml:space="preserve">برای نمونه لی و همکاران </w:t>
      </w:r>
      <w:r>
        <w:rPr>
          <w:sz w:val="24"/>
          <w:szCs w:val="24"/>
          <w:rtl w:val="true"/>
        </w:rPr>
        <w:t>[</w:t>
      </w:r>
      <w:r>
        <w:rPr>
          <w:sz w:val="24"/>
          <w:szCs w:val="24"/>
        </w:rPr>
        <w:t>3</w:t>
      </w:r>
      <w:r>
        <w:rPr>
          <w:sz w:val="24"/>
          <w:szCs w:val="24"/>
          <w:rtl w:val="true"/>
        </w:rPr>
        <w:t xml:space="preserve">] </w:t>
      </w:r>
      <w:r>
        <w:rPr>
          <w:sz w:val="24"/>
          <w:sz w:val="24"/>
          <w:szCs w:val="24"/>
          <w:rtl w:val="true"/>
        </w:rPr>
        <w:t>نشان داده‌اند که ترکیب مدل‌های زبانی با موتورهای استدلال نمادین</w:t>
      </w:r>
      <w:r>
        <w:rPr>
          <w:rStyle w:val="FootnoteReference"/>
          <w:rFonts w:ascii="FreeSerif" w:hAnsi="FreeSerif"/>
          <w:sz w:val="20"/>
          <w:sz w:val="20"/>
          <w:szCs w:val="20"/>
          <w:vertAlign w:val="superscript"/>
          <w:rtl w:val="true"/>
        </w:rPr>
        <w:footnoteReference w:id="19"/>
      </w:r>
      <w:r>
        <w:rPr>
          <w:sz w:val="24"/>
          <w:sz w:val="24"/>
          <w:szCs w:val="24"/>
          <w:rtl w:val="true"/>
        </w:rPr>
        <w:t xml:space="preserve"> می‌تواند برای تولید توضیحات شطرنجی مفید باشد و این ترکیب، امکان استفاده هم‌زمان از توانایی تحلیلی موتور و توانایی زبانی مدل را فراهم می‌کند</w:t>
      </w:r>
      <w:r>
        <w:rPr>
          <w:sz w:val="24"/>
          <w:szCs w:val="24"/>
          <w:rtl w:val="true"/>
        </w:rPr>
        <w:t>.</w:t>
      </w:r>
      <w:bookmarkEnd w:id="22"/>
    </w:p>
    <w:p>
      <w:pPr>
        <w:pStyle w:val="Heading3"/>
        <w:numPr>
          <w:ilvl w:val="0"/>
          <w:numId w:val="0"/>
        </w:numPr>
        <w:bidi w:val="1"/>
        <w:spacing w:lineRule="auto" w:line="300" w:before="40" w:after="100"/>
        <w:ind w:hanging="0" w:left="0"/>
        <w:jc w:val="left"/>
        <w:rPr/>
      </w:pPr>
      <w:bookmarkStart w:id="23" w:name="__RefHeading___Toc1113_1540620032"/>
      <w:bookmarkStart w:id="24" w:name="مدلهای-زبانی-و-تولید-متن"/>
      <w:bookmarkEnd w:id="23"/>
      <w:r>
        <w:rPr>
          <w:rFonts w:ascii="FreeSerif" w:hAnsi="FreeSerif"/>
          <w:b/>
          <w:b/>
          <w:bCs/>
          <w:sz w:val="24"/>
          <w:sz w:val="24"/>
          <w:szCs w:val="24"/>
        </w:rPr>
        <w:t>۲</w:t>
      </w:r>
      <w:r>
        <w:rPr>
          <w:rFonts w:cs="B Nazanin"/>
          <w:b/>
          <w:bCs/>
          <w:sz w:val="24"/>
          <w:szCs w:val="24"/>
        </w:rPr>
        <w:t>-</w:t>
      </w:r>
      <w:r>
        <w:rPr>
          <w:rFonts w:ascii="FreeSerif" w:hAnsi="FreeSerif"/>
          <w:b/>
          <w:b/>
          <w:bCs/>
          <w:sz w:val="24"/>
          <w:sz w:val="24"/>
          <w:szCs w:val="24"/>
        </w:rPr>
        <w:t>۱</w:t>
      </w:r>
      <w:r>
        <w:rPr>
          <w:rFonts w:cs="B Nazanin"/>
          <w:b/>
          <w:bCs/>
          <w:sz w:val="24"/>
          <w:szCs w:val="24"/>
        </w:rPr>
        <w:t>-</w:t>
      </w:r>
      <w:r>
        <w:rPr>
          <w:rFonts w:ascii="FreeSerif" w:hAnsi="FreeSerif"/>
          <w:b/>
          <w:b/>
          <w:bCs/>
          <w:sz w:val="24"/>
          <w:sz w:val="24"/>
          <w:szCs w:val="24"/>
        </w:rPr>
        <w:t>۲</w:t>
      </w:r>
      <w:r>
        <w:rPr>
          <w:rFonts w:ascii="FreeSerif" w:hAnsi="FreeSerif"/>
          <w:b/>
          <w:b/>
          <w:bCs/>
          <w:sz w:val="24"/>
          <w:sz w:val="24"/>
          <w:szCs w:val="24"/>
          <w:rtl w:val="true"/>
        </w:rPr>
        <w:t xml:space="preserve"> مدل‌های زبانی و تولید متن</w:t>
      </w:r>
    </w:p>
    <w:p>
      <w:pPr>
        <w:pStyle w:val="Normal"/>
        <w:bidi w:val="1"/>
        <w:spacing w:lineRule="auto" w:line="300" w:before="0" w:after="100"/>
        <w:jc w:val="both"/>
        <w:rPr/>
      </w:pPr>
      <w:r>
        <w:rPr>
          <w:sz w:val="24"/>
          <w:sz w:val="24"/>
          <w:szCs w:val="24"/>
          <w:rtl w:val="true"/>
        </w:rPr>
        <w:t>مدل زبانی، مدلی یادگیری‌محور است که با استفاده از الگوهای موجود در داده‌های متنی می‌تواند متن تولید کند، دستورها را دنبال کند و اطلاعات ورودی را به زبان طبیعی بازنمایی کند</w:t>
      </w:r>
      <w:r>
        <w:rPr>
          <w:sz w:val="24"/>
          <w:szCs w:val="24"/>
          <w:rtl w:val="true"/>
        </w:rPr>
        <w:t xml:space="preserve">. </w:t>
      </w:r>
      <w:r>
        <w:rPr>
          <w:sz w:val="24"/>
          <w:sz w:val="24"/>
          <w:szCs w:val="24"/>
          <w:rtl w:val="true"/>
        </w:rPr>
        <w:t>مدل‌های زبانی جدید در بسیاری از وظایف تولید متن عملکرد قابل توجهی دارند و می‌توانند برای تبدیل داده‌های ساختاریافته به توضیحات قابل فهم استفاده شوند</w:t>
      </w:r>
      <w:r>
        <w:rPr>
          <w:sz w:val="24"/>
          <w:szCs w:val="24"/>
          <w:rtl w:val="true"/>
        </w:rPr>
        <w:t>.</w:t>
      </w:r>
    </w:p>
    <w:p>
      <w:pPr>
        <w:pStyle w:val="Normal"/>
        <w:bidi w:val="1"/>
        <w:spacing w:lineRule="auto" w:line="300" w:before="0" w:after="100"/>
        <w:jc w:val="both"/>
        <w:rPr/>
      </w:pPr>
      <w:r>
        <w:rPr>
          <w:sz w:val="24"/>
          <w:sz w:val="24"/>
          <w:szCs w:val="24"/>
          <w:rtl w:val="true"/>
        </w:rPr>
        <w:t>در مسئله شطرنج، استفاده از مدل زبانی به این دلیل اهمیت دارد که خروجی موتور شطرنج برای بسیاری از کاربران، به‌خصوص بازیکنان مبتدی، مستقیماً قابل تفسیر نیست</w:t>
      </w:r>
      <w:r>
        <w:rPr>
          <w:sz w:val="24"/>
          <w:szCs w:val="24"/>
          <w:rtl w:val="true"/>
        </w:rPr>
        <w:t xml:space="preserve">. </w:t>
      </w:r>
      <w:r>
        <w:rPr>
          <w:sz w:val="24"/>
          <w:sz w:val="24"/>
          <w:szCs w:val="24"/>
          <w:rtl w:val="true"/>
        </w:rPr>
        <w:t>برای مثال، دانستن اینکه ارزیابی یک موقعیت پس از یک حرکت کاهش یافته است، به‌تنهایی توضیح نمی‌دهد که این کاهش به دلیل ضعف امنیت شاه، از دست دادن یک مهره، ایجاد ضعف در ساختار پیاده‌ها یا از دست دادن یک فرصت تاکتیکی رخ داده است</w:t>
      </w:r>
      <w:r>
        <w:rPr>
          <w:sz w:val="24"/>
          <w:szCs w:val="24"/>
          <w:rtl w:val="true"/>
        </w:rPr>
        <w:t>.</w:t>
      </w:r>
    </w:p>
    <w:p>
      <w:pPr>
        <w:pStyle w:val="Normal"/>
        <w:bidi w:val="1"/>
        <w:spacing w:lineRule="auto" w:line="300" w:before="0" w:after="100"/>
        <w:jc w:val="both"/>
        <w:rPr/>
      </w:pPr>
      <w:r>
        <w:rPr>
          <w:sz w:val="24"/>
          <w:sz w:val="24"/>
          <w:szCs w:val="24"/>
          <w:rtl w:val="true"/>
        </w:rPr>
        <w:t>با این حال، مدل زبانی به‌تنهایی تضمین نمی‌کند که توضیح تولید شده از نظر شطرنجی صحیح باشد</w:t>
      </w:r>
      <w:r>
        <w:rPr>
          <w:sz w:val="24"/>
          <w:szCs w:val="24"/>
          <w:rtl w:val="true"/>
        </w:rPr>
        <w:t xml:space="preserve">. </w:t>
      </w:r>
      <w:r>
        <w:rPr>
          <w:sz w:val="24"/>
          <w:sz w:val="24"/>
          <w:szCs w:val="24"/>
          <w:rtl w:val="true"/>
        </w:rPr>
        <w:t>پژوهش‌های مرتبط نشان داده‌اند که مدل‌های زبانی می‌توانند توضیحاتی روان تولید کنند، در حالی که برخی ادعاهای موجود در آن‌ها با وضعیت واقعی صفحه سازگار نیست</w:t>
      </w:r>
      <w:r>
        <w:rPr>
          <w:sz w:val="24"/>
          <w:szCs w:val="24"/>
          <w:rtl w:val="true"/>
        </w:rPr>
        <w:t xml:space="preserve">. </w:t>
      </w:r>
      <w:r>
        <w:rPr>
          <w:sz w:val="24"/>
          <w:sz w:val="24"/>
          <w:szCs w:val="24"/>
          <w:rtl w:val="true"/>
        </w:rPr>
        <w:t>به همین دلیل، استفاده از اطلاعات موتور شطرنج و روش‌های ارزیابی مستقل اهمیت پیدا می‌کند</w:t>
      </w:r>
      <w:r>
        <w:rPr>
          <w:sz w:val="24"/>
          <w:szCs w:val="24"/>
          <w:rtl w:val="true"/>
        </w:rPr>
        <w:t>.</w:t>
      </w:r>
      <w:bookmarkEnd w:id="24"/>
    </w:p>
    <w:p>
      <w:pPr>
        <w:pStyle w:val="Heading3"/>
        <w:numPr>
          <w:ilvl w:val="0"/>
          <w:numId w:val="0"/>
        </w:numPr>
        <w:bidi w:val="1"/>
        <w:spacing w:lineRule="auto" w:line="300" w:before="40" w:after="100"/>
        <w:ind w:hanging="0" w:left="0"/>
        <w:jc w:val="left"/>
        <w:rPr/>
      </w:pPr>
      <w:bookmarkStart w:id="25" w:name="__RefHeading___Toc1115_1540620032"/>
      <w:bookmarkStart w:id="26" w:name="تولید-توضیحات-شطرنجی"/>
      <w:bookmarkEnd w:id="25"/>
      <w:r>
        <w:rPr>
          <w:rFonts w:ascii="FreeSerif" w:hAnsi="FreeSerif"/>
          <w:b/>
          <w:b/>
          <w:bCs/>
          <w:sz w:val="24"/>
          <w:sz w:val="24"/>
          <w:szCs w:val="24"/>
        </w:rPr>
        <w:t>۲</w:t>
      </w:r>
      <w:r>
        <w:rPr>
          <w:rFonts w:cs="B Nazanin"/>
          <w:b/>
          <w:bCs/>
          <w:sz w:val="24"/>
          <w:szCs w:val="24"/>
        </w:rPr>
        <w:t>-</w:t>
      </w:r>
      <w:r>
        <w:rPr>
          <w:rFonts w:ascii="FreeSerif" w:hAnsi="FreeSerif"/>
          <w:b/>
          <w:b/>
          <w:bCs/>
          <w:sz w:val="24"/>
          <w:sz w:val="24"/>
          <w:szCs w:val="24"/>
        </w:rPr>
        <w:t>۱</w:t>
      </w:r>
      <w:r>
        <w:rPr>
          <w:rFonts w:cs="B Nazanin"/>
          <w:b/>
          <w:bCs/>
          <w:sz w:val="24"/>
          <w:szCs w:val="24"/>
        </w:rPr>
        <w:t>-</w:t>
      </w:r>
      <w:r>
        <w:rPr>
          <w:rFonts w:ascii="FreeSerif" w:hAnsi="FreeSerif"/>
          <w:b/>
          <w:b/>
          <w:bCs/>
          <w:sz w:val="24"/>
          <w:sz w:val="24"/>
          <w:szCs w:val="24"/>
        </w:rPr>
        <w:t>۳</w:t>
      </w:r>
      <w:r>
        <w:rPr>
          <w:rFonts w:ascii="FreeSerif" w:hAnsi="FreeSerif"/>
          <w:b/>
          <w:b/>
          <w:bCs/>
          <w:sz w:val="24"/>
          <w:sz w:val="24"/>
          <w:szCs w:val="24"/>
          <w:rtl w:val="true"/>
        </w:rPr>
        <w:t xml:space="preserve"> تولید توضیحات شطرنجی</w:t>
      </w:r>
    </w:p>
    <w:p>
      <w:pPr>
        <w:pStyle w:val="Normal"/>
        <w:bidi w:val="1"/>
        <w:spacing w:lineRule="auto" w:line="300" w:before="0" w:after="100"/>
        <w:jc w:val="both"/>
        <w:rPr/>
      </w:pPr>
      <w:r>
        <w:rPr>
          <w:sz w:val="24"/>
          <w:sz w:val="24"/>
          <w:szCs w:val="24"/>
          <w:rtl w:val="true"/>
        </w:rPr>
        <w:t>تولید توضیحات شطرنجی را می‌توان به‌عنوان مسئله‌ای برای تبدیل اطلاعات یک بازی یا موقعیت شطرنجی به متن طبیعی تعریف کرد</w:t>
      </w:r>
      <w:r>
        <w:rPr>
          <w:sz w:val="24"/>
          <w:szCs w:val="24"/>
          <w:rtl w:val="true"/>
        </w:rPr>
        <w:t xml:space="preserve">. </w:t>
      </w:r>
      <w:r>
        <w:rPr>
          <w:sz w:val="24"/>
          <w:sz w:val="24"/>
          <w:szCs w:val="24"/>
          <w:rtl w:val="true"/>
        </w:rPr>
        <w:t>در پژوهش جمتانی </w:t>
      </w:r>
      <w:r>
        <w:rPr>
          <w:sz w:val="24"/>
          <w:szCs w:val="24"/>
          <w:rtl w:val="true"/>
        </w:rPr>
        <w:t>[</w:t>
      </w:r>
      <w:r>
        <w:rPr>
          <w:sz w:val="24"/>
          <w:szCs w:val="24"/>
        </w:rPr>
        <w:t>1</w:t>
      </w:r>
      <w:r>
        <w:rPr>
          <w:sz w:val="24"/>
          <w:szCs w:val="24"/>
          <w:rtl w:val="true"/>
        </w:rPr>
        <w:t xml:space="preserve">] </w:t>
      </w:r>
      <w:r>
        <w:rPr>
          <w:sz w:val="24"/>
          <w:sz w:val="24"/>
          <w:szCs w:val="24"/>
          <w:rtl w:val="true"/>
        </w:rPr>
        <w:t xml:space="preserve">و همکاران، این مسئله با استفاده از مجموعه‌داده بزرگی شامل بیش از </w:t>
      </w:r>
      <w:r>
        <w:rPr>
          <w:sz w:val="24"/>
          <w:sz w:val="24"/>
          <w:szCs w:val="24"/>
        </w:rPr>
        <w:t>۲۹۸</w:t>
      </w:r>
      <w:r>
        <w:rPr>
          <w:sz w:val="24"/>
          <w:sz w:val="24"/>
          <w:szCs w:val="24"/>
          <w:rtl w:val="true"/>
        </w:rPr>
        <w:t xml:space="preserve"> هزار جفت حرکت و توضیح در بیش از </w:t>
      </w:r>
      <w:r>
        <w:rPr>
          <w:sz w:val="24"/>
          <w:sz w:val="24"/>
          <w:szCs w:val="24"/>
        </w:rPr>
        <w:t>۱۱</w:t>
      </w:r>
      <w:r>
        <w:rPr>
          <w:sz w:val="24"/>
          <w:sz w:val="24"/>
          <w:szCs w:val="24"/>
          <w:rtl w:val="true"/>
        </w:rPr>
        <w:t xml:space="preserve"> هزار بازی بررسی شده است</w:t>
      </w:r>
      <w:r>
        <w:rPr>
          <w:sz w:val="24"/>
          <w:szCs w:val="24"/>
          <w:rtl w:val="true"/>
        </w:rPr>
        <w:t xml:space="preserve">. </w:t>
      </w:r>
      <w:r>
        <w:rPr>
          <w:sz w:val="24"/>
          <w:sz w:val="24"/>
          <w:szCs w:val="24"/>
          <w:rtl w:val="true"/>
        </w:rPr>
        <w:t>این پژوهش نشان می‌دهد که توضیح دادن حرکات شطرنجی تنها به وضعیت فعلی صفحه وابسته نیست و ویژگی‌های مختلف بازی و زمینه حرکت نیز می‌توانند در نوع توضیح تولیدشده مؤثر باشند</w:t>
      </w:r>
      <w:r>
        <w:rPr>
          <w:sz w:val="24"/>
          <w:szCs w:val="24"/>
          <w:rtl w:val="true"/>
        </w:rPr>
        <w:t>.</w:t>
      </w:r>
    </w:p>
    <w:p>
      <w:pPr>
        <w:pStyle w:val="Normal"/>
        <w:bidi w:val="1"/>
        <w:spacing w:lineRule="auto" w:line="300" w:before="0" w:after="100"/>
        <w:jc w:val="both"/>
        <w:rPr/>
      </w:pPr>
      <w:r>
        <w:rPr>
          <w:sz w:val="24"/>
          <w:sz w:val="24"/>
          <w:szCs w:val="24"/>
          <w:rtl w:val="true"/>
        </w:rPr>
        <w:t>در پژوهش زانگ </w:t>
      </w:r>
      <w:r>
        <w:rPr>
          <w:sz w:val="24"/>
          <w:szCs w:val="24"/>
          <w:rtl w:val="true"/>
        </w:rPr>
        <w:t>[</w:t>
      </w:r>
      <w:r>
        <w:rPr>
          <w:sz w:val="24"/>
          <w:szCs w:val="24"/>
        </w:rPr>
        <w:t>2</w:t>
      </w:r>
      <w:r>
        <w:rPr>
          <w:sz w:val="24"/>
          <w:szCs w:val="24"/>
          <w:rtl w:val="true"/>
        </w:rPr>
        <w:t xml:space="preserve">] </w:t>
      </w:r>
      <w:r>
        <w:rPr>
          <w:sz w:val="24"/>
          <w:sz w:val="24"/>
          <w:szCs w:val="24"/>
          <w:rtl w:val="true"/>
        </w:rPr>
        <w:t>و همکاران نیز تولید خودکار توضیحات شطرنجی در دسته‌هایی مانند توصیف، مقایسه و برنامه‌ریزی بررسی شده است</w:t>
      </w:r>
      <w:r>
        <w:rPr>
          <w:sz w:val="24"/>
          <w:szCs w:val="24"/>
          <w:rtl w:val="true"/>
        </w:rPr>
        <w:t xml:space="preserve">. </w:t>
      </w:r>
      <w:r>
        <w:rPr>
          <w:sz w:val="24"/>
          <w:sz w:val="24"/>
          <w:szCs w:val="24"/>
          <w:rtl w:val="true"/>
        </w:rPr>
        <w:t>این پژوهش با وارد کردن یک موتور شطرنج عصبی در مدل تولید متن، تلاش می‌کند اطلاعات مربوط به صفحه و تصمیم شطرنجی را با فرایند تولید زبان طبیعی ترکیب کند</w:t>
      </w:r>
      <w:r>
        <w:rPr>
          <w:sz w:val="24"/>
          <w:szCs w:val="24"/>
          <w:rtl w:val="true"/>
        </w:rPr>
        <w:t xml:space="preserve">. </w:t>
      </w:r>
      <w:r>
        <w:rPr>
          <w:sz w:val="24"/>
          <w:sz w:val="24"/>
          <w:szCs w:val="24"/>
          <w:rtl w:val="true"/>
        </w:rPr>
        <w:t>ارزیابی این روش نیز هم با معیارهای خودکار و هم با ارزیابی انسانی انجام شده است</w:t>
      </w:r>
      <w:r>
        <w:rPr>
          <w:sz w:val="24"/>
          <w:szCs w:val="24"/>
          <w:rtl w:val="true"/>
        </w:rPr>
        <w:t>.</w:t>
      </w:r>
    </w:p>
    <w:p>
      <w:pPr>
        <w:pStyle w:val="Normal"/>
        <w:bidi w:val="1"/>
        <w:spacing w:lineRule="auto" w:line="300" w:before="0" w:after="100"/>
        <w:jc w:val="both"/>
        <w:rPr/>
      </w:pPr>
      <w:r>
        <w:rPr>
          <w:sz w:val="24"/>
          <w:sz w:val="24"/>
          <w:szCs w:val="24"/>
          <w:rtl w:val="true"/>
        </w:rPr>
        <w:t>این مطالعات نشان می‌دهند که تولید توضیح شطرنجی یک مسئله صرفاً زبانی نیست و برای تولید توضیح مناسب، درک وضعیت صفحه و تصمیم اتخاذشده نیز اهمیت دارد</w:t>
      </w:r>
      <w:r>
        <w:rPr>
          <w:sz w:val="24"/>
          <w:szCs w:val="24"/>
          <w:rtl w:val="true"/>
        </w:rPr>
        <w:t>.</w:t>
      </w:r>
      <w:bookmarkEnd w:id="26"/>
    </w:p>
    <w:p>
      <w:pPr>
        <w:pStyle w:val="Heading3"/>
        <w:numPr>
          <w:ilvl w:val="0"/>
          <w:numId w:val="0"/>
        </w:numPr>
        <w:bidi w:val="1"/>
        <w:spacing w:lineRule="auto" w:line="300" w:before="40" w:after="100"/>
        <w:ind w:hanging="0" w:left="0"/>
        <w:jc w:val="left"/>
        <w:rPr/>
      </w:pPr>
      <w:bookmarkStart w:id="27" w:name="__RefHeading___Toc1117_1540620032"/>
      <w:bookmarkStart w:id="28" w:name="اتصال-تحلیل-تخصصی-و-مدل-زبانی"/>
      <w:bookmarkEnd w:id="27"/>
      <w:r>
        <w:rPr>
          <w:rFonts w:ascii="FreeSerif" w:hAnsi="FreeSerif"/>
          <w:b/>
          <w:b/>
          <w:bCs/>
          <w:sz w:val="24"/>
          <w:sz w:val="24"/>
          <w:szCs w:val="24"/>
        </w:rPr>
        <w:t>۲</w:t>
      </w:r>
      <w:r>
        <w:rPr>
          <w:rFonts w:cs="B Nazanin"/>
          <w:b/>
          <w:bCs/>
          <w:sz w:val="24"/>
          <w:szCs w:val="24"/>
        </w:rPr>
        <w:t>-</w:t>
      </w:r>
      <w:r>
        <w:rPr>
          <w:rFonts w:ascii="FreeSerif" w:hAnsi="FreeSerif"/>
          <w:b/>
          <w:b/>
          <w:bCs/>
          <w:sz w:val="24"/>
          <w:sz w:val="24"/>
          <w:szCs w:val="24"/>
        </w:rPr>
        <w:t>۱</w:t>
      </w:r>
      <w:r>
        <w:rPr>
          <w:rFonts w:cs="B Nazanin"/>
          <w:b/>
          <w:bCs/>
          <w:sz w:val="24"/>
          <w:szCs w:val="24"/>
        </w:rPr>
        <w:t>-</w:t>
      </w:r>
      <w:r>
        <w:rPr>
          <w:rFonts w:ascii="FreeSerif" w:hAnsi="FreeSerif"/>
          <w:b/>
          <w:b/>
          <w:bCs/>
          <w:sz w:val="24"/>
          <w:sz w:val="24"/>
          <w:szCs w:val="24"/>
        </w:rPr>
        <w:t>۴</w:t>
      </w:r>
      <w:r>
        <w:rPr>
          <w:rFonts w:ascii="FreeSerif" w:hAnsi="FreeSerif"/>
          <w:b/>
          <w:b/>
          <w:bCs/>
          <w:sz w:val="24"/>
          <w:sz w:val="24"/>
          <w:szCs w:val="24"/>
          <w:rtl w:val="true"/>
        </w:rPr>
        <w:t xml:space="preserve"> اتصال تحلیل تخصصی و مدل زبانی</w:t>
      </w:r>
    </w:p>
    <w:p>
      <w:pPr>
        <w:pStyle w:val="Normal"/>
        <w:bidi w:val="1"/>
        <w:spacing w:lineRule="auto" w:line="300" w:before="0" w:after="100"/>
        <w:jc w:val="both"/>
        <w:rPr/>
      </w:pPr>
      <w:r>
        <w:rPr>
          <w:sz w:val="24"/>
          <w:sz w:val="24"/>
          <w:szCs w:val="24"/>
          <w:rtl w:val="true"/>
        </w:rPr>
        <w:t>یکی از رویکردهای مهم در پژوهش‌های جدید، ترکیب یک سامانه تخصصی با مدل زبانی است</w:t>
      </w:r>
      <w:r>
        <w:rPr>
          <w:sz w:val="24"/>
          <w:szCs w:val="24"/>
          <w:rtl w:val="true"/>
        </w:rPr>
        <w:t xml:space="preserve">. </w:t>
      </w:r>
      <w:r>
        <w:rPr>
          <w:sz w:val="24"/>
          <w:sz w:val="24"/>
          <w:szCs w:val="24"/>
          <w:rtl w:val="true"/>
        </w:rPr>
        <w:t>در این رویکرد، سامانه تخصصی اطلاعات دقیق مربوط به مسئله را فراهم می‌کند و مدل زبانی وظیفه تبدیل آن اطلاعات به یک خروجی قابل فهم را بر عهده می‌گیرد</w:t>
      </w:r>
      <w:r>
        <w:rPr>
          <w:sz w:val="24"/>
          <w:szCs w:val="24"/>
          <w:rtl w:val="true"/>
        </w:rPr>
        <w:t>.</w:t>
      </w:r>
    </w:p>
    <w:p>
      <w:pPr>
        <w:pStyle w:val="Normal"/>
        <w:bidi w:val="1"/>
        <w:spacing w:lineRule="auto" w:line="300" w:before="0" w:after="100"/>
        <w:jc w:val="both"/>
        <w:rPr/>
      </w:pPr>
      <w:r>
        <w:rPr>
          <w:sz w:val="24"/>
          <w:sz w:val="24"/>
          <w:szCs w:val="24"/>
          <w:rtl w:val="true"/>
        </w:rPr>
        <w:t>دکتر کیم </w:t>
      </w:r>
      <w:r>
        <w:rPr>
          <w:sz w:val="24"/>
          <w:szCs w:val="24"/>
          <w:rtl w:val="true"/>
        </w:rPr>
        <w:t>[</w:t>
      </w:r>
      <w:r>
        <w:rPr>
          <w:sz w:val="24"/>
          <w:szCs w:val="24"/>
        </w:rPr>
        <w:t>4</w:t>
      </w:r>
      <w:r>
        <w:rPr>
          <w:sz w:val="24"/>
          <w:szCs w:val="24"/>
          <w:rtl w:val="true"/>
        </w:rPr>
        <w:t xml:space="preserve">] </w:t>
      </w:r>
      <w:r>
        <w:rPr>
          <w:sz w:val="24"/>
          <w:sz w:val="24"/>
          <w:szCs w:val="24"/>
          <w:rtl w:val="true"/>
        </w:rPr>
        <w:t xml:space="preserve">و همکاران در سال </w:t>
      </w:r>
      <w:r>
        <w:rPr>
          <w:sz w:val="24"/>
          <w:sz w:val="24"/>
          <w:szCs w:val="24"/>
        </w:rPr>
        <w:t>۲۰۲۵</w:t>
      </w:r>
      <w:r>
        <w:rPr>
          <w:sz w:val="24"/>
          <w:sz w:val="24"/>
          <w:szCs w:val="24"/>
          <w:rtl w:val="true"/>
        </w:rPr>
        <w:t xml:space="preserve"> با معرفی روش تولید توضیحات شطرنجی هدایت‌شده با مفهوم</w:t>
      </w:r>
      <w:r>
        <w:rPr>
          <w:rStyle w:val="FootnoteReference"/>
          <w:rFonts w:ascii="FreeSerif" w:hAnsi="FreeSerif"/>
          <w:sz w:val="20"/>
          <w:sz w:val="20"/>
          <w:szCs w:val="20"/>
          <w:vertAlign w:val="superscript"/>
          <w:rtl w:val="true"/>
        </w:rPr>
        <w:footnoteReference w:id="20"/>
      </w:r>
      <w:r>
        <w:rPr>
          <w:sz w:val="24"/>
          <w:sz w:val="24"/>
          <w:szCs w:val="24"/>
          <w:rtl w:val="true"/>
        </w:rPr>
        <w:t xml:space="preserve"> تلاش کردند توانایی تصمیم‌گیری مدل‌های تخصصی را با قابلیت تولید زبان طبیعی مدل‌های زبانی ترکیب کنند</w:t>
      </w:r>
      <w:r>
        <w:rPr>
          <w:sz w:val="24"/>
          <w:szCs w:val="24"/>
          <w:rtl w:val="true"/>
        </w:rPr>
        <w:t xml:space="preserve">. </w:t>
      </w:r>
      <w:r>
        <w:rPr>
          <w:sz w:val="24"/>
          <w:sz w:val="24"/>
          <w:szCs w:val="24"/>
          <w:rtl w:val="true"/>
        </w:rPr>
        <w:t>در این روش، توضیحات بر اساس مفاهیم شطرنجی هدایت می‌شوند و در کنار روش تولید، یک روش ارزیابی مبتنی بر دانش تخصصی نیز معرفی شده است</w:t>
      </w:r>
      <w:r>
        <w:rPr>
          <w:sz w:val="24"/>
          <w:szCs w:val="24"/>
          <w:rtl w:val="true"/>
        </w:rPr>
        <w:t xml:space="preserve">. </w:t>
      </w:r>
      <w:r>
        <w:rPr>
          <w:sz w:val="24"/>
          <w:sz w:val="24"/>
          <w:szCs w:val="24"/>
          <w:rtl w:val="true"/>
        </w:rPr>
        <w:t>نتایج این پژوهش با ارزیابی انسانی و ارزیابی مبتنی بر مدل زبانی بررسی شده‌اند</w:t>
      </w:r>
      <w:r>
        <w:rPr>
          <w:sz w:val="24"/>
          <w:szCs w:val="24"/>
          <w:rtl w:val="true"/>
        </w:rPr>
        <w:t>.</w:t>
      </w:r>
    </w:p>
    <w:p>
      <w:pPr>
        <w:pStyle w:val="Normal"/>
        <w:bidi w:val="1"/>
        <w:spacing w:lineRule="auto" w:line="300" w:before="0" w:after="100"/>
        <w:jc w:val="both"/>
        <w:rPr/>
      </w:pPr>
      <w:r>
        <w:rPr>
          <w:sz w:val="24"/>
          <w:sz w:val="24"/>
          <w:szCs w:val="24"/>
          <w:rtl w:val="true"/>
        </w:rPr>
        <w:t>این رویکرد به مسئله پروژه حاضر نزدیک است؛ زیرا در هر دو، هدف آن است که اطلاعات تخصصی شطرنج به توضیح قابل فهم تبدیل شود</w:t>
      </w:r>
      <w:r>
        <w:rPr>
          <w:sz w:val="24"/>
          <w:szCs w:val="24"/>
          <w:rtl w:val="true"/>
        </w:rPr>
        <w:t xml:space="preserve">. </w:t>
      </w:r>
      <w:r>
        <w:rPr>
          <w:sz w:val="24"/>
          <w:sz w:val="24"/>
          <w:szCs w:val="24"/>
          <w:rtl w:val="true"/>
        </w:rPr>
        <w:t>تفاوت مهم پروژه حاضر در تمرکز آن بر ایجاد یک مجموعه آزمون متوازن، مقایسه تعداد زیادی مدل زبانی مختلف و ارزیابی خروجی آن‌ها در یک فرایند یکسان است</w:t>
      </w:r>
      <w:r>
        <w:rPr>
          <w:sz w:val="24"/>
          <w:szCs w:val="24"/>
          <w:rtl w:val="true"/>
        </w:rPr>
        <w:t>.</w:t>
      </w:r>
      <w:bookmarkEnd w:id="28"/>
    </w:p>
    <w:p>
      <w:pPr>
        <w:pStyle w:val="Heading3"/>
        <w:numPr>
          <w:ilvl w:val="0"/>
          <w:numId w:val="0"/>
        </w:numPr>
        <w:bidi w:val="1"/>
        <w:spacing w:lineRule="auto" w:line="300" w:before="40" w:after="100"/>
        <w:ind w:hanging="0" w:left="0"/>
        <w:jc w:val="left"/>
        <w:rPr/>
      </w:pPr>
      <w:bookmarkStart w:id="29" w:name="__RefHeading___Toc1119_1540620032"/>
      <w:bookmarkStart w:id="30" w:name="ارزیابی-توضیحات-شطرنجی"/>
      <w:bookmarkEnd w:id="29"/>
      <w:r>
        <w:rPr>
          <w:rFonts w:ascii="FreeSerif" w:hAnsi="FreeSerif"/>
          <w:b/>
          <w:b/>
          <w:bCs/>
          <w:sz w:val="24"/>
          <w:sz w:val="24"/>
          <w:szCs w:val="24"/>
        </w:rPr>
        <w:t>۲</w:t>
      </w:r>
      <w:r>
        <w:rPr>
          <w:rFonts w:cs="B Nazanin"/>
          <w:b/>
          <w:bCs/>
          <w:sz w:val="24"/>
          <w:szCs w:val="24"/>
        </w:rPr>
        <w:t>-</w:t>
      </w:r>
      <w:r>
        <w:rPr>
          <w:rFonts w:ascii="FreeSerif" w:hAnsi="FreeSerif"/>
          <w:b/>
          <w:b/>
          <w:bCs/>
          <w:sz w:val="24"/>
          <w:sz w:val="24"/>
          <w:szCs w:val="24"/>
        </w:rPr>
        <w:t>۱</w:t>
      </w:r>
      <w:r>
        <w:rPr>
          <w:rFonts w:cs="B Nazanin"/>
          <w:b/>
          <w:bCs/>
          <w:sz w:val="24"/>
          <w:szCs w:val="24"/>
        </w:rPr>
        <w:t>-</w:t>
      </w:r>
      <w:r>
        <w:rPr>
          <w:rFonts w:ascii="FreeSerif" w:hAnsi="FreeSerif"/>
          <w:b/>
          <w:b/>
          <w:bCs/>
          <w:sz w:val="24"/>
          <w:sz w:val="24"/>
          <w:szCs w:val="24"/>
        </w:rPr>
        <w:t>۵</w:t>
      </w:r>
      <w:r>
        <w:rPr>
          <w:rFonts w:ascii="FreeSerif" w:hAnsi="FreeSerif"/>
          <w:b/>
          <w:b/>
          <w:bCs/>
          <w:sz w:val="24"/>
          <w:sz w:val="24"/>
          <w:szCs w:val="24"/>
          <w:rtl w:val="true"/>
        </w:rPr>
        <w:t xml:space="preserve"> ارزیابی توضیحات شطرنجی</w:t>
      </w:r>
    </w:p>
    <w:p>
      <w:pPr>
        <w:pStyle w:val="Normal"/>
        <w:bidi w:val="1"/>
        <w:spacing w:lineRule="auto" w:line="300" w:before="0" w:after="100"/>
        <w:jc w:val="both"/>
        <w:rPr/>
      </w:pPr>
      <w:r>
        <w:rPr>
          <w:sz w:val="24"/>
          <w:sz w:val="24"/>
          <w:szCs w:val="24"/>
          <w:rtl w:val="true"/>
        </w:rPr>
        <w:t>یکی از چالش‌های مهم این حوزه، تعیین کیفیت توضیح تولید شده است</w:t>
      </w:r>
      <w:r>
        <w:rPr>
          <w:sz w:val="24"/>
          <w:szCs w:val="24"/>
          <w:rtl w:val="true"/>
        </w:rPr>
        <w:t xml:space="preserve">. </w:t>
      </w:r>
      <w:r>
        <w:rPr>
          <w:sz w:val="24"/>
          <w:sz w:val="24"/>
          <w:szCs w:val="24"/>
          <w:rtl w:val="true"/>
        </w:rPr>
        <w:t>ارزیابی یک متن شطرنجی تنها بر اساس روان بودن آن کافی نیست؛ زیرا ممکن است متن از نظر زبانی مناسب باشد اما ادعاهای شطرنجی نادرستی داشته باشد</w:t>
      </w:r>
      <w:r>
        <w:rPr>
          <w:sz w:val="24"/>
          <w:szCs w:val="24"/>
          <w:rtl w:val="true"/>
        </w:rPr>
        <w:t>.</w:t>
      </w:r>
    </w:p>
    <w:p>
      <w:pPr>
        <w:pStyle w:val="Normal"/>
        <w:bidi w:val="1"/>
        <w:spacing w:lineRule="auto" w:line="300" w:before="0" w:after="100"/>
        <w:jc w:val="both"/>
        <w:rPr/>
      </w:pPr>
      <w:r>
        <w:rPr>
          <w:sz w:val="24"/>
          <w:sz w:val="24"/>
          <w:szCs w:val="24"/>
          <w:rtl w:val="true"/>
        </w:rPr>
        <w:t>پژوهش‌های اولیه از ارزیابی انسانی و معیارهای خودکار برای بررسی کیفیت توضیحات استفاده کرده‌اند</w:t>
      </w:r>
      <w:r>
        <w:rPr>
          <w:sz w:val="24"/>
          <w:szCs w:val="24"/>
          <w:rtl w:val="true"/>
        </w:rPr>
        <w:t xml:space="preserve">. </w:t>
      </w:r>
      <w:r>
        <w:rPr>
          <w:sz w:val="24"/>
          <w:sz w:val="24"/>
          <w:szCs w:val="24"/>
          <w:rtl w:val="true"/>
        </w:rPr>
        <w:t>برای مثال، جمتانی </w:t>
      </w:r>
      <w:r>
        <w:rPr>
          <w:sz w:val="24"/>
          <w:szCs w:val="24"/>
          <w:rtl w:val="true"/>
        </w:rPr>
        <w:t>[</w:t>
      </w:r>
      <w:r>
        <w:rPr>
          <w:sz w:val="24"/>
          <w:szCs w:val="24"/>
        </w:rPr>
        <w:t>1</w:t>
      </w:r>
      <w:r>
        <w:rPr>
          <w:sz w:val="24"/>
          <w:szCs w:val="24"/>
          <w:rtl w:val="true"/>
        </w:rPr>
        <w:t xml:space="preserve">] </w:t>
      </w:r>
      <w:r>
        <w:rPr>
          <w:sz w:val="24"/>
          <w:sz w:val="24"/>
          <w:szCs w:val="24"/>
          <w:rtl w:val="true"/>
        </w:rPr>
        <w:t>و همکاران علاوه بر مقایسه مدل‌ها، بخشی از خروجی‌ها را توسط انسان‌ها از نظر صحت و روانی</w:t>
      </w:r>
      <w:r>
        <w:rPr>
          <w:rStyle w:val="FootnoteReference"/>
          <w:rFonts w:ascii="FreeSerif" w:hAnsi="FreeSerif"/>
          <w:sz w:val="20"/>
          <w:sz w:val="20"/>
          <w:szCs w:val="20"/>
          <w:vertAlign w:val="superscript"/>
          <w:rtl w:val="true"/>
        </w:rPr>
        <w:footnoteReference w:id="21"/>
      </w:r>
      <w:r>
        <w:rPr>
          <w:sz w:val="24"/>
          <w:sz w:val="24"/>
          <w:szCs w:val="24"/>
          <w:rtl w:val="true"/>
        </w:rPr>
        <w:t xml:space="preserve"> بررسی کردند</w:t>
      </w:r>
      <w:r>
        <w:rPr>
          <w:sz w:val="24"/>
          <w:szCs w:val="24"/>
          <w:rtl w:val="true"/>
        </w:rPr>
        <w:t>.</w:t>
      </w:r>
    </w:p>
    <w:p>
      <w:pPr>
        <w:pStyle w:val="Normal"/>
        <w:bidi w:val="1"/>
        <w:spacing w:lineRule="auto" w:line="300" w:before="0" w:after="100"/>
        <w:jc w:val="both"/>
        <w:rPr/>
      </w:pPr>
      <w:r>
        <w:rPr>
          <w:sz w:val="24"/>
          <w:sz w:val="24"/>
          <w:szCs w:val="24"/>
          <w:rtl w:val="true"/>
        </w:rPr>
        <w:t>در پژوهش کیم </w:t>
      </w:r>
      <w:r>
        <w:rPr>
          <w:sz w:val="24"/>
          <w:szCs w:val="24"/>
          <w:rtl w:val="true"/>
        </w:rPr>
        <w:t>[</w:t>
      </w:r>
      <w:r>
        <w:rPr>
          <w:sz w:val="24"/>
          <w:szCs w:val="24"/>
        </w:rPr>
        <w:t>4</w:t>
      </w:r>
      <w:r>
        <w:rPr>
          <w:sz w:val="24"/>
          <w:szCs w:val="24"/>
          <w:rtl w:val="true"/>
        </w:rPr>
        <w:t xml:space="preserve">] </w:t>
      </w:r>
      <w:r>
        <w:rPr>
          <w:sz w:val="24"/>
          <w:sz w:val="24"/>
          <w:szCs w:val="24"/>
          <w:rtl w:val="true"/>
        </w:rPr>
        <w:t>و همکاران نیز علاوه بر تولید توضیح، یک چارچوب ارزیابی مبتنی بر مدل زبانی و دانش تخصصی معرفی شده است</w:t>
      </w:r>
      <w:r>
        <w:rPr>
          <w:sz w:val="24"/>
          <w:szCs w:val="24"/>
          <w:rtl w:val="true"/>
        </w:rPr>
        <w:t xml:space="preserve">. </w:t>
      </w:r>
      <w:r>
        <w:rPr>
          <w:sz w:val="24"/>
          <w:sz w:val="24"/>
          <w:szCs w:val="24"/>
          <w:rtl w:val="true"/>
        </w:rPr>
        <w:t>این موضوع نشان می‌دهد که مسئله ارزیابی توضیحات به اندازه مسئله تولید آن اهمیت دارد</w:t>
      </w:r>
      <w:r>
        <w:rPr>
          <w:sz w:val="24"/>
          <w:szCs w:val="24"/>
          <w:rtl w:val="true"/>
        </w:rPr>
        <w:t>.</w:t>
      </w:r>
    </w:p>
    <w:p>
      <w:pPr>
        <w:pStyle w:val="Normal"/>
        <w:bidi w:val="1"/>
        <w:spacing w:lineRule="auto" w:line="300" w:before="0" w:after="100"/>
        <w:jc w:val="both"/>
        <w:rPr/>
      </w:pPr>
      <w:r>
        <w:rPr>
          <w:sz w:val="24"/>
          <w:sz w:val="24"/>
          <w:szCs w:val="24"/>
          <w:rtl w:val="true"/>
        </w:rPr>
        <w:t>پژوهش جدیدتر هبار </w:t>
      </w:r>
      <w:r>
        <w:rPr>
          <w:sz w:val="24"/>
          <w:szCs w:val="24"/>
          <w:rtl w:val="true"/>
        </w:rPr>
        <w:t>[</w:t>
      </w:r>
      <w:r>
        <w:rPr>
          <w:sz w:val="24"/>
          <w:szCs w:val="24"/>
        </w:rPr>
        <w:t>6</w:t>
      </w:r>
      <w:r>
        <w:rPr>
          <w:sz w:val="24"/>
          <w:szCs w:val="24"/>
          <w:rtl w:val="true"/>
        </w:rPr>
        <w:t xml:space="preserve">] </w:t>
      </w:r>
      <w:r>
        <w:rPr>
          <w:sz w:val="24"/>
          <w:sz w:val="24"/>
          <w:szCs w:val="24"/>
          <w:rtl w:val="true"/>
        </w:rPr>
        <w:t xml:space="preserve">و همکاران در سال </w:t>
      </w:r>
      <w:r>
        <w:rPr>
          <w:sz w:val="24"/>
          <w:sz w:val="24"/>
          <w:szCs w:val="24"/>
        </w:rPr>
        <w:t>۲۰۲۶</w:t>
      </w:r>
      <w:r>
        <w:rPr>
          <w:sz w:val="24"/>
          <w:sz w:val="24"/>
          <w:szCs w:val="24"/>
          <w:rtl w:val="true"/>
        </w:rPr>
        <w:t xml:space="preserve"> این مسئله را با تمرکز مستقیم بر توهم در توضیحات شطرنجی بررسی می‌کند</w:t>
      </w:r>
      <w:r>
        <w:rPr>
          <w:sz w:val="24"/>
          <w:szCs w:val="24"/>
          <w:rtl w:val="true"/>
        </w:rPr>
        <w:t xml:space="preserve">. </w:t>
      </w:r>
      <w:r>
        <w:rPr>
          <w:sz w:val="24"/>
          <w:sz w:val="24"/>
          <w:szCs w:val="24"/>
          <w:rtl w:val="true"/>
        </w:rPr>
        <w:t xml:space="preserve">در این پژوهش، چارچوب </w:t>
      </w:r>
      <w:r>
        <w:rPr>
          <w:sz w:val="24"/>
          <w:szCs w:val="24"/>
        </w:rPr>
        <w:t>ACT-Eval</w:t>
      </w:r>
      <w:r>
        <w:rPr>
          <w:sz w:val="24"/>
          <w:szCs w:val="24"/>
          <w:rtl w:val="true"/>
        </w:rPr>
        <w:t xml:space="preserve"> </w:t>
      </w:r>
      <w:r>
        <w:rPr>
          <w:sz w:val="24"/>
          <w:sz w:val="24"/>
          <w:szCs w:val="24"/>
          <w:rtl w:val="true"/>
        </w:rPr>
        <w:t>ادعاهای موجود در توضیحات را به اجزای کوچک‌تر تقسیم کرده و آن‌ها را با استفاده از ابزارهای مبتنی بر موتور و مراجع تأییدشده بررسی می‌کند</w:t>
      </w:r>
      <w:r>
        <w:rPr>
          <w:sz w:val="24"/>
          <w:szCs w:val="24"/>
          <w:rtl w:val="true"/>
        </w:rPr>
        <w:t xml:space="preserve">. </w:t>
      </w:r>
      <w:r>
        <w:rPr>
          <w:sz w:val="24"/>
          <w:sz w:val="24"/>
          <w:szCs w:val="24"/>
          <w:rtl w:val="true"/>
        </w:rPr>
        <w:t xml:space="preserve">این پژوهش همچنین یک بنچمارک شامل </w:t>
      </w:r>
      <w:r>
        <w:rPr>
          <w:sz w:val="24"/>
          <w:sz w:val="24"/>
          <w:szCs w:val="24"/>
        </w:rPr>
        <w:t>۳۲۵</w:t>
      </w:r>
      <w:r>
        <w:rPr>
          <w:sz w:val="24"/>
          <w:sz w:val="24"/>
          <w:szCs w:val="24"/>
          <w:rtl w:val="true"/>
        </w:rPr>
        <w:t xml:space="preserve"> جفت موقعیت</w:t>
      </w:r>
      <w:r>
        <w:rPr>
          <w:sz w:val="24"/>
          <w:szCs w:val="24"/>
          <w:rtl w:val="true"/>
        </w:rPr>
        <w:t>-</w:t>
      </w:r>
      <w:r>
        <w:rPr>
          <w:sz w:val="24"/>
          <w:sz w:val="24"/>
          <w:szCs w:val="24"/>
          <w:rtl w:val="true"/>
        </w:rPr>
        <w:t>حرکت ارائه می‌دهد و نشان می‌دهد که خطاهای محتوایی در توضیحات مدل‌های زبانی همچنان مسئله‌ای جدی هستند</w:t>
      </w:r>
      <w:r>
        <w:rPr>
          <w:sz w:val="24"/>
          <w:szCs w:val="24"/>
          <w:rtl w:val="true"/>
        </w:rPr>
        <w:t>.</w:t>
      </w:r>
    </w:p>
    <w:p>
      <w:pPr>
        <w:pStyle w:val="Normal"/>
        <w:bidi w:val="1"/>
        <w:spacing w:lineRule="auto" w:line="300" w:before="0" w:after="100"/>
        <w:jc w:val="both"/>
        <w:rPr/>
      </w:pPr>
      <w:r>
        <w:rPr>
          <w:sz w:val="24"/>
          <w:sz w:val="24"/>
          <w:szCs w:val="24"/>
          <w:rtl w:val="true"/>
        </w:rPr>
        <w:t>پژوهش تسوی </w:t>
      </w:r>
      <w:r>
        <w:rPr>
          <w:sz w:val="24"/>
          <w:szCs w:val="24"/>
          <w:rtl w:val="true"/>
        </w:rPr>
        <w:t>[</w:t>
      </w:r>
      <w:r>
        <w:rPr>
          <w:sz w:val="24"/>
          <w:szCs w:val="24"/>
        </w:rPr>
        <w:t>7</w:t>
      </w:r>
      <w:r>
        <w:rPr>
          <w:sz w:val="24"/>
          <w:szCs w:val="24"/>
          <w:rtl w:val="true"/>
        </w:rPr>
        <w:t xml:space="preserve">] </w:t>
      </w:r>
      <w:r>
        <w:rPr>
          <w:sz w:val="24"/>
          <w:sz w:val="24"/>
          <w:szCs w:val="24"/>
          <w:rtl w:val="true"/>
        </w:rPr>
        <w:t>و همکاران نیز به‌طور مستقیم مسئله بیان استراتژی‌های شطرنج در زبان طبیعی را بررسی کرده و علاوه بر روش تولید توضیح، یک چارچوب برای ارزیابی عینی توضیحات پیشنهاد می‌کند</w:t>
      </w:r>
      <w:r>
        <w:rPr>
          <w:sz w:val="24"/>
          <w:szCs w:val="24"/>
          <w:rtl w:val="true"/>
        </w:rPr>
        <w:t xml:space="preserve">. </w:t>
      </w:r>
      <w:r>
        <w:rPr>
          <w:sz w:val="24"/>
          <w:sz w:val="24"/>
          <w:szCs w:val="24"/>
          <w:rtl w:val="true"/>
        </w:rPr>
        <w:t>این پژوهش همچنین محدودیت ارزیابی صرفاً مبتنی بر مدل‌های زبانی را مورد توجه قرار می‌دهد</w:t>
      </w:r>
      <w:r>
        <w:rPr>
          <w:sz w:val="24"/>
          <w:szCs w:val="24"/>
          <w:rtl w:val="true"/>
        </w:rPr>
        <w:t>.</w:t>
      </w:r>
    </w:p>
    <w:p>
      <w:pPr>
        <w:pStyle w:val="Normal"/>
        <w:bidi w:val="1"/>
        <w:spacing w:lineRule="auto" w:line="300" w:before="0" w:after="100"/>
        <w:jc w:val="both"/>
        <w:rPr/>
      </w:pPr>
      <w:r>
        <w:rPr>
          <w:sz w:val="24"/>
          <w:sz w:val="24"/>
          <w:szCs w:val="24"/>
          <w:rtl w:val="true"/>
        </w:rPr>
        <w:t>در نتیجه، در پروژه حاضر نیز ارزیابی خروجی‌ها به‌عنوان یکی از اجزای اصلی در نظر گرفته می‌شود</w:t>
      </w:r>
      <w:r>
        <w:rPr>
          <w:sz w:val="24"/>
          <w:szCs w:val="24"/>
          <w:rtl w:val="true"/>
        </w:rPr>
        <w:t xml:space="preserve">. </w:t>
      </w:r>
      <w:r>
        <w:rPr>
          <w:sz w:val="24"/>
          <w:sz w:val="24"/>
          <w:szCs w:val="24"/>
          <w:rtl w:val="true"/>
        </w:rPr>
        <w:t>برای این منظور، خروجی مدل‌های مختلف با استفاده از معیارهای یکسان و توسط یک مدل ارزیاب مستقل بررسی می‌شوند</w:t>
      </w:r>
      <w:r>
        <w:rPr>
          <w:sz w:val="24"/>
          <w:szCs w:val="24"/>
          <w:rtl w:val="true"/>
        </w:rPr>
        <w:t>.</w:t>
      </w:r>
      <w:bookmarkEnd w:id="20"/>
      <w:bookmarkEnd w:id="30"/>
    </w:p>
    <w:p>
      <w:pPr>
        <w:pStyle w:val="Heading2"/>
        <w:numPr>
          <w:ilvl w:val="0"/>
          <w:numId w:val="0"/>
        </w:numPr>
        <w:bidi w:val="1"/>
        <w:spacing w:lineRule="auto" w:line="300" w:before="40" w:after="100"/>
        <w:ind w:hanging="0" w:left="0"/>
        <w:jc w:val="left"/>
        <w:rPr/>
      </w:pPr>
      <w:bookmarkStart w:id="31" w:name="__RefHeading___Toc1121_1540620032"/>
      <w:bookmarkStart w:id="32" w:name="X835f948c2f407b5993a7326dcc3a2ac1d0b24a6"/>
      <w:bookmarkEnd w:id="31"/>
      <w:r>
        <w:rPr>
          <w:rFonts w:ascii="FreeSerif" w:hAnsi="FreeSerif"/>
          <w:b/>
          <w:b/>
          <w:bCs/>
          <w:sz w:val="24"/>
          <w:sz w:val="24"/>
          <w:szCs w:val="24"/>
        </w:rPr>
        <w:t>۲</w:t>
      </w:r>
      <w:r>
        <w:rPr>
          <w:rFonts w:cs="B Nazanin"/>
          <w:b/>
          <w:bCs/>
          <w:sz w:val="24"/>
          <w:szCs w:val="24"/>
        </w:rPr>
        <w:t>-</w:t>
      </w:r>
      <w:r>
        <w:rPr>
          <w:rFonts w:ascii="FreeSerif" w:hAnsi="FreeSerif"/>
          <w:b/>
          <w:b/>
          <w:bCs/>
          <w:sz w:val="24"/>
          <w:sz w:val="24"/>
          <w:szCs w:val="24"/>
        </w:rPr>
        <w:t>۲</w:t>
      </w:r>
      <w:r>
        <w:rPr>
          <w:rFonts w:ascii="FreeSerif" w:hAnsi="FreeSerif"/>
          <w:b/>
          <w:b/>
          <w:bCs/>
          <w:sz w:val="24"/>
          <w:sz w:val="24"/>
          <w:szCs w:val="24"/>
          <w:rtl w:val="true"/>
        </w:rPr>
        <w:t xml:space="preserve"> تحلیل نقاط قوت و ضعف منابع غیرپژوهشی مشابه</w:t>
      </w:r>
    </w:p>
    <w:p>
      <w:pPr>
        <w:pStyle w:val="Normal"/>
        <w:bidi w:val="1"/>
        <w:spacing w:lineRule="auto" w:line="300" w:before="0" w:after="100"/>
        <w:jc w:val="both"/>
        <w:rPr/>
      </w:pPr>
      <w:r>
        <w:rPr>
          <w:sz w:val="24"/>
          <w:sz w:val="24"/>
          <w:szCs w:val="24"/>
          <w:rtl w:val="true"/>
        </w:rPr>
        <w:t>در کنار پژوهش‌های دانشگاهی، برخی سامانه‌های تجاری و عمومی شطرنج نیز قابلیت‌هایی برای توضیح متنی حرکات و موقعیت‌های شطرنجی ارائه می‌کنند</w:t>
      </w:r>
      <w:r>
        <w:rPr>
          <w:sz w:val="24"/>
          <w:szCs w:val="24"/>
          <w:rtl w:val="true"/>
        </w:rPr>
        <w:t xml:space="preserve">. </w:t>
      </w:r>
      <w:r>
        <w:rPr>
          <w:sz w:val="24"/>
          <w:sz w:val="24"/>
          <w:szCs w:val="24"/>
          <w:rtl w:val="true"/>
        </w:rPr>
        <w:t>هدف اصلی این سامانه‌ها معمولاً تحلیل و آموزش شطرنج برای کاربران است و نه بررسی و مقایسه مدل‌های زبانی</w:t>
      </w:r>
      <w:r>
        <w:rPr>
          <w:sz w:val="24"/>
          <w:szCs w:val="24"/>
          <w:rtl w:val="true"/>
        </w:rPr>
        <w:t xml:space="preserve">. </w:t>
      </w:r>
      <w:r>
        <w:rPr>
          <w:sz w:val="24"/>
          <w:sz w:val="24"/>
          <w:szCs w:val="24"/>
          <w:rtl w:val="true"/>
        </w:rPr>
        <w:t>بااین‌حال، از آنجا که برخی از این سامانه‌ها برای حرکات شطرنجی توضیحات متنی تولید می‌کنند، می‌توان آن‌ها را از نظر قابلیت‌های ارائه‌شده و تفاوت با سامانه پیشنهادی این پروژه بررسی کرد</w:t>
      </w:r>
      <w:r>
        <w:rPr>
          <w:sz w:val="24"/>
          <w:szCs w:val="24"/>
          <w:rtl w:val="true"/>
        </w:rPr>
        <w:t>.</w:t>
      </w:r>
    </w:p>
    <w:p>
      <w:pPr>
        <w:pStyle w:val="Normal"/>
        <w:bidi w:val="1"/>
        <w:spacing w:lineRule="auto" w:line="300" w:before="0" w:after="100"/>
        <w:jc w:val="both"/>
        <w:rPr/>
      </w:pPr>
      <w:r>
        <w:rPr>
          <w:sz w:val="24"/>
          <w:sz w:val="24"/>
          <w:szCs w:val="24"/>
          <w:rtl w:val="true"/>
        </w:rPr>
        <w:t>یکی از نقاط قوت این سامانه‌ها، ارائه یک محیط یکپارچه و آماده استفاده برای کاربر است</w:t>
      </w:r>
      <w:r>
        <w:rPr>
          <w:sz w:val="24"/>
          <w:szCs w:val="24"/>
          <w:rtl w:val="true"/>
        </w:rPr>
        <w:t xml:space="preserve">. </w:t>
      </w:r>
      <w:r>
        <w:rPr>
          <w:sz w:val="24"/>
          <w:sz w:val="24"/>
          <w:szCs w:val="24"/>
          <w:rtl w:val="true"/>
        </w:rPr>
        <w:t>کاربر می‌تواند موقعیت یا بازی شطرنجی خود را در اختیار سامانه قرار دهد، تحلیل شطرنج را مشاهده کند و در برخی موارد، علاوه بر اطلاعات مربوط به حرکت، یک توضیح متنی نیز دریافت کند</w:t>
      </w:r>
      <w:r>
        <w:rPr>
          <w:sz w:val="24"/>
          <w:szCs w:val="24"/>
          <w:rtl w:val="true"/>
        </w:rPr>
        <w:t xml:space="preserve">. </w:t>
      </w:r>
      <w:r>
        <w:rPr>
          <w:sz w:val="24"/>
          <w:sz w:val="24"/>
          <w:szCs w:val="24"/>
          <w:rtl w:val="true"/>
        </w:rPr>
        <w:t>این موضوع باعث می‌شود استفاده از قابلیت‌های تحلیلی برای کاربران، به‌ویژه کاربران غیرمتخصص، ساده‌تر شود</w:t>
      </w:r>
      <w:r>
        <w:rPr>
          <w:sz w:val="24"/>
          <w:szCs w:val="24"/>
          <w:rtl w:val="true"/>
        </w:rPr>
        <w:t>.</w:t>
      </w:r>
    </w:p>
    <w:p>
      <w:pPr>
        <w:pStyle w:val="Normal"/>
        <w:bidi w:val="1"/>
        <w:spacing w:lineRule="auto" w:line="300" w:before="0" w:after="100"/>
        <w:jc w:val="both"/>
        <w:rPr/>
      </w:pPr>
      <w:r>
        <w:rPr>
          <w:sz w:val="24"/>
          <w:sz w:val="24"/>
          <w:szCs w:val="24"/>
          <w:rtl w:val="true"/>
        </w:rPr>
        <w:t>بااین‌حال، نحوه تولید توضیحات متنی در بسیاری از این سامانه‌ها برای کاربر قابل مشاهده نیست</w:t>
      </w:r>
      <w:r>
        <w:rPr>
          <w:sz w:val="24"/>
          <w:szCs w:val="24"/>
          <w:rtl w:val="true"/>
        </w:rPr>
        <w:t xml:space="preserve">. </w:t>
      </w:r>
      <w:r>
        <w:rPr>
          <w:sz w:val="24"/>
          <w:sz w:val="24"/>
          <w:szCs w:val="24"/>
          <w:rtl w:val="true"/>
        </w:rPr>
        <w:t>به‌طور مشخص، مشخص نیست که متن تولیدشده دقیقاً توسط چه مدل یا ترکیبی از چه روش‌هایی ایجاد می‌شود و چه اطلاعاتی از وضعیت شطرنج برای تولید آن در اختیار سامانه قرار می‌گیرد</w:t>
      </w:r>
      <w:r>
        <w:rPr>
          <w:sz w:val="24"/>
          <w:szCs w:val="24"/>
          <w:rtl w:val="true"/>
        </w:rPr>
        <w:t xml:space="preserve">. </w:t>
      </w:r>
      <w:r>
        <w:rPr>
          <w:sz w:val="24"/>
          <w:sz w:val="24"/>
          <w:szCs w:val="24"/>
          <w:rtl w:val="true"/>
        </w:rPr>
        <w:t>در نتیجه، امکان بررسی دقیق ارتباط میان تحلیل شطرنج، اطلاعات ورودی و متن نهایی تولیدشده برای یک کاربر یا پژوهشگر وجود ندارد</w:t>
      </w:r>
      <w:r>
        <w:rPr>
          <w:sz w:val="24"/>
          <w:szCs w:val="24"/>
          <w:rtl w:val="true"/>
        </w:rPr>
        <w:t>.</w:t>
      </w:r>
    </w:p>
    <w:p>
      <w:pPr>
        <w:pStyle w:val="Normal"/>
        <w:bidi w:val="1"/>
        <w:spacing w:lineRule="auto" w:line="300" w:before="0" w:after="100"/>
        <w:jc w:val="both"/>
        <w:rPr/>
      </w:pPr>
      <w:r>
        <w:rPr>
          <w:sz w:val="24"/>
          <w:sz w:val="24"/>
          <w:szCs w:val="24"/>
          <w:rtl w:val="true"/>
        </w:rPr>
        <w:t>محدودیت دیگر، وابستگی این قابلیت‌ها به خدمت‌های برخط است</w:t>
      </w:r>
      <w:r>
        <w:rPr>
          <w:sz w:val="24"/>
          <w:szCs w:val="24"/>
          <w:rtl w:val="true"/>
        </w:rPr>
        <w:t xml:space="preserve">. </w:t>
      </w:r>
      <w:r>
        <w:rPr>
          <w:sz w:val="24"/>
          <w:sz w:val="24"/>
          <w:szCs w:val="24"/>
          <w:rtl w:val="true"/>
        </w:rPr>
        <w:t>توضیحات متنی در این سامانه‌ها معمولاً در سمت کارساز تولید می‌شوند و کاربر تنها نتیجه نهایی را دریافت می‌کند</w:t>
      </w:r>
      <w:r>
        <w:rPr>
          <w:sz w:val="24"/>
          <w:szCs w:val="24"/>
          <w:rtl w:val="true"/>
        </w:rPr>
        <w:t xml:space="preserve">. </w:t>
      </w:r>
      <w:r>
        <w:rPr>
          <w:sz w:val="24"/>
          <w:sz w:val="24"/>
          <w:szCs w:val="24"/>
          <w:rtl w:val="true"/>
        </w:rPr>
        <w:t>بنابراین، مدل یا فرایند تولیدکننده متن لزوماً به‌صورت محلی در اختیار کاربر قرار نمی‌گیرد</w:t>
      </w:r>
      <w:r>
        <w:rPr>
          <w:sz w:val="24"/>
          <w:szCs w:val="24"/>
          <w:rtl w:val="true"/>
        </w:rPr>
        <w:t xml:space="preserve">. </w:t>
      </w:r>
      <w:r>
        <w:rPr>
          <w:sz w:val="24"/>
          <w:sz w:val="24"/>
          <w:szCs w:val="24"/>
          <w:rtl w:val="true"/>
        </w:rPr>
        <w:t>این مسئله با هدف پروژه حاضر که بررسی امکان استفاده از مدل‌های زبانی به‌صورت محلی و قابل کنترل است، تفاوت دارد</w:t>
      </w:r>
      <w:r>
        <w:rPr>
          <w:sz w:val="24"/>
          <w:szCs w:val="24"/>
          <w:rtl w:val="true"/>
        </w:rPr>
        <w:t>.</w:t>
      </w:r>
    </w:p>
    <w:p>
      <w:pPr>
        <w:pStyle w:val="Normal"/>
        <w:bidi w:val="1"/>
        <w:spacing w:lineRule="auto" w:line="300" w:before="0" w:after="100"/>
        <w:jc w:val="both"/>
        <w:rPr/>
      </w:pPr>
      <w:r>
        <w:rPr>
          <w:sz w:val="24"/>
          <w:sz w:val="24"/>
          <w:szCs w:val="24"/>
          <w:rtl w:val="true"/>
        </w:rPr>
        <w:t>از طرف دیگر، این سامانه‌ها برای مقایسه چند مدل زبانی مختلف نیز طراحی نشده‌اند</w:t>
      </w:r>
      <w:r>
        <w:rPr>
          <w:sz w:val="24"/>
          <w:szCs w:val="24"/>
          <w:rtl w:val="true"/>
        </w:rPr>
        <w:t xml:space="preserve">. </w:t>
      </w:r>
      <w:r>
        <w:rPr>
          <w:sz w:val="24"/>
          <w:sz w:val="24"/>
          <w:szCs w:val="24"/>
          <w:rtl w:val="true"/>
        </w:rPr>
        <w:t>در پروژه حاضر، هدف آن است که مدل‌های مختلف با ورودی یکسان روی یک مجموعه آزمون مشخص آزمایش شوند و خروجی آن‌ها با استفاده از معیارهای یکسان مورد ارزیابی قرار گیرد</w:t>
      </w:r>
      <w:r>
        <w:rPr>
          <w:sz w:val="24"/>
          <w:szCs w:val="24"/>
          <w:rtl w:val="true"/>
        </w:rPr>
        <w:t xml:space="preserve">. </w:t>
      </w:r>
      <w:r>
        <w:rPr>
          <w:sz w:val="24"/>
          <w:sz w:val="24"/>
          <w:szCs w:val="24"/>
          <w:rtl w:val="true"/>
        </w:rPr>
        <w:t>به همین دلیل، تمرکز پروژه حاضر نه بر رقابت با امکانات عمومی سامانه‌های شطرنجی، بلکه بر فراهم کردن یک محیط قابل بررسی برای مطالعه و مقایسه تولید توضیحات شطرنجی توسط مدل‌های زبانی است</w:t>
      </w:r>
      <w:r>
        <w:rPr>
          <w:sz w:val="24"/>
          <w:szCs w:val="24"/>
          <w:rtl w:val="true"/>
        </w:rPr>
        <w:t>.</w:t>
      </w:r>
    </w:p>
    <w:p>
      <w:pPr>
        <w:pStyle w:val="Normal"/>
        <w:bidi w:val="1"/>
        <w:spacing w:lineRule="auto" w:line="300" w:before="0" w:after="100"/>
        <w:jc w:val="both"/>
        <w:rPr/>
      </w:pPr>
      <w:r>
        <w:rPr>
          <w:sz w:val="24"/>
          <w:sz w:val="24"/>
          <w:szCs w:val="24"/>
          <w:rtl w:val="true"/>
        </w:rPr>
        <w:t>تفاوت اصلی میان سامانه‌های مشابه و پروژه حاضر در جدول </w:t>
      </w:r>
      <w:r>
        <w:rPr>
          <w:sz w:val="24"/>
          <w:szCs w:val="24"/>
        </w:rPr>
        <w:t>2</w:t>
      </w:r>
      <w:r>
        <w:rPr>
          <w:sz w:val="24"/>
          <w:szCs w:val="24"/>
          <w:rtl w:val="true"/>
        </w:rPr>
        <w:t>-</w:t>
      </w:r>
      <w:r>
        <w:rPr>
          <w:sz w:val="24"/>
          <w:szCs w:val="24"/>
        </w:rPr>
        <w:t>1</w:t>
      </w:r>
      <w:r>
        <w:rPr>
          <w:sz w:val="24"/>
          <w:szCs w:val="24"/>
          <w:rtl w:val="true"/>
        </w:rPr>
        <w:t xml:space="preserve"> </w:t>
      </w:r>
      <w:r>
        <w:rPr>
          <w:sz w:val="24"/>
          <w:sz w:val="24"/>
          <w:szCs w:val="24"/>
          <w:rtl w:val="true"/>
        </w:rPr>
        <w:t>خلاصه شده است</w:t>
      </w:r>
      <w:r>
        <w:rPr>
          <w:sz w:val="24"/>
          <w:szCs w:val="24"/>
          <w:rtl w:val="true"/>
        </w:rPr>
        <w:t>.</w:t>
      </w:r>
    </w:p>
    <w:p>
      <w:pPr>
        <w:pStyle w:val="Normal"/>
        <w:bidi w:val="1"/>
        <w:jc w:val="center"/>
        <w:rPr/>
      </w:pPr>
      <w:r>
        <w:rPr>
          <w:sz w:val="24"/>
          <w:sz w:val="24"/>
          <w:szCs w:val="24"/>
          <w:rtl w:val="true"/>
        </w:rPr>
        <w:t xml:space="preserve">جدول </w:t>
      </w:r>
      <w:r>
        <w:rPr>
          <w:sz w:val="24"/>
          <w:szCs w:val="24"/>
        </w:rPr>
        <w:t>2</w:t>
      </w:r>
      <w:r>
        <w:rPr>
          <w:sz w:val="24"/>
          <w:szCs w:val="24"/>
          <w:rtl w:val="true"/>
        </w:rPr>
        <w:t>-</w:t>
      </w:r>
      <w:r>
        <w:rPr>
          <w:sz w:val="24"/>
          <w:szCs w:val="24"/>
        </w:rPr>
        <w:t>1</w:t>
      </w:r>
      <w:r>
        <w:rPr>
          <w:sz w:val="24"/>
          <w:szCs w:val="24"/>
          <w:rtl w:val="true"/>
        </w:rPr>
        <w:t xml:space="preserve">: </w:t>
      </w:r>
      <w:r>
        <w:rPr>
          <w:sz w:val="24"/>
          <w:sz w:val="24"/>
          <w:szCs w:val="24"/>
          <w:rtl w:val="true"/>
        </w:rPr>
        <w:t>مقایسه قابلیت‌های سامانه‌های عمومی شطرنج با پروژه حاضر</w:t>
      </w:r>
    </w:p>
    <w:tbl>
      <w:tblPr>
        <w:bidiVisual w:val="true"/>
        <w:tblW w:w="8600" w:type="dxa"/>
        <w:jc w:val="left"/>
        <w:tblInd w:w="108" w:type="dxa"/>
        <w:tblLayout w:type="fixed"/>
        <w:tblCellMar>
          <w:top w:w="0" w:type="dxa"/>
          <w:left w:w="108" w:type="dxa"/>
          <w:bottom w:w="0" w:type="dxa"/>
          <w:right w:w="108" w:type="dxa"/>
        </w:tblCellMar>
      </w:tblPr>
      <w:tblGrid>
        <w:gridCol w:w="2866"/>
        <w:gridCol w:w="2867"/>
        <w:gridCol w:w="2867"/>
      </w:tblGrid>
      <w:tr>
        <w:trPr>
          <w:tblHeader w:val="true"/>
          <w:cantSplit w:val="true"/>
        </w:trPr>
        <w:tc>
          <w:tcPr>
            <w:tcW w:w="2866" w:type="dxa"/>
            <w:tcBorders/>
            <w:shd w:fill="DDDDDD"/>
          </w:tcPr>
          <w:p>
            <w:pPr>
              <w:pStyle w:val="Normal"/>
              <w:bidi w:val="1"/>
              <w:spacing w:lineRule="auto" w:line="276" w:before="60" w:after="60"/>
              <w:rPr/>
            </w:pPr>
            <w:r>
              <w:rPr>
                <w:rFonts w:ascii="FreeSerif" w:hAnsi="FreeSerif"/>
                <w:b/>
                <w:b/>
                <w:bCs/>
                <w:sz w:val="22"/>
                <w:sz w:val="22"/>
                <w:szCs w:val="22"/>
                <w:rtl w:val="true"/>
              </w:rPr>
              <w:t>ویژگی</w:t>
            </w:r>
          </w:p>
        </w:tc>
        <w:tc>
          <w:tcPr>
            <w:tcW w:w="2867" w:type="dxa"/>
            <w:tcBorders/>
            <w:shd w:fill="DDDDDD"/>
          </w:tcPr>
          <w:p>
            <w:pPr>
              <w:pStyle w:val="Normal"/>
              <w:bidi w:val="1"/>
              <w:spacing w:lineRule="auto" w:line="276" w:before="60" w:after="60"/>
              <w:rPr/>
            </w:pPr>
            <w:r>
              <w:rPr>
                <w:rFonts w:ascii="FreeSerif" w:hAnsi="FreeSerif"/>
                <w:b/>
                <w:b/>
                <w:bCs/>
                <w:sz w:val="22"/>
                <w:sz w:val="22"/>
                <w:szCs w:val="22"/>
                <w:rtl w:val="true"/>
              </w:rPr>
              <w:t>سامانه‌های تجاری و عمومی</w:t>
            </w:r>
          </w:p>
        </w:tc>
        <w:tc>
          <w:tcPr>
            <w:tcW w:w="2867" w:type="dxa"/>
            <w:tcBorders/>
            <w:shd w:fill="DDDDDD"/>
          </w:tcPr>
          <w:p>
            <w:pPr>
              <w:pStyle w:val="Normal"/>
              <w:bidi w:val="1"/>
              <w:spacing w:lineRule="auto" w:line="276" w:before="60" w:after="60"/>
              <w:rPr/>
            </w:pPr>
            <w:r>
              <w:rPr>
                <w:rFonts w:ascii="FreeSerif" w:hAnsi="FreeSerif"/>
                <w:b/>
                <w:b/>
                <w:bCs/>
                <w:sz w:val="22"/>
                <w:sz w:val="22"/>
                <w:szCs w:val="22"/>
                <w:rtl w:val="true"/>
              </w:rPr>
              <w:t>پروژه حاضر</w:t>
            </w:r>
          </w:p>
        </w:tc>
      </w:tr>
      <w:tr>
        <w:trPr>
          <w:cantSplit w:val="true"/>
        </w:trPr>
        <w:tc>
          <w:tcPr>
            <w:tcW w:w="2866" w:type="dxa"/>
            <w:tcBorders/>
            <w:shd w:fill="F3F3F3"/>
          </w:tcPr>
          <w:p>
            <w:pPr>
              <w:pStyle w:val="Normal"/>
              <w:bidi w:val="1"/>
              <w:spacing w:lineRule="auto" w:line="276" w:before="60" w:after="60"/>
              <w:rPr/>
            </w:pPr>
            <w:r>
              <w:rPr>
                <w:rFonts w:ascii="FreeSerif" w:hAnsi="FreeSerif"/>
                <w:sz w:val="22"/>
                <w:sz w:val="22"/>
                <w:szCs w:val="22"/>
                <w:rtl w:val="true"/>
              </w:rPr>
              <w:t>هدف اصلی</w:t>
            </w:r>
          </w:p>
        </w:tc>
        <w:tc>
          <w:tcPr>
            <w:tcW w:w="2867" w:type="dxa"/>
            <w:tcBorders/>
            <w:shd w:fill="F3F3F3"/>
          </w:tcPr>
          <w:p>
            <w:pPr>
              <w:pStyle w:val="Normal"/>
              <w:bidi w:val="1"/>
              <w:spacing w:lineRule="auto" w:line="276" w:before="60" w:after="60"/>
              <w:rPr/>
            </w:pPr>
            <w:r>
              <w:rPr>
                <w:rFonts w:ascii="FreeSerif" w:hAnsi="FreeSerif"/>
                <w:sz w:val="22"/>
                <w:sz w:val="22"/>
                <w:szCs w:val="22"/>
                <w:rtl w:val="true"/>
              </w:rPr>
              <w:t>تحلیل و آموزش شطرنج</w:t>
            </w:r>
          </w:p>
        </w:tc>
        <w:tc>
          <w:tcPr>
            <w:tcW w:w="2867" w:type="dxa"/>
            <w:tcBorders/>
            <w:shd w:fill="F3F3F3"/>
          </w:tcPr>
          <w:p>
            <w:pPr>
              <w:pStyle w:val="Normal"/>
              <w:bidi w:val="1"/>
              <w:spacing w:lineRule="auto" w:line="276" w:before="60" w:after="60"/>
              <w:rPr/>
            </w:pPr>
            <w:r>
              <w:rPr>
                <w:rFonts w:ascii="FreeSerif" w:hAnsi="FreeSerif"/>
                <w:sz w:val="22"/>
                <w:sz w:val="22"/>
                <w:szCs w:val="22"/>
                <w:rtl w:val="true"/>
              </w:rPr>
              <w:t>تولید و ارزیابی توضیحات شطرنجی</w:t>
            </w:r>
          </w:p>
        </w:tc>
      </w:tr>
      <w:tr>
        <w:trPr>
          <w:cantSplit w:val="true"/>
        </w:trPr>
        <w:tc>
          <w:tcPr>
            <w:tcW w:w="2866" w:type="dxa"/>
            <w:tcBorders/>
            <w:shd w:fill="FFFFFF"/>
          </w:tcPr>
          <w:p>
            <w:pPr>
              <w:pStyle w:val="Normal"/>
              <w:bidi w:val="1"/>
              <w:spacing w:lineRule="auto" w:line="276" w:before="60" w:after="60"/>
              <w:rPr/>
            </w:pPr>
            <w:r>
              <w:rPr>
                <w:rFonts w:ascii="FreeSerif" w:hAnsi="FreeSerif"/>
                <w:sz w:val="22"/>
                <w:sz w:val="22"/>
                <w:szCs w:val="22"/>
                <w:rtl w:val="true"/>
              </w:rPr>
              <w:t>تحلیل موقعیت شطرنجی</w:t>
            </w:r>
          </w:p>
        </w:tc>
        <w:tc>
          <w:tcPr>
            <w:tcW w:w="2867" w:type="dxa"/>
            <w:tcBorders/>
            <w:shd w:fill="FFFFFF"/>
          </w:tcPr>
          <w:p>
            <w:pPr>
              <w:pStyle w:val="Normal"/>
              <w:bidi w:val="1"/>
              <w:spacing w:lineRule="auto" w:line="276" w:before="60" w:after="60"/>
              <w:rPr/>
            </w:pPr>
            <w:r>
              <w:rPr>
                <w:rFonts w:ascii="FreeSerif" w:hAnsi="FreeSerif"/>
                <w:sz w:val="22"/>
                <w:sz w:val="22"/>
                <w:szCs w:val="22"/>
                <w:rtl w:val="true"/>
              </w:rPr>
              <w:t>معمولاً وجود دارد</w:t>
            </w:r>
          </w:p>
        </w:tc>
        <w:tc>
          <w:tcPr>
            <w:tcW w:w="2867" w:type="dxa"/>
            <w:tcBorders/>
            <w:shd w:fill="FFFFFF"/>
          </w:tcPr>
          <w:p>
            <w:pPr>
              <w:pStyle w:val="Normal"/>
              <w:bidi w:val="1"/>
              <w:spacing w:lineRule="auto" w:line="276" w:before="60" w:after="60"/>
              <w:rPr/>
            </w:pPr>
            <w:r>
              <w:rPr>
                <w:rFonts w:ascii="FreeSerif" w:hAnsi="FreeSerif"/>
                <w:sz w:val="22"/>
                <w:sz w:val="22"/>
                <w:szCs w:val="22"/>
                <w:rtl w:val="true"/>
              </w:rPr>
              <w:t>وجود دارد</w:t>
            </w:r>
          </w:p>
        </w:tc>
      </w:tr>
      <w:tr>
        <w:trPr>
          <w:cantSplit w:val="true"/>
        </w:trPr>
        <w:tc>
          <w:tcPr>
            <w:tcW w:w="2866" w:type="dxa"/>
            <w:tcBorders/>
            <w:shd w:fill="F3F3F3"/>
          </w:tcPr>
          <w:p>
            <w:pPr>
              <w:pStyle w:val="Normal"/>
              <w:bidi w:val="1"/>
              <w:spacing w:lineRule="auto" w:line="276" w:before="60" w:after="60"/>
              <w:rPr/>
            </w:pPr>
            <w:r>
              <w:rPr>
                <w:rFonts w:ascii="FreeSerif" w:hAnsi="FreeSerif"/>
                <w:sz w:val="22"/>
                <w:sz w:val="22"/>
                <w:szCs w:val="22"/>
                <w:rtl w:val="true"/>
              </w:rPr>
              <w:t>تولید توضیح متنی</w:t>
            </w:r>
          </w:p>
        </w:tc>
        <w:tc>
          <w:tcPr>
            <w:tcW w:w="2867" w:type="dxa"/>
            <w:tcBorders/>
            <w:shd w:fill="F3F3F3"/>
          </w:tcPr>
          <w:p>
            <w:pPr>
              <w:pStyle w:val="Normal"/>
              <w:bidi w:val="1"/>
              <w:spacing w:lineRule="auto" w:line="276" w:before="60" w:after="60"/>
              <w:rPr/>
            </w:pPr>
            <w:r>
              <w:rPr>
                <w:rFonts w:ascii="FreeSerif" w:hAnsi="FreeSerif"/>
                <w:sz w:val="22"/>
                <w:sz w:val="22"/>
                <w:szCs w:val="22"/>
                <w:rtl w:val="true"/>
              </w:rPr>
              <w:t>در برخی سامانه‌ها</w:t>
            </w:r>
          </w:p>
        </w:tc>
        <w:tc>
          <w:tcPr>
            <w:tcW w:w="2867" w:type="dxa"/>
            <w:tcBorders/>
            <w:shd w:fill="F3F3F3"/>
          </w:tcPr>
          <w:p>
            <w:pPr>
              <w:pStyle w:val="Normal"/>
              <w:bidi w:val="1"/>
              <w:spacing w:lineRule="auto" w:line="276" w:before="60" w:after="60"/>
              <w:rPr/>
            </w:pPr>
            <w:r>
              <w:rPr>
                <w:rFonts w:ascii="FreeSerif" w:hAnsi="FreeSerif"/>
                <w:sz w:val="22"/>
                <w:sz w:val="22"/>
                <w:szCs w:val="22"/>
                <w:rtl w:val="true"/>
              </w:rPr>
              <w:t>دارد</w:t>
            </w:r>
          </w:p>
        </w:tc>
      </w:tr>
      <w:tr>
        <w:trPr>
          <w:cantSplit w:val="true"/>
        </w:trPr>
        <w:tc>
          <w:tcPr>
            <w:tcW w:w="2866" w:type="dxa"/>
            <w:tcBorders/>
            <w:shd w:fill="FFFFFF"/>
          </w:tcPr>
          <w:p>
            <w:pPr>
              <w:pStyle w:val="Normal"/>
              <w:bidi w:val="1"/>
              <w:spacing w:lineRule="auto" w:line="276" w:before="60" w:after="60"/>
              <w:rPr/>
            </w:pPr>
            <w:r>
              <w:rPr>
                <w:rFonts w:ascii="FreeSerif" w:hAnsi="FreeSerif"/>
                <w:sz w:val="22"/>
                <w:sz w:val="22"/>
                <w:szCs w:val="22"/>
                <w:rtl w:val="true"/>
              </w:rPr>
              <w:t>شفافیت فرایند تولید</w:t>
            </w:r>
          </w:p>
        </w:tc>
        <w:tc>
          <w:tcPr>
            <w:tcW w:w="2867" w:type="dxa"/>
            <w:tcBorders/>
            <w:shd w:fill="FFFFFF"/>
          </w:tcPr>
          <w:p>
            <w:pPr>
              <w:pStyle w:val="Normal"/>
              <w:bidi w:val="1"/>
              <w:spacing w:lineRule="auto" w:line="276" w:before="60" w:after="60"/>
              <w:rPr/>
            </w:pPr>
            <w:r>
              <w:rPr>
                <w:rFonts w:ascii="FreeSerif" w:hAnsi="FreeSerif"/>
                <w:sz w:val="22"/>
                <w:sz w:val="22"/>
                <w:szCs w:val="22"/>
                <w:rtl w:val="true"/>
              </w:rPr>
              <w:t>معمولاً محدود یا نامشخص</w:t>
            </w:r>
          </w:p>
        </w:tc>
        <w:tc>
          <w:tcPr>
            <w:tcW w:w="2867" w:type="dxa"/>
            <w:tcBorders/>
            <w:shd w:fill="FFFFFF"/>
          </w:tcPr>
          <w:p>
            <w:pPr>
              <w:pStyle w:val="Normal"/>
              <w:bidi w:val="1"/>
              <w:spacing w:lineRule="auto" w:line="276" w:before="60" w:after="60"/>
              <w:rPr/>
            </w:pPr>
            <w:r>
              <w:rPr>
                <w:rFonts w:ascii="FreeSerif" w:hAnsi="FreeSerif"/>
                <w:sz w:val="22"/>
                <w:sz w:val="22"/>
                <w:szCs w:val="22"/>
                <w:rtl w:val="true"/>
              </w:rPr>
              <w:t>قابل بررسی و کنترل</w:t>
            </w:r>
          </w:p>
        </w:tc>
      </w:tr>
      <w:tr>
        <w:trPr>
          <w:cantSplit w:val="true"/>
        </w:trPr>
        <w:tc>
          <w:tcPr>
            <w:tcW w:w="2866" w:type="dxa"/>
            <w:tcBorders/>
            <w:shd w:fill="F3F3F3"/>
          </w:tcPr>
          <w:p>
            <w:pPr>
              <w:pStyle w:val="Normal"/>
              <w:bidi w:val="1"/>
              <w:spacing w:lineRule="auto" w:line="276" w:before="60" w:after="60"/>
              <w:rPr/>
            </w:pPr>
            <w:r>
              <w:rPr>
                <w:rFonts w:ascii="FreeSerif" w:hAnsi="FreeSerif"/>
                <w:sz w:val="22"/>
                <w:sz w:val="22"/>
                <w:szCs w:val="22"/>
                <w:rtl w:val="true"/>
              </w:rPr>
              <w:t>دسترسی به مدل مولد</w:t>
            </w:r>
          </w:p>
        </w:tc>
        <w:tc>
          <w:tcPr>
            <w:tcW w:w="2867" w:type="dxa"/>
            <w:tcBorders/>
            <w:shd w:fill="F3F3F3"/>
          </w:tcPr>
          <w:p>
            <w:pPr>
              <w:pStyle w:val="Normal"/>
              <w:bidi w:val="1"/>
              <w:spacing w:lineRule="auto" w:line="276" w:before="60" w:after="60"/>
              <w:rPr/>
            </w:pPr>
            <w:r>
              <w:rPr>
                <w:rFonts w:ascii="FreeSerif" w:hAnsi="FreeSerif"/>
                <w:sz w:val="22"/>
                <w:sz w:val="22"/>
                <w:szCs w:val="22"/>
                <w:rtl w:val="true"/>
              </w:rPr>
              <w:t>معمولاً در اختیار کاربر نیست</w:t>
            </w:r>
          </w:p>
        </w:tc>
        <w:tc>
          <w:tcPr>
            <w:tcW w:w="2867" w:type="dxa"/>
            <w:tcBorders/>
            <w:shd w:fill="F3F3F3"/>
          </w:tcPr>
          <w:p>
            <w:pPr>
              <w:pStyle w:val="Normal"/>
              <w:bidi w:val="1"/>
              <w:spacing w:lineRule="auto" w:line="276" w:before="60" w:after="60"/>
              <w:rPr/>
            </w:pPr>
            <w:r>
              <w:rPr>
                <w:rFonts w:ascii="FreeSerif" w:hAnsi="FreeSerif"/>
                <w:sz w:val="22"/>
                <w:sz w:val="22"/>
                <w:szCs w:val="22"/>
                <w:rtl w:val="true"/>
              </w:rPr>
              <w:t>امکان استفاده از مدل محلی</w:t>
            </w:r>
          </w:p>
        </w:tc>
      </w:tr>
      <w:tr>
        <w:trPr>
          <w:cantSplit w:val="true"/>
        </w:trPr>
        <w:tc>
          <w:tcPr>
            <w:tcW w:w="2866" w:type="dxa"/>
            <w:tcBorders/>
            <w:shd w:fill="FFFFFF"/>
          </w:tcPr>
          <w:p>
            <w:pPr>
              <w:pStyle w:val="Normal"/>
              <w:bidi w:val="1"/>
              <w:spacing w:lineRule="auto" w:line="276" w:before="60" w:after="60"/>
              <w:rPr/>
            </w:pPr>
            <w:r>
              <w:rPr>
                <w:rFonts w:ascii="FreeSerif" w:hAnsi="FreeSerif"/>
                <w:sz w:val="22"/>
                <w:sz w:val="22"/>
                <w:szCs w:val="22"/>
                <w:rtl w:val="true"/>
              </w:rPr>
              <w:t>اجرای کامل محلی</w:t>
            </w:r>
          </w:p>
        </w:tc>
        <w:tc>
          <w:tcPr>
            <w:tcW w:w="2867" w:type="dxa"/>
            <w:tcBorders/>
            <w:shd w:fill="FFFFFF"/>
          </w:tcPr>
          <w:p>
            <w:pPr>
              <w:pStyle w:val="Normal"/>
              <w:bidi w:val="1"/>
              <w:spacing w:lineRule="auto" w:line="276" w:before="60" w:after="60"/>
              <w:rPr/>
            </w:pPr>
            <w:r>
              <w:rPr>
                <w:rFonts w:ascii="FreeSerif" w:hAnsi="FreeSerif"/>
                <w:sz w:val="22"/>
                <w:sz w:val="22"/>
                <w:szCs w:val="22"/>
                <w:rtl w:val="true"/>
              </w:rPr>
              <w:t>معمولاً فراهم نیست</w:t>
            </w:r>
          </w:p>
        </w:tc>
        <w:tc>
          <w:tcPr>
            <w:tcW w:w="2867" w:type="dxa"/>
            <w:tcBorders/>
            <w:shd w:fill="FFFFFF"/>
          </w:tcPr>
          <w:p>
            <w:pPr>
              <w:pStyle w:val="Normal"/>
              <w:bidi w:val="1"/>
              <w:spacing w:lineRule="auto" w:line="276" w:before="60" w:after="60"/>
              <w:rPr/>
            </w:pPr>
            <w:r>
              <w:rPr>
                <w:rFonts w:ascii="FreeSerif" w:hAnsi="FreeSerif"/>
                <w:sz w:val="22"/>
                <w:sz w:val="22"/>
                <w:szCs w:val="22"/>
                <w:rtl w:val="true"/>
              </w:rPr>
              <w:t>با انتخاب مدل محلی امکان‌پذیر است</w:t>
            </w:r>
          </w:p>
        </w:tc>
      </w:tr>
      <w:tr>
        <w:trPr>
          <w:cantSplit w:val="true"/>
        </w:trPr>
        <w:tc>
          <w:tcPr>
            <w:tcW w:w="2866" w:type="dxa"/>
            <w:tcBorders/>
            <w:shd w:fill="F3F3F3"/>
          </w:tcPr>
          <w:p>
            <w:pPr>
              <w:pStyle w:val="Normal"/>
              <w:bidi w:val="1"/>
              <w:spacing w:lineRule="auto" w:line="276" w:before="60" w:after="60"/>
              <w:rPr/>
            </w:pPr>
            <w:r>
              <w:rPr>
                <w:rFonts w:ascii="FreeSerif" w:hAnsi="FreeSerif"/>
                <w:sz w:val="22"/>
                <w:sz w:val="22"/>
                <w:szCs w:val="22"/>
                <w:rtl w:val="true"/>
              </w:rPr>
              <w:t>آزمایش چند مدل</w:t>
            </w:r>
          </w:p>
        </w:tc>
        <w:tc>
          <w:tcPr>
            <w:tcW w:w="2867" w:type="dxa"/>
            <w:tcBorders/>
            <w:shd w:fill="F3F3F3"/>
          </w:tcPr>
          <w:p>
            <w:pPr>
              <w:pStyle w:val="Normal"/>
              <w:bidi w:val="1"/>
              <w:spacing w:lineRule="auto" w:line="276" w:before="60" w:after="60"/>
              <w:rPr/>
            </w:pPr>
            <w:r>
              <w:rPr>
                <w:rFonts w:ascii="FreeSerif" w:hAnsi="FreeSerif"/>
                <w:sz w:val="22"/>
                <w:sz w:val="22"/>
                <w:szCs w:val="22"/>
                <w:rtl w:val="true"/>
              </w:rPr>
              <w:t>هدف اصلی سامانه نیست</w:t>
            </w:r>
          </w:p>
        </w:tc>
        <w:tc>
          <w:tcPr>
            <w:tcW w:w="2867" w:type="dxa"/>
            <w:tcBorders/>
            <w:shd w:fill="F3F3F3"/>
          </w:tcPr>
          <w:p>
            <w:pPr>
              <w:pStyle w:val="Normal"/>
              <w:bidi w:val="1"/>
              <w:spacing w:lineRule="auto" w:line="276" w:before="60" w:after="60"/>
              <w:rPr/>
            </w:pPr>
            <w:r>
              <w:rPr>
                <w:rFonts w:ascii="FreeSerif" w:hAnsi="FreeSerif"/>
                <w:sz w:val="22"/>
                <w:sz w:val="22"/>
                <w:szCs w:val="22"/>
                <w:rtl w:val="true"/>
              </w:rPr>
              <w:t>امکان مقایسه مدل‌های مختلف</w:t>
            </w:r>
          </w:p>
        </w:tc>
      </w:tr>
      <w:tr>
        <w:trPr>
          <w:cantSplit w:val="true"/>
        </w:trPr>
        <w:tc>
          <w:tcPr>
            <w:tcW w:w="2866" w:type="dxa"/>
            <w:tcBorders/>
            <w:shd w:fill="FFFFFF"/>
          </w:tcPr>
          <w:p>
            <w:pPr>
              <w:pStyle w:val="Normal"/>
              <w:bidi w:val="1"/>
              <w:spacing w:lineRule="auto" w:line="276" w:before="60" w:after="60"/>
              <w:rPr/>
            </w:pPr>
            <w:r>
              <w:rPr>
                <w:rFonts w:ascii="FreeSerif" w:hAnsi="FreeSerif"/>
                <w:sz w:val="22"/>
                <w:sz w:val="22"/>
                <w:szCs w:val="22"/>
                <w:rtl w:val="true"/>
              </w:rPr>
              <w:t>ارزیابی مستقل خروجی</w:t>
            </w:r>
          </w:p>
        </w:tc>
        <w:tc>
          <w:tcPr>
            <w:tcW w:w="2867" w:type="dxa"/>
            <w:tcBorders/>
            <w:shd w:fill="FFFFFF"/>
          </w:tcPr>
          <w:p>
            <w:pPr>
              <w:pStyle w:val="Normal"/>
              <w:bidi w:val="1"/>
              <w:spacing w:lineRule="auto" w:line="276" w:before="60" w:after="60"/>
              <w:rPr/>
            </w:pPr>
            <w:r>
              <w:rPr>
                <w:rFonts w:ascii="FreeSerif" w:hAnsi="FreeSerif"/>
                <w:sz w:val="22"/>
                <w:sz w:val="22"/>
                <w:szCs w:val="22"/>
                <w:rtl w:val="true"/>
              </w:rPr>
              <w:t>معمولاً ارائه نمی‌شود</w:t>
            </w:r>
          </w:p>
        </w:tc>
        <w:tc>
          <w:tcPr>
            <w:tcW w:w="2867" w:type="dxa"/>
            <w:tcBorders/>
            <w:shd w:fill="FFFFFF"/>
          </w:tcPr>
          <w:p>
            <w:pPr>
              <w:pStyle w:val="Normal"/>
              <w:bidi w:val="1"/>
              <w:spacing w:lineRule="auto" w:line="276" w:before="60" w:after="60"/>
              <w:rPr/>
            </w:pPr>
            <w:r>
              <w:rPr>
                <w:rFonts w:ascii="FreeSerif" w:hAnsi="FreeSerif"/>
                <w:sz w:val="22"/>
                <w:sz w:val="22"/>
                <w:szCs w:val="22"/>
                <w:rtl w:val="true"/>
              </w:rPr>
              <w:t>داوری مشترک برای پاسخ مدل‌ها</w:t>
            </w:r>
          </w:p>
        </w:tc>
      </w:tr>
    </w:tbl>
    <w:p>
      <w:pPr>
        <w:pStyle w:val="Normal"/>
        <w:bidi w:val="1"/>
        <w:spacing w:lineRule="auto" w:line="300" w:before="0" w:after="100"/>
        <w:jc w:val="both"/>
        <w:rPr/>
      </w:pPr>
      <w:r>
        <w:rPr>
          <w:sz w:val="24"/>
          <w:sz w:val="24"/>
          <w:szCs w:val="24"/>
          <w:rtl w:val="true"/>
        </w:rPr>
        <w:t>این جدول، جمع‌بندی کیفی بحث این بخش است؛ امکانات خدمت‌های عمومی یکسان نیست و جدول رتبه‌بندی تجربی آن‌ها محسوب نمی‌شود</w:t>
      </w:r>
      <w:r>
        <w:rPr>
          <w:sz w:val="24"/>
          <w:szCs w:val="24"/>
          <w:rtl w:val="true"/>
        </w:rPr>
        <w:t>.</w:t>
      </w:r>
    </w:p>
    <w:p>
      <w:pPr>
        <w:pStyle w:val="Normal"/>
        <w:bidi w:val="1"/>
        <w:spacing w:lineRule="auto" w:line="300" w:before="0" w:after="100"/>
        <w:jc w:val="both"/>
        <w:rPr/>
      </w:pPr>
      <w:r>
        <w:rPr>
          <w:sz w:val="24"/>
          <w:sz w:val="24"/>
          <w:szCs w:val="24"/>
          <w:rtl w:val="true"/>
        </w:rPr>
        <w:t>بنابراین، سامانه‌های تجاری را نمی‌توان مستقیماً جایگزین یک چارچوب ارزیابی پژوهشی دانست</w:t>
      </w:r>
      <w:r>
        <w:rPr>
          <w:sz w:val="24"/>
          <w:szCs w:val="24"/>
          <w:rtl w:val="true"/>
        </w:rPr>
        <w:t xml:space="preserve">. </w:t>
      </w:r>
      <w:r>
        <w:rPr>
          <w:sz w:val="24"/>
          <w:sz w:val="24"/>
          <w:szCs w:val="24"/>
          <w:rtl w:val="true"/>
        </w:rPr>
        <w:t>ارزش آن‌ها در ارائه یک تجربه کاربری آماده و قابلیت‌های عملی تحلیل شطرنج است، در حالی که پروژه حاضر بر قابل بررسی بودن فرایند تولید، اجرای محلی، آزمایش مدل‌های مختلف و ارزیابی یکسان خروجی‌ها تمرکز دارد</w:t>
      </w:r>
      <w:r>
        <w:rPr>
          <w:sz w:val="24"/>
          <w:szCs w:val="24"/>
          <w:rtl w:val="true"/>
        </w:rPr>
        <w:t xml:space="preserve">. </w:t>
      </w:r>
      <w:r>
        <w:rPr>
          <w:sz w:val="24"/>
          <w:sz w:val="24"/>
          <w:szCs w:val="24"/>
          <w:rtl w:val="true"/>
        </w:rPr>
        <w:t>این تفاوت، جایگاه پروژه حاضر را در کنار سامانه‌های موجود مشخص می‌کند</w:t>
      </w:r>
      <w:r>
        <w:rPr>
          <w:sz w:val="24"/>
          <w:szCs w:val="24"/>
          <w:rtl w:val="true"/>
        </w:rPr>
        <w:t>.</w:t>
      </w:r>
      <w:bookmarkEnd w:id="32"/>
    </w:p>
    <w:p>
      <w:pPr>
        <w:pStyle w:val="Heading2"/>
        <w:numPr>
          <w:ilvl w:val="0"/>
          <w:numId w:val="0"/>
        </w:numPr>
        <w:bidi w:val="1"/>
        <w:spacing w:lineRule="auto" w:line="300" w:before="40" w:after="100"/>
        <w:ind w:hanging="0" w:left="0"/>
        <w:jc w:val="left"/>
        <w:rPr/>
      </w:pPr>
      <w:bookmarkStart w:id="33" w:name="__RefHeading___Toc1123_1540620032"/>
      <w:bookmarkStart w:id="34" w:name="جمعبندی"/>
      <w:bookmarkEnd w:id="33"/>
      <w:r>
        <w:rPr>
          <w:rFonts w:ascii="FreeSerif" w:hAnsi="FreeSerif"/>
          <w:b/>
          <w:b/>
          <w:bCs/>
          <w:sz w:val="24"/>
          <w:sz w:val="24"/>
          <w:szCs w:val="24"/>
        </w:rPr>
        <w:t>۲</w:t>
      </w:r>
      <w:r>
        <w:rPr>
          <w:rFonts w:cs="B Nazanin"/>
          <w:b/>
          <w:bCs/>
          <w:sz w:val="24"/>
          <w:szCs w:val="24"/>
        </w:rPr>
        <w:t>-</w:t>
      </w:r>
      <w:r>
        <w:rPr>
          <w:rFonts w:ascii="FreeSerif" w:hAnsi="FreeSerif"/>
          <w:b/>
          <w:b/>
          <w:bCs/>
          <w:sz w:val="24"/>
          <w:sz w:val="24"/>
          <w:szCs w:val="24"/>
        </w:rPr>
        <w:t>۳</w:t>
      </w:r>
      <w:r>
        <w:rPr>
          <w:rFonts w:ascii="FreeSerif" w:hAnsi="FreeSerif"/>
          <w:b/>
          <w:b/>
          <w:bCs/>
          <w:sz w:val="24"/>
          <w:sz w:val="24"/>
          <w:szCs w:val="24"/>
          <w:rtl w:val="true"/>
        </w:rPr>
        <w:t xml:space="preserve"> جمع‌بندی</w:t>
      </w:r>
    </w:p>
    <w:p>
      <w:pPr>
        <w:pStyle w:val="Normal"/>
        <w:bidi w:val="1"/>
        <w:spacing w:lineRule="auto" w:line="300" w:before="0" w:after="100"/>
        <w:jc w:val="both"/>
        <w:rPr/>
      </w:pPr>
      <w:r>
        <w:rPr>
          <w:sz w:val="24"/>
          <w:sz w:val="24"/>
          <w:szCs w:val="24"/>
          <w:rtl w:val="true"/>
        </w:rPr>
        <w:t>در این فصل، ابتدا مفاهیم اصلی مورد نیاز برای درک پروژه شامل تحلیل شطرنج، موتورهای شطرنج، مدل‌های زبانی، تولید توضیحات شطرنجی و ارزیابی خروجی مدل‌ها بررسی شد</w:t>
      </w:r>
      <w:r>
        <w:rPr>
          <w:sz w:val="24"/>
          <w:szCs w:val="24"/>
          <w:rtl w:val="true"/>
        </w:rPr>
        <w:t xml:space="preserve">. </w:t>
      </w:r>
      <w:r>
        <w:rPr>
          <w:sz w:val="24"/>
          <w:sz w:val="24"/>
          <w:szCs w:val="24"/>
          <w:rtl w:val="true"/>
        </w:rPr>
        <w:t>همچنین مشخص شد که ترکیب توانایی تحلیلی موتورهای شطرنج با قابلیت تولید زبان طبیعی مدل‌های زبانی می‌تواند راهی برای تبدیل تحلیل‌های تخصصی به توضیحات قابل فهم برای انسان باشد</w:t>
      </w:r>
      <w:r>
        <w:rPr>
          <w:sz w:val="24"/>
          <w:szCs w:val="24"/>
          <w:rtl w:val="true"/>
        </w:rPr>
        <w:t xml:space="preserve">. </w:t>
      </w:r>
      <w:r>
        <w:rPr>
          <w:sz w:val="24"/>
          <w:sz w:val="24"/>
          <w:szCs w:val="24"/>
          <w:rtl w:val="true"/>
        </w:rPr>
        <w:t>بااین‌حال، مطالعات مرتبط نشان می‌دهند که روانی متن به‌تنهایی تضمین‌کننده صحت توضیح نیست و ارزیابی محتوای شطرنجی اهمیت زیادی دارد</w:t>
      </w:r>
      <w:r>
        <w:rPr>
          <w:sz w:val="24"/>
          <w:szCs w:val="24"/>
          <w:rtl w:val="true"/>
        </w:rPr>
        <w:t>.</w:t>
      </w:r>
    </w:p>
    <w:p>
      <w:pPr>
        <w:pStyle w:val="Normal"/>
        <w:bidi w:val="1"/>
        <w:spacing w:lineRule="auto" w:line="300" w:before="0" w:after="100"/>
        <w:jc w:val="both"/>
        <w:rPr/>
      </w:pPr>
      <w:r>
        <w:rPr>
          <w:sz w:val="24"/>
          <w:sz w:val="24"/>
          <w:szCs w:val="24"/>
          <w:rtl w:val="true"/>
        </w:rPr>
        <w:t>در ادامه، پژوهش‌های مرتبط از جمله روش‌های تولید توضیح بر اساس داده‌های بازی، ترکیب مدل زبانی با موتور شطرنج، تولید توضیحات هدایت‌شده بر اساس مفاهیم و چارچوب‌های جدید ارزیابی بررسی شدند</w:t>
      </w:r>
      <w:r>
        <w:rPr>
          <w:sz w:val="24"/>
          <w:szCs w:val="24"/>
          <w:rtl w:val="true"/>
        </w:rPr>
        <w:t xml:space="preserve">. </w:t>
      </w:r>
      <w:r>
        <w:rPr>
          <w:sz w:val="24"/>
          <w:sz w:val="24"/>
          <w:szCs w:val="24"/>
          <w:rtl w:val="true"/>
        </w:rPr>
        <w:t>این بررسی نشان می‌دهد که اگرچه بخش‌های مختلف مسئله در پژوهش‌های پیشین مورد توجه قرار گرفته‌اند، همچنان امکان بررسی و مقایسه مدل‌های زبانی مختلف در یک مجموعه آزمون یکسان و کنترل‌شده وجود دارد</w:t>
      </w:r>
      <w:r>
        <w:rPr>
          <w:sz w:val="24"/>
          <w:szCs w:val="24"/>
          <w:rtl w:val="true"/>
        </w:rPr>
        <w:t xml:space="preserve">. </w:t>
      </w:r>
      <w:r>
        <w:rPr>
          <w:sz w:val="24"/>
          <w:sz w:val="24"/>
          <w:szCs w:val="24"/>
          <w:rtl w:val="true"/>
        </w:rPr>
        <w:t>بر همین اساس، در فصل بعد روش پیشنهادی پروژه، ساختار نرم‌افزار، نحوه تهیه مجموعه آزمون، فرایند تحلیل موقعیت‌ها، تولید توضیحات و روش ارزیابی مدل‌های مختلف تشریح می‌شود</w:t>
      </w:r>
      <w:r>
        <w:rPr>
          <w:sz w:val="24"/>
          <w:szCs w:val="24"/>
          <w:rtl w:val="true"/>
        </w:rPr>
        <w:t>.</w:t>
      </w:r>
      <w:bookmarkEnd w:id="18"/>
      <w:bookmarkEnd w:id="34"/>
      <w:r>
        <w:br w:type="page"/>
      </w:r>
    </w:p>
    <w:p>
      <w:pPr>
        <w:pStyle w:val="Heading1"/>
        <w:numPr>
          <w:ilvl w:val="0"/>
          <w:numId w:val="0"/>
        </w:numPr>
        <w:bidi w:val="1"/>
        <w:spacing w:lineRule="auto" w:line="300" w:before="0" w:after="100"/>
        <w:ind w:hanging="0" w:left="0"/>
        <w:jc w:val="left"/>
        <w:rPr/>
      </w:pPr>
      <w:bookmarkStart w:id="35" w:name="__RefHeading___Toc1125_1540620032"/>
      <w:bookmarkStart w:id="36" w:name="فصل-سوم-روش-پیشنهادی-و-نتیجهگیری"/>
      <w:bookmarkEnd w:id="35"/>
      <w:r>
        <w:rPr>
          <w:rFonts w:ascii="FreeSerif" w:hAnsi="FreeSerif"/>
          <w:b/>
          <w:b/>
          <w:bCs/>
          <w:sz w:val="24"/>
          <w:sz w:val="24"/>
          <w:szCs w:val="24"/>
          <w:rtl w:val="true"/>
        </w:rPr>
        <w:t>فصل سوم</w:t>
      </w:r>
      <w:r>
        <w:rPr>
          <w:rFonts w:cs="B Nazanin"/>
          <w:b/>
          <w:bCs/>
          <w:sz w:val="24"/>
          <w:szCs w:val="24"/>
          <w:rtl w:val="true"/>
        </w:rPr>
        <w:t xml:space="preserve">: </w:t>
      </w:r>
      <w:r>
        <w:rPr>
          <w:rFonts w:ascii="FreeSerif" w:hAnsi="FreeSerif"/>
          <w:b/>
          <w:b/>
          <w:bCs/>
          <w:sz w:val="24"/>
          <w:sz w:val="24"/>
          <w:szCs w:val="24"/>
          <w:rtl w:val="true"/>
        </w:rPr>
        <w:t>روش پیشنهادی و نتیجه‌گیری</w:t>
      </w:r>
    </w:p>
    <w:p>
      <w:pPr>
        <w:pStyle w:val="Heading2"/>
        <w:numPr>
          <w:ilvl w:val="0"/>
          <w:numId w:val="0"/>
        </w:numPr>
        <w:bidi w:val="1"/>
        <w:spacing w:lineRule="auto" w:line="300" w:before="40" w:after="100"/>
        <w:ind w:hanging="0" w:left="0"/>
        <w:jc w:val="left"/>
        <w:rPr/>
      </w:pPr>
      <w:bookmarkStart w:id="37" w:name="__RefHeading___Toc1127_1540620032"/>
      <w:bookmarkStart w:id="38" w:name="مقدمه-2"/>
      <w:bookmarkEnd w:id="37"/>
      <w:r>
        <w:rPr>
          <w:rFonts w:ascii="FreeSerif" w:hAnsi="FreeSerif"/>
          <w:b/>
          <w:b/>
          <w:bCs/>
          <w:sz w:val="24"/>
          <w:sz w:val="24"/>
          <w:szCs w:val="24"/>
        </w:rPr>
        <w:t>۳</w:t>
      </w:r>
      <w:r>
        <w:rPr>
          <w:rFonts w:cs="B Nazanin"/>
          <w:b/>
          <w:bCs/>
          <w:sz w:val="24"/>
          <w:szCs w:val="24"/>
        </w:rPr>
        <w:t>-</w:t>
      </w:r>
      <w:r>
        <w:rPr>
          <w:rFonts w:ascii="FreeSerif" w:hAnsi="FreeSerif"/>
          <w:b/>
          <w:b/>
          <w:bCs/>
          <w:sz w:val="24"/>
          <w:sz w:val="24"/>
          <w:szCs w:val="24"/>
        </w:rPr>
        <w:t>۱</w:t>
      </w:r>
      <w:r>
        <w:rPr>
          <w:rFonts w:ascii="FreeSerif" w:hAnsi="FreeSerif"/>
          <w:b/>
          <w:b/>
          <w:bCs/>
          <w:sz w:val="24"/>
          <w:sz w:val="24"/>
          <w:szCs w:val="24"/>
          <w:rtl w:val="true"/>
        </w:rPr>
        <w:t xml:space="preserve"> مقدمه</w:t>
      </w:r>
    </w:p>
    <w:p>
      <w:pPr>
        <w:pStyle w:val="Normal"/>
        <w:bidi w:val="1"/>
        <w:spacing w:lineRule="auto" w:line="300" w:before="0" w:after="100"/>
        <w:jc w:val="both"/>
        <w:rPr/>
      </w:pPr>
      <w:r>
        <w:rPr>
          <w:sz w:val="24"/>
          <w:sz w:val="24"/>
          <w:szCs w:val="24"/>
          <w:rtl w:val="true"/>
        </w:rPr>
        <w:t>در فصل‌های پیشین، مسئله تولید توضیحات شطرنجی و ضرورت تفکیک روانی متن از صحت محتوای آن مطرح شد</w:t>
      </w:r>
      <w:r>
        <w:rPr>
          <w:sz w:val="24"/>
          <w:szCs w:val="24"/>
          <w:rtl w:val="true"/>
        </w:rPr>
        <w:t xml:space="preserve">. </w:t>
      </w:r>
      <w:r>
        <w:rPr>
          <w:sz w:val="24"/>
          <w:sz w:val="24"/>
          <w:szCs w:val="24"/>
          <w:rtl w:val="true"/>
        </w:rPr>
        <w:t>در این فصل، روش پیاده‌سازی سامانه و فرایند ارزیابی آن تشریح می‌شود</w:t>
      </w:r>
      <w:r>
        <w:rPr>
          <w:sz w:val="24"/>
          <w:szCs w:val="24"/>
          <w:rtl w:val="true"/>
        </w:rPr>
        <w:t xml:space="preserve">. </w:t>
      </w:r>
      <w:r>
        <w:rPr>
          <w:sz w:val="24"/>
          <w:sz w:val="24"/>
          <w:szCs w:val="24"/>
          <w:rtl w:val="true"/>
        </w:rPr>
        <w:t>ایده اصلی آن است که تحلیل موقعیت به موتور شطرنج سپرده شود و مدل زبانی، با دریافت شواهد تحلیلی و تغییرات صفحه، دلیل مناسب یا نامناسب بودن یک حرکت را به زبان قابل فهم بیان کند</w:t>
      </w:r>
      <w:r>
        <w:rPr>
          <w:sz w:val="24"/>
          <w:szCs w:val="24"/>
          <w:rtl w:val="true"/>
        </w:rPr>
        <w:t xml:space="preserve">. </w:t>
      </w:r>
      <w:r>
        <w:rPr>
          <w:sz w:val="24"/>
          <w:sz w:val="24"/>
          <w:szCs w:val="24"/>
          <w:rtl w:val="true"/>
        </w:rPr>
        <w:t>به این ترتیب، سامانه علاوه بر تولید توضیح، بستری برای مقایسه مدل‌های مختلف بر روی ورودی‌های مشترک فراهم می‌کند</w:t>
      </w:r>
      <w:r>
        <w:rPr>
          <w:sz w:val="24"/>
          <w:szCs w:val="24"/>
          <w:rtl w:val="true"/>
        </w:rPr>
        <w:t>.</w:t>
      </w:r>
    </w:p>
    <w:p>
      <w:pPr>
        <w:pStyle w:val="Normal"/>
        <w:bidi w:val="1"/>
        <w:spacing w:lineRule="auto" w:line="300" w:before="0" w:after="100"/>
        <w:jc w:val="both"/>
        <w:rPr/>
      </w:pPr>
      <w:r>
        <w:rPr>
          <w:sz w:val="24"/>
          <w:sz w:val="24"/>
          <w:szCs w:val="24"/>
          <w:rtl w:val="true"/>
        </w:rPr>
        <w:t>ابتدا اجزای نرم‌افزار و نحوه انتقال اطلاعات میان آن‌ها معرفی می‌شود</w:t>
      </w:r>
      <w:r>
        <w:rPr>
          <w:sz w:val="24"/>
          <w:szCs w:val="24"/>
          <w:rtl w:val="true"/>
        </w:rPr>
        <w:t xml:space="preserve">. </w:t>
      </w:r>
      <w:r>
        <w:rPr>
          <w:sz w:val="24"/>
          <w:sz w:val="24"/>
          <w:szCs w:val="24"/>
          <w:rtl w:val="true"/>
        </w:rPr>
        <w:t>سپس ساخت مجموعه آزمون، تولید پاسخ‌ها و معیارهای داوری توضیح داده می‌شوند</w:t>
      </w:r>
      <w:r>
        <w:rPr>
          <w:sz w:val="24"/>
          <w:szCs w:val="24"/>
          <w:rtl w:val="true"/>
        </w:rPr>
        <w:t xml:space="preserve">. </w:t>
      </w:r>
      <w:r>
        <w:rPr>
          <w:sz w:val="24"/>
          <w:sz w:val="24"/>
          <w:szCs w:val="24"/>
          <w:rtl w:val="true"/>
        </w:rPr>
        <w:t xml:space="preserve">در ادامه، نتایج ثبت‌شده برای </w:t>
      </w:r>
      <w:r>
        <w:rPr>
          <w:sz w:val="24"/>
          <w:sz w:val="24"/>
          <w:szCs w:val="24"/>
        </w:rPr>
        <w:t>۱۱</w:t>
      </w:r>
      <w:r>
        <w:rPr>
          <w:sz w:val="24"/>
          <w:sz w:val="24"/>
          <w:szCs w:val="24"/>
          <w:rtl w:val="true"/>
        </w:rPr>
        <w:t xml:space="preserve"> مدل بر روی </w:t>
      </w:r>
      <w:r>
        <w:rPr>
          <w:sz w:val="24"/>
          <w:sz w:val="24"/>
          <w:szCs w:val="24"/>
        </w:rPr>
        <w:t>۶۰</w:t>
      </w:r>
      <w:r>
        <w:rPr>
          <w:sz w:val="24"/>
          <w:sz w:val="24"/>
          <w:szCs w:val="24"/>
          <w:rtl w:val="true"/>
        </w:rPr>
        <w:t xml:space="preserve"> نمونه تحلیل می‌شود و در پایان، دستاوردها، محدودیت‌ها و مسیرهای بهبود پروژه بیان می‌گردد</w:t>
      </w:r>
      <w:r>
        <w:rPr>
          <w:sz w:val="24"/>
          <w:szCs w:val="24"/>
          <w:rtl w:val="true"/>
        </w:rPr>
        <w:t xml:space="preserve">. </w:t>
      </w:r>
      <w:r>
        <w:rPr>
          <w:sz w:val="24"/>
          <w:sz w:val="24"/>
          <w:szCs w:val="24"/>
          <w:rtl w:val="true"/>
        </w:rPr>
        <w:t>اعداد این فصل از پرونده‌های خروجی ارزیابی پروژه استخراج شده‌اند و نمودارها نیز بر مبنای همان داده‌ها ترسیم شده‌اند</w:t>
      </w:r>
      <w:r>
        <w:rPr>
          <w:sz w:val="24"/>
          <w:szCs w:val="24"/>
          <w:rtl w:val="true"/>
        </w:rPr>
        <w:t>.</w:t>
      </w:r>
      <w:bookmarkEnd w:id="38"/>
    </w:p>
    <w:p>
      <w:pPr>
        <w:pStyle w:val="Heading2"/>
        <w:numPr>
          <w:ilvl w:val="0"/>
          <w:numId w:val="0"/>
        </w:numPr>
        <w:bidi w:val="1"/>
        <w:spacing w:lineRule="auto" w:line="300" w:before="40" w:after="100"/>
        <w:ind w:hanging="0" w:left="0"/>
        <w:jc w:val="left"/>
        <w:rPr/>
      </w:pPr>
      <w:bookmarkStart w:id="39" w:name="__RefHeading___Toc1129_1540620032"/>
      <w:bookmarkStart w:id="40" w:name="طراحی-و-پیادهسازی-روش-پیشنهادی"/>
      <w:bookmarkEnd w:id="39"/>
      <w:r>
        <w:rPr>
          <w:rFonts w:ascii="FreeSerif" w:hAnsi="FreeSerif"/>
          <w:b/>
          <w:b/>
          <w:bCs/>
          <w:sz w:val="24"/>
          <w:sz w:val="24"/>
          <w:szCs w:val="24"/>
        </w:rPr>
        <w:t>۳</w:t>
      </w:r>
      <w:r>
        <w:rPr>
          <w:rFonts w:cs="B Nazanin"/>
          <w:b/>
          <w:bCs/>
          <w:sz w:val="24"/>
          <w:szCs w:val="24"/>
        </w:rPr>
        <w:t>-</w:t>
      </w:r>
      <w:r>
        <w:rPr>
          <w:rFonts w:ascii="FreeSerif" w:hAnsi="FreeSerif"/>
          <w:b/>
          <w:b/>
          <w:bCs/>
          <w:sz w:val="24"/>
          <w:sz w:val="24"/>
          <w:szCs w:val="24"/>
        </w:rPr>
        <w:t>۲</w:t>
      </w:r>
      <w:r>
        <w:rPr>
          <w:rFonts w:ascii="FreeSerif" w:hAnsi="FreeSerif"/>
          <w:b/>
          <w:b/>
          <w:bCs/>
          <w:sz w:val="24"/>
          <w:sz w:val="24"/>
          <w:szCs w:val="24"/>
          <w:rtl w:val="true"/>
        </w:rPr>
        <w:t xml:space="preserve"> طراحی و پیاده‌سازی روش پیشنهادی</w:t>
      </w:r>
    </w:p>
    <w:p>
      <w:pPr>
        <w:pStyle w:val="Heading3"/>
        <w:numPr>
          <w:ilvl w:val="0"/>
          <w:numId w:val="0"/>
        </w:numPr>
        <w:bidi w:val="1"/>
        <w:spacing w:lineRule="auto" w:line="300" w:before="40" w:after="100"/>
        <w:ind w:hanging="0" w:left="0"/>
        <w:jc w:val="left"/>
        <w:rPr/>
      </w:pPr>
      <w:bookmarkStart w:id="41" w:name="__RefHeading___Toc1131_1540620032"/>
      <w:bookmarkStart w:id="42" w:name="معماری-سامانه-و-جریان-پردازش"/>
      <w:bookmarkEnd w:id="41"/>
      <w:r>
        <w:rPr>
          <w:rFonts w:ascii="FreeSerif" w:hAnsi="FreeSerif"/>
          <w:b/>
          <w:b/>
          <w:bCs/>
          <w:sz w:val="24"/>
          <w:sz w:val="24"/>
          <w:szCs w:val="24"/>
        </w:rPr>
        <w:t>۳</w:t>
      </w:r>
      <w:r>
        <w:rPr>
          <w:rFonts w:cs="B Nazanin"/>
          <w:b/>
          <w:bCs/>
          <w:sz w:val="24"/>
          <w:szCs w:val="24"/>
        </w:rPr>
        <w:t>-</w:t>
      </w:r>
      <w:r>
        <w:rPr>
          <w:rFonts w:ascii="FreeSerif" w:hAnsi="FreeSerif"/>
          <w:b/>
          <w:b/>
          <w:bCs/>
          <w:sz w:val="24"/>
          <w:sz w:val="24"/>
          <w:szCs w:val="24"/>
        </w:rPr>
        <w:t>۲</w:t>
      </w:r>
      <w:r>
        <w:rPr>
          <w:rFonts w:cs="B Nazanin"/>
          <w:b/>
          <w:bCs/>
          <w:sz w:val="24"/>
          <w:szCs w:val="24"/>
        </w:rPr>
        <w:t>-</w:t>
      </w:r>
      <w:r>
        <w:rPr>
          <w:rFonts w:ascii="FreeSerif" w:hAnsi="FreeSerif"/>
          <w:b/>
          <w:b/>
          <w:bCs/>
          <w:sz w:val="24"/>
          <w:sz w:val="24"/>
          <w:szCs w:val="24"/>
        </w:rPr>
        <w:t>۱</w:t>
      </w:r>
      <w:r>
        <w:rPr>
          <w:rFonts w:ascii="FreeSerif" w:hAnsi="FreeSerif"/>
          <w:b/>
          <w:b/>
          <w:bCs/>
          <w:sz w:val="24"/>
          <w:sz w:val="24"/>
          <w:szCs w:val="24"/>
          <w:rtl w:val="true"/>
        </w:rPr>
        <w:t xml:space="preserve"> معماری سامانه و جریان پردازش</w:t>
      </w:r>
    </w:p>
    <w:p>
      <w:pPr>
        <w:pStyle w:val="Normal"/>
        <w:bidi w:val="1"/>
        <w:spacing w:lineRule="auto" w:line="300" w:before="0" w:after="100"/>
        <w:jc w:val="both"/>
        <w:rPr/>
      </w:pPr>
      <w:r>
        <w:rPr>
          <w:sz w:val="24"/>
          <w:sz w:val="24"/>
          <w:szCs w:val="24"/>
          <w:rtl w:val="true"/>
        </w:rPr>
        <w:t>سامانه از سه بخش اصلی تشکیل شده است</w:t>
      </w:r>
      <w:r>
        <w:rPr>
          <w:sz w:val="24"/>
          <w:szCs w:val="24"/>
          <w:rtl w:val="true"/>
        </w:rPr>
        <w:t xml:space="preserve">: </w:t>
      </w:r>
      <w:r>
        <w:rPr>
          <w:sz w:val="24"/>
          <w:sz w:val="24"/>
          <w:szCs w:val="24"/>
          <w:rtl w:val="true"/>
        </w:rPr>
        <w:t>رابط کاربری، بخش تحلیل شطرنج و بخش تولید توضیح</w:t>
      </w:r>
      <w:r>
        <w:rPr>
          <w:sz w:val="24"/>
          <w:szCs w:val="24"/>
          <w:rtl w:val="true"/>
        </w:rPr>
        <w:t xml:space="preserve">. </w:t>
      </w:r>
      <w:r>
        <w:rPr>
          <w:sz w:val="24"/>
          <w:sz w:val="24"/>
          <w:szCs w:val="24"/>
          <w:rtl w:val="true"/>
        </w:rPr>
        <w:t>رابط کاربری با ری‌اکت</w:t>
      </w:r>
      <w:r>
        <w:rPr>
          <w:rStyle w:val="FootnoteReference"/>
          <w:rFonts w:ascii="FreeSerif" w:hAnsi="FreeSerif"/>
          <w:sz w:val="20"/>
          <w:sz w:val="20"/>
          <w:szCs w:val="20"/>
          <w:vertAlign w:val="superscript"/>
          <w:rtl w:val="true"/>
        </w:rPr>
        <w:footnoteReference w:id="22"/>
      </w:r>
      <w:r>
        <w:rPr>
          <w:sz w:val="24"/>
          <w:sz w:val="24"/>
          <w:szCs w:val="24"/>
          <w:rtl w:val="true"/>
        </w:rPr>
        <w:t xml:space="preserve"> پیاده‌سازی شده و امکان نمایش صفحه و متن تحلیل را فراهم می‌کند</w:t>
      </w:r>
      <w:r>
        <w:rPr>
          <w:sz w:val="24"/>
          <w:szCs w:val="24"/>
          <w:rtl w:val="true"/>
        </w:rPr>
        <w:t xml:space="preserve">. </w:t>
      </w:r>
      <w:r>
        <w:rPr>
          <w:sz w:val="24"/>
          <w:sz w:val="24"/>
          <w:szCs w:val="24"/>
          <w:rtl w:val="true"/>
        </w:rPr>
        <w:t>بخش بخش پشتی با پایتون</w:t>
      </w:r>
      <w:r>
        <w:rPr>
          <w:rStyle w:val="FootnoteReference"/>
          <w:rFonts w:ascii="FreeSerif" w:hAnsi="FreeSerif"/>
          <w:sz w:val="20"/>
          <w:sz w:val="20"/>
          <w:szCs w:val="20"/>
          <w:vertAlign w:val="superscript"/>
          <w:rtl w:val="true"/>
        </w:rPr>
        <w:footnoteReference w:id="23"/>
      </w:r>
      <w:r>
        <w:rPr>
          <w:sz w:val="24"/>
          <w:sz w:val="24"/>
          <w:szCs w:val="24"/>
          <w:rtl w:val="true"/>
        </w:rPr>
        <w:t xml:space="preserve"> و فلسک</w:t>
      </w:r>
      <w:r>
        <w:rPr>
          <w:rStyle w:val="FootnoteReference"/>
          <w:rFonts w:ascii="FreeSerif" w:hAnsi="FreeSerif"/>
          <w:sz w:val="20"/>
          <w:sz w:val="20"/>
          <w:szCs w:val="20"/>
          <w:vertAlign w:val="superscript"/>
          <w:rtl w:val="true"/>
        </w:rPr>
        <w:footnoteReference w:id="24"/>
      </w:r>
      <w:r>
        <w:rPr>
          <w:sz w:val="24"/>
          <w:sz w:val="24"/>
          <w:szCs w:val="24"/>
          <w:rtl w:val="true"/>
        </w:rPr>
        <w:t xml:space="preserve"> درخواست‌ها را پردازش کرده و ارتباط با موتور شطرنج و مدل زبانی را بر عهده دارد</w:t>
      </w:r>
      <w:r>
        <w:rPr>
          <w:sz w:val="24"/>
          <w:szCs w:val="24"/>
          <w:rtl w:val="true"/>
        </w:rPr>
        <w:t xml:space="preserve">. </w:t>
      </w:r>
      <w:r>
        <w:rPr>
          <w:sz w:val="24"/>
          <w:sz w:val="24"/>
          <w:szCs w:val="24"/>
          <w:rtl w:val="true"/>
        </w:rPr>
        <w:t>مدل محلی از طریق لاما سی‌پلاس‌پلاس</w:t>
      </w:r>
      <w:r>
        <w:rPr>
          <w:rStyle w:val="FootnoteReference"/>
          <w:rFonts w:ascii="FreeSerif" w:hAnsi="FreeSerif"/>
          <w:sz w:val="20"/>
          <w:sz w:val="20"/>
          <w:szCs w:val="20"/>
          <w:vertAlign w:val="superscript"/>
          <w:rtl w:val="true"/>
        </w:rPr>
        <w:footnoteReference w:id="25"/>
      </w:r>
      <w:r>
        <w:rPr>
          <w:sz w:val="24"/>
          <w:sz w:val="24"/>
          <w:szCs w:val="24"/>
          <w:rtl w:val="true"/>
        </w:rPr>
        <w:t> </w:t>
      </w:r>
      <w:r>
        <w:rPr>
          <w:sz w:val="24"/>
          <w:szCs w:val="24"/>
          <w:rtl w:val="true"/>
        </w:rPr>
        <w:t>[</w:t>
      </w:r>
      <w:r>
        <w:rPr>
          <w:sz w:val="24"/>
          <w:szCs w:val="24"/>
        </w:rPr>
        <w:t>10</w:t>
      </w:r>
      <w:r>
        <w:rPr>
          <w:sz w:val="24"/>
          <w:szCs w:val="24"/>
          <w:rtl w:val="true"/>
        </w:rPr>
        <w:t xml:space="preserve">] </w:t>
      </w:r>
      <w:r>
        <w:rPr>
          <w:sz w:val="24"/>
          <w:sz w:val="24"/>
          <w:szCs w:val="24"/>
          <w:rtl w:val="true"/>
        </w:rPr>
        <w:t>اجرا می‌شود؛ در مسیر آزمایش مدل‌ها نیز امکان استفاده از خدمت‌های سازگار با رابط برنامه‌نویسی مورد استفاده پروژه وجود دارد</w:t>
      </w:r>
      <w:r>
        <w:rPr>
          <w:sz w:val="24"/>
          <w:szCs w:val="24"/>
          <w:rtl w:val="true"/>
        </w:rPr>
        <w:t>.</w:t>
      </w:r>
    </w:p>
    <w:p>
      <w:pPr>
        <w:pStyle w:val="Normal"/>
        <w:bidi w:val="1"/>
        <w:spacing w:lineRule="auto" w:line="300" w:before="0" w:after="100"/>
        <w:jc w:val="both"/>
        <w:rPr/>
      </w:pPr>
      <w:r>
        <w:rPr>
          <w:sz w:val="24"/>
          <w:sz w:val="24"/>
          <w:szCs w:val="24"/>
          <w:rtl w:val="true"/>
        </w:rPr>
        <w:t>ورودی تحلیلی شامل وضعیت قبل و بعد از حرکت است</w:t>
      </w:r>
      <w:r>
        <w:rPr>
          <w:sz w:val="24"/>
          <w:szCs w:val="24"/>
          <w:rtl w:val="true"/>
        </w:rPr>
        <w:t xml:space="preserve">. </w:t>
      </w:r>
      <w:r>
        <w:rPr>
          <w:sz w:val="24"/>
          <w:sz w:val="24"/>
          <w:szCs w:val="24"/>
          <w:rtl w:val="true"/>
        </w:rPr>
        <w:t>پس از تحلیل هر دو وضعیت با استاک‌فیش </w:t>
      </w:r>
      <w:r>
        <w:rPr>
          <w:sz w:val="24"/>
          <w:szCs w:val="24"/>
          <w:rtl w:val="true"/>
        </w:rPr>
        <w:t>[</w:t>
      </w:r>
      <w:r>
        <w:rPr>
          <w:sz w:val="24"/>
          <w:szCs w:val="24"/>
        </w:rPr>
        <w:t>8</w:t>
      </w:r>
      <w:r>
        <w:rPr>
          <w:sz w:val="24"/>
          <w:szCs w:val="24"/>
          <w:rtl w:val="true"/>
        </w:rPr>
        <w:t>]</w:t>
      </w:r>
      <w:r>
        <w:rPr>
          <w:sz w:val="24"/>
          <w:sz w:val="24"/>
          <w:szCs w:val="24"/>
          <w:rtl w:val="true"/>
        </w:rPr>
        <w:t>، ویژگی‌های مهم صفحه استخراج و در یک پیام ساختاریافته قرار داده می‌شوند</w:t>
      </w:r>
      <w:r>
        <w:rPr>
          <w:sz w:val="24"/>
          <w:szCs w:val="24"/>
          <w:rtl w:val="true"/>
        </w:rPr>
        <w:t xml:space="preserve">. </w:t>
      </w:r>
      <w:r>
        <w:rPr>
          <w:sz w:val="24"/>
          <w:sz w:val="24"/>
          <w:szCs w:val="24"/>
          <w:rtl w:val="true"/>
        </w:rPr>
        <w:t>مدل زبانی این پیام را دریافت کرده و توضیح نهایی را تولید می‌کند</w:t>
      </w:r>
      <w:r>
        <w:rPr>
          <w:sz w:val="24"/>
          <w:szCs w:val="24"/>
          <w:rtl w:val="true"/>
        </w:rPr>
        <w:t xml:space="preserve">. </w:t>
      </w:r>
      <w:r>
        <w:rPr>
          <w:sz w:val="24"/>
          <w:sz w:val="24"/>
          <w:szCs w:val="24"/>
          <w:rtl w:val="true"/>
        </w:rPr>
        <w:t>در مسیر ارزیابی، می‌توان پاسخ تولیدشده به همراه شناسه نمونه و نام مدل را ذخیره کرد تا بتوان در صورت لزوم آن را با توضیح مرجع همان نمونه مقایسه کرد</w:t>
      </w:r>
      <w:r>
        <w:rPr>
          <w:sz w:val="24"/>
          <w:szCs w:val="24"/>
          <w:rtl w:val="true"/>
        </w:rPr>
        <w:t xml:space="preserve">. </w:t>
      </w:r>
      <w:r>
        <w:rPr>
          <w:sz w:val="24"/>
          <w:sz w:val="24"/>
          <w:szCs w:val="24"/>
          <w:rtl w:val="true"/>
        </w:rPr>
        <w:t>شکل </w:t>
      </w:r>
      <w:r>
        <w:rPr>
          <w:sz w:val="24"/>
          <w:szCs w:val="24"/>
        </w:rPr>
        <w:t>3</w:t>
      </w:r>
      <w:r>
        <w:rPr>
          <w:sz w:val="24"/>
          <w:szCs w:val="24"/>
          <w:rtl w:val="true"/>
        </w:rPr>
        <w:t>-</w:t>
      </w:r>
      <w:r>
        <w:rPr>
          <w:sz w:val="24"/>
          <w:szCs w:val="24"/>
        </w:rPr>
        <w:t>1</w:t>
      </w:r>
      <w:r>
        <w:rPr>
          <w:sz w:val="24"/>
          <w:szCs w:val="24"/>
          <w:rtl w:val="true"/>
        </w:rPr>
        <w:t xml:space="preserve"> </w:t>
      </w:r>
      <w:r>
        <w:rPr>
          <w:sz w:val="24"/>
          <w:sz w:val="24"/>
          <w:szCs w:val="24"/>
          <w:rtl w:val="true"/>
        </w:rPr>
        <w:t>این دو مسیر مرتبط را نشان می‌دهد</w:t>
      </w:r>
      <w:r>
        <w:rPr>
          <w:sz w:val="24"/>
          <w:szCs w:val="24"/>
          <w:rtl w:val="true"/>
        </w:rPr>
        <w:t>.</w:t>
      </w:r>
    </w:p>
    <w:p>
      <w:pPr>
        <w:pStyle w:val="Normal"/>
        <w:jc w:val="center"/>
        <w:rPr/>
      </w:pPr>
      <w:r>
        <w:rPr>
          <w:rtl w:val="true"/>
        </w:rPr>
        <w:drawing>
          <wp:inline distT="0" distB="0" distL="0" distR="0">
            <wp:extent cx="4709160" cy="5883910"/>
            <wp:effectExtent l="0" t="0" r="0" b="0"/>
            <wp:docPr id="3" name="Image3" descr="شکل 3-1: جریان پردازش و ارزیابی در سامانه پیشنهاد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شکل 3-1: جریان پردازش و ارزیابی در سامانه پیشنهادی"/>
                    <pic:cNvPicPr>
                      <a:picLocks noChangeAspect="1" noChangeArrowheads="1"/>
                    </pic:cNvPicPr>
                  </pic:nvPicPr>
                  <pic:blipFill>
                    <a:blip r:embed="rId4"/>
                    <a:stretch>
                      <a:fillRect/>
                    </a:stretch>
                  </pic:blipFill>
                  <pic:spPr bwMode="auto">
                    <a:xfrm>
                      <a:off x="0" y="0"/>
                      <a:ext cx="4709160" cy="5883910"/>
                    </a:xfrm>
                    <a:prstGeom prst="rect">
                      <a:avLst/>
                    </a:prstGeom>
                  </pic:spPr>
                </pic:pic>
              </a:graphicData>
            </a:graphic>
          </wp:inline>
        </w:drawing>
      </w:r>
    </w:p>
    <w:p>
      <w:pPr>
        <w:pStyle w:val="Normal"/>
        <w:bidi w:val="1"/>
        <w:jc w:val="center"/>
        <w:rPr/>
      </w:pPr>
      <w:r>
        <w:rPr>
          <w:sz w:val="24"/>
          <w:sz w:val="24"/>
          <w:szCs w:val="24"/>
          <w:rtl w:val="true"/>
        </w:rPr>
        <w:t xml:space="preserve">شکل </w:t>
      </w:r>
      <w:r>
        <w:rPr>
          <w:sz w:val="24"/>
          <w:szCs w:val="24"/>
        </w:rPr>
        <w:t>3</w:t>
      </w:r>
      <w:r>
        <w:rPr>
          <w:sz w:val="24"/>
          <w:szCs w:val="24"/>
          <w:rtl w:val="true"/>
        </w:rPr>
        <w:t>-</w:t>
      </w:r>
      <w:r>
        <w:rPr>
          <w:sz w:val="24"/>
          <w:szCs w:val="24"/>
        </w:rPr>
        <w:t>1</w:t>
      </w:r>
      <w:r>
        <w:rPr>
          <w:sz w:val="24"/>
          <w:szCs w:val="24"/>
          <w:rtl w:val="true"/>
        </w:rPr>
        <w:t xml:space="preserve">: </w:t>
      </w:r>
      <w:r>
        <w:rPr>
          <w:sz w:val="24"/>
          <w:sz w:val="24"/>
          <w:szCs w:val="24"/>
          <w:rtl w:val="true"/>
        </w:rPr>
        <w:t>جریان پردازش و ارزیابی در سامانه پیشنهادی</w:t>
      </w:r>
      <w:bookmarkEnd w:id="42"/>
    </w:p>
    <w:p>
      <w:pPr>
        <w:pStyle w:val="Heading3"/>
        <w:numPr>
          <w:ilvl w:val="0"/>
          <w:numId w:val="0"/>
        </w:numPr>
        <w:bidi w:val="1"/>
        <w:spacing w:lineRule="auto" w:line="300" w:before="40" w:after="100"/>
        <w:ind w:hanging="0" w:left="0"/>
        <w:jc w:val="left"/>
        <w:rPr/>
      </w:pPr>
      <w:bookmarkStart w:id="43" w:name="__RefHeading___Toc1133_1540620032"/>
      <w:bookmarkStart w:id="44" w:name="تحلیل-موقعیت-و-استخراج-ویژگیها"/>
      <w:bookmarkEnd w:id="43"/>
      <w:r>
        <w:rPr>
          <w:rFonts w:ascii="FreeSerif" w:hAnsi="FreeSerif"/>
          <w:b/>
          <w:b/>
          <w:bCs/>
          <w:sz w:val="24"/>
          <w:sz w:val="24"/>
          <w:szCs w:val="24"/>
        </w:rPr>
        <w:t>۳</w:t>
      </w:r>
      <w:r>
        <w:rPr>
          <w:rFonts w:cs="B Nazanin"/>
          <w:b/>
          <w:bCs/>
          <w:sz w:val="24"/>
          <w:szCs w:val="24"/>
        </w:rPr>
        <w:t>-</w:t>
      </w:r>
      <w:r>
        <w:rPr>
          <w:rFonts w:ascii="FreeSerif" w:hAnsi="FreeSerif"/>
          <w:b/>
          <w:b/>
          <w:bCs/>
          <w:sz w:val="24"/>
          <w:sz w:val="24"/>
          <w:szCs w:val="24"/>
        </w:rPr>
        <w:t>۲</w:t>
      </w:r>
      <w:r>
        <w:rPr>
          <w:rFonts w:cs="B Nazanin"/>
          <w:b/>
          <w:bCs/>
          <w:sz w:val="24"/>
          <w:szCs w:val="24"/>
        </w:rPr>
        <w:t>-</w:t>
      </w:r>
      <w:r>
        <w:rPr>
          <w:rFonts w:ascii="FreeSerif" w:hAnsi="FreeSerif"/>
          <w:b/>
          <w:b/>
          <w:bCs/>
          <w:sz w:val="24"/>
          <w:sz w:val="24"/>
          <w:szCs w:val="24"/>
        </w:rPr>
        <w:t>۲</w:t>
      </w:r>
      <w:r>
        <w:rPr>
          <w:rFonts w:ascii="FreeSerif" w:hAnsi="FreeSerif"/>
          <w:b/>
          <w:b/>
          <w:bCs/>
          <w:sz w:val="24"/>
          <w:sz w:val="24"/>
          <w:szCs w:val="24"/>
          <w:rtl w:val="true"/>
        </w:rPr>
        <w:t xml:space="preserve"> تحلیل موقعیت و استخراج ویژگی‌ها</w:t>
      </w:r>
    </w:p>
    <w:p>
      <w:pPr>
        <w:pStyle w:val="Normal"/>
        <w:bidi w:val="1"/>
        <w:spacing w:lineRule="auto" w:line="300" w:before="0" w:after="100"/>
        <w:jc w:val="both"/>
        <w:rPr/>
      </w:pPr>
      <w:r>
        <w:rPr>
          <w:sz w:val="24"/>
          <w:sz w:val="24"/>
          <w:szCs w:val="24"/>
          <w:rtl w:val="true"/>
        </w:rPr>
        <w:t>برای نمایش وضعیت صفحه از قالب نمادگذاری فورسایت–ادواردز</w:t>
      </w:r>
      <w:r>
        <w:rPr>
          <w:rStyle w:val="FootnoteReference"/>
          <w:rFonts w:ascii="FreeSerif" w:hAnsi="FreeSerif"/>
          <w:sz w:val="20"/>
          <w:sz w:val="20"/>
          <w:szCs w:val="20"/>
          <w:vertAlign w:val="superscript"/>
          <w:rtl w:val="true"/>
        </w:rPr>
        <w:footnoteReference w:id="26"/>
      </w:r>
      <w:r>
        <w:rPr>
          <w:sz w:val="24"/>
          <w:sz w:val="24"/>
          <w:szCs w:val="24"/>
          <w:rtl w:val="true"/>
        </w:rPr>
        <w:t xml:space="preserve"> استفاده می‌شود</w:t>
      </w:r>
      <w:r>
        <w:rPr>
          <w:sz w:val="24"/>
          <w:szCs w:val="24"/>
          <w:rtl w:val="true"/>
        </w:rPr>
        <w:t xml:space="preserve">. </w:t>
      </w:r>
      <w:r>
        <w:rPr>
          <w:sz w:val="24"/>
          <w:sz w:val="24"/>
          <w:szCs w:val="24"/>
          <w:rtl w:val="true"/>
        </w:rPr>
        <w:t>این قالب علاوه بر محل مهره‌ها، اطلاعاتی مانند نوبت حرکت و حق قلعه‌رفتن را در اختیار بخش پردازش قرار می‌دهد</w:t>
      </w:r>
      <w:r>
        <w:rPr>
          <w:sz w:val="24"/>
          <w:szCs w:val="24"/>
          <w:rtl w:val="true"/>
        </w:rPr>
        <w:t xml:space="preserve">. </w:t>
      </w:r>
      <w:r>
        <w:rPr>
          <w:sz w:val="24"/>
          <w:sz w:val="24"/>
          <w:szCs w:val="24"/>
          <w:rtl w:val="true"/>
        </w:rPr>
        <w:t xml:space="preserve">در پیاده‌سازی موجود، موتور با عمق جست‌وجوی </w:t>
      </w:r>
      <w:r>
        <w:rPr>
          <w:sz w:val="24"/>
          <w:sz w:val="24"/>
          <w:szCs w:val="24"/>
        </w:rPr>
        <w:t>۱۷</w:t>
      </w:r>
      <w:r>
        <w:rPr>
          <w:sz w:val="24"/>
          <w:sz w:val="24"/>
          <w:szCs w:val="24"/>
          <w:rtl w:val="true"/>
        </w:rPr>
        <w:t xml:space="preserve"> فراخوانی می‌شود و تا سه ادامه پیشنهادی را بررسی می‌کند</w:t>
      </w:r>
      <w:r>
        <w:rPr>
          <w:sz w:val="24"/>
          <w:szCs w:val="24"/>
          <w:rtl w:val="true"/>
        </w:rPr>
        <w:t xml:space="preserve">. </w:t>
      </w:r>
      <w:r>
        <w:rPr>
          <w:sz w:val="24"/>
          <w:sz w:val="24"/>
          <w:szCs w:val="24"/>
          <w:rtl w:val="true"/>
        </w:rPr>
        <w:t>تحلیل قبل و بعد از حرکت، شامل ارزیابی عددی و ادامه‌های پیشنهادی، بخشی از زمینه ورودی مدل زبانی را تشکیل می‌دهد</w:t>
      </w:r>
      <w:r>
        <w:rPr>
          <w:sz w:val="24"/>
          <w:szCs w:val="24"/>
          <w:rtl w:val="true"/>
        </w:rPr>
        <w:t xml:space="preserve">. </w:t>
      </w:r>
      <w:r>
        <w:rPr>
          <w:sz w:val="24"/>
          <w:sz w:val="24"/>
          <w:szCs w:val="24"/>
          <w:rtl w:val="true"/>
        </w:rPr>
        <w:t>جهت ارزیابی باید ثابت بماند؛ در خروجی‌های ثبت‌شده، ارزیابی‌ها از دید سفید گزارش شده‌اند</w:t>
      </w:r>
      <w:r>
        <w:rPr>
          <w:sz w:val="24"/>
          <w:szCs w:val="24"/>
          <w:rtl w:val="true"/>
        </w:rPr>
        <w:t>.</w:t>
      </w:r>
    </w:p>
    <w:p>
      <w:pPr>
        <w:pStyle w:val="Normal"/>
        <w:bidi w:val="1"/>
        <w:spacing w:lineRule="auto" w:line="300" w:before="0" w:after="100"/>
        <w:jc w:val="both"/>
        <w:rPr/>
      </w:pPr>
      <w:r>
        <w:rPr>
          <w:sz w:val="24"/>
          <w:sz w:val="24"/>
          <w:szCs w:val="24"/>
          <w:rtl w:val="true"/>
        </w:rPr>
        <w:t>بخش استخراج ویژگی‌ها برای هر دو رنگ اجرا می‌شود و تغییراتی مانند وجود مهره بدون دفاع، کاهش امنیت شاه، از دست رفتن کنترل مرکز، تأخیر در گسترش مهره‌ها و ضعف‌های ساختار پیاده‌ای را بررسی می‌کند</w:t>
      </w:r>
      <w:r>
        <w:rPr>
          <w:sz w:val="24"/>
          <w:szCs w:val="24"/>
          <w:rtl w:val="true"/>
        </w:rPr>
        <w:t xml:space="preserve">. </w:t>
      </w:r>
      <w:r>
        <w:rPr>
          <w:sz w:val="24"/>
          <w:sz w:val="24"/>
          <w:szCs w:val="24"/>
          <w:rtl w:val="true"/>
        </w:rPr>
        <w:t>هدف این مرحله، برجسته‌کردن اطلاعاتی است که بیان آموزشی حرکت را آسان‌تر می‌سازند</w:t>
      </w:r>
      <w:r>
        <w:rPr>
          <w:sz w:val="24"/>
          <w:szCs w:val="24"/>
          <w:rtl w:val="true"/>
        </w:rPr>
        <w:t xml:space="preserve">. </w:t>
      </w:r>
      <w:r>
        <w:rPr>
          <w:sz w:val="24"/>
          <w:sz w:val="24"/>
          <w:szCs w:val="24"/>
          <w:rtl w:val="true"/>
        </w:rPr>
        <w:t>این ویژگی‌ها حاصل قواعد پیاده‌سازی‌شده هستند و پوشش کامل تمام مفاهیم تاکتیکی و راهبردی شطرنج را تضمین نمی‌کنند</w:t>
      </w:r>
      <w:r>
        <w:rPr>
          <w:sz w:val="24"/>
          <w:szCs w:val="24"/>
          <w:rtl w:val="true"/>
        </w:rPr>
        <w:t xml:space="preserve">. </w:t>
      </w:r>
      <w:r>
        <w:rPr>
          <w:sz w:val="24"/>
          <w:sz w:val="24"/>
          <w:szCs w:val="24"/>
          <w:rtl w:val="true"/>
        </w:rPr>
        <w:t>بنابراین، کنار هم قرار گرفتن ویژگی‌ها و تحلیل موتور به معنای تضمین صحت متن نهایی نیست؛ همین موضوع ضرورت ارزیابی مستقل خروجی را توضیح می‌دهد</w:t>
      </w:r>
      <w:r>
        <w:rPr>
          <w:sz w:val="24"/>
          <w:szCs w:val="24"/>
          <w:rtl w:val="true"/>
        </w:rPr>
        <w:t>.</w:t>
      </w:r>
      <w:bookmarkEnd w:id="44"/>
    </w:p>
    <w:p>
      <w:pPr>
        <w:pStyle w:val="Heading3"/>
        <w:numPr>
          <w:ilvl w:val="0"/>
          <w:numId w:val="0"/>
        </w:numPr>
        <w:bidi w:val="1"/>
        <w:spacing w:lineRule="auto" w:line="300" w:before="40" w:after="100"/>
        <w:ind w:hanging="0" w:left="0"/>
        <w:jc w:val="left"/>
        <w:rPr/>
      </w:pPr>
      <w:bookmarkStart w:id="45" w:name="__RefHeading___Toc1135_1540620032"/>
      <w:bookmarkStart w:id="46" w:name="ساخت-ورودی-و-تولید-توضیح"/>
      <w:bookmarkEnd w:id="45"/>
      <w:r>
        <w:rPr>
          <w:rFonts w:ascii="FreeSerif" w:hAnsi="FreeSerif"/>
          <w:b/>
          <w:b/>
          <w:bCs/>
          <w:sz w:val="24"/>
          <w:sz w:val="24"/>
          <w:szCs w:val="24"/>
        </w:rPr>
        <w:t>۳</w:t>
      </w:r>
      <w:r>
        <w:rPr>
          <w:rFonts w:cs="B Nazanin"/>
          <w:b/>
          <w:bCs/>
          <w:sz w:val="24"/>
          <w:szCs w:val="24"/>
        </w:rPr>
        <w:t>-</w:t>
      </w:r>
      <w:r>
        <w:rPr>
          <w:rFonts w:ascii="FreeSerif" w:hAnsi="FreeSerif"/>
          <w:b/>
          <w:b/>
          <w:bCs/>
          <w:sz w:val="24"/>
          <w:sz w:val="24"/>
          <w:szCs w:val="24"/>
        </w:rPr>
        <w:t>۲</w:t>
      </w:r>
      <w:r>
        <w:rPr>
          <w:rFonts w:cs="B Nazanin"/>
          <w:b/>
          <w:bCs/>
          <w:sz w:val="24"/>
          <w:szCs w:val="24"/>
        </w:rPr>
        <w:t>-</w:t>
      </w:r>
      <w:r>
        <w:rPr>
          <w:rFonts w:ascii="FreeSerif" w:hAnsi="FreeSerif"/>
          <w:b/>
          <w:b/>
          <w:bCs/>
          <w:sz w:val="24"/>
          <w:sz w:val="24"/>
          <w:szCs w:val="24"/>
        </w:rPr>
        <w:t>۳</w:t>
      </w:r>
      <w:r>
        <w:rPr>
          <w:rFonts w:ascii="FreeSerif" w:hAnsi="FreeSerif"/>
          <w:b/>
          <w:b/>
          <w:bCs/>
          <w:sz w:val="24"/>
          <w:sz w:val="24"/>
          <w:szCs w:val="24"/>
          <w:rtl w:val="true"/>
        </w:rPr>
        <w:t xml:space="preserve"> ساخت ورودی و تولید توضیح</w:t>
      </w:r>
    </w:p>
    <w:p>
      <w:pPr>
        <w:pStyle w:val="Normal"/>
        <w:bidi w:val="1"/>
        <w:spacing w:lineRule="auto" w:line="300" w:before="0" w:after="100"/>
        <w:jc w:val="both"/>
        <w:rPr/>
      </w:pPr>
      <w:r>
        <w:rPr>
          <w:sz w:val="24"/>
          <w:sz w:val="24"/>
          <w:szCs w:val="24"/>
          <w:rtl w:val="true"/>
        </w:rPr>
        <w:t>در الگوی ورودی، از مدل خواسته می‌شود مانند یک مربی شطرنج، دلیل بهتر یا بدتر شدن موقعیت را در دو یا سه جمله کوتاه توضیح دهد</w:t>
      </w:r>
      <w:r>
        <w:rPr>
          <w:sz w:val="24"/>
          <w:szCs w:val="24"/>
          <w:rtl w:val="true"/>
        </w:rPr>
        <w:t xml:space="preserve">. </w:t>
      </w:r>
      <w:r>
        <w:rPr>
          <w:sz w:val="24"/>
          <w:sz w:val="24"/>
          <w:szCs w:val="24"/>
          <w:rtl w:val="true"/>
        </w:rPr>
        <w:t>دستورها بر زبان ساده، بیان ایده به جای محاسبه و خودداری از تکرار نام حرکت‌ها، اعداد ارزیابی و خطوط موتور تأکید دارند</w:t>
      </w:r>
      <w:r>
        <w:rPr>
          <w:sz w:val="24"/>
          <w:szCs w:val="24"/>
          <w:rtl w:val="true"/>
        </w:rPr>
        <w:t xml:space="preserve">. </w:t>
      </w:r>
      <w:r>
        <w:rPr>
          <w:sz w:val="24"/>
          <w:sz w:val="24"/>
          <w:szCs w:val="24"/>
          <w:rtl w:val="true"/>
        </w:rPr>
        <w:t xml:space="preserve">در نتیجه، میان </w:t>
      </w:r>
      <w:r>
        <w:rPr>
          <w:sz w:val="24"/>
          <w:szCs w:val="24"/>
          <w:rtl w:val="true"/>
        </w:rPr>
        <w:t>«</w:t>
      </w:r>
      <w:r>
        <w:rPr>
          <w:sz w:val="24"/>
          <w:sz w:val="24"/>
          <w:szCs w:val="24"/>
          <w:rtl w:val="true"/>
        </w:rPr>
        <w:t>اطلاعاتی که مدل برای درک موقعیت دریافت می‌کند</w:t>
      </w:r>
      <w:r>
        <w:rPr>
          <w:sz w:val="24"/>
          <w:szCs w:val="24"/>
          <w:rtl w:val="true"/>
        </w:rPr>
        <w:t xml:space="preserve">» </w:t>
      </w:r>
      <w:r>
        <w:rPr>
          <w:sz w:val="24"/>
          <w:sz w:val="24"/>
          <w:szCs w:val="24"/>
          <w:rtl w:val="true"/>
        </w:rPr>
        <w:t xml:space="preserve">و </w:t>
      </w:r>
      <w:r>
        <w:rPr>
          <w:sz w:val="24"/>
          <w:szCs w:val="24"/>
          <w:rtl w:val="true"/>
        </w:rPr>
        <w:t>«</w:t>
      </w:r>
      <w:r>
        <w:rPr>
          <w:sz w:val="24"/>
          <w:sz w:val="24"/>
          <w:szCs w:val="24"/>
          <w:rtl w:val="true"/>
        </w:rPr>
        <w:t>اطلاعاتی که باید در متن آموزشی بازگو شود</w:t>
      </w:r>
      <w:r>
        <w:rPr>
          <w:sz w:val="24"/>
          <w:szCs w:val="24"/>
          <w:rtl w:val="true"/>
        </w:rPr>
        <w:t xml:space="preserve">» </w:t>
      </w:r>
      <w:r>
        <w:rPr>
          <w:sz w:val="24"/>
          <w:sz w:val="24"/>
          <w:szCs w:val="24"/>
          <w:rtl w:val="true"/>
        </w:rPr>
        <w:t>تفاوت وجود دارد</w:t>
      </w:r>
      <w:r>
        <w:rPr>
          <w:sz w:val="24"/>
          <w:szCs w:val="24"/>
          <w:rtl w:val="true"/>
        </w:rPr>
        <w:t xml:space="preserve">. </w:t>
      </w:r>
      <w:r>
        <w:rPr>
          <w:sz w:val="24"/>
          <w:sz w:val="24"/>
          <w:szCs w:val="24"/>
          <w:rtl w:val="true"/>
        </w:rPr>
        <w:t>مدل به شواهد عددی دسترسی دارد، اما باید پیامد آموزشی آن‌ها را بیان کند</w:t>
      </w:r>
      <w:r>
        <w:rPr>
          <w:sz w:val="24"/>
          <w:szCs w:val="24"/>
          <w:rtl w:val="true"/>
        </w:rPr>
        <w:t>.</w:t>
      </w:r>
    </w:p>
    <w:p>
      <w:pPr>
        <w:pStyle w:val="Normal"/>
        <w:bidi w:val="1"/>
        <w:spacing w:lineRule="auto" w:line="300" w:before="0" w:after="100"/>
        <w:jc w:val="both"/>
        <w:rPr/>
      </w:pPr>
      <w:r>
        <w:rPr>
          <w:sz w:val="24"/>
          <w:sz w:val="24"/>
          <w:szCs w:val="24"/>
          <w:rtl w:val="true"/>
        </w:rPr>
        <w:t>در کد پروژه دو روش تک‌مرحله‌ای و زنجیره‌ای پیش‌بینی شده است</w:t>
      </w:r>
      <w:r>
        <w:rPr>
          <w:sz w:val="24"/>
          <w:szCs w:val="24"/>
          <w:rtl w:val="true"/>
        </w:rPr>
        <w:t xml:space="preserve">. </w:t>
      </w:r>
      <w:r>
        <w:rPr>
          <w:sz w:val="24"/>
          <w:sz w:val="24"/>
          <w:szCs w:val="24"/>
          <w:rtl w:val="true"/>
        </w:rPr>
        <w:t>روش تک‌مرحله‌ای مستقیماً از اطلاعات دو موقعیت و ویژگی‌های استخراج‌شده توضیح می‌سازد</w:t>
      </w:r>
      <w:r>
        <w:rPr>
          <w:sz w:val="24"/>
          <w:szCs w:val="24"/>
          <w:rtl w:val="true"/>
        </w:rPr>
        <w:t xml:space="preserve">. </w:t>
      </w:r>
      <w:r>
        <w:rPr>
          <w:sz w:val="24"/>
          <w:sz w:val="24"/>
          <w:szCs w:val="24"/>
          <w:rtl w:val="true"/>
        </w:rPr>
        <w:t>در روش زنجیره‌ای، ابتدا برای موقعیت قبل و بعد توصیف جداگانه تولید می‌شود و سپس این توصیف‌ها در مرحله نهایی ترکیب می‌شوند</w:t>
      </w:r>
      <w:r>
        <w:rPr>
          <w:sz w:val="24"/>
          <w:szCs w:val="24"/>
          <w:rtl w:val="true"/>
        </w:rPr>
        <w:t xml:space="preserve">. </w:t>
      </w:r>
      <w:r>
        <w:rPr>
          <w:sz w:val="24"/>
          <w:sz w:val="24"/>
          <w:szCs w:val="24"/>
          <w:rtl w:val="true"/>
        </w:rPr>
        <w:t>وجود این دو مسیر یک قابلیت نرم‌افزاری است؛ نتایج گزارش‌شده در این فصل، مقایسه کنترل‌شده این دو روش نیست و از آن‌ها نمی‌توان برتری یکی را نتیجه گرفت</w:t>
      </w:r>
      <w:r>
        <w:rPr>
          <w:sz w:val="24"/>
          <w:szCs w:val="24"/>
          <w:rtl w:val="true"/>
        </w:rPr>
        <w:t xml:space="preserve">. </w:t>
      </w:r>
      <w:r>
        <w:rPr>
          <w:sz w:val="24"/>
          <w:sz w:val="24"/>
          <w:szCs w:val="24"/>
          <w:rtl w:val="true"/>
        </w:rPr>
        <w:t>مبنای مقایسه عددی، پاسخ‌های ذخیره‌شده مدل‌ها برای مجموعه مشترک آزمون برای روش تک مرحله‌ای است</w:t>
      </w:r>
      <w:r>
        <w:rPr>
          <w:sz w:val="24"/>
          <w:szCs w:val="24"/>
          <w:rtl w:val="true"/>
        </w:rPr>
        <w:t>.</w:t>
      </w:r>
      <w:bookmarkEnd w:id="46"/>
    </w:p>
    <w:p>
      <w:pPr>
        <w:pStyle w:val="Heading3"/>
        <w:numPr>
          <w:ilvl w:val="0"/>
          <w:numId w:val="0"/>
        </w:numPr>
        <w:bidi w:val="1"/>
        <w:spacing w:lineRule="auto" w:line="300" w:before="40" w:after="100"/>
        <w:ind w:hanging="0" w:left="0"/>
        <w:jc w:val="left"/>
        <w:rPr/>
      </w:pPr>
      <w:bookmarkStart w:id="47" w:name="__RefHeading___Toc1137_1540620032"/>
      <w:bookmarkStart w:id="48" w:name="مدل-محلی-و-رابط-کاربری"/>
      <w:bookmarkEnd w:id="47"/>
      <w:r>
        <w:rPr>
          <w:rFonts w:ascii="FreeSerif" w:hAnsi="FreeSerif"/>
          <w:b/>
          <w:b/>
          <w:bCs/>
          <w:sz w:val="24"/>
          <w:sz w:val="24"/>
          <w:szCs w:val="24"/>
        </w:rPr>
        <w:t>۳</w:t>
      </w:r>
      <w:r>
        <w:rPr>
          <w:rFonts w:cs="B Nazanin"/>
          <w:b/>
          <w:bCs/>
          <w:sz w:val="24"/>
          <w:szCs w:val="24"/>
        </w:rPr>
        <w:t>-</w:t>
      </w:r>
      <w:r>
        <w:rPr>
          <w:rFonts w:ascii="FreeSerif" w:hAnsi="FreeSerif"/>
          <w:b/>
          <w:b/>
          <w:bCs/>
          <w:sz w:val="24"/>
          <w:sz w:val="24"/>
          <w:szCs w:val="24"/>
        </w:rPr>
        <w:t>۲</w:t>
      </w:r>
      <w:r>
        <w:rPr>
          <w:rFonts w:cs="B Nazanin"/>
          <w:b/>
          <w:bCs/>
          <w:sz w:val="24"/>
          <w:szCs w:val="24"/>
        </w:rPr>
        <w:t>-</w:t>
      </w:r>
      <w:r>
        <w:rPr>
          <w:rFonts w:ascii="FreeSerif" w:hAnsi="FreeSerif"/>
          <w:b/>
          <w:b/>
          <w:bCs/>
          <w:sz w:val="24"/>
          <w:sz w:val="24"/>
          <w:szCs w:val="24"/>
        </w:rPr>
        <w:t>۴</w:t>
      </w:r>
      <w:r>
        <w:rPr>
          <w:rFonts w:ascii="FreeSerif" w:hAnsi="FreeSerif"/>
          <w:b/>
          <w:b/>
          <w:bCs/>
          <w:sz w:val="24"/>
          <w:sz w:val="24"/>
          <w:szCs w:val="24"/>
          <w:rtl w:val="true"/>
        </w:rPr>
        <w:t xml:space="preserve"> مدل محلی و رابط کاربری</w:t>
      </w:r>
    </w:p>
    <w:p>
      <w:pPr>
        <w:pStyle w:val="Normal"/>
        <w:bidi w:val="1"/>
        <w:spacing w:lineRule="auto" w:line="300" w:before="0" w:after="100"/>
        <w:jc w:val="both"/>
        <w:rPr/>
      </w:pPr>
      <w:r>
        <w:rPr>
          <w:sz w:val="24"/>
          <w:sz w:val="24"/>
          <w:szCs w:val="24"/>
          <w:rtl w:val="true"/>
        </w:rPr>
        <w:t xml:space="preserve">در کنار مدل‌های عمومی، مدل کوچک اختصاصی با شناسه </w:t>
      </w:r>
      <w:r>
        <w:rPr>
          <w:sz w:val="24"/>
          <w:szCs w:val="24"/>
        </w:rPr>
        <w:t>chess-q8_0</w:t>
      </w:r>
      <w:r>
        <w:rPr>
          <w:sz w:val="24"/>
          <w:szCs w:val="24"/>
          <w:rtl w:val="true"/>
        </w:rPr>
        <w:t xml:space="preserve"> </w:t>
      </w:r>
      <w:r>
        <w:rPr>
          <w:sz w:val="24"/>
          <w:sz w:val="24"/>
          <w:szCs w:val="24"/>
          <w:rtl w:val="true"/>
        </w:rPr>
        <w:t>ارزیابی شده است</w:t>
      </w:r>
      <w:r>
        <w:rPr>
          <w:sz w:val="24"/>
          <w:szCs w:val="24"/>
          <w:rtl w:val="true"/>
        </w:rPr>
        <w:t xml:space="preserve">. </w:t>
      </w:r>
      <w:r>
        <w:rPr>
          <w:sz w:val="24"/>
          <w:sz w:val="24"/>
          <w:szCs w:val="24"/>
          <w:rtl w:val="true"/>
        </w:rPr>
        <w:t xml:space="preserve">مطابق کدهای آموزش پروژه، مدل پایه </w:t>
      </w:r>
      <w:r>
        <w:rPr>
          <w:sz w:val="24"/>
          <w:szCs w:val="24"/>
        </w:rPr>
        <w:t>Qwen3-1.7B</w:t>
      </w:r>
      <w:r>
        <w:rPr>
          <w:sz w:val="24"/>
          <w:szCs w:val="24"/>
          <w:rtl w:val="true"/>
        </w:rPr>
        <w:t xml:space="preserve"> </w:t>
      </w:r>
      <w:r>
        <w:rPr>
          <w:sz w:val="24"/>
          <w:sz w:val="24"/>
          <w:szCs w:val="24"/>
          <w:rtl w:val="true"/>
        </w:rPr>
        <w:t xml:space="preserve">با </w:t>
      </w:r>
      <w:r>
        <w:rPr>
          <w:sz w:val="24"/>
          <w:sz w:val="24"/>
          <w:szCs w:val="24"/>
        </w:rPr>
        <w:t>۱٫۷</w:t>
      </w:r>
      <w:r>
        <w:rPr>
          <w:sz w:val="24"/>
          <w:sz w:val="24"/>
          <w:szCs w:val="24"/>
          <w:rtl w:val="true"/>
        </w:rPr>
        <w:t xml:space="preserve"> میلیارد پارامتر است و با روش سازگارسازی کم‌رتبه</w:t>
      </w:r>
      <w:r>
        <w:rPr>
          <w:rStyle w:val="FootnoteReference"/>
          <w:rFonts w:ascii="FreeSerif" w:hAnsi="FreeSerif"/>
          <w:sz w:val="20"/>
          <w:sz w:val="20"/>
          <w:szCs w:val="20"/>
          <w:vertAlign w:val="superscript"/>
          <w:rtl w:val="true"/>
        </w:rPr>
        <w:footnoteReference w:id="27"/>
      </w:r>
      <w:r>
        <w:rPr>
          <w:sz w:val="24"/>
          <w:sz w:val="24"/>
          <w:szCs w:val="24"/>
          <w:rtl w:val="true"/>
        </w:rPr>
        <w:t xml:space="preserve"> بر متن کتاب‌های شطرنج سازگار شده است</w:t>
      </w:r>
      <w:r>
        <w:rPr>
          <w:sz w:val="24"/>
          <w:szCs w:val="24"/>
          <w:rtl w:val="true"/>
        </w:rPr>
        <w:t xml:space="preserve">. </w:t>
      </w:r>
      <w:r>
        <w:rPr>
          <w:sz w:val="24"/>
          <w:sz w:val="24"/>
          <w:szCs w:val="24"/>
          <w:rtl w:val="true"/>
        </w:rPr>
        <w:t>نسخه آزموده‌شده با کمی‌سازی</w:t>
      </w:r>
      <w:r>
        <w:rPr>
          <w:rStyle w:val="FootnoteReference"/>
          <w:rFonts w:ascii="FreeSerif" w:hAnsi="FreeSerif"/>
          <w:sz w:val="20"/>
          <w:sz w:val="20"/>
          <w:szCs w:val="20"/>
          <w:vertAlign w:val="superscript"/>
          <w:rtl w:val="true"/>
        </w:rPr>
        <w:footnoteReference w:id="28"/>
      </w:r>
      <w:r>
        <w:rPr>
          <w:sz w:val="24"/>
          <w:sz w:val="24"/>
          <w:szCs w:val="24"/>
          <w:rtl w:val="true"/>
        </w:rPr>
        <w:t xml:space="preserve"> </w:t>
      </w:r>
      <w:r>
        <w:rPr>
          <w:sz w:val="24"/>
          <w:szCs w:val="24"/>
        </w:rPr>
        <w:t>Q8_0</w:t>
      </w:r>
      <w:r>
        <w:rPr>
          <w:sz w:val="24"/>
          <w:szCs w:val="24"/>
          <w:rtl w:val="true"/>
        </w:rPr>
        <w:t xml:space="preserve"> </w:t>
      </w:r>
      <w:r>
        <w:rPr>
          <w:sz w:val="24"/>
          <w:sz w:val="24"/>
          <w:szCs w:val="24"/>
          <w:rtl w:val="true"/>
        </w:rPr>
        <w:t>از طریق لاما سی‌پلاس‌پلاس به صورت محلی اجرا می‌شود</w:t>
      </w:r>
      <w:r>
        <w:rPr>
          <w:sz w:val="24"/>
          <w:szCs w:val="24"/>
          <w:rtl w:val="true"/>
        </w:rPr>
        <w:t xml:space="preserve">. </w:t>
      </w:r>
      <w:r>
        <w:rPr>
          <w:sz w:val="24"/>
          <w:sz w:val="24"/>
          <w:szCs w:val="24"/>
          <w:rtl w:val="true"/>
        </w:rPr>
        <w:t>آموزش روی متن کتاب به اندازه آموزش نظارت‌شده</w:t>
      </w:r>
      <w:r>
        <w:rPr>
          <w:rStyle w:val="FootnoteReference"/>
          <w:rFonts w:ascii="FreeSerif" w:hAnsi="FreeSerif"/>
          <w:sz w:val="20"/>
          <w:sz w:val="20"/>
          <w:szCs w:val="20"/>
          <w:vertAlign w:val="superscript"/>
          <w:rtl w:val="true"/>
        </w:rPr>
        <w:footnoteReference w:id="29"/>
      </w:r>
      <w:r>
        <w:rPr>
          <w:sz w:val="24"/>
          <w:sz w:val="24"/>
          <w:szCs w:val="24"/>
          <w:rtl w:val="true"/>
        </w:rPr>
        <w:t xml:space="preserve"> بر جفت‌های </w:t>
      </w:r>
      <w:r>
        <w:rPr>
          <w:sz w:val="24"/>
          <w:szCs w:val="24"/>
          <w:rtl w:val="true"/>
        </w:rPr>
        <w:t>«</w:t>
      </w:r>
      <w:r>
        <w:rPr>
          <w:sz w:val="24"/>
          <w:sz w:val="24"/>
          <w:szCs w:val="24"/>
          <w:rtl w:val="true"/>
        </w:rPr>
        <w:t>موقعیت و توضیح صحیح همان موقعیت</w:t>
      </w:r>
      <w:r>
        <w:rPr>
          <w:sz w:val="24"/>
          <w:szCs w:val="24"/>
          <w:rtl w:val="true"/>
        </w:rPr>
        <w:t xml:space="preserve">» </w:t>
      </w:r>
      <w:r>
        <w:rPr>
          <w:sz w:val="24"/>
          <w:sz w:val="24"/>
          <w:szCs w:val="24"/>
          <w:rtl w:val="true"/>
        </w:rPr>
        <w:t>مؤثر نیست؛ ازاین‌رو، آشنایی با ادبیات شطرنج لزوماً به اتصال درست متن به وضعیت صفحه منجر نمی‌شود</w:t>
      </w:r>
      <w:r>
        <w:rPr>
          <w:sz w:val="24"/>
          <w:szCs w:val="24"/>
          <w:rtl w:val="true"/>
        </w:rPr>
        <w:t xml:space="preserve">. </w:t>
      </w:r>
      <w:r>
        <w:rPr>
          <w:sz w:val="24"/>
          <w:sz w:val="24"/>
          <w:szCs w:val="24"/>
          <w:rtl w:val="true"/>
        </w:rPr>
        <w:t>اندازه کوچک این مدل، مقایسه کیفیت آن با نسخه‌های بزرگ‌تر را به یکی از جنبه‌های مهم این آزمایش تبدیل می‌کند</w:t>
      </w:r>
      <w:r>
        <w:rPr>
          <w:sz w:val="24"/>
          <w:szCs w:val="24"/>
          <w:rtl w:val="true"/>
        </w:rPr>
        <w:t>.</w:t>
      </w:r>
    </w:p>
    <w:p>
      <w:pPr>
        <w:pStyle w:val="Normal"/>
        <w:bidi w:val="1"/>
        <w:spacing w:lineRule="auto" w:line="300" w:before="0" w:after="100"/>
        <w:jc w:val="center"/>
        <w:rPr/>
      </w:pPr>
      <w:r>
        <w:rPr>
          <w:sz w:val="24"/>
          <w:sz w:val="24"/>
          <w:szCs w:val="24"/>
          <w:rtl w:val="true"/>
        </w:rPr>
        <w:t>شکل </w:t>
      </w:r>
      <w:r>
        <w:rPr>
          <w:sz w:val="24"/>
          <w:szCs w:val="24"/>
        </w:rPr>
        <w:t>3</w:t>
      </w:r>
      <w:r>
        <w:rPr>
          <w:sz w:val="24"/>
          <w:szCs w:val="24"/>
          <w:rtl w:val="true"/>
        </w:rPr>
        <w:t>-</w:t>
      </w:r>
      <w:r>
        <w:rPr>
          <w:sz w:val="24"/>
          <w:szCs w:val="24"/>
        </w:rPr>
        <w:t>2</w:t>
      </w:r>
      <w:r>
        <w:rPr>
          <w:sz w:val="24"/>
          <w:szCs w:val="24"/>
          <w:rtl w:val="true"/>
        </w:rPr>
        <w:t xml:space="preserve"> </w:t>
      </w:r>
      <w:r>
        <w:rPr>
          <w:sz w:val="24"/>
          <w:sz w:val="24"/>
          <w:szCs w:val="24"/>
          <w:rtl w:val="true"/>
        </w:rPr>
        <w:t>تصویر موجود در مستندات پروژه از رابط کاربری را نشان می‌دهد</w:t>
      </w:r>
      <w:r>
        <w:rPr>
          <w:sz w:val="24"/>
          <w:szCs w:val="24"/>
          <w:rtl w:val="true"/>
        </w:rPr>
        <w:t xml:space="preserve">. </w:t>
      </w:r>
      <w:r>
        <w:rPr>
          <w:sz w:val="24"/>
          <w:sz w:val="24"/>
          <w:szCs w:val="24"/>
          <w:rtl w:val="true"/>
        </w:rPr>
        <w:t>صفحه شطرنج و بخش توضیح در کنار هم قرار گرفته‌اند تا کاربر بتواند متن را همراه وضعیت بازی مشاهده کند</w:t>
      </w:r>
      <w:r>
        <w:rPr>
          <w:sz w:val="24"/>
          <w:szCs w:val="24"/>
          <w:rtl w:val="true"/>
        </w:rPr>
        <w:t xml:space="preserve">. </w:t>
      </w:r>
      <w:r>
        <w:rPr>
          <w:sz w:val="24"/>
          <w:sz w:val="24"/>
          <w:szCs w:val="24"/>
          <w:rtl w:val="true"/>
        </w:rPr>
        <w:t>این تصویر برای معرفی شکل ارائه خروجی استفاده شده است و نمونه‌ای از اثبات صحت تحلیل یا بخشی از نتایج کمی آزمون محسوب نمی‌شود</w:t>
      </w:r>
      <w:r>
        <w:rPr>
          <w:sz w:val="24"/>
          <w:szCs w:val="24"/>
          <w:rtl w:val="true"/>
        </w:rPr>
        <w:t>.</w:t>
      </w:r>
    </w:p>
    <w:p>
      <w:pPr>
        <w:pStyle w:val="Normal"/>
        <w:jc w:val="center"/>
        <w:rPr/>
      </w:pPr>
      <w:r>
        <w:rPr>
          <w:rtl w:val="true"/>
        </w:rPr>
        <w:drawing>
          <wp:inline distT="0" distB="0" distL="0" distR="0">
            <wp:extent cx="5039995" cy="2585720"/>
            <wp:effectExtent l="0" t="0" r="0" b="0"/>
            <wp:docPr id="4" name="Image4" descr="شکل 3-2: تصویر رابط کاربری ثبت‌شده در مستندات پروژ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شکل 3-2: تصویر رابط کاربری ثبت‌شده در مستندات پروژه"/>
                    <pic:cNvPicPr>
                      <a:picLocks noChangeAspect="1" noChangeArrowheads="1"/>
                    </pic:cNvPicPr>
                  </pic:nvPicPr>
                  <pic:blipFill>
                    <a:blip r:embed="rId5"/>
                    <a:stretch>
                      <a:fillRect/>
                    </a:stretch>
                  </pic:blipFill>
                  <pic:spPr bwMode="auto">
                    <a:xfrm>
                      <a:off x="0" y="0"/>
                      <a:ext cx="5039995" cy="2585720"/>
                    </a:xfrm>
                    <a:prstGeom prst="rect">
                      <a:avLst/>
                    </a:prstGeom>
                  </pic:spPr>
                </pic:pic>
              </a:graphicData>
            </a:graphic>
          </wp:inline>
        </w:drawing>
      </w:r>
    </w:p>
    <w:p>
      <w:pPr>
        <w:pStyle w:val="Normal"/>
        <w:bidi w:val="1"/>
        <w:jc w:val="center"/>
        <w:rPr/>
      </w:pPr>
      <w:r>
        <w:rPr>
          <w:sz w:val="24"/>
          <w:sz w:val="24"/>
          <w:szCs w:val="24"/>
          <w:rtl w:val="true"/>
        </w:rPr>
        <w:t xml:space="preserve">شکل </w:t>
      </w:r>
      <w:r>
        <w:rPr>
          <w:sz w:val="24"/>
          <w:szCs w:val="24"/>
        </w:rPr>
        <w:t>3</w:t>
      </w:r>
      <w:r>
        <w:rPr>
          <w:sz w:val="24"/>
          <w:szCs w:val="24"/>
          <w:rtl w:val="true"/>
        </w:rPr>
        <w:t>-</w:t>
      </w:r>
      <w:r>
        <w:rPr>
          <w:sz w:val="24"/>
          <w:szCs w:val="24"/>
        </w:rPr>
        <w:t>2</w:t>
      </w:r>
      <w:r>
        <w:rPr>
          <w:sz w:val="24"/>
          <w:szCs w:val="24"/>
          <w:rtl w:val="true"/>
        </w:rPr>
        <w:t xml:space="preserve">: </w:t>
      </w:r>
      <w:r>
        <w:rPr>
          <w:sz w:val="24"/>
          <w:sz w:val="24"/>
          <w:szCs w:val="24"/>
          <w:rtl w:val="true"/>
        </w:rPr>
        <w:t>تصویر رابط کاربری ثبت‌شده در مستندات پروژه</w:t>
      </w:r>
      <w:bookmarkEnd w:id="40"/>
      <w:bookmarkEnd w:id="48"/>
    </w:p>
    <w:p>
      <w:pPr>
        <w:pStyle w:val="Heading2"/>
        <w:numPr>
          <w:ilvl w:val="0"/>
          <w:numId w:val="0"/>
        </w:numPr>
        <w:bidi w:val="1"/>
        <w:spacing w:lineRule="auto" w:line="300" w:before="40" w:after="100"/>
        <w:ind w:hanging="0" w:left="0"/>
        <w:jc w:val="left"/>
        <w:rPr/>
      </w:pPr>
      <w:bookmarkStart w:id="49" w:name="__RefHeading___Toc1139_1540620032"/>
      <w:bookmarkStart w:id="50" w:name="روش-ارزیابی-آزمایشی"/>
      <w:bookmarkEnd w:id="49"/>
      <w:r>
        <w:rPr>
          <w:rFonts w:ascii="FreeSerif" w:hAnsi="FreeSerif"/>
          <w:b/>
          <w:b/>
          <w:bCs/>
          <w:sz w:val="24"/>
          <w:sz w:val="24"/>
          <w:szCs w:val="24"/>
        </w:rPr>
        <w:t>۳</w:t>
      </w:r>
      <w:r>
        <w:rPr>
          <w:rFonts w:cs="B Nazanin"/>
          <w:b/>
          <w:bCs/>
          <w:sz w:val="24"/>
          <w:szCs w:val="24"/>
        </w:rPr>
        <w:t>-</w:t>
      </w:r>
      <w:r>
        <w:rPr>
          <w:rFonts w:ascii="FreeSerif" w:hAnsi="FreeSerif"/>
          <w:b/>
          <w:b/>
          <w:bCs/>
          <w:sz w:val="24"/>
          <w:sz w:val="24"/>
          <w:szCs w:val="24"/>
        </w:rPr>
        <w:t>۳</w:t>
      </w:r>
      <w:r>
        <w:rPr>
          <w:rFonts w:ascii="FreeSerif" w:hAnsi="FreeSerif"/>
          <w:b/>
          <w:b/>
          <w:bCs/>
          <w:sz w:val="24"/>
          <w:sz w:val="24"/>
          <w:szCs w:val="24"/>
          <w:rtl w:val="true"/>
        </w:rPr>
        <w:t xml:space="preserve"> روش ارزیابی آزمایشی</w:t>
      </w:r>
    </w:p>
    <w:p>
      <w:pPr>
        <w:pStyle w:val="Heading3"/>
        <w:numPr>
          <w:ilvl w:val="0"/>
          <w:numId w:val="0"/>
        </w:numPr>
        <w:bidi w:val="1"/>
        <w:spacing w:lineRule="auto" w:line="300" w:before="40" w:after="100"/>
        <w:ind w:hanging="0" w:left="0"/>
        <w:jc w:val="left"/>
        <w:rPr/>
      </w:pPr>
      <w:bookmarkStart w:id="51" w:name="__RefHeading___Toc1141_1540620032"/>
      <w:bookmarkStart w:id="52" w:name="تهیه-و-ساختار-مجموعه-آزمون"/>
      <w:bookmarkEnd w:id="51"/>
      <w:r>
        <w:rPr>
          <w:rFonts w:ascii="FreeSerif" w:hAnsi="FreeSerif"/>
          <w:b/>
          <w:b/>
          <w:bCs/>
          <w:sz w:val="24"/>
          <w:sz w:val="24"/>
          <w:szCs w:val="24"/>
        </w:rPr>
        <w:t>۳</w:t>
      </w:r>
      <w:r>
        <w:rPr>
          <w:rFonts w:cs="B Nazanin"/>
          <w:b/>
          <w:bCs/>
          <w:sz w:val="24"/>
          <w:szCs w:val="24"/>
        </w:rPr>
        <w:t>-</w:t>
      </w:r>
      <w:r>
        <w:rPr>
          <w:rFonts w:ascii="FreeSerif" w:hAnsi="FreeSerif"/>
          <w:b/>
          <w:b/>
          <w:bCs/>
          <w:sz w:val="24"/>
          <w:sz w:val="24"/>
          <w:szCs w:val="24"/>
        </w:rPr>
        <w:t>۳</w:t>
      </w:r>
      <w:r>
        <w:rPr>
          <w:rFonts w:cs="B Nazanin"/>
          <w:b/>
          <w:bCs/>
          <w:sz w:val="24"/>
          <w:szCs w:val="24"/>
        </w:rPr>
        <w:t>-</w:t>
      </w:r>
      <w:r>
        <w:rPr>
          <w:rFonts w:ascii="FreeSerif" w:hAnsi="FreeSerif"/>
          <w:b/>
          <w:b/>
          <w:bCs/>
          <w:sz w:val="24"/>
          <w:sz w:val="24"/>
          <w:szCs w:val="24"/>
        </w:rPr>
        <w:t>۱</w:t>
      </w:r>
      <w:r>
        <w:rPr>
          <w:rFonts w:ascii="FreeSerif" w:hAnsi="FreeSerif"/>
          <w:b/>
          <w:b/>
          <w:bCs/>
          <w:sz w:val="24"/>
          <w:sz w:val="24"/>
          <w:szCs w:val="24"/>
          <w:rtl w:val="true"/>
        </w:rPr>
        <w:t xml:space="preserve"> تهیه و ساختار مجموعه آزمون</w:t>
      </w:r>
    </w:p>
    <w:p>
      <w:pPr>
        <w:pStyle w:val="Normal"/>
        <w:bidi w:val="1"/>
        <w:spacing w:lineRule="auto" w:line="300" w:before="0" w:after="100"/>
        <w:jc w:val="both"/>
        <w:rPr/>
      </w:pPr>
      <w:r>
        <w:rPr>
          <w:sz w:val="24"/>
          <w:sz w:val="24"/>
          <w:szCs w:val="24"/>
          <w:rtl w:val="true"/>
        </w:rPr>
        <w:t xml:space="preserve">مجموعه نهایی ارزیابی در مجموعه‌داده </w:t>
      </w:r>
      <w:r>
        <w:rPr>
          <w:sz w:val="24"/>
          <w:szCs w:val="24"/>
        </w:rPr>
        <w:t>evaluation_dataset.tsv</w:t>
      </w:r>
      <w:r>
        <w:rPr>
          <w:sz w:val="24"/>
          <w:szCs w:val="24"/>
          <w:rtl w:val="true"/>
        </w:rPr>
        <w:t xml:space="preserve"> </w:t>
      </w:r>
      <w:r>
        <w:rPr>
          <w:sz w:val="24"/>
          <w:sz w:val="24"/>
          <w:szCs w:val="24"/>
          <w:rtl w:val="true"/>
        </w:rPr>
        <w:t xml:space="preserve">شامل </w:t>
      </w:r>
      <w:r>
        <w:rPr>
          <w:sz w:val="24"/>
          <w:sz w:val="24"/>
          <w:szCs w:val="24"/>
        </w:rPr>
        <w:t>۶۰</w:t>
      </w:r>
      <w:r>
        <w:rPr>
          <w:sz w:val="24"/>
          <w:sz w:val="24"/>
          <w:szCs w:val="24"/>
          <w:rtl w:val="true"/>
        </w:rPr>
        <w:t xml:space="preserve"> نمونه است</w:t>
      </w:r>
      <w:r>
        <w:rPr>
          <w:sz w:val="24"/>
          <w:szCs w:val="24"/>
          <w:rtl w:val="true"/>
        </w:rPr>
        <w:t xml:space="preserve">. </w:t>
      </w:r>
      <w:r>
        <w:rPr>
          <w:sz w:val="24"/>
          <w:sz w:val="24"/>
          <w:szCs w:val="24"/>
          <w:rtl w:val="true"/>
        </w:rPr>
        <w:t>هر نمونه یک انتقال از وضعیت قبل به وضعیت بعد از حرکت را توصیف می‌کند</w:t>
      </w:r>
      <w:r>
        <w:rPr>
          <w:sz w:val="24"/>
          <w:szCs w:val="24"/>
          <w:rtl w:val="true"/>
        </w:rPr>
        <w:t xml:space="preserve">. </w:t>
      </w:r>
      <w:r>
        <w:rPr>
          <w:sz w:val="24"/>
          <w:sz w:val="24"/>
          <w:szCs w:val="24"/>
          <w:rtl w:val="true"/>
        </w:rPr>
        <w:t xml:space="preserve">مجموعه به صورت متوازن از سه گروه مبتدی، متوسط و پیشرفته تشکیل شده و در هر گروه </w:t>
      </w:r>
      <w:r>
        <w:rPr>
          <w:sz w:val="24"/>
          <w:sz w:val="24"/>
          <w:szCs w:val="24"/>
        </w:rPr>
        <w:t>۲۰</w:t>
      </w:r>
      <w:r>
        <w:rPr>
          <w:sz w:val="24"/>
          <w:sz w:val="24"/>
          <w:szCs w:val="24"/>
          <w:rtl w:val="true"/>
        </w:rPr>
        <w:t xml:space="preserve"> نمونه وجود دارد</w:t>
      </w:r>
      <w:r>
        <w:rPr>
          <w:sz w:val="24"/>
          <w:szCs w:val="24"/>
          <w:rtl w:val="true"/>
        </w:rPr>
        <w:t xml:space="preserve">. </w:t>
      </w:r>
      <w:r>
        <w:rPr>
          <w:sz w:val="24"/>
          <w:sz w:val="24"/>
          <w:szCs w:val="24"/>
          <w:rtl w:val="true"/>
        </w:rPr>
        <w:t>همان‌طور که در فصل اول بیان شد، نمونه‌ها و توضیحات مرجع به صورت دستی بررسی و برچسب‌گذاری شده‌اند</w:t>
      </w:r>
      <w:r>
        <w:rPr>
          <w:sz w:val="24"/>
          <w:szCs w:val="24"/>
          <w:rtl w:val="true"/>
        </w:rPr>
        <w:t>.</w:t>
      </w:r>
    </w:p>
    <w:p>
      <w:pPr>
        <w:pStyle w:val="Normal"/>
        <w:bidi w:val="1"/>
        <w:spacing w:lineRule="auto" w:line="300" w:before="0" w:after="100"/>
        <w:jc w:val="both"/>
        <w:rPr/>
      </w:pPr>
      <w:r>
        <w:rPr>
          <w:sz w:val="24"/>
          <w:sz w:val="24"/>
          <w:szCs w:val="24"/>
          <w:rtl w:val="true"/>
        </w:rPr>
        <w:t>در برنامه دسته‌بندی بازی‌ها، میانگین امتیاز دو بازیکن مبنای گروه‌بندی است</w:t>
      </w:r>
      <w:r>
        <w:rPr>
          <w:sz w:val="24"/>
          <w:szCs w:val="24"/>
          <w:rtl w:val="true"/>
        </w:rPr>
        <w:t xml:space="preserve">: </w:t>
      </w:r>
      <w:r>
        <w:rPr>
          <w:sz w:val="24"/>
          <w:sz w:val="24"/>
          <w:szCs w:val="24"/>
          <w:rtl w:val="true"/>
        </w:rPr>
        <w:t xml:space="preserve">کمتر از </w:t>
      </w:r>
      <w:r>
        <w:rPr>
          <w:sz w:val="24"/>
          <w:sz w:val="24"/>
          <w:szCs w:val="24"/>
        </w:rPr>
        <w:t>۱۲۰۰</w:t>
      </w:r>
      <w:r>
        <w:rPr>
          <w:sz w:val="24"/>
          <w:sz w:val="24"/>
          <w:szCs w:val="24"/>
          <w:rtl w:val="true"/>
        </w:rPr>
        <w:t xml:space="preserve"> برای مبتدی، از </w:t>
      </w:r>
      <w:r>
        <w:rPr>
          <w:sz w:val="24"/>
          <w:sz w:val="24"/>
          <w:szCs w:val="24"/>
        </w:rPr>
        <w:t>۱۲۰۰</w:t>
      </w:r>
      <w:r>
        <w:rPr>
          <w:sz w:val="24"/>
          <w:sz w:val="24"/>
          <w:szCs w:val="24"/>
          <w:rtl w:val="true"/>
        </w:rPr>
        <w:t xml:space="preserve"> تا کمتر از </w:t>
      </w:r>
      <w:r>
        <w:rPr>
          <w:sz w:val="24"/>
          <w:sz w:val="24"/>
          <w:szCs w:val="24"/>
        </w:rPr>
        <w:t>۱۸۰۰</w:t>
      </w:r>
      <w:r>
        <w:rPr>
          <w:sz w:val="24"/>
          <w:sz w:val="24"/>
          <w:szCs w:val="24"/>
          <w:rtl w:val="true"/>
        </w:rPr>
        <w:t xml:space="preserve"> برای متوسط و </w:t>
      </w:r>
      <w:r>
        <w:rPr>
          <w:sz w:val="24"/>
          <w:sz w:val="24"/>
          <w:szCs w:val="24"/>
        </w:rPr>
        <w:t>۱۸۰۰</w:t>
      </w:r>
      <w:r>
        <w:rPr>
          <w:sz w:val="24"/>
          <w:sz w:val="24"/>
          <w:szCs w:val="24"/>
          <w:rtl w:val="true"/>
        </w:rPr>
        <w:t xml:space="preserve"> و بالاتر برای پیشرفته</w:t>
      </w:r>
      <w:r>
        <w:rPr>
          <w:sz w:val="24"/>
          <w:szCs w:val="24"/>
          <w:rtl w:val="true"/>
        </w:rPr>
        <w:t xml:space="preserve">. </w:t>
      </w:r>
      <w:r>
        <w:rPr>
          <w:sz w:val="24"/>
          <w:sz w:val="24"/>
          <w:szCs w:val="24"/>
          <w:rtl w:val="true"/>
        </w:rPr>
        <w:t xml:space="preserve">بازی‌های کوتاه‌تر از </w:t>
      </w:r>
      <w:r>
        <w:rPr>
          <w:sz w:val="24"/>
          <w:sz w:val="24"/>
          <w:szCs w:val="24"/>
        </w:rPr>
        <w:t>۳۰</w:t>
      </w:r>
      <w:r>
        <w:rPr>
          <w:sz w:val="24"/>
          <w:sz w:val="24"/>
          <w:szCs w:val="24"/>
          <w:rtl w:val="true"/>
        </w:rPr>
        <w:t xml:space="preserve"> نیم‌حرکت کنار گذاشته می‌شوند</w:t>
      </w:r>
      <w:r>
        <w:rPr>
          <w:sz w:val="24"/>
          <w:szCs w:val="24"/>
          <w:rtl w:val="true"/>
        </w:rPr>
        <w:t xml:space="preserve">. </w:t>
      </w:r>
      <w:r>
        <w:rPr>
          <w:sz w:val="24"/>
          <w:sz w:val="24"/>
          <w:szCs w:val="24"/>
          <w:rtl w:val="true"/>
        </w:rPr>
        <w:t>باید توجه داشت که سطح بازیکنان فقط مبنای دسته‌بندی منبع نمونه‌هاست و اندازه‌گیری مستقلی از دشواری تاکتیکی تک‌تک موقعیت‌ها نیست</w:t>
      </w:r>
      <w:r>
        <w:rPr>
          <w:sz w:val="24"/>
          <w:szCs w:val="24"/>
          <w:rtl w:val="true"/>
        </w:rPr>
        <w:t xml:space="preserve">. </w:t>
      </w:r>
      <w:r>
        <w:rPr>
          <w:sz w:val="24"/>
          <w:sz w:val="24"/>
          <w:szCs w:val="24"/>
          <w:rtl w:val="true"/>
        </w:rPr>
        <w:t>همچنین تعداد بازی‌های اولیه با تعداد نمونه‌های نهایی آزمون تفاوت دارد؛ واحد محاسبه امتیاز در این فصل، یک موقعیت‌ـ‌حرکت است</w:t>
      </w:r>
      <w:r>
        <w:rPr>
          <w:sz w:val="24"/>
          <w:szCs w:val="24"/>
          <w:rtl w:val="true"/>
        </w:rPr>
        <w:t>.</w:t>
      </w:r>
    </w:p>
    <w:p>
      <w:pPr>
        <w:pStyle w:val="Normal"/>
        <w:bidi w:val="1"/>
        <w:jc w:val="center"/>
        <w:rPr/>
      </w:pPr>
      <w:r>
        <w:rPr>
          <w:sz w:val="24"/>
          <w:sz w:val="24"/>
          <w:szCs w:val="24"/>
          <w:rtl w:val="true"/>
        </w:rPr>
        <w:t xml:space="preserve">جدول </w:t>
      </w:r>
      <w:r>
        <w:rPr>
          <w:sz w:val="24"/>
          <w:szCs w:val="24"/>
        </w:rPr>
        <w:t>3</w:t>
      </w:r>
      <w:r>
        <w:rPr>
          <w:sz w:val="24"/>
          <w:szCs w:val="24"/>
          <w:rtl w:val="true"/>
        </w:rPr>
        <w:t>-</w:t>
      </w:r>
      <w:r>
        <w:rPr>
          <w:sz w:val="24"/>
          <w:szCs w:val="24"/>
        </w:rPr>
        <w:t>1</w:t>
      </w:r>
      <w:r>
        <w:rPr>
          <w:sz w:val="24"/>
          <w:szCs w:val="24"/>
          <w:rtl w:val="true"/>
        </w:rPr>
        <w:t xml:space="preserve">: </w:t>
      </w:r>
      <w:r>
        <w:rPr>
          <w:sz w:val="24"/>
          <w:sz w:val="24"/>
          <w:szCs w:val="24"/>
          <w:rtl w:val="true"/>
        </w:rPr>
        <w:t>ترکیب مجموعه آزمون نهایی</w:t>
      </w:r>
    </w:p>
    <w:tbl>
      <w:tblPr>
        <w:bidiVisual w:val="true"/>
        <w:tblW w:w="8600" w:type="dxa"/>
        <w:jc w:val="left"/>
        <w:tblInd w:w="108" w:type="dxa"/>
        <w:tblLayout w:type="fixed"/>
        <w:tblCellMar>
          <w:top w:w="0" w:type="dxa"/>
          <w:left w:w="108" w:type="dxa"/>
          <w:bottom w:w="0" w:type="dxa"/>
          <w:right w:w="108" w:type="dxa"/>
        </w:tblCellMar>
      </w:tblPr>
      <w:tblGrid>
        <w:gridCol w:w="2150"/>
        <w:gridCol w:w="2150"/>
        <w:gridCol w:w="2150"/>
        <w:gridCol w:w="2149"/>
      </w:tblGrid>
      <w:tr>
        <w:trPr>
          <w:tblHeader w:val="true"/>
          <w:cantSplit w:val="true"/>
        </w:trPr>
        <w:tc>
          <w:tcPr>
            <w:tcW w:w="2150" w:type="dxa"/>
            <w:tcBorders/>
            <w:shd w:fill="DDDDDD"/>
          </w:tcPr>
          <w:p>
            <w:pPr>
              <w:pStyle w:val="Normal"/>
              <w:bidi w:val="1"/>
              <w:spacing w:lineRule="auto" w:line="276" w:before="60" w:after="60"/>
              <w:rPr/>
            </w:pPr>
            <w:r>
              <w:rPr>
                <w:rFonts w:ascii="FreeSerif" w:hAnsi="FreeSerif"/>
                <w:b/>
                <w:b/>
                <w:bCs/>
                <w:sz w:val="22"/>
                <w:sz w:val="22"/>
                <w:szCs w:val="22"/>
                <w:rtl w:val="true"/>
              </w:rPr>
              <w:t>گروه</w:t>
            </w:r>
          </w:p>
        </w:tc>
        <w:tc>
          <w:tcPr>
            <w:tcW w:w="2150" w:type="dxa"/>
            <w:tcBorders/>
            <w:shd w:fill="DDDDDD"/>
          </w:tcPr>
          <w:p>
            <w:pPr>
              <w:pStyle w:val="Normal"/>
              <w:bidi w:val="1"/>
              <w:spacing w:lineRule="auto" w:line="276" w:before="60" w:after="60"/>
              <w:rPr/>
            </w:pPr>
            <w:r>
              <w:rPr>
                <w:rFonts w:ascii="FreeSerif" w:hAnsi="FreeSerif"/>
                <w:b/>
                <w:b/>
                <w:bCs/>
                <w:sz w:val="22"/>
                <w:sz w:val="22"/>
                <w:szCs w:val="22"/>
                <w:rtl w:val="true"/>
              </w:rPr>
              <w:t>تعداد نمونه</w:t>
            </w:r>
          </w:p>
        </w:tc>
        <w:tc>
          <w:tcPr>
            <w:tcW w:w="2150" w:type="dxa"/>
            <w:tcBorders/>
            <w:shd w:fill="DDDDDD"/>
          </w:tcPr>
          <w:p>
            <w:pPr>
              <w:pStyle w:val="Normal"/>
              <w:bidi w:val="1"/>
              <w:spacing w:lineRule="auto" w:line="276" w:before="60" w:after="60"/>
              <w:rPr/>
            </w:pPr>
            <w:r>
              <w:rPr>
                <w:rFonts w:ascii="FreeSerif" w:hAnsi="FreeSerif"/>
                <w:b/>
                <w:b/>
                <w:bCs/>
                <w:sz w:val="22"/>
                <w:sz w:val="22"/>
                <w:szCs w:val="22"/>
                <w:rtl w:val="true"/>
              </w:rPr>
              <w:t>سهم از مجموعه</w:t>
            </w:r>
          </w:p>
        </w:tc>
        <w:tc>
          <w:tcPr>
            <w:tcW w:w="2149" w:type="dxa"/>
            <w:tcBorders/>
            <w:shd w:fill="DDDDDD"/>
          </w:tcPr>
          <w:p>
            <w:pPr>
              <w:pStyle w:val="Normal"/>
              <w:bidi w:val="1"/>
              <w:spacing w:lineRule="auto" w:line="276" w:before="60" w:after="60"/>
              <w:rPr/>
            </w:pPr>
            <w:r>
              <w:rPr>
                <w:rFonts w:ascii="FreeSerif" w:hAnsi="FreeSerif"/>
                <w:b/>
                <w:b/>
                <w:bCs/>
                <w:sz w:val="22"/>
                <w:sz w:val="22"/>
                <w:szCs w:val="22"/>
                <w:rtl w:val="true"/>
              </w:rPr>
              <w:t>میانگین امتیاز بازیکنان در دسته‌بندی</w:t>
            </w:r>
          </w:p>
        </w:tc>
      </w:tr>
      <w:tr>
        <w:trPr>
          <w:cantSplit w:val="true"/>
        </w:trPr>
        <w:tc>
          <w:tcPr>
            <w:tcW w:w="2150" w:type="dxa"/>
            <w:tcBorders/>
            <w:shd w:fill="F3F3F3"/>
          </w:tcPr>
          <w:p>
            <w:pPr>
              <w:pStyle w:val="Normal"/>
              <w:bidi w:val="1"/>
              <w:spacing w:lineRule="auto" w:line="276" w:before="60" w:after="60"/>
              <w:rPr/>
            </w:pPr>
            <w:r>
              <w:rPr>
                <w:rFonts w:ascii="FreeSerif" w:hAnsi="FreeSerif"/>
                <w:sz w:val="22"/>
                <w:sz w:val="22"/>
                <w:szCs w:val="22"/>
                <w:rtl w:val="true"/>
              </w:rPr>
              <w:t>مبتدی</w:t>
            </w:r>
          </w:p>
        </w:tc>
        <w:tc>
          <w:tcPr>
            <w:tcW w:w="2150" w:type="dxa"/>
            <w:tcBorders/>
            <w:shd w:fill="F3F3F3"/>
          </w:tcPr>
          <w:p>
            <w:pPr>
              <w:pStyle w:val="Normal"/>
              <w:bidi w:val="1"/>
              <w:spacing w:lineRule="auto" w:line="276" w:before="60" w:after="60"/>
              <w:rPr/>
            </w:pPr>
            <w:r>
              <w:rPr>
                <w:rFonts w:ascii="FreeSerif" w:hAnsi="FreeSerif"/>
                <w:sz w:val="22"/>
                <w:sz w:val="22"/>
                <w:szCs w:val="22"/>
              </w:rPr>
              <w:t>۲۰</w:t>
            </w:r>
          </w:p>
        </w:tc>
        <w:tc>
          <w:tcPr>
            <w:tcW w:w="2150" w:type="dxa"/>
            <w:tcBorders/>
            <w:shd w:fill="F3F3F3"/>
          </w:tcPr>
          <w:p>
            <w:pPr>
              <w:pStyle w:val="Normal"/>
              <w:bidi w:val="1"/>
              <w:spacing w:lineRule="auto" w:line="276" w:before="60" w:after="60"/>
              <w:rPr/>
            </w:pPr>
            <w:r>
              <w:rPr>
                <w:rFonts w:ascii="FreeSerif" w:hAnsi="FreeSerif"/>
                <w:sz w:val="22"/>
                <w:sz w:val="22"/>
                <w:szCs w:val="22"/>
              </w:rPr>
              <w:t>۳۳٫۳</w:t>
            </w:r>
            <w:r>
              <w:rPr>
                <w:rFonts w:ascii="FreeSerif" w:hAnsi="FreeSerif"/>
                <w:sz w:val="22"/>
                <w:sz w:val="22"/>
                <w:szCs w:val="22"/>
                <w:rtl w:val="true"/>
              </w:rPr>
              <w:t xml:space="preserve"> درصد</w:t>
            </w:r>
          </w:p>
        </w:tc>
        <w:tc>
          <w:tcPr>
            <w:tcW w:w="2149" w:type="dxa"/>
            <w:tcBorders/>
            <w:shd w:fill="F3F3F3"/>
          </w:tcPr>
          <w:p>
            <w:pPr>
              <w:pStyle w:val="Normal"/>
              <w:bidi w:val="1"/>
              <w:spacing w:lineRule="auto" w:line="276" w:before="60" w:after="60"/>
              <w:rPr/>
            </w:pPr>
            <w:r>
              <w:rPr>
                <w:rFonts w:ascii="FreeSerif" w:hAnsi="FreeSerif"/>
                <w:sz w:val="22"/>
                <w:sz w:val="22"/>
                <w:szCs w:val="22"/>
                <w:rtl w:val="true"/>
              </w:rPr>
              <w:t xml:space="preserve">کمتر از </w:t>
            </w:r>
            <w:r>
              <w:rPr>
                <w:rFonts w:ascii="FreeSerif" w:hAnsi="FreeSerif"/>
                <w:sz w:val="22"/>
                <w:sz w:val="22"/>
                <w:szCs w:val="22"/>
              </w:rPr>
              <w:t>۱۲۰۰</w:t>
            </w:r>
          </w:p>
        </w:tc>
      </w:tr>
      <w:tr>
        <w:trPr>
          <w:cantSplit w:val="true"/>
        </w:trPr>
        <w:tc>
          <w:tcPr>
            <w:tcW w:w="2150" w:type="dxa"/>
            <w:tcBorders/>
            <w:shd w:fill="FFFFFF"/>
          </w:tcPr>
          <w:p>
            <w:pPr>
              <w:pStyle w:val="Normal"/>
              <w:bidi w:val="1"/>
              <w:spacing w:lineRule="auto" w:line="276" w:before="60" w:after="60"/>
              <w:rPr/>
            </w:pPr>
            <w:r>
              <w:rPr>
                <w:rFonts w:ascii="FreeSerif" w:hAnsi="FreeSerif"/>
                <w:sz w:val="22"/>
                <w:sz w:val="22"/>
                <w:szCs w:val="22"/>
                <w:rtl w:val="true"/>
              </w:rPr>
              <w:t>متوسط</w:t>
            </w:r>
          </w:p>
        </w:tc>
        <w:tc>
          <w:tcPr>
            <w:tcW w:w="2150" w:type="dxa"/>
            <w:tcBorders/>
            <w:shd w:fill="FFFFFF"/>
          </w:tcPr>
          <w:p>
            <w:pPr>
              <w:pStyle w:val="Normal"/>
              <w:bidi w:val="1"/>
              <w:spacing w:lineRule="auto" w:line="276" w:before="60" w:after="60"/>
              <w:rPr/>
            </w:pPr>
            <w:r>
              <w:rPr>
                <w:rFonts w:ascii="FreeSerif" w:hAnsi="FreeSerif"/>
                <w:sz w:val="22"/>
                <w:sz w:val="22"/>
                <w:szCs w:val="22"/>
              </w:rPr>
              <w:t>۲۰</w:t>
            </w:r>
          </w:p>
        </w:tc>
        <w:tc>
          <w:tcPr>
            <w:tcW w:w="2150" w:type="dxa"/>
            <w:tcBorders/>
            <w:shd w:fill="FFFFFF"/>
          </w:tcPr>
          <w:p>
            <w:pPr>
              <w:pStyle w:val="Normal"/>
              <w:bidi w:val="1"/>
              <w:spacing w:lineRule="auto" w:line="276" w:before="60" w:after="60"/>
              <w:rPr/>
            </w:pPr>
            <w:r>
              <w:rPr>
                <w:rFonts w:ascii="FreeSerif" w:hAnsi="FreeSerif"/>
                <w:sz w:val="22"/>
                <w:sz w:val="22"/>
                <w:szCs w:val="22"/>
              </w:rPr>
              <w:t>۳۳٫۳</w:t>
            </w:r>
            <w:r>
              <w:rPr>
                <w:rFonts w:ascii="FreeSerif" w:hAnsi="FreeSerif"/>
                <w:sz w:val="22"/>
                <w:sz w:val="22"/>
                <w:szCs w:val="22"/>
                <w:rtl w:val="true"/>
              </w:rPr>
              <w:t xml:space="preserve"> درصد</w:t>
            </w:r>
          </w:p>
        </w:tc>
        <w:tc>
          <w:tcPr>
            <w:tcW w:w="2149" w:type="dxa"/>
            <w:tcBorders/>
            <w:shd w:fill="FFFFFF"/>
          </w:tcPr>
          <w:p>
            <w:pPr>
              <w:pStyle w:val="Normal"/>
              <w:bidi w:val="1"/>
              <w:spacing w:lineRule="auto" w:line="276" w:before="60" w:after="60"/>
              <w:rPr/>
            </w:pPr>
            <w:r>
              <w:rPr>
                <w:rFonts w:ascii="FreeSerif" w:hAnsi="FreeSerif"/>
                <w:sz w:val="22"/>
                <w:sz w:val="22"/>
                <w:szCs w:val="22"/>
              </w:rPr>
              <w:t>۱۲۰۰</w:t>
            </w:r>
            <w:r>
              <w:rPr>
                <w:rFonts w:ascii="FreeSerif" w:hAnsi="FreeSerif"/>
                <w:sz w:val="22"/>
                <w:sz w:val="22"/>
                <w:szCs w:val="22"/>
                <w:rtl w:val="true"/>
              </w:rPr>
              <w:t xml:space="preserve"> تا کمتر از </w:t>
            </w:r>
            <w:r>
              <w:rPr>
                <w:rFonts w:ascii="FreeSerif" w:hAnsi="FreeSerif"/>
                <w:sz w:val="22"/>
                <w:sz w:val="22"/>
                <w:szCs w:val="22"/>
              </w:rPr>
              <w:t>۱۸۰۰</w:t>
            </w:r>
          </w:p>
        </w:tc>
      </w:tr>
      <w:tr>
        <w:trPr>
          <w:cantSplit w:val="true"/>
        </w:trPr>
        <w:tc>
          <w:tcPr>
            <w:tcW w:w="2150" w:type="dxa"/>
            <w:tcBorders/>
            <w:shd w:fill="F3F3F3"/>
          </w:tcPr>
          <w:p>
            <w:pPr>
              <w:pStyle w:val="Normal"/>
              <w:bidi w:val="1"/>
              <w:spacing w:lineRule="auto" w:line="276" w:before="60" w:after="60"/>
              <w:rPr/>
            </w:pPr>
            <w:r>
              <w:rPr>
                <w:rFonts w:ascii="FreeSerif" w:hAnsi="FreeSerif"/>
                <w:sz w:val="22"/>
                <w:sz w:val="22"/>
                <w:szCs w:val="22"/>
                <w:rtl w:val="true"/>
              </w:rPr>
              <w:t>پیشرفته</w:t>
            </w:r>
          </w:p>
        </w:tc>
        <w:tc>
          <w:tcPr>
            <w:tcW w:w="2150" w:type="dxa"/>
            <w:tcBorders/>
            <w:shd w:fill="F3F3F3"/>
          </w:tcPr>
          <w:p>
            <w:pPr>
              <w:pStyle w:val="Normal"/>
              <w:bidi w:val="1"/>
              <w:spacing w:lineRule="auto" w:line="276" w:before="60" w:after="60"/>
              <w:rPr/>
            </w:pPr>
            <w:r>
              <w:rPr>
                <w:rFonts w:ascii="FreeSerif" w:hAnsi="FreeSerif"/>
                <w:sz w:val="22"/>
                <w:sz w:val="22"/>
                <w:szCs w:val="22"/>
              </w:rPr>
              <w:t>۲۰</w:t>
            </w:r>
          </w:p>
        </w:tc>
        <w:tc>
          <w:tcPr>
            <w:tcW w:w="2150" w:type="dxa"/>
            <w:tcBorders/>
            <w:shd w:fill="F3F3F3"/>
          </w:tcPr>
          <w:p>
            <w:pPr>
              <w:pStyle w:val="Normal"/>
              <w:bidi w:val="1"/>
              <w:spacing w:lineRule="auto" w:line="276" w:before="60" w:after="60"/>
              <w:rPr/>
            </w:pPr>
            <w:r>
              <w:rPr>
                <w:rFonts w:ascii="FreeSerif" w:hAnsi="FreeSerif"/>
                <w:sz w:val="22"/>
                <w:sz w:val="22"/>
                <w:szCs w:val="22"/>
              </w:rPr>
              <w:t>۳۳٫۳</w:t>
            </w:r>
            <w:r>
              <w:rPr>
                <w:rFonts w:ascii="FreeSerif" w:hAnsi="FreeSerif"/>
                <w:sz w:val="22"/>
                <w:sz w:val="22"/>
                <w:szCs w:val="22"/>
                <w:rtl w:val="true"/>
              </w:rPr>
              <w:t xml:space="preserve"> درصد</w:t>
            </w:r>
          </w:p>
        </w:tc>
        <w:tc>
          <w:tcPr>
            <w:tcW w:w="2149" w:type="dxa"/>
            <w:tcBorders/>
            <w:shd w:fill="F3F3F3"/>
          </w:tcPr>
          <w:p>
            <w:pPr>
              <w:pStyle w:val="Normal"/>
              <w:bidi w:val="1"/>
              <w:spacing w:lineRule="auto" w:line="276" w:before="60" w:after="60"/>
              <w:rPr/>
            </w:pPr>
            <w:r>
              <w:rPr>
                <w:rFonts w:ascii="FreeSerif" w:hAnsi="FreeSerif"/>
                <w:sz w:val="22"/>
                <w:sz w:val="22"/>
                <w:szCs w:val="22"/>
              </w:rPr>
              <w:t>۱۸۰۰</w:t>
            </w:r>
            <w:r>
              <w:rPr>
                <w:rFonts w:ascii="FreeSerif" w:hAnsi="FreeSerif"/>
                <w:sz w:val="22"/>
                <w:sz w:val="22"/>
                <w:szCs w:val="22"/>
                <w:rtl w:val="true"/>
              </w:rPr>
              <w:t xml:space="preserve"> و بیشتر</w:t>
            </w:r>
          </w:p>
        </w:tc>
      </w:tr>
      <w:tr>
        <w:trPr>
          <w:cantSplit w:val="true"/>
        </w:trPr>
        <w:tc>
          <w:tcPr>
            <w:tcW w:w="2150" w:type="dxa"/>
            <w:tcBorders/>
            <w:shd w:fill="FFFFFF"/>
          </w:tcPr>
          <w:p>
            <w:pPr>
              <w:pStyle w:val="Normal"/>
              <w:bidi w:val="1"/>
              <w:spacing w:lineRule="auto" w:line="276" w:before="60" w:after="60"/>
              <w:rPr/>
            </w:pPr>
            <w:r>
              <w:rPr>
                <w:rFonts w:ascii="FreeSerif" w:hAnsi="FreeSerif"/>
                <w:sz w:val="22"/>
                <w:sz w:val="22"/>
                <w:szCs w:val="22"/>
                <w:rtl w:val="true"/>
              </w:rPr>
              <w:t>مجموع</w:t>
            </w:r>
          </w:p>
        </w:tc>
        <w:tc>
          <w:tcPr>
            <w:tcW w:w="2150" w:type="dxa"/>
            <w:tcBorders/>
            <w:shd w:fill="FFFFFF"/>
          </w:tcPr>
          <w:p>
            <w:pPr>
              <w:pStyle w:val="Normal"/>
              <w:bidi w:val="1"/>
              <w:spacing w:lineRule="auto" w:line="276" w:before="60" w:after="60"/>
              <w:rPr/>
            </w:pPr>
            <w:r>
              <w:rPr>
                <w:rFonts w:ascii="FreeSerif" w:hAnsi="FreeSerif"/>
                <w:sz w:val="22"/>
                <w:sz w:val="22"/>
                <w:szCs w:val="22"/>
              </w:rPr>
              <w:t>۶۰</w:t>
            </w:r>
          </w:p>
        </w:tc>
        <w:tc>
          <w:tcPr>
            <w:tcW w:w="2150" w:type="dxa"/>
            <w:tcBorders/>
            <w:shd w:fill="FFFFFF"/>
          </w:tcPr>
          <w:p>
            <w:pPr>
              <w:pStyle w:val="Normal"/>
              <w:bidi w:val="1"/>
              <w:spacing w:lineRule="auto" w:line="276" w:before="60" w:after="60"/>
              <w:rPr/>
            </w:pPr>
            <w:r>
              <w:rPr>
                <w:rFonts w:ascii="FreeSerif" w:hAnsi="FreeSerif"/>
                <w:sz w:val="22"/>
                <w:sz w:val="22"/>
                <w:szCs w:val="22"/>
              </w:rPr>
              <w:t>۱۰۰</w:t>
            </w:r>
            <w:r>
              <w:rPr>
                <w:rFonts w:ascii="FreeSerif" w:hAnsi="FreeSerif"/>
                <w:sz w:val="22"/>
                <w:sz w:val="22"/>
                <w:szCs w:val="22"/>
                <w:rtl w:val="true"/>
              </w:rPr>
              <w:t xml:space="preserve"> درصد</w:t>
            </w:r>
          </w:p>
        </w:tc>
        <w:tc>
          <w:tcPr>
            <w:tcW w:w="2149" w:type="dxa"/>
            <w:tcBorders/>
            <w:shd w:fill="FFFFFF"/>
          </w:tcPr>
          <w:p>
            <w:pPr>
              <w:pStyle w:val="Normal"/>
              <w:bidi w:val="1"/>
              <w:spacing w:lineRule="auto" w:line="276" w:before="60" w:after="60"/>
              <w:rPr/>
            </w:pPr>
            <w:r>
              <w:rPr>
                <w:rFonts w:cs="B Nazanin"/>
                <w:sz w:val="22"/>
                <w:szCs w:val="22"/>
                <w:rtl w:val="true"/>
              </w:rPr>
              <w:t>—</w:t>
            </w:r>
          </w:p>
        </w:tc>
      </w:tr>
    </w:tbl>
    <w:p>
      <w:pPr>
        <w:pStyle w:val="Normal"/>
        <w:bidi w:val="1"/>
        <w:spacing w:lineRule="auto" w:line="300" w:before="0" w:after="100"/>
        <w:jc w:val="both"/>
        <w:rPr/>
      </w:pPr>
      <w:r>
        <w:rPr>
          <w:sz w:val="24"/>
          <w:sz w:val="24"/>
          <w:szCs w:val="24"/>
          <w:rtl w:val="true"/>
        </w:rPr>
        <w:t>برای هر نمونه، شناسه، وضعیت قبل و بعد، حرکت، ورودی مدل، توضیح مرجع و گروه سطح ذخیره شده است</w:t>
      </w:r>
      <w:r>
        <w:rPr>
          <w:sz w:val="24"/>
          <w:szCs w:val="24"/>
          <w:rtl w:val="true"/>
        </w:rPr>
        <w:t xml:space="preserve">. </w:t>
      </w:r>
      <w:r>
        <w:rPr>
          <w:sz w:val="24"/>
          <w:sz w:val="24"/>
          <w:szCs w:val="24"/>
          <w:rtl w:val="true"/>
        </w:rPr>
        <w:t>پاسخ‌های تولید توسط مدل های مختلف روی این مجموعه‌داده نیز در فایل های جداگانه با نام مدل نگهداری می‌شوند</w:t>
      </w:r>
      <w:r>
        <w:rPr>
          <w:sz w:val="24"/>
          <w:szCs w:val="24"/>
          <w:rtl w:val="true"/>
        </w:rPr>
        <w:t xml:space="preserve">. </w:t>
      </w:r>
      <w:r>
        <w:rPr>
          <w:sz w:val="24"/>
          <w:sz w:val="24"/>
          <w:szCs w:val="24"/>
          <w:rtl w:val="true"/>
        </w:rPr>
        <w:t xml:space="preserve">در مرحله داوری، کلید ترکیبی </w:t>
      </w:r>
      <w:r>
        <w:rPr>
          <w:sz w:val="24"/>
          <w:szCs w:val="24"/>
          <w:rtl w:val="true"/>
        </w:rPr>
        <w:t>«</w:t>
      </w:r>
      <w:r>
        <w:rPr>
          <w:sz w:val="24"/>
          <w:sz w:val="24"/>
          <w:szCs w:val="24"/>
          <w:rtl w:val="true"/>
        </w:rPr>
        <w:t>گروه و شناسه نمونه</w:t>
      </w:r>
      <w:r>
        <w:rPr>
          <w:sz w:val="24"/>
          <w:szCs w:val="24"/>
          <w:rtl w:val="true"/>
        </w:rPr>
        <w:t xml:space="preserve">» </w:t>
      </w:r>
      <w:r>
        <w:rPr>
          <w:sz w:val="24"/>
          <w:sz w:val="24"/>
          <w:szCs w:val="24"/>
          <w:rtl w:val="true"/>
        </w:rPr>
        <w:t>برای تطبیق پاسخ و مرجع به کار می‌رود</w:t>
      </w:r>
      <w:r>
        <w:rPr>
          <w:sz w:val="24"/>
          <w:szCs w:val="24"/>
          <w:rtl w:val="true"/>
        </w:rPr>
        <w:t>.</w:t>
      </w:r>
      <w:bookmarkEnd w:id="52"/>
    </w:p>
    <w:p>
      <w:pPr>
        <w:pStyle w:val="Heading3"/>
        <w:numPr>
          <w:ilvl w:val="0"/>
          <w:numId w:val="0"/>
        </w:numPr>
        <w:bidi w:val="1"/>
        <w:spacing w:lineRule="auto" w:line="300" w:before="40" w:after="100"/>
        <w:ind w:hanging="0" w:left="0"/>
        <w:jc w:val="left"/>
        <w:rPr/>
      </w:pPr>
      <w:bookmarkStart w:id="53" w:name="__RefHeading___Toc1143_1540620032"/>
      <w:bookmarkStart w:id="54" w:name="مدلهای-مقایسهشده-و-محدوده-آزمایش"/>
      <w:bookmarkEnd w:id="53"/>
      <w:r>
        <w:rPr>
          <w:rFonts w:ascii="FreeSerif" w:hAnsi="FreeSerif"/>
          <w:b/>
          <w:b/>
          <w:bCs/>
          <w:sz w:val="24"/>
          <w:sz w:val="24"/>
          <w:szCs w:val="24"/>
        </w:rPr>
        <w:t>۳</w:t>
      </w:r>
      <w:r>
        <w:rPr>
          <w:rFonts w:cs="B Nazanin"/>
          <w:b/>
          <w:bCs/>
          <w:sz w:val="24"/>
          <w:szCs w:val="24"/>
        </w:rPr>
        <w:t>-</w:t>
      </w:r>
      <w:r>
        <w:rPr>
          <w:rFonts w:ascii="FreeSerif" w:hAnsi="FreeSerif"/>
          <w:b/>
          <w:b/>
          <w:bCs/>
          <w:sz w:val="24"/>
          <w:sz w:val="24"/>
          <w:szCs w:val="24"/>
        </w:rPr>
        <w:t>۳</w:t>
      </w:r>
      <w:r>
        <w:rPr>
          <w:rFonts w:cs="B Nazanin"/>
          <w:b/>
          <w:bCs/>
          <w:sz w:val="24"/>
          <w:szCs w:val="24"/>
        </w:rPr>
        <w:t>-</w:t>
      </w:r>
      <w:r>
        <w:rPr>
          <w:rFonts w:ascii="FreeSerif" w:hAnsi="FreeSerif"/>
          <w:b/>
          <w:b/>
          <w:bCs/>
          <w:sz w:val="24"/>
          <w:sz w:val="24"/>
          <w:szCs w:val="24"/>
        </w:rPr>
        <w:t>۲</w:t>
      </w:r>
      <w:r>
        <w:rPr>
          <w:rFonts w:ascii="FreeSerif" w:hAnsi="FreeSerif"/>
          <w:b/>
          <w:b/>
          <w:bCs/>
          <w:sz w:val="24"/>
          <w:sz w:val="24"/>
          <w:szCs w:val="24"/>
          <w:rtl w:val="true"/>
        </w:rPr>
        <w:t xml:space="preserve"> مدل‌های مقایسه‌شده و محدوده آزمایش</w:t>
      </w:r>
    </w:p>
    <w:p>
      <w:pPr>
        <w:pStyle w:val="Normal"/>
        <w:bidi w:val="1"/>
        <w:spacing w:lineRule="auto" w:line="300" w:before="0" w:after="100"/>
        <w:jc w:val="both"/>
        <w:rPr/>
      </w:pPr>
      <w:r>
        <w:rPr>
          <w:sz w:val="24"/>
          <w:sz w:val="24"/>
          <w:szCs w:val="24"/>
          <w:rtl w:val="true"/>
        </w:rPr>
        <w:t xml:space="preserve">در این ارزیابی، </w:t>
      </w:r>
      <w:r>
        <w:rPr>
          <w:sz w:val="24"/>
          <w:sz w:val="24"/>
          <w:szCs w:val="24"/>
        </w:rPr>
        <w:t>۱۱</w:t>
      </w:r>
      <w:r>
        <w:rPr>
          <w:sz w:val="24"/>
          <w:sz w:val="24"/>
          <w:szCs w:val="24"/>
          <w:rtl w:val="true"/>
        </w:rPr>
        <w:t xml:space="preserve"> مدل پاسخ‌دهنده بررسی شده‌اند</w:t>
      </w:r>
      <w:r>
        <w:rPr>
          <w:sz w:val="24"/>
          <w:szCs w:val="24"/>
          <w:rtl w:val="true"/>
        </w:rPr>
        <w:t xml:space="preserve">. </w:t>
      </w:r>
      <w:r>
        <w:rPr>
          <w:sz w:val="24"/>
          <w:sz w:val="24"/>
          <w:szCs w:val="24"/>
          <w:rtl w:val="true"/>
        </w:rPr>
        <w:t xml:space="preserve">شناسه‌های ثبت‌شده شامل مدل اختصاصی </w:t>
      </w:r>
      <w:r>
        <w:rPr>
          <w:sz w:val="24"/>
          <w:szCs w:val="24"/>
        </w:rPr>
        <w:t>chess-q8_0</w:t>
      </w:r>
      <w:r>
        <w:rPr>
          <w:sz w:val="24"/>
          <w:szCs w:val="24"/>
          <w:rtl w:val="true"/>
        </w:rPr>
        <w:t xml:space="preserve"> </w:t>
      </w:r>
      <w:r>
        <w:rPr>
          <w:sz w:val="24"/>
          <w:sz w:val="24"/>
          <w:szCs w:val="24"/>
          <w:rtl w:val="true"/>
        </w:rPr>
        <w:t xml:space="preserve">و مدل‌های </w:t>
      </w:r>
      <w:r>
        <w:rPr>
          <w:sz w:val="24"/>
          <w:szCs w:val="24"/>
        </w:rPr>
        <w:t>Llama-3.2-3B-Instruct-Q4_K_M</w:t>
      </w:r>
      <w:r>
        <w:rPr>
          <w:sz w:val="24"/>
          <w:sz w:val="24"/>
          <w:szCs w:val="24"/>
        </w:rPr>
        <w:t xml:space="preserve">، </w:t>
      </w:r>
      <w:r>
        <w:rPr>
          <w:sz w:val="24"/>
          <w:szCs w:val="24"/>
        </w:rPr>
        <w:t>gemma-3-12b-it-Q4_0</w:t>
      </w:r>
      <w:r>
        <w:rPr>
          <w:sz w:val="24"/>
          <w:sz w:val="24"/>
          <w:szCs w:val="24"/>
        </w:rPr>
        <w:t xml:space="preserve">، </w:t>
      </w:r>
      <w:r>
        <w:rPr>
          <w:sz w:val="24"/>
          <w:szCs w:val="24"/>
        </w:rPr>
        <w:t>qwen3-30b-a3b</w:t>
      </w:r>
      <w:r>
        <w:rPr>
          <w:sz w:val="24"/>
          <w:sz w:val="24"/>
          <w:szCs w:val="24"/>
        </w:rPr>
        <w:t xml:space="preserve">، </w:t>
      </w:r>
      <w:r>
        <w:rPr>
          <w:sz w:val="24"/>
          <w:szCs w:val="24"/>
        </w:rPr>
        <w:t>gpt-oss-120b</w:t>
      </w:r>
      <w:r>
        <w:rPr>
          <w:sz w:val="24"/>
          <w:sz w:val="24"/>
          <w:szCs w:val="24"/>
        </w:rPr>
        <w:t xml:space="preserve">، </w:t>
      </w:r>
      <w:r>
        <w:rPr>
          <w:sz w:val="24"/>
          <w:szCs w:val="24"/>
        </w:rPr>
        <w:t>cf.llama-3.3-70b-instruct-fp8-fast</w:t>
      </w:r>
      <w:r>
        <w:rPr>
          <w:sz w:val="24"/>
          <w:sz w:val="24"/>
          <w:szCs w:val="24"/>
        </w:rPr>
        <w:t xml:space="preserve">، </w:t>
      </w:r>
      <w:r>
        <w:rPr>
          <w:sz w:val="24"/>
          <w:szCs w:val="24"/>
        </w:rPr>
        <w:t>cf.gemma-4-26b-a4b-it</w:t>
      </w:r>
      <w:r>
        <w:rPr>
          <w:sz w:val="24"/>
          <w:sz w:val="24"/>
          <w:szCs w:val="24"/>
        </w:rPr>
        <w:t xml:space="preserve">، </w:t>
      </w:r>
      <w:r>
        <w:rPr>
          <w:sz w:val="24"/>
          <w:szCs w:val="24"/>
        </w:rPr>
        <w:t>grok-4.3</w:t>
      </w:r>
      <w:r>
        <w:rPr>
          <w:sz w:val="24"/>
          <w:sz w:val="24"/>
          <w:szCs w:val="24"/>
        </w:rPr>
        <w:t xml:space="preserve">، </w:t>
      </w:r>
      <w:r>
        <w:rPr>
          <w:sz w:val="24"/>
          <w:szCs w:val="24"/>
        </w:rPr>
        <w:t>gemini-3.5-flash</w:t>
      </w:r>
      <w:r>
        <w:rPr>
          <w:sz w:val="24"/>
          <w:sz w:val="24"/>
          <w:szCs w:val="24"/>
        </w:rPr>
        <w:t xml:space="preserve">، </w:t>
      </w:r>
      <w:r>
        <w:rPr>
          <w:sz w:val="24"/>
          <w:szCs w:val="24"/>
        </w:rPr>
        <w:t>qwen3.7-plus</w:t>
      </w:r>
      <w:r>
        <w:rPr>
          <w:sz w:val="24"/>
          <w:szCs w:val="24"/>
          <w:rtl w:val="true"/>
        </w:rPr>
        <w:t xml:space="preserve"> </w:t>
      </w:r>
      <w:r>
        <w:rPr>
          <w:sz w:val="24"/>
          <w:sz w:val="24"/>
          <w:szCs w:val="24"/>
          <w:rtl w:val="true"/>
        </w:rPr>
        <w:t xml:space="preserve">و </w:t>
      </w:r>
      <w:r>
        <w:rPr>
          <w:sz w:val="24"/>
          <w:szCs w:val="24"/>
        </w:rPr>
        <w:t>gpt-5.5</w:t>
      </w:r>
      <w:r>
        <w:rPr>
          <w:sz w:val="24"/>
          <w:szCs w:val="24"/>
          <w:rtl w:val="true"/>
        </w:rPr>
        <w:t xml:space="preserve"> </w:t>
      </w:r>
      <w:r>
        <w:rPr>
          <w:sz w:val="24"/>
          <w:sz w:val="24"/>
          <w:szCs w:val="24"/>
          <w:rtl w:val="true"/>
        </w:rPr>
        <w:t>هستند</w:t>
      </w:r>
      <w:r>
        <w:rPr>
          <w:sz w:val="24"/>
          <w:szCs w:val="24"/>
          <w:rtl w:val="true"/>
        </w:rPr>
        <w:t xml:space="preserve">. </w:t>
      </w:r>
      <w:r>
        <w:rPr>
          <w:sz w:val="24"/>
          <w:sz w:val="24"/>
          <w:szCs w:val="24"/>
          <w:rtl w:val="true"/>
        </w:rPr>
        <w:t>نام‌های کوتاه‌تر در نمودارها و جدول نتایج به همین شناسه‌ها اشاره دارند و ادعایی درباره مشخصات منتشرنشده مدل‌ها ندارند</w:t>
      </w:r>
      <w:r>
        <w:rPr>
          <w:sz w:val="24"/>
          <w:szCs w:val="24"/>
          <w:rtl w:val="true"/>
        </w:rPr>
        <w:t>.</w:t>
      </w:r>
    </w:p>
    <w:p>
      <w:pPr>
        <w:pStyle w:val="Normal"/>
        <w:bidi w:val="1"/>
        <w:spacing w:lineRule="auto" w:line="300" w:before="0" w:after="100"/>
        <w:jc w:val="both"/>
        <w:rPr/>
      </w:pPr>
      <w:r>
        <w:rPr>
          <w:sz w:val="24"/>
          <w:sz w:val="24"/>
          <w:szCs w:val="24"/>
          <w:rtl w:val="true"/>
        </w:rPr>
        <w:t xml:space="preserve">هر مدل </w:t>
      </w:r>
      <w:r>
        <w:rPr>
          <w:sz w:val="24"/>
          <w:sz w:val="24"/>
          <w:szCs w:val="24"/>
        </w:rPr>
        <w:t>۶۰</w:t>
      </w:r>
      <w:r>
        <w:rPr>
          <w:sz w:val="24"/>
          <w:sz w:val="24"/>
          <w:szCs w:val="24"/>
          <w:rtl w:val="true"/>
        </w:rPr>
        <w:t xml:space="preserve"> پاسخ در فایل ارزیابی دارد؛ بنابراین تحلیل اصلی بر </w:t>
      </w:r>
      <w:r>
        <w:rPr>
          <w:sz w:val="24"/>
          <w:sz w:val="24"/>
          <w:szCs w:val="24"/>
        </w:rPr>
        <w:t>۶۶۰</w:t>
      </w:r>
      <w:r>
        <w:rPr>
          <w:sz w:val="24"/>
          <w:sz w:val="24"/>
          <w:szCs w:val="24"/>
          <w:rtl w:val="true"/>
        </w:rPr>
        <w:t xml:space="preserve"> رکورد داوری استوار است</w:t>
      </w:r>
      <w:r>
        <w:rPr>
          <w:sz w:val="24"/>
          <w:szCs w:val="24"/>
          <w:rtl w:val="true"/>
        </w:rPr>
        <w:t xml:space="preserve">. </w:t>
      </w:r>
      <w:r>
        <w:rPr>
          <w:sz w:val="24"/>
          <w:sz w:val="24"/>
          <w:szCs w:val="24"/>
          <w:rtl w:val="true"/>
        </w:rPr>
        <w:t xml:space="preserve">مدل داور در تمام این پرونده‌ها با شناسه </w:t>
      </w:r>
      <w:r>
        <w:rPr>
          <w:sz w:val="24"/>
          <w:szCs w:val="24"/>
        </w:rPr>
        <w:t>gemma4-12b</w:t>
      </w:r>
      <w:r>
        <w:rPr>
          <w:sz w:val="24"/>
          <w:szCs w:val="24"/>
          <w:rtl w:val="true"/>
        </w:rPr>
        <w:t xml:space="preserve"> </w:t>
      </w:r>
      <w:r>
        <w:rPr>
          <w:sz w:val="24"/>
          <w:sz w:val="24"/>
          <w:szCs w:val="24"/>
          <w:rtl w:val="true"/>
        </w:rPr>
        <w:t>ثبت شده است</w:t>
      </w:r>
      <w:r>
        <w:rPr>
          <w:sz w:val="24"/>
          <w:szCs w:val="24"/>
          <w:rtl w:val="true"/>
        </w:rPr>
        <w:t xml:space="preserve">. </w:t>
      </w:r>
      <w:r>
        <w:rPr>
          <w:sz w:val="24"/>
          <w:sz w:val="24"/>
          <w:szCs w:val="24"/>
          <w:rtl w:val="true"/>
        </w:rPr>
        <w:t>خروجی داورهای دیگر که در پوشه‌های جداگانه پروژه وجود دارند، در این مقایسه وارد نشده‌اند تا مبنای امتیازدهی ثابت بماند</w:t>
      </w:r>
      <w:r>
        <w:rPr>
          <w:sz w:val="24"/>
          <w:szCs w:val="24"/>
          <w:rtl w:val="true"/>
        </w:rPr>
        <w:t xml:space="preserve">. </w:t>
      </w:r>
      <w:r>
        <w:rPr>
          <w:sz w:val="24"/>
          <w:sz w:val="24"/>
          <w:szCs w:val="24"/>
          <w:rtl w:val="true"/>
        </w:rPr>
        <w:t>یکسان بودن مجموعه آزمون، به معنای یکسان بودن سخت‌افزار، هزینه، تأخیر یا تنظیمات داخلی خدمت‌های مختلف نیست؛ داده‌های این آزمایش برای مقایسه کیفیت پاسخ استفاده می‌شوند</w:t>
      </w:r>
      <w:r>
        <w:rPr>
          <w:sz w:val="24"/>
          <w:szCs w:val="24"/>
          <w:rtl w:val="true"/>
        </w:rPr>
        <w:t>.</w:t>
      </w:r>
      <w:bookmarkEnd w:id="54"/>
    </w:p>
    <w:p>
      <w:pPr>
        <w:pStyle w:val="Heading3"/>
        <w:numPr>
          <w:ilvl w:val="0"/>
          <w:numId w:val="0"/>
        </w:numPr>
        <w:bidi w:val="1"/>
        <w:spacing w:lineRule="auto" w:line="300" w:before="40" w:after="100"/>
        <w:ind w:hanging="0" w:left="0"/>
        <w:jc w:val="left"/>
        <w:rPr/>
      </w:pPr>
      <w:bookmarkStart w:id="55" w:name="__RefHeading___Toc1145_1540620032"/>
      <w:bookmarkStart w:id="56" w:name="معیارهای-داوری-و-محاسبه-امتیاز"/>
      <w:bookmarkEnd w:id="55"/>
      <w:r>
        <w:rPr>
          <w:rFonts w:ascii="FreeSerif" w:hAnsi="FreeSerif"/>
          <w:b/>
          <w:b/>
          <w:bCs/>
          <w:sz w:val="24"/>
          <w:sz w:val="24"/>
          <w:szCs w:val="24"/>
        </w:rPr>
        <w:t>۳</w:t>
      </w:r>
      <w:r>
        <w:rPr>
          <w:rFonts w:cs="B Nazanin"/>
          <w:b/>
          <w:bCs/>
          <w:sz w:val="24"/>
          <w:szCs w:val="24"/>
        </w:rPr>
        <w:t>-</w:t>
      </w:r>
      <w:r>
        <w:rPr>
          <w:rFonts w:ascii="FreeSerif" w:hAnsi="FreeSerif"/>
          <w:b/>
          <w:b/>
          <w:bCs/>
          <w:sz w:val="24"/>
          <w:sz w:val="24"/>
          <w:szCs w:val="24"/>
        </w:rPr>
        <w:t>۳</w:t>
      </w:r>
      <w:r>
        <w:rPr>
          <w:rFonts w:cs="B Nazanin"/>
          <w:b/>
          <w:bCs/>
          <w:sz w:val="24"/>
          <w:szCs w:val="24"/>
        </w:rPr>
        <w:t>-</w:t>
      </w:r>
      <w:r>
        <w:rPr>
          <w:rFonts w:ascii="FreeSerif" w:hAnsi="FreeSerif"/>
          <w:b/>
          <w:b/>
          <w:bCs/>
          <w:sz w:val="24"/>
          <w:sz w:val="24"/>
          <w:szCs w:val="24"/>
        </w:rPr>
        <w:t>۳</w:t>
      </w:r>
      <w:r>
        <w:rPr>
          <w:rFonts w:ascii="FreeSerif" w:hAnsi="FreeSerif"/>
          <w:b/>
          <w:b/>
          <w:bCs/>
          <w:sz w:val="24"/>
          <w:sz w:val="24"/>
          <w:szCs w:val="24"/>
          <w:rtl w:val="true"/>
        </w:rPr>
        <w:t xml:space="preserve"> معیارهای داوری و محاسبه امتیاز</w:t>
      </w:r>
    </w:p>
    <w:p>
      <w:pPr>
        <w:pStyle w:val="Normal"/>
        <w:bidi w:val="1"/>
        <w:spacing w:lineRule="auto" w:line="300" w:before="0" w:after="100"/>
        <w:jc w:val="both"/>
        <w:rPr/>
      </w:pPr>
      <w:r>
        <w:rPr>
          <w:sz w:val="24"/>
          <w:sz w:val="24"/>
          <w:szCs w:val="24"/>
          <w:rtl w:val="true"/>
        </w:rPr>
        <w:t>داور، متن پاسخ و توضیح مرجع را دریافت می‌کند و برای پنج معیار مستقل، عددی بین صفر و ده برمی‌گرداند</w:t>
      </w:r>
      <w:r>
        <w:rPr>
          <w:sz w:val="24"/>
          <w:szCs w:val="24"/>
          <w:rtl w:val="true"/>
        </w:rPr>
        <w:t xml:space="preserve">. </w:t>
      </w:r>
      <w:r>
        <w:rPr>
          <w:sz w:val="24"/>
          <w:sz w:val="24"/>
          <w:szCs w:val="24"/>
          <w:rtl w:val="true"/>
        </w:rPr>
        <w:t>در دستور داوری، مرجع مبنای قضاوت است؛ بازنویسی هم‌معنا پذیرفته می‌شود و ادعاهای قوی بدون پشتوانه، مانند مات اجباری یا کسب قطعی مهره، باید امتیاز صحت و وفاداری</w:t>
      </w:r>
      <w:r>
        <w:rPr>
          <w:rStyle w:val="FootnoteReference"/>
          <w:rFonts w:ascii="FreeSerif" w:hAnsi="FreeSerif"/>
          <w:sz w:val="20"/>
          <w:sz w:val="20"/>
          <w:szCs w:val="20"/>
          <w:vertAlign w:val="superscript"/>
          <w:rtl w:val="true"/>
        </w:rPr>
        <w:footnoteReference w:id="30"/>
      </w:r>
      <w:r>
        <w:rPr>
          <w:sz w:val="24"/>
          <w:sz w:val="24"/>
          <w:szCs w:val="24"/>
          <w:rtl w:val="true"/>
        </w:rPr>
        <w:t xml:space="preserve"> را کاهش دهند</w:t>
      </w:r>
      <w:r>
        <w:rPr>
          <w:sz w:val="24"/>
          <w:szCs w:val="24"/>
          <w:rtl w:val="true"/>
        </w:rPr>
        <w:t xml:space="preserve">. </w:t>
      </w:r>
      <w:r>
        <w:rPr>
          <w:sz w:val="24"/>
          <w:sz w:val="24"/>
          <w:szCs w:val="24"/>
          <w:rtl w:val="true"/>
        </w:rPr>
        <w:t>داور در این مرحله صفحه را با موتور تحلیل نمی‌کند</w:t>
      </w:r>
      <w:r>
        <w:rPr>
          <w:sz w:val="24"/>
          <w:szCs w:val="24"/>
          <w:rtl w:val="true"/>
        </w:rPr>
        <w:t xml:space="preserve">. </w:t>
      </w:r>
      <w:r>
        <w:rPr>
          <w:sz w:val="24"/>
          <w:sz w:val="24"/>
          <w:szCs w:val="24"/>
          <w:rtl w:val="true"/>
        </w:rPr>
        <w:t xml:space="preserve">بنابراین، </w:t>
      </w:r>
      <w:r>
        <w:rPr>
          <w:sz w:val="24"/>
          <w:szCs w:val="24"/>
          <w:rtl w:val="true"/>
        </w:rPr>
        <w:t>«</w:t>
      </w:r>
      <w:r>
        <w:rPr>
          <w:sz w:val="24"/>
          <w:sz w:val="24"/>
          <w:szCs w:val="24"/>
          <w:rtl w:val="true"/>
        </w:rPr>
        <w:t>صحت</w:t>
      </w:r>
      <w:r>
        <w:rPr>
          <w:sz w:val="24"/>
          <w:szCs w:val="24"/>
          <w:rtl w:val="true"/>
        </w:rPr>
        <w:t xml:space="preserve">» </w:t>
      </w:r>
      <w:r>
        <w:rPr>
          <w:sz w:val="24"/>
          <w:sz w:val="24"/>
          <w:szCs w:val="24"/>
          <w:rtl w:val="true"/>
        </w:rPr>
        <w:t>در این آزمایش به توافق با واقعیت‌های بیان‌شده در مرجع اشاره دارد و معادل اثبات مستقل تمام ادعاهای شطرنجی نیست</w:t>
      </w:r>
      <w:r>
        <w:rPr>
          <w:sz w:val="24"/>
          <w:szCs w:val="24"/>
          <w:rtl w:val="true"/>
        </w:rPr>
        <w:t>.</w:t>
      </w:r>
    </w:p>
    <w:p>
      <w:pPr>
        <w:pStyle w:val="Normal"/>
        <w:bidi w:val="1"/>
        <w:jc w:val="center"/>
        <w:rPr/>
      </w:pPr>
      <w:r>
        <w:rPr>
          <w:sz w:val="24"/>
          <w:sz w:val="24"/>
          <w:szCs w:val="24"/>
          <w:rtl w:val="true"/>
        </w:rPr>
        <w:t xml:space="preserve">جدول </w:t>
      </w:r>
      <w:r>
        <w:rPr>
          <w:sz w:val="24"/>
          <w:szCs w:val="24"/>
        </w:rPr>
        <w:t>3</w:t>
      </w:r>
      <w:r>
        <w:rPr>
          <w:sz w:val="24"/>
          <w:szCs w:val="24"/>
          <w:rtl w:val="true"/>
        </w:rPr>
        <w:t>-</w:t>
      </w:r>
      <w:r>
        <w:rPr>
          <w:sz w:val="24"/>
          <w:szCs w:val="24"/>
        </w:rPr>
        <w:t>2</w:t>
      </w:r>
      <w:r>
        <w:rPr>
          <w:sz w:val="24"/>
          <w:szCs w:val="24"/>
          <w:rtl w:val="true"/>
        </w:rPr>
        <w:t xml:space="preserve">: </w:t>
      </w:r>
      <w:r>
        <w:rPr>
          <w:sz w:val="24"/>
          <w:sz w:val="24"/>
          <w:szCs w:val="24"/>
          <w:rtl w:val="true"/>
        </w:rPr>
        <w:t>معیارها و وزن آن‌ها در امتیاز نهایی</w:t>
      </w:r>
    </w:p>
    <w:tbl>
      <w:tblPr>
        <w:bidiVisual w:val="true"/>
        <w:tblW w:w="8600" w:type="dxa"/>
        <w:jc w:val="left"/>
        <w:tblInd w:w="108" w:type="dxa"/>
        <w:tblLayout w:type="fixed"/>
        <w:tblCellMar>
          <w:top w:w="0" w:type="dxa"/>
          <w:left w:w="108" w:type="dxa"/>
          <w:bottom w:w="0" w:type="dxa"/>
          <w:right w:w="108" w:type="dxa"/>
        </w:tblCellMar>
      </w:tblPr>
      <w:tblGrid>
        <w:gridCol w:w="2866"/>
        <w:gridCol w:w="2867"/>
        <w:gridCol w:w="2867"/>
      </w:tblGrid>
      <w:tr>
        <w:trPr>
          <w:tblHeader w:val="true"/>
          <w:cantSplit w:val="true"/>
        </w:trPr>
        <w:tc>
          <w:tcPr>
            <w:tcW w:w="2866" w:type="dxa"/>
            <w:tcBorders/>
            <w:shd w:fill="DDDDDD"/>
          </w:tcPr>
          <w:p>
            <w:pPr>
              <w:pStyle w:val="Normal"/>
              <w:bidi w:val="1"/>
              <w:spacing w:lineRule="auto" w:line="276" w:before="60" w:after="60"/>
              <w:rPr/>
            </w:pPr>
            <w:r>
              <w:rPr>
                <w:rFonts w:ascii="FreeSerif" w:hAnsi="FreeSerif"/>
                <w:b/>
                <w:b/>
                <w:bCs/>
                <w:sz w:val="22"/>
                <w:sz w:val="22"/>
                <w:szCs w:val="22"/>
                <w:rtl w:val="true"/>
              </w:rPr>
              <w:t>معیار</w:t>
            </w:r>
          </w:p>
        </w:tc>
        <w:tc>
          <w:tcPr>
            <w:tcW w:w="2867" w:type="dxa"/>
            <w:tcBorders/>
            <w:shd w:fill="DDDDDD"/>
          </w:tcPr>
          <w:p>
            <w:pPr>
              <w:pStyle w:val="Normal"/>
              <w:bidi w:val="1"/>
              <w:spacing w:lineRule="auto" w:line="276" w:before="60" w:after="60"/>
              <w:rPr/>
            </w:pPr>
            <w:r>
              <w:rPr>
                <w:rFonts w:ascii="FreeSerif" w:hAnsi="FreeSerif"/>
                <w:b/>
                <w:b/>
                <w:bCs/>
                <w:sz w:val="22"/>
                <w:sz w:val="22"/>
                <w:szCs w:val="22"/>
                <w:rtl w:val="true"/>
              </w:rPr>
              <w:t>تعریف عملیاتی</w:t>
            </w:r>
          </w:p>
        </w:tc>
        <w:tc>
          <w:tcPr>
            <w:tcW w:w="2867" w:type="dxa"/>
            <w:tcBorders/>
            <w:shd w:fill="DDDDDD"/>
          </w:tcPr>
          <w:p>
            <w:pPr>
              <w:pStyle w:val="Normal"/>
              <w:bidi w:val="1"/>
              <w:spacing w:lineRule="auto" w:line="276" w:before="60" w:after="60"/>
              <w:rPr/>
            </w:pPr>
            <w:r>
              <w:rPr>
                <w:rFonts w:ascii="FreeSerif" w:hAnsi="FreeSerif"/>
                <w:b/>
                <w:b/>
                <w:bCs/>
                <w:sz w:val="22"/>
                <w:sz w:val="22"/>
                <w:szCs w:val="22"/>
                <w:rtl w:val="true"/>
              </w:rPr>
              <w:t>وزن</w:t>
            </w:r>
          </w:p>
        </w:tc>
      </w:tr>
      <w:tr>
        <w:trPr>
          <w:cantSplit w:val="true"/>
        </w:trPr>
        <w:tc>
          <w:tcPr>
            <w:tcW w:w="2866" w:type="dxa"/>
            <w:tcBorders/>
            <w:shd w:fill="F3F3F3"/>
          </w:tcPr>
          <w:p>
            <w:pPr>
              <w:pStyle w:val="Normal"/>
              <w:bidi w:val="1"/>
              <w:spacing w:lineRule="auto" w:line="276" w:before="60" w:after="60"/>
              <w:rPr/>
            </w:pPr>
            <w:r>
              <w:rPr>
                <w:rFonts w:ascii="FreeSerif" w:hAnsi="FreeSerif"/>
                <w:sz w:val="22"/>
                <w:sz w:val="22"/>
                <w:szCs w:val="22"/>
                <w:rtl w:val="true"/>
              </w:rPr>
              <w:t>صحت</w:t>
            </w:r>
          </w:p>
        </w:tc>
        <w:tc>
          <w:tcPr>
            <w:tcW w:w="2867" w:type="dxa"/>
            <w:tcBorders/>
            <w:shd w:fill="F3F3F3"/>
          </w:tcPr>
          <w:p>
            <w:pPr>
              <w:pStyle w:val="Normal"/>
              <w:bidi w:val="1"/>
              <w:spacing w:lineRule="auto" w:line="276" w:before="60" w:after="60"/>
              <w:rPr/>
            </w:pPr>
            <w:r>
              <w:rPr>
                <w:rFonts w:ascii="FreeSerif" w:hAnsi="FreeSerif"/>
                <w:sz w:val="22"/>
                <w:sz w:val="22"/>
                <w:szCs w:val="22"/>
                <w:rtl w:val="true"/>
              </w:rPr>
              <w:t>انطباق ادعاهای اصلی پاسخ با واقعیت‌های توضیح مرجع</w:t>
            </w:r>
          </w:p>
        </w:tc>
        <w:tc>
          <w:tcPr>
            <w:tcW w:w="2867" w:type="dxa"/>
            <w:tcBorders/>
            <w:shd w:fill="F3F3F3"/>
          </w:tcPr>
          <w:p>
            <w:pPr>
              <w:pStyle w:val="Normal"/>
              <w:bidi w:val="1"/>
              <w:spacing w:lineRule="auto" w:line="276" w:before="60" w:after="60"/>
              <w:rPr/>
            </w:pPr>
            <w:r>
              <w:rPr>
                <w:rFonts w:ascii="FreeSerif" w:hAnsi="FreeSerif"/>
                <w:sz w:val="22"/>
                <w:sz w:val="22"/>
                <w:szCs w:val="22"/>
              </w:rPr>
              <w:t>۳۵</w:t>
            </w:r>
            <w:r>
              <w:rPr>
                <w:rFonts w:ascii="FreeSerif" w:hAnsi="FreeSerif"/>
                <w:sz w:val="22"/>
                <w:sz w:val="22"/>
                <w:szCs w:val="22"/>
                <w:rtl w:val="true"/>
              </w:rPr>
              <w:t xml:space="preserve"> درصد</w:t>
            </w:r>
          </w:p>
        </w:tc>
      </w:tr>
      <w:tr>
        <w:trPr>
          <w:cantSplit w:val="true"/>
        </w:trPr>
        <w:tc>
          <w:tcPr>
            <w:tcW w:w="2866" w:type="dxa"/>
            <w:tcBorders/>
            <w:shd w:fill="FFFFFF"/>
          </w:tcPr>
          <w:p>
            <w:pPr>
              <w:pStyle w:val="Normal"/>
              <w:bidi w:val="1"/>
              <w:spacing w:lineRule="auto" w:line="276" w:before="60" w:after="60"/>
              <w:rPr/>
            </w:pPr>
            <w:r>
              <w:rPr>
                <w:rFonts w:ascii="FreeSerif" w:hAnsi="FreeSerif"/>
                <w:sz w:val="22"/>
                <w:sz w:val="22"/>
                <w:szCs w:val="22"/>
                <w:rtl w:val="true"/>
              </w:rPr>
              <w:t>وفاداری</w:t>
            </w:r>
          </w:p>
        </w:tc>
        <w:tc>
          <w:tcPr>
            <w:tcW w:w="2867" w:type="dxa"/>
            <w:tcBorders/>
            <w:shd w:fill="FFFFFF"/>
          </w:tcPr>
          <w:p>
            <w:pPr>
              <w:pStyle w:val="Normal"/>
              <w:bidi w:val="1"/>
              <w:spacing w:lineRule="auto" w:line="276" w:before="60" w:after="60"/>
              <w:rPr/>
            </w:pPr>
            <w:r>
              <w:rPr>
                <w:rFonts w:ascii="FreeSerif" w:hAnsi="FreeSerif"/>
                <w:sz w:val="22"/>
                <w:sz w:val="22"/>
                <w:szCs w:val="22"/>
                <w:rtl w:val="true"/>
              </w:rPr>
              <w:t>پایبندی به مرجع و پرهیز از افزودن ادعای بدون پشتوانه</w:t>
            </w:r>
          </w:p>
        </w:tc>
        <w:tc>
          <w:tcPr>
            <w:tcW w:w="2867" w:type="dxa"/>
            <w:tcBorders/>
            <w:shd w:fill="FFFFFF"/>
          </w:tcPr>
          <w:p>
            <w:pPr>
              <w:pStyle w:val="Normal"/>
              <w:bidi w:val="1"/>
              <w:spacing w:lineRule="auto" w:line="276" w:before="60" w:after="60"/>
              <w:rPr/>
            </w:pPr>
            <w:r>
              <w:rPr>
                <w:rFonts w:ascii="FreeSerif" w:hAnsi="FreeSerif"/>
                <w:sz w:val="22"/>
                <w:sz w:val="22"/>
                <w:szCs w:val="22"/>
              </w:rPr>
              <w:t>۲۵</w:t>
            </w:r>
            <w:r>
              <w:rPr>
                <w:rFonts w:ascii="FreeSerif" w:hAnsi="FreeSerif"/>
                <w:sz w:val="22"/>
                <w:sz w:val="22"/>
                <w:szCs w:val="22"/>
                <w:rtl w:val="true"/>
              </w:rPr>
              <w:t xml:space="preserve"> درصد</w:t>
            </w:r>
          </w:p>
        </w:tc>
      </w:tr>
      <w:tr>
        <w:trPr>
          <w:cantSplit w:val="true"/>
        </w:trPr>
        <w:tc>
          <w:tcPr>
            <w:tcW w:w="2866" w:type="dxa"/>
            <w:tcBorders/>
            <w:shd w:fill="F3F3F3"/>
          </w:tcPr>
          <w:p>
            <w:pPr>
              <w:pStyle w:val="Normal"/>
              <w:bidi w:val="1"/>
              <w:spacing w:lineRule="auto" w:line="276" w:before="60" w:after="60"/>
              <w:rPr/>
            </w:pPr>
            <w:r>
              <w:rPr>
                <w:rFonts w:ascii="FreeSerif" w:hAnsi="FreeSerif"/>
                <w:sz w:val="22"/>
                <w:sz w:val="22"/>
                <w:szCs w:val="22"/>
                <w:rtl w:val="true"/>
              </w:rPr>
              <w:t>مفیدبودن</w:t>
            </w:r>
          </w:p>
        </w:tc>
        <w:tc>
          <w:tcPr>
            <w:tcW w:w="2867" w:type="dxa"/>
            <w:tcBorders/>
            <w:shd w:fill="F3F3F3"/>
          </w:tcPr>
          <w:p>
            <w:pPr>
              <w:pStyle w:val="Normal"/>
              <w:bidi w:val="1"/>
              <w:spacing w:lineRule="auto" w:line="276" w:before="60" w:after="60"/>
              <w:rPr/>
            </w:pPr>
            <w:r>
              <w:rPr>
                <w:rFonts w:ascii="FreeSerif" w:hAnsi="FreeSerif"/>
                <w:sz w:val="22"/>
                <w:sz w:val="22"/>
                <w:szCs w:val="22"/>
                <w:rtl w:val="true"/>
              </w:rPr>
              <w:t>انتقال روشن درس، علت یا پیامد آموزشی حرکت</w:t>
            </w:r>
          </w:p>
        </w:tc>
        <w:tc>
          <w:tcPr>
            <w:tcW w:w="2867" w:type="dxa"/>
            <w:tcBorders/>
            <w:shd w:fill="F3F3F3"/>
          </w:tcPr>
          <w:p>
            <w:pPr>
              <w:pStyle w:val="Normal"/>
              <w:bidi w:val="1"/>
              <w:spacing w:lineRule="auto" w:line="276" w:before="60" w:after="60"/>
              <w:rPr/>
            </w:pPr>
            <w:r>
              <w:rPr>
                <w:rFonts w:ascii="FreeSerif" w:hAnsi="FreeSerif"/>
                <w:sz w:val="22"/>
                <w:sz w:val="22"/>
                <w:szCs w:val="22"/>
              </w:rPr>
              <w:t>۲۰</w:t>
            </w:r>
            <w:r>
              <w:rPr>
                <w:rFonts w:ascii="FreeSerif" w:hAnsi="FreeSerif"/>
                <w:sz w:val="22"/>
                <w:sz w:val="22"/>
                <w:szCs w:val="22"/>
                <w:rtl w:val="true"/>
              </w:rPr>
              <w:t xml:space="preserve"> درصد</w:t>
            </w:r>
          </w:p>
        </w:tc>
      </w:tr>
      <w:tr>
        <w:trPr>
          <w:cantSplit w:val="true"/>
        </w:trPr>
        <w:tc>
          <w:tcPr>
            <w:tcW w:w="2866" w:type="dxa"/>
            <w:tcBorders/>
            <w:shd w:fill="FFFFFF"/>
          </w:tcPr>
          <w:p>
            <w:pPr>
              <w:pStyle w:val="Normal"/>
              <w:bidi w:val="1"/>
              <w:spacing w:lineRule="auto" w:line="276" w:before="60" w:after="60"/>
              <w:rPr/>
            </w:pPr>
            <w:r>
              <w:rPr>
                <w:rFonts w:ascii="FreeSerif" w:hAnsi="FreeSerif"/>
                <w:sz w:val="22"/>
                <w:sz w:val="22"/>
                <w:szCs w:val="22"/>
                <w:rtl w:val="true"/>
              </w:rPr>
              <w:t>پیروی از دستور</w:t>
            </w:r>
          </w:p>
        </w:tc>
        <w:tc>
          <w:tcPr>
            <w:tcW w:w="2867" w:type="dxa"/>
            <w:tcBorders/>
            <w:shd w:fill="FFFFFF"/>
          </w:tcPr>
          <w:p>
            <w:pPr>
              <w:pStyle w:val="Normal"/>
              <w:bidi w:val="1"/>
              <w:spacing w:lineRule="auto" w:line="276" w:before="60" w:after="60"/>
              <w:rPr/>
            </w:pPr>
            <w:r>
              <w:rPr>
                <w:rFonts w:ascii="FreeSerif" w:hAnsi="FreeSerif"/>
                <w:sz w:val="22"/>
                <w:sz w:val="22"/>
                <w:szCs w:val="22"/>
                <w:rtl w:val="true"/>
              </w:rPr>
              <w:t>ارائه توضیح مرتبط و مناسب مخاطب یادگیرنده</w:t>
            </w:r>
          </w:p>
        </w:tc>
        <w:tc>
          <w:tcPr>
            <w:tcW w:w="2867" w:type="dxa"/>
            <w:tcBorders/>
            <w:shd w:fill="FFFFFF"/>
          </w:tcPr>
          <w:p>
            <w:pPr>
              <w:pStyle w:val="Normal"/>
              <w:bidi w:val="1"/>
              <w:spacing w:lineRule="auto" w:line="276" w:before="60" w:after="60"/>
              <w:rPr/>
            </w:pPr>
            <w:r>
              <w:rPr>
                <w:rFonts w:ascii="FreeSerif" w:hAnsi="FreeSerif"/>
                <w:sz w:val="22"/>
                <w:sz w:val="22"/>
                <w:szCs w:val="22"/>
              </w:rPr>
              <w:t>۱۰</w:t>
            </w:r>
            <w:r>
              <w:rPr>
                <w:rFonts w:ascii="FreeSerif" w:hAnsi="FreeSerif"/>
                <w:sz w:val="22"/>
                <w:sz w:val="22"/>
                <w:szCs w:val="22"/>
                <w:rtl w:val="true"/>
              </w:rPr>
              <w:t xml:space="preserve"> درصد</w:t>
            </w:r>
          </w:p>
        </w:tc>
      </w:tr>
      <w:tr>
        <w:trPr>
          <w:cantSplit w:val="true"/>
        </w:trPr>
        <w:tc>
          <w:tcPr>
            <w:tcW w:w="2866" w:type="dxa"/>
            <w:tcBorders/>
            <w:shd w:fill="F3F3F3"/>
          </w:tcPr>
          <w:p>
            <w:pPr>
              <w:pStyle w:val="Normal"/>
              <w:bidi w:val="1"/>
              <w:spacing w:lineRule="auto" w:line="276" w:before="60" w:after="60"/>
              <w:rPr/>
            </w:pPr>
            <w:r>
              <w:rPr>
                <w:rFonts w:ascii="FreeSerif" w:hAnsi="FreeSerif"/>
                <w:sz w:val="22"/>
                <w:sz w:val="22"/>
                <w:szCs w:val="22"/>
                <w:rtl w:val="true"/>
              </w:rPr>
              <w:t>روانی</w:t>
            </w:r>
          </w:p>
        </w:tc>
        <w:tc>
          <w:tcPr>
            <w:tcW w:w="2867" w:type="dxa"/>
            <w:tcBorders/>
            <w:shd w:fill="F3F3F3"/>
          </w:tcPr>
          <w:p>
            <w:pPr>
              <w:pStyle w:val="Normal"/>
              <w:bidi w:val="1"/>
              <w:spacing w:lineRule="auto" w:line="276" w:before="60" w:after="60"/>
              <w:rPr/>
            </w:pPr>
            <w:r>
              <w:rPr>
                <w:rFonts w:ascii="FreeSerif" w:hAnsi="FreeSerif"/>
                <w:sz w:val="22"/>
                <w:sz w:val="22"/>
                <w:szCs w:val="22"/>
                <w:rtl w:val="true"/>
              </w:rPr>
              <w:t>درستی زبانی، خوانایی و وضوح متن</w:t>
            </w:r>
          </w:p>
        </w:tc>
        <w:tc>
          <w:tcPr>
            <w:tcW w:w="2867" w:type="dxa"/>
            <w:tcBorders/>
            <w:shd w:fill="F3F3F3"/>
          </w:tcPr>
          <w:p>
            <w:pPr>
              <w:pStyle w:val="Normal"/>
              <w:bidi w:val="1"/>
              <w:spacing w:lineRule="auto" w:line="276" w:before="60" w:after="60"/>
              <w:rPr/>
            </w:pPr>
            <w:r>
              <w:rPr>
                <w:rFonts w:ascii="FreeSerif" w:hAnsi="FreeSerif"/>
                <w:sz w:val="22"/>
                <w:sz w:val="22"/>
                <w:szCs w:val="22"/>
              </w:rPr>
              <w:t>۱۰</w:t>
            </w:r>
            <w:r>
              <w:rPr>
                <w:rFonts w:ascii="FreeSerif" w:hAnsi="FreeSerif"/>
                <w:sz w:val="22"/>
                <w:sz w:val="22"/>
                <w:szCs w:val="22"/>
                <w:rtl w:val="true"/>
              </w:rPr>
              <w:t xml:space="preserve"> درصد</w:t>
            </w:r>
          </w:p>
        </w:tc>
      </w:tr>
    </w:tbl>
    <w:p>
      <w:pPr>
        <w:pStyle w:val="Normal"/>
        <w:bidi w:val="1"/>
        <w:spacing w:lineRule="auto" w:line="300" w:before="0" w:after="100"/>
        <w:jc w:val="both"/>
        <w:rPr/>
      </w:pPr>
      <w:r>
        <w:rPr>
          <w:rFonts w:ascii="FreeSerif" w:hAnsi="FreeSerif"/>
          <w:sz w:val="24"/>
          <w:sz w:val="24"/>
          <w:szCs w:val="24"/>
          <w:rtl w:val="true"/>
        </w:rPr>
        <w:t xml:space="preserve">وزن‌های جدول </w:t>
      </w:r>
      <w:r>
        <w:rPr>
          <w:rFonts w:ascii="FreeSerif" w:hAnsi="FreeSerif"/>
          <w:sz w:val="24"/>
          <w:sz w:val="24"/>
          <w:szCs w:val="24"/>
        </w:rPr>
        <w:t>۳</w:t>
      </w:r>
      <w:r>
        <w:rPr>
          <w:rFonts w:cs="B Nazanin"/>
          <w:sz w:val="24"/>
          <w:szCs w:val="24"/>
          <w:rtl w:val="true"/>
        </w:rPr>
        <w:t>-</w:t>
      </w:r>
      <w:r>
        <w:rPr>
          <w:rFonts w:ascii="FreeSerif" w:hAnsi="FreeSerif"/>
          <w:sz w:val="24"/>
          <w:sz w:val="24"/>
          <w:szCs w:val="24"/>
        </w:rPr>
        <w:t>۲</w:t>
      </w:r>
      <w:r>
        <w:rPr>
          <w:rFonts w:ascii="FreeSerif" w:hAnsi="FreeSerif"/>
          <w:sz w:val="24"/>
          <w:sz w:val="24"/>
          <w:szCs w:val="24"/>
          <w:rtl w:val="true"/>
        </w:rPr>
        <w:t xml:space="preserve"> از تنظیمات پیاده‌سازی ارزیابی این پروژه گرفته شده‌اند؛ محل تعریف آن‌ها تابع </w:t>
      </w:r>
      <w:r>
        <w:rPr>
          <w:rFonts w:cs="B Nazanin"/>
          <w:sz w:val="24"/>
          <w:szCs w:val="24"/>
        </w:rPr>
        <w:t>calculate_overall</w:t>
      </w:r>
      <w:r>
        <w:rPr>
          <w:rFonts w:cs="B Nazanin"/>
          <w:sz w:val="24"/>
          <w:szCs w:val="24"/>
          <w:rtl w:val="true"/>
        </w:rPr>
        <w:t xml:space="preserve"> </w:t>
      </w:r>
      <w:r>
        <w:rPr>
          <w:rFonts w:ascii="FreeSerif" w:hAnsi="FreeSerif"/>
          <w:sz w:val="24"/>
          <w:sz w:val="24"/>
          <w:szCs w:val="24"/>
          <w:rtl w:val="true"/>
        </w:rPr>
        <w:t xml:space="preserve">در برنامه </w:t>
      </w:r>
      <w:r>
        <w:rPr>
          <w:rFonts w:cs="B Nazanin"/>
          <w:sz w:val="24"/>
          <w:szCs w:val="24"/>
        </w:rPr>
        <w:t>evaluation/judge_responses.py</w:t>
      </w:r>
      <w:r>
        <w:rPr>
          <w:rFonts w:cs="B Nazanin"/>
          <w:sz w:val="24"/>
          <w:szCs w:val="24"/>
          <w:rtl w:val="true"/>
        </w:rPr>
        <w:t xml:space="preserve"> </w:t>
      </w:r>
      <w:r>
        <w:rPr>
          <w:rFonts w:ascii="FreeSerif" w:hAnsi="FreeSerif"/>
          <w:sz w:val="24"/>
          <w:sz w:val="24"/>
          <w:szCs w:val="24"/>
          <w:rtl w:val="true"/>
        </w:rPr>
        <w:t>است</w:t>
      </w:r>
      <w:r>
        <w:rPr>
          <w:rFonts w:cs="B Nazanin"/>
          <w:sz w:val="24"/>
          <w:szCs w:val="24"/>
          <w:rtl w:val="true"/>
        </w:rPr>
        <w:t xml:space="preserve">. </w:t>
      </w:r>
      <w:r>
        <w:rPr>
          <w:rFonts w:ascii="FreeSerif" w:hAnsi="FreeSerif"/>
          <w:sz w:val="24"/>
          <w:sz w:val="24"/>
          <w:szCs w:val="24"/>
          <w:rtl w:val="true"/>
        </w:rPr>
        <w:t>این مقادیر به‌عنوان ضرایب ارزیابی پروژه گزارش می‌شوند، نه وزن‌های استاندارد و قابل تعمیم به همه مسائل</w:t>
      </w:r>
      <w:r>
        <w:rPr>
          <w:rFonts w:cs="B Nazanin"/>
          <w:sz w:val="24"/>
          <w:szCs w:val="24"/>
          <w:rtl w:val="true"/>
        </w:rPr>
        <w:t xml:space="preserve">. </w:t>
      </w:r>
      <w:r>
        <w:rPr>
          <w:rFonts w:ascii="FreeSerif" w:hAnsi="FreeSerif"/>
          <w:sz w:val="24"/>
          <w:sz w:val="24"/>
          <w:szCs w:val="24"/>
          <w:rtl w:val="true"/>
        </w:rPr>
        <w:t xml:space="preserve">در این وزن‌دهی، صحت و وفاداری در مجموع </w:t>
      </w:r>
      <w:r>
        <w:rPr>
          <w:rFonts w:ascii="FreeSerif" w:hAnsi="FreeSerif"/>
          <w:sz w:val="24"/>
          <w:sz w:val="24"/>
          <w:szCs w:val="24"/>
        </w:rPr>
        <w:t>۶۰</w:t>
      </w:r>
      <w:r>
        <w:rPr>
          <w:rFonts w:ascii="FreeSerif" w:hAnsi="FreeSerif"/>
          <w:sz w:val="24"/>
          <w:sz w:val="24"/>
          <w:szCs w:val="24"/>
          <w:rtl w:val="true"/>
        </w:rPr>
        <w:t xml:space="preserve"> درصد سهم دارند و در نتیجه، محتوای توضیح نسبت به روانی صرف سهم بیشتری در امتیاز نهایی دارد</w:t>
      </w:r>
      <w:r>
        <w:rPr>
          <w:rFonts w:cs="B Nazanin"/>
          <w:sz w:val="24"/>
          <w:szCs w:val="24"/>
          <w:rtl w:val="true"/>
        </w:rPr>
        <w:t xml:space="preserve">. </w:t>
      </w:r>
      <w:r>
        <w:rPr>
          <w:rFonts w:ascii="FreeSerif" w:hAnsi="FreeSerif"/>
          <w:sz w:val="24"/>
          <w:sz w:val="24"/>
          <w:szCs w:val="24"/>
          <w:rtl w:val="true"/>
        </w:rPr>
        <w:t>تحلیل حساسیت نسبت به تغییر وزن‌ها در نتایج حاضر گزارش نشده است</w:t>
      </w:r>
      <w:r>
        <w:rPr>
          <w:rFonts w:cs="B Nazanin"/>
          <w:sz w:val="24"/>
          <w:szCs w:val="24"/>
          <w:rtl w:val="true"/>
        </w:rPr>
        <w:t>.</w:t>
      </w:r>
    </w:p>
    <w:p>
      <w:pPr>
        <w:pStyle w:val="Normal"/>
        <w:bidi w:val="1"/>
        <w:spacing w:lineRule="auto" w:line="300" w:before="0" w:after="100"/>
        <w:jc w:val="both"/>
        <w:rPr/>
      </w:pPr>
      <w:r>
        <w:rPr>
          <w:sz w:val="24"/>
          <w:sz w:val="24"/>
          <w:szCs w:val="24"/>
          <w:rtl w:val="true"/>
        </w:rPr>
        <w:t>امتیاز کلی در برنامه محاسبه می‌شود و از داور درخواست نمی‌شود آن را مستقیماً تولید کند</w:t>
      </w:r>
      <w:r>
        <w:rPr>
          <w:sz w:val="24"/>
          <w:szCs w:val="24"/>
          <w:rtl w:val="true"/>
        </w:rPr>
        <w:t xml:space="preserve">. </w:t>
      </w:r>
      <w:r>
        <w:rPr>
          <w:sz w:val="24"/>
          <w:sz w:val="24"/>
          <w:szCs w:val="24"/>
          <w:rtl w:val="true"/>
        </w:rPr>
        <w:t>اگر صحت، وفاداری، مفیدبودن</w:t>
      </w:r>
      <w:r>
        <w:rPr>
          <w:rStyle w:val="FootnoteReference"/>
          <w:rFonts w:ascii="FreeSerif" w:hAnsi="FreeSerif"/>
          <w:sz w:val="20"/>
          <w:sz w:val="20"/>
          <w:szCs w:val="20"/>
          <w:vertAlign w:val="superscript"/>
          <w:rtl w:val="true"/>
        </w:rPr>
        <w:footnoteReference w:id="31"/>
      </w:r>
      <w:r>
        <w:rPr>
          <w:sz w:val="24"/>
          <w:sz w:val="24"/>
          <w:szCs w:val="24"/>
          <w:rtl w:val="true"/>
        </w:rPr>
        <w:t>، پیروی از دستور</w:t>
      </w:r>
      <w:r>
        <w:rPr>
          <w:rStyle w:val="FootnoteReference"/>
          <w:rFonts w:ascii="FreeSerif" w:hAnsi="FreeSerif"/>
          <w:sz w:val="20"/>
          <w:sz w:val="20"/>
          <w:szCs w:val="20"/>
          <w:vertAlign w:val="superscript"/>
          <w:rtl w:val="true"/>
        </w:rPr>
        <w:footnoteReference w:id="32"/>
      </w:r>
      <w:r>
        <w:rPr>
          <w:sz w:val="24"/>
          <w:sz w:val="24"/>
          <w:szCs w:val="24"/>
          <w:rtl w:val="true"/>
        </w:rPr>
        <w:t xml:space="preserve"> و روانی به‌ترتیب با </w:t>
      </w:r>
      <w:r>
        <w:rPr>
          <w:rtl w:val="true"/>
        </w:rPr>
      </w:r>
      <m:oMath xmlns:m="http://schemas.openxmlformats.org/officeDocument/2006/math">
        <m:r>
          <w:rPr>
            <w:rFonts w:ascii="Cambria Math" w:hAnsi="Cambria Math"/>
          </w:rPr>
          <m:t xml:space="preserve">C</m:t>
        </m:r>
      </m:oMath>
      <w:r>
        <w:rPr>
          <w:sz w:val="24"/>
          <w:sz w:val="24"/>
          <w:szCs w:val="24"/>
          <w:rtl w:val="true"/>
        </w:rPr>
        <w:t xml:space="preserve">، </w:t>
      </w:r>
      <w:r>
        <w:rPr>
          <w:rtl w:val="true"/>
        </w:rPr>
      </w:r>
      <m:oMath xmlns:m="http://schemas.openxmlformats.org/officeDocument/2006/math">
        <m:r>
          <w:rPr>
            <w:rFonts w:ascii="Cambria Math" w:hAnsi="Cambria Math"/>
          </w:rPr>
          <m:t xml:space="preserve">F</m:t>
        </m:r>
      </m:oMath>
      <w:r>
        <w:rPr>
          <w:sz w:val="24"/>
          <w:sz w:val="24"/>
          <w:szCs w:val="24"/>
          <w:rtl w:val="true"/>
        </w:rPr>
        <w:t xml:space="preserve">، </w:t>
      </w:r>
      <w:r>
        <w:rPr>
          <w:rtl w:val="true"/>
        </w:rPr>
      </w:r>
      <m:oMath xmlns:m="http://schemas.openxmlformats.org/officeDocument/2006/math">
        <m:r>
          <w:rPr>
            <w:rFonts w:ascii="Cambria Math" w:hAnsi="Cambria Math"/>
          </w:rPr>
          <m:t xml:space="preserve">H</m:t>
        </m:r>
      </m:oMath>
      <w:r>
        <w:rPr>
          <w:sz w:val="24"/>
          <w:sz w:val="24"/>
          <w:szCs w:val="24"/>
          <w:rtl w:val="true"/>
        </w:rPr>
        <w:t xml:space="preserve">، </w:t>
      </w:r>
      <w:r>
        <w:rPr>
          <w:rtl w:val="true"/>
        </w:rPr>
      </w:r>
      <m:oMath xmlns:m="http://schemas.openxmlformats.org/officeDocument/2006/math">
        <m:r>
          <w:rPr>
            <w:rFonts w:ascii="Cambria Math" w:hAnsi="Cambria Math"/>
          </w:rPr>
          <m:t xml:space="preserve">I</m:t>
        </m:r>
      </m:oMath>
      <w:r>
        <w:rPr>
          <w:sz w:val="24"/>
          <w:sz w:val="24"/>
          <w:szCs w:val="24"/>
          <w:rtl w:val="true"/>
        </w:rPr>
        <w:t>و</w:t>
      </w:r>
      <w:r>
        <w:rPr>
          <w:rtl w:val="true"/>
        </w:rPr>
      </w:r>
      <m:oMath xmlns:m="http://schemas.openxmlformats.org/officeDocument/2006/math">
        <m:r>
          <w:rPr>
            <w:rFonts w:ascii="Cambria Math" w:hAnsi="Cambria Math"/>
          </w:rPr>
          <m:t xml:space="preserve">L</m:t>
        </m:r>
      </m:oMath>
      <w:r>
        <w:rPr>
          <w:sz w:val="24"/>
          <w:sz w:val="24"/>
          <w:szCs w:val="24"/>
          <w:rtl w:val="true"/>
        </w:rPr>
        <w:t xml:space="preserve"> نمایش داده شوند، امتیاز هر پاسخ برابر است با</w:t>
      </w:r>
      <w:r>
        <w:rPr>
          <w:sz w:val="24"/>
          <w:szCs w:val="24"/>
          <w:rtl w:val="true"/>
        </w:rPr>
        <w:t>:</w:t>
      </w:r>
    </w:p>
    <w:p>
      <w:pPr>
        <w:pStyle w:val="Normal"/>
        <w:bidi w:val="1"/>
        <w:spacing w:lineRule="auto" w:line="300" w:before="0" w:after="100"/>
        <w:jc w:val="center"/>
        <w:rPr/>
      </w:pPr>
      <w:r>
        <w:rPr>
          <w:rtl w:val="true"/>
        </w:rPr>
      </w:r>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m:t>
          </m:r>
          <m:r>
            <w:rPr>
              <w:rFonts w:ascii="Cambria Math" w:hAnsi="Cambria Math"/>
            </w:rPr>
            <m:t xml:space="preserve">0.35</m:t>
          </m:r>
          <m:r>
            <w:rPr>
              <w:rFonts w:ascii="Cambria Math" w:hAnsi="Cambria Math"/>
            </w:rPr>
            <m:t xml:space="preserve">C</m:t>
          </m:r>
          <m:r>
            <w:rPr>
              <w:rFonts w:ascii="Cambria Math" w:hAnsi="Cambria Math"/>
            </w:rPr>
            <m:t xml:space="preserve">+</m:t>
          </m:r>
          <m:r>
            <w:rPr>
              <w:rFonts w:ascii="Cambria Math" w:hAnsi="Cambria Math"/>
            </w:rPr>
            <m:t xml:space="preserve">0.25</m:t>
          </m:r>
          <m:r>
            <w:rPr>
              <w:rFonts w:ascii="Cambria Math" w:hAnsi="Cambria Math"/>
            </w:rPr>
            <m:t xml:space="preserve">F</m:t>
          </m:r>
          <m:r>
            <w:rPr>
              <w:rFonts w:ascii="Cambria Math" w:hAnsi="Cambria Math"/>
            </w:rPr>
            <m:t xml:space="preserve">+</m:t>
          </m:r>
          <m:r>
            <w:rPr>
              <w:rFonts w:ascii="Cambria Math" w:hAnsi="Cambria Math"/>
            </w:rPr>
            <m:t xml:space="preserve">0.20</m:t>
          </m:r>
          <m:r>
            <w:rPr>
              <w:rFonts w:ascii="Cambria Math" w:hAnsi="Cambria Math"/>
            </w:rPr>
            <m:t xml:space="preserve">H</m:t>
          </m:r>
          <m:r>
            <w:rPr>
              <w:rFonts w:ascii="Cambria Math" w:hAnsi="Cambria Math"/>
            </w:rPr>
            <m:t xml:space="preserve">+</m:t>
          </m:r>
          <m:r>
            <w:rPr>
              <w:rFonts w:ascii="Cambria Math" w:hAnsi="Cambria Math"/>
            </w:rPr>
            <m:t xml:space="preserve">0.10</m:t>
          </m:r>
          <m:r>
            <w:rPr>
              <w:rFonts w:ascii="Cambria Math" w:hAnsi="Cambria Math"/>
            </w:rPr>
            <m:t xml:space="preserve">I</m:t>
          </m:r>
          <m:r>
            <w:rPr>
              <w:rFonts w:ascii="Cambria Math" w:hAnsi="Cambria Math"/>
            </w:rPr>
            <m:t xml:space="preserve">+</m:t>
          </m:r>
          <m:r>
            <w:rPr>
              <w:rFonts w:ascii="Cambria Math" w:hAnsi="Cambria Math"/>
            </w:rPr>
            <m:t xml:space="preserve">0.10</m:t>
          </m:r>
          <m:r>
            <w:rPr>
              <w:rFonts w:ascii="Cambria Math" w:hAnsi="Cambria Math"/>
            </w:rPr>
            <m:t xml:space="preserve">L</m:t>
          </m:r>
          <m:r>
            <w:rPr>
              <w:rFonts w:ascii="Cambria Math" w:hAnsi="Cambria Math"/>
            </w:rPr>
            <m:t xml:space="preserve">.</m:t>
          </m:r>
        </m:oMath>
      </m:oMathPara>
    </w:p>
    <w:p>
      <w:pPr>
        <w:pStyle w:val="Normal"/>
        <w:bidi w:val="1"/>
        <w:spacing w:lineRule="auto" w:line="300" w:before="0" w:after="100"/>
        <w:jc w:val="both"/>
        <w:rPr/>
      </w:pPr>
      <w:r>
        <w:rPr>
          <w:sz w:val="24"/>
          <w:sz w:val="24"/>
          <w:szCs w:val="24"/>
          <w:rtl w:val="true"/>
        </w:rPr>
        <w:t xml:space="preserve">در نتیجه، صحت و وفاداری روی هم </w:t>
      </w:r>
      <w:r>
        <w:rPr>
          <w:sz w:val="24"/>
          <w:sz w:val="24"/>
          <w:szCs w:val="24"/>
        </w:rPr>
        <w:t>۶۰</w:t>
      </w:r>
      <w:r>
        <w:rPr>
          <w:sz w:val="24"/>
          <w:sz w:val="24"/>
          <w:szCs w:val="24"/>
          <w:rtl w:val="true"/>
        </w:rPr>
        <w:t xml:space="preserve"> درصد وزن نهایی را تشکیل می‌دهند</w:t>
      </w:r>
      <w:r>
        <w:rPr>
          <w:sz w:val="24"/>
          <w:szCs w:val="24"/>
          <w:rtl w:val="true"/>
        </w:rPr>
        <w:t xml:space="preserve">. </w:t>
      </w:r>
      <w:r>
        <w:rPr>
          <w:sz w:val="24"/>
          <w:sz w:val="24"/>
          <w:szCs w:val="24"/>
          <w:rtl w:val="true"/>
        </w:rPr>
        <w:t xml:space="preserve">میانگین امتیاز </w:t>
      </w:r>
      <w:r>
        <w:rPr>
          <w:sz w:val="24"/>
          <w:sz w:val="24"/>
          <w:szCs w:val="24"/>
        </w:rPr>
        <w:t>۶۰</w:t>
      </w:r>
      <w:r>
        <w:rPr>
          <w:sz w:val="24"/>
          <w:sz w:val="24"/>
          <w:szCs w:val="24"/>
          <w:rtl w:val="true"/>
        </w:rPr>
        <w:t xml:space="preserve"> پاسخ، نتیجه هر مدل را تعیین می‌کند و برای مقایسه گروه‌ها، میانگین </w:t>
      </w:r>
      <w:r>
        <w:rPr>
          <w:sz w:val="24"/>
          <w:sz w:val="24"/>
          <w:szCs w:val="24"/>
        </w:rPr>
        <w:t>۲۰</w:t>
      </w:r>
      <w:r>
        <w:rPr>
          <w:sz w:val="24"/>
          <w:sz w:val="24"/>
          <w:szCs w:val="24"/>
          <w:rtl w:val="true"/>
        </w:rPr>
        <w:t xml:space="preserve"> پاسخ همان گروه محاسبه می‌شود</w:t>
      </w:r>
      <w:r>
        <w:rPr>
          <w:sz w:val="24"/>
          <w:szCs w:val="24"/>
          <w:rtl w:val="true"/>
        </w:rPr>
        <w:t xml:space="preserve">. </w:t>
      </w:r>
      <w:r>
        <w:rPr>
          <w:sz w:val="24"/>
          <w:sz w:val="24"/>
          <w:szCs w:val="24"/>
          <w:rtl w:val="true"/>
        </w:rPr>
        <w:t>میانگین امتیازها در جدول‌ها با دو رقم اعشار نمایش داده شده است</w:t>
      </w:r>
      <w:r>
        <w:rPr>
          <w:sz w:val="24"/>
          <w:szCs w:val="24"/>
          <w:rtl w:val="true"/>
        </w:rPr>
        <w:t>.</w:t>
      </w:r>
    </w:p>
    <w:p>
      <w:pPr>
        <w:pStyle w:val="Normal"/>
        <w:bidi w:val="1"/>
        <w:spacing w:lineRule="auto" w:line="300" w:before="0" w:after="100"/>
        <w:jc w:val="both"/>
        <w:rPr/>
      </w:pPr>
      <w:r>
        <w:rPr>
          <w:sz w:val="24"/>
          <w:sz w:val="24"/>
          <w:szCs w:val="24"/>
          <w:rtl w:val="true"/>
        </w:rPr>
        <w:t>پیروی از دستور در متن داوری بیشتر بر مرتبط و آموزشی بودن پاسخ تأکید دارد؛ ازاین‌رو، امتیاز بالای این معیار الزاماً به معنای رعایت دقیق تعداد جمله‌ها یا پرهیز کامل از نمادگذاری حرکت نیست</w:t>
      </w:r>
      <w:r>
        <w:rPr>
          <w:sz w:val="24"/>
          <w:szCs w:val="24"/>
          <w:rtl w:val="true"/>
        </w:rPr>
        <w:t xml:space="preserve">. </w:t>
      </w:r>
      <w:r>
        <w:rPr>
          <w:sz w:val="24"/>
          <w:sz w:val="24"/>
          <w:szCs w:val="24"/>
          <w:rtl w:val="true"/>
        </w:rPr>
        <w:t>این تفاوت باید در تفسیر نتایج در نظر گرفته شود</w:t>
      </w:r>
      <w:r>
        <w:rPr>
          <w:sz w:val="24"/>
          <w:szCs w:val="24"/>
          <w:rtl w:val="true"/>
        </w:rPr>
        <w:t xml:space="preserve">. </w:t>
      </w:r>
      <w:r>
        <w:rPr>
          <w:sz w:val="24"/>
          <w:sz w:val="24"/>
          <w:szCs w:val="24"/>
          <w:rtl w:val="true"/>
        </w:rPr>
        <w:t>پاسخ داور نیز از نظر ساختار و دامنه اعداد بررسی می‌شود</w:t>
      </w:r>
      <w:r>
        <w:rPr>
          <w:sz w:val="24"/>
          <w:szCs w:val="24"/>
          <w:rtl w:val="true"/>
        </w:rPr>
        <w:t xml:space="preserve">. </w:t>
      </w:r>
      <w:r>
        <w:rPr>
          <w:sz w:val="24"/>
          <w:sz w:val="24"/>
          <w:szCs w:val="24"/>
          <w:rtl w:val="true"/>
        </w:rPr>
        <w:t xml:space="preserve">در </w:t>
      </w:r>
      <w:r>
        <w:rPr>
          <w:sz w:val="24"/>
          <w:sz w:val="24"/>
          <w:szCs w:val="24"/>
        </w:rPr>
        <w:t>۶۶۰</w:t>
      </w:r>
      <w:r>
        <w:rPr>
          <w:sz w:val="24"/>
          <w:sz w:val="24"/>
          <w:szCs w:val="24"/>
          <w:rtl w:val="true"/>
        </w:rPr>
        <w:t xml:space="preserve"> رکورد این مقایسه خطای تجزیه خروجی داور ثبت نشده است؛ بااین‌حال، نبود خطای ساختاری به معنای نبود خطای قضاوت نیست</w:t>
      </w:r>
      <w:r>
        <w:rPr>
          <w:sz w:val="24"/>
          <w:szCs w:val="24"/>
          <w:rtl w:val="true"/>
        </w:rPr>
        <w:t>.</w:t>
      </w:r>
      <w:bookmarkEnd w:id="56"/>
    </w:p>
    <w:p>
      <w:pPr>
        <w:pStyle w:val="Heading3"/>
        <w:numPr>
          <w:ilvl w:val="0"/>
          <w:numId w:val="0"/>
        </w:numPr>
        <w:bidi w:val="1"/>
        <w:spacing w:lineRule="auto" w:line="300" w:before="40" w:after="100"/>
        <w:ind w:hanging="0" w:left="0"/>
        <w:jc w:val="left"/>
        <w:rPr/>
      </w:pPr>
      <w:bookmarkStart w:id="57" w:name="__RefHeading___Toc1147_1540620032"/>
      <w:bookmarkStart w:id="58" w:name="ابزارها-منابع-داده-و-دسترسیها"/>
      <w:bookmarkEnd w:id="57"/>
      <w:r>
        <w:rPr>
          <w:rFonts w:ascii="FreeSerif" w:hAnsi="FreeSerif"/>
          <w:b/>
          <w:b/>
          <w:bCs/>
          <w:sz w:val="24"/>
          <w:sz w:val="24"/>
          <w:szCs w:val="24"/>
        </w:rPr>
        <w:t>۳</w:t>
      </w:r>
      <w:r>
        <w:rPr>
          <w:rFonts w:cs="B Nazanin"/>
          <w:b/>
          <w:bCs/>
          <w:sz w:val="24"/>
          <w:szCs w:val="24"/>
        </w:rPr>
        <w:t>-</w:t>
      </w:r>
      <w:r>
        <w:rPr>
          <w:rFonts w:ascii="FreeSerif" w:hAnsi="FreeSerif"/>
          <w:b/>
          <w:b/>
          <w:bCs/>
          <w:sz w:val="24"/>
          <w:sz w:val="24"/>
          <w:szCs w:val="24"/>
        </w:rPr>
        <w:t>۳</w:t>
      </w:r>
      <w:r>
        <w:rPr>
          <w:rFonts w:cs="B Nazanin"/>
          <w:b/>
          <w:bCs/>
          <w:sz w:val="24"/>
          <w:szCs w:val="24"/>
        </w:rPr>
        <w:t>-</w:t>
      </w:r>
      <w:r>
        <w:rPr>
          <w:rFonts w:ascii="FreeSerif" w:hAnsi="FreeSerif"/>
          <w:b/>
          <w:b/>
          <w:bCs/>
          <w:sz w:val="24"/>
          <w:sz w:val="24"/>
          <w:szCs w:val="24"/>
        </w:rPr>
        <w:t>۴</w:t>
      </w:r>
      <w:r>
        <w:rPr>
          <w:rFonts w:ascii="FreeSerif" w:hAnsi="FreeSerif"/>
          <w:b/>
          <w:b/>
          <w:bCs/>
          <w:sz w:val="24"/>
          <w:sz w:val="24"/>
          <w:szCs w:val="24"/>
          <w:rtl w:val="true"/>
        </w:rPr>
        <w:t xml:space="preserve"> ابزارها، منابع داده و دسترسی‌ها</w:t>
      </w:r>
    </w:p>
    <w:p>
      <w:pPr>
        <w:pStyle w:val="Normal"/>
        <w:bidi w:val="1"/>
        <w:spacing w:lineRule="auto" w:line="300" w:before="0" w:after="100"/>
        <w:jc w:val="both"/>
        <w:rPr/>
      </w:pPr>
      <w:r>
        <w:rPr>
          <w:sz w:val="24"/>
          <w:sz w:val="24"/>
          <w:szCs w:val="24"/>
          <w:rtl w:val="true"/>
        </w:rPr>
        <w:t>منابع داخلی این فصل شامل مجموعه آزمون، پرونده‌های پاسخ و داوری، کد تحلیل شطرنج و تصویر رابط کاربری است</w:t>
      </w:r>
      <w:r>
        <w:rPr>
          <w:sz w:val="24"/>
          <w:szCs w:val="24"/>
          <w:rtl w:val="true"/>
        </w:rPr>
        <w:t xml:space="preserve">. </w:t>
      </w:r>
      <w:r>
        <w:rPr>
          <w:sz w:val="24"/>
          <w:sz w:val="24"/>
          <w:szCs w:val="24"/>
          <w:rtl w:val="true"/>
        </w:rPr>
        <w:t>مسیر داده بازی‌ها در برنامه دسته‌بندی به آرشیو بازی‌های استاندارد امتیازدار لیچس</w:t>
      </w:r>
      <w:r>
        <w:rPr>
          <w:rStyle w:val="FootnoteReference"/>
          <w:rFonts w:ascii="FreeSerif" w:hAnsi="FreeSerif"/>
          <w:sz w:val="20"/>
          <w:sz w:val="20"/>
          <w:szCs w:val="20"/>
          <w:vertAlign w:val="superscript"/>
          <w:rtl w:val="true"/>
        </w:rPr>
        <w:footnoteReference w:id="33"/>
      </w:r>
      <w:r>
        <w:rPr>
          <w:sz w:val="24"/>
          <w:sz w:val="24"/>
          <w:szCs w:val="24"/>
          <w:rtl w:val="true"/>
        </w:rPr>
        <w:t> </w:t>
      </w:r>
      <w:r>
        <w:rPr>
          <w:sz w:val="24"/>
          <w:szCs w:val="24"/>
          <w:rtl w:val="true"/>
        </w:rPr>
        <w:t>[</w:t>
      </w:r>
      <w:r>
        <w:rPr>
          <w:sz w:val="24"/>
          <w:szCs w:val="24"/>
        </w:rPr>
        <w:t>11</w:t>
      </w:r>
      <w:r>
        <w:rPr>
          <w:sz w:val="24"/>
          <w:szCs w:val="24"/>
          <w:rtl w:val="true"/>
        </w:rPr>
        <w:t xml:space="preserve">] </w:t>
      </w:r>
      <w:r>
        <w:rPr>
          <w:sz w:val="24"/>
          <w:sz w:val="24"/>
          <w:szCs w:val="24"/>
          <w:rtl w:val="true"/>
        </w:rPr>
        <w:t xml:space="preserve">در فوریه </w:t>
      </w:r>
      <w:r>
        <w:rPr>
          <w:sz w:val="24"/>
          <w:sz w:val="24"/>
          <w:szCs w:val="24"/>
        </w:rPr>
        <w:t>۲۰۱۳</w:t>
      </w:r>
      <w:r>
        <w:rPr>
          <w:sz w:val="24"/>
          <w:sz w:val="24"/>
          <w:szCs w:val="24"/>
          <w:rtl w:val="true"/>
        </w:rPr>
        <w:t xml:space="preserve"> اشاره دارد</w:t>
      </w:r>
      <w:r>
        <w:rPr>
          <w:sz w:val="24"/>
          <w:szCs w:val="24"/>
          <w:rtl w:val="true"/>
        </w:rPr>
        <w:t xml:space="preserve">. </w:t>
      </w:r>
      <w:r>
        <w:rPr>
          <w:sz w:val="24"/>
          <w:sz w:val="24"/>
          <w:szCs w:val="24"/>
          <w:rtl w:val="true"/>
        </w:rPr>
        <w:t>مطالعه کاربری با شرکت‌کنندگان انسانی در نتایج حاضر گزارش نشده و ارزیابی کمی بر داده‌های ذخیره‌شده و داوری خودکار تکیه دارد</w:t>
      </w:r>
      <w:r>
        <w:rPr>
          <w:sz w:val="24"/>
          <w:szCs w:val="24"/>
          <w:rtl w:val="true"/>
        </w:rPr>
        <w:t xml:space="preserve">. </w:t>
      </w:r>
      <w:r>
        <w:rPr>
          <w:sz w:val="24"/>
          <w:sz w:val="24"/>
          <w:szCs w:val="24"/>
          <w:rtl w:val="true"/>
        </w:rPr>
        <w:t>همچنین اندازه‌گیری مستقلی از زمان پاسخ، مصرف حافظه یا انرژی در این مجموعه نتایج وجود ندارد؛ بنابراین برای این شاخص‌ها عددی ارائه نمی‌شود</w:t>
      </w:r>
      <w:r>
        <w:rPr>
          <w:sz w:val="24"/>
          <w:szCs w:val="24"/>
          <w:rtl w:val="true"/>
        </w:rPr>
        <w:t>.</w:t>
      </w:r>
    </w:p>
    <w:p>
      <w:pPr>
        <w:pStyle w:val="Normal"/>
        <w:bidi w:val="1"/>
        <w:spacing w:lineRule="auto" w:line="300" w:before="0" w:after="100"/>
        <w:jc w:val="both"/>
        <w:rPr/>
      </w:pPr>
      <w:r>
        <w:rPr>
          <w:sz w:val="24"/>
          <w:sz w:val="24"/>
          <w:szCs w:val="24"/>
          <w:rtl w:val="true"/>
        </w:rPr>
        <w:t>در پرونده‌های بررسی‌شده، سند مجوز ویژه یا تأییدیه اخلاق برای این آزمایش ثبت نشده است</w:t>
      </w:r>
      <w:r>
        <w:rPr>
          <w:sz w:val="24"/>
          <w:szCs w:val="24"/>
          <w:rtl w:val="true"/>
        </w:rPr>
        <w:t xml:space="preserve">. </w:t>
      </w:r>
      <w:r>
        <w:rPr>
          <w:sz w:val="24"/>
          <w:sz w:val="24"/>
          <w:szCs w:val="24"/>
          <w:rtl w:val="true"/>
        </w:rPr>
        <w:t>این بیان به معنی آزاد بودن بازنشر همه منابع نیست؛ برای انتشار مستقل متن کتاب‌های آموزشی یا داده‌های منبع باید وضعیت مجوز همان منابع بررسی شود</w:t>
      </w:r>
      <w:r>
        <w:rPr>
          <w:sz w:val="24"/>
          <w:szCs w:val="24"/>
          <w:rtl w:val="true"/>
        </w:rPr>
        <w:t xml:space="preserve">. </w:t>
      </w:r>
      <w:r>
        <w:rPr>
          <w:sz w:val="24"/>
          <w:sz w:val="24"/>
          <w:szCs w:val="24"/>
          <w:rtl w:val="true"/>
        </w:rPr>
        <w:t>در این فصل از بازنشر متن کتاب‌ها استفاده نشده و تصاویر، خروجی‌های موجود خود پروژه هستند</w:t>
      </w:r>
      <w:r>
        <w:rPr>
          <w:sz w:val="24"/>
          <w:szCs w:val="24"/>
          <w:rtl w:val="true"/>
        </w:rPr>
        <w:t>.</w:t>
      </w:r>
      <w:bookmarkEnd w:id="50"/>
      <w:bookmarkEnd w:id="58"/>
    </w:p>
    <w:p>
      <w:pPr>
        <w:pStyle w:val="Heading2"/>
        <w:numPr>
          <w:ilvl w:val="0"/>
          <w:numId w:val="0"/>
        </w:numPr>
        <w:bidi w:val="1"/>
        <w:spacing w:lineRule="auto" w:line="300" w:before="40" w:after="100"/>
        <w:ind w:hanging="0" w:left="0"/>
        <w:jc w:val="left"/>
        <w:rPr/>
      </w:pPr>
      <w:bookmarkStart w:id="59" w:name="__RefHeading___Toc1149_1540620032"/>
      <w:bookmarkStart w:id="60" w:name="نتایج-و-تحلیل"/>
      <w:bookmarkEnd w:id="59"/>
      <w:r>
        <w:rPr>
          <w:rFonts w:ascii="FreeSerif" w:hAnsi="FreeSerif"/>
          <w:b/>
          <w:b/>
          <w:bCs/>
          <w:sz w:val="24"/>
          <w:sz w:val="24"/>
          <w:szCs w:val="24"/>
        </w:rPr>
        <w:t>۳</w:t>
      </w:r>
      <w:r>
        <w:rPr>
          <w:rFonts w:cs="B Nazanin"/>
          <w:b/>
          <w:bCs/>
          <w:sz w:val="24"/>
          <w:szCs w:val="24"/>
        </w:rPr>
        <w:t>-</w:t>
      </w:r>
      <w:r>
        <w:rPr>
          <w:rFonts w:ascii="FreeSerif" w:hAnsi="FreeSerif"/>
          <w:b/>
          <w:b/>
          <w:bCs/>
          <w:sz w:val="24"/>
          <w:sz w:val="24"/>
          <w:szCs w:val="24"/>
        </w:rPr>
        <w:t>۴</w:t>
      </w:r>
      <w:r>
        <w:rPr>
          <w:rFonts w:ascii="FreeSerif" w:hAnsi="FreeSerif"/>
          <w:b/>
          <w:b/>
          <w:bCs/>
          <w:sz w:val="24"/>
          <w:sz w:val="24"/>
          <w:szCs w:val="24"/>
          <w:rtl w:val="true"/>
        </w:rPr>
        <w:t xml:space="preserve"> نتایج و تحلیل</w:t>
      </w:r>
    </w:p>
    <w:p>
      <w:pPr>
        <w:pStyle w:val="Heading3"/>
        <w:numPr>
          <w:ilvl w:val="0"/>
          <w:numId w:val="0"/>
        </w:numPr>
        <w:bidi w:val="1"/>
        <w:spacing w:lineRule="auto" w:line="300" w:before="40" w:after="100"/>
        <w:ind w:hanging="0" w:left="0"/>
        <w:jc w:val="left"/>
        <w:rPr/>
      </w:pPr>
      <w:bookmarkStart w:id="61" w:name="__RefHeading___Toc1151_1540620032"/>
      <w:bookmarkStart w:id="62" w:name="مقایسه-کلی-مدلها"/>
      <w:bookmarkEnd w:id="61"/>
      <w:r>
        <w:rPr>
          <w:rFonts w:ascii="FreeSerif" w:hAnsi="FreeSerif"/>
          <w:b/>
          <w:b/>
          <w:bCs/>
          <w:sz w:val="24"/>
          <w:sz w:val="24"/>
          <w:szCs w:val="24"/>
        </w:rPr>
        <w:t>۳</w:t>
      </w:r>
      <w:r>
        <w:rPr>
          <w:rFonts w:cs="B Nazanin"/>
          <w:b/>
          <w:bCs/>
          <w:sz w:val="24"/>
          <w:szCs w:val="24"/>
        </w:rPr>
        <w:t>-</w:t>
      </w:r>
      <w:r>
        <w:rPr>
          <w:rFonts w:ascii="FreeSerif" w:hAnsi="FreeSerif"/>
          <w:b/>
          <w:b/>
          <w:bCs/>
          <w:sz w:val="24"/>
          <w:sz w:val="24"/>
          <w:szCs w:val="24"/>
        </w:rPr>
        <w:t>۴</w:t>
      </w:r>
      <w:r>
        <w:rPr>
          <w:rFonts w:cs="B Nazanin"/>
          <w:b/>
          <w:bCs/>
          <w:sz w:val="24"/>
          <w:szCs w:val="24"/>
        </w:rPr>
        <w:t>-</w:t>
      </w:r>
      <w:r>
        <w:rPr>
          <w:rFonts w:ascii="FreeSerif" w:hAnsi="FreeSerif"/>
          <w:b/>
          <w:b/>
          <w:bCs/>
          <w:sz w:val="24"/>
          <w:sz w:val="24"/>
          <w:szCs w:val="24"/>
        </w:rPr>
        <w:t>۱</w:t>
      </w:r>
      <w:r>
        <w:rPr>
          <w:rFonts w:ascii="FreeSerif" w:hAnsi="FreeSerif"/>
          <w:b/>
          <w:b/>
          <w:bCs/>
          <w:sz w:val="24"/>
          <w:sz w:val="24"/>
          <w:szCs w:val="24"/>
          <w:rtl w:val="true"/>
        </w:rPr>
        <w:t xml:space="preserve"> مقایسه کلی مدل‌ها</w:t>
      </w:r>
    </w:p>
    <w:p>
      <w:pPr>
        <w:pStyle w:val="Normal"/>
        <w:bidi w:val="1"/>
        <w:spacing w:lineRule="auto" w:line="300" w:before="0" w:after="100"/>
        <w:jc w:val="center"/>
        <w:rPr/>
      </w:pPr>
      <w:r>
        <w:rPr>
          <w:sz w:val="24"/>
          <w:sz w:val="24"/>
          <w:szCs w:val="24"/>
          <w:rtl w:val="true"/>
        </w:rPr>
        <w:t>جدول </w:t>
      </w:r>
      <w:r>
        <w:rPr>
          <w:sz w:val="24"/>
          <w:szCs w:val="24"/>
        </w:rPr>
        <w:t>3</w:t>
      </w:r>
      <w:r>
        <w:rPr>
          <w:sz w:val="24"/>
          <w:szCs w:val="24"/>
          <w:rtl w:val="true"/>
        </w:rPr>
        <w:t>-</w:t>
      </w:r>
      <w:r>
        <w:rPr>
          <w:sz w:val="24"/>
          <w:szCs w:val="24"/>
        </w:rPr>
        <w:t>3</w:t>
      </w:r>
      <w:r>
        <w:rPr>
          <w:sz w:val="24"/>
          <w:szCs w:val="24"/>
          <w:rtl w:val="true"/>
        </w:rPr>
        <w:t xml:space="preserve"> </w:t>
      </w:r>
      <w:r>
        <w:rPr>
          <w:sz w:val="24"/>
          <w:sz w:val="24"/>
          <w:szCs w:val="24"/>
          <w:rtl w:val="true"/>
        </w:rPr>
        <w:t>میانگین سه معیار محتوایی و امتیاز وزنی نهایی مدل‌ها را نشان می‌دهد</w:t>
      </w:r>
      <w:r>
        <w:rPr>
          <w:sz w:val="24"/>
          <w:szCs w:val="24"/>
          <w:rtl w:val="true"/>
        </w:rPr>
        <w:t xml:space="preserve">. </w:t>
      </w:r>
      <w:r>
        <w:rPr>
          <w:sz w:val="24"/>
          <w:sz w:val="24"/>
          <w:szCs w:val="24"/>
          <w:rtl w:val="true"/>
        </w:rPr>
        <w:t xml:space="preserve">مدل </w:t>
      </w:r>
      <w:r>
        <w:rPr>
          <w:sz w:val="24"/>
          <w:szCs w:val="24"/>
        </w:rPr>
        <w:t>GPT-5.5</w:t>
      </w:r>
      <w:r>
        <w:rPr>
          <w:sz w:val="24"/>
          <w:szCs w:val="24"/>
          <w:rtl w:val="true"/>
        </w:rPr>
        <w:t xml:space="preserve"> </w:t>
      </w:r>
      <w:r>
        <w:rPr>
          <w:sz w:val="24"/>
          <w:sz w:val="24"/>
          <w:szCs w:val="24"/>
          <w:rtl w:val="true"/>
        </w:rPr>
        <w:t xml:space="preserve">با امتیاز </w:t>
      </w:r>
      <w:r>
        <w:rPr>
          <w:sz w:val="24"/>
          <w:sz w:val="24"/>
          <w:szCs w:val="24"/>
        </w:rPr>
        <w:t>۷٫۳۱</w:t>
      </w:r>
      <w:r>
        <w:rPr>
          <w:sz w:val="24"/>
          <w:sz w:val="24"/>
          <w:szCs w:val="24"/>
          <w:rtl w:val="true"/>
        </w:rPr>
        <w:t xml:space="preserve"> در این مجموعه رتبه نخست را دارد</w:t>
      </w:r>
      <w:r>
        <w:rPr>
          <w:sz w:val="24"/>
          <w:szCs w:val="24"/>
          <w:rtl w:val="true"/>
        </w:rPr>
        <w:t xml:space="preserve">. </w:t>
      </w:r>
      <w:r>
        <w:rPr>
          <w:sz w:val="24"/>
          <w:sz w:val="24"/>
          <w:szCs w:val="24"/>
          <w:rtl w:val="true"/>
        </w:rPr>
        <w:t xml:space="preserve">پس از آن، </w:t>
      </w:r>
      <w:r>
        <w:rPr>
          <w:sz w:val="24"/>
          <w:szCs w:val="24"/>
        </w:rPr>
        <w:t>Qwen3.7 Plus</w:t>
      </w:r>
      <w:r>
        <w:rPr>
          <w:sz w:val="24"/>
          <w:szCs w:val="24"/>
          <w:rtl w:val="true"/>
        </w:rPr>
        <w:t xml:space="preserve"> </w:t>
      </w:r>
      <w:r>
        <w:rPr>
          <w:sz w:val="24"/>
          <w:sz w:val="24"/>
          <w:szCs w:val="24"/>
          <w:rtl w:val="true"/>
        </w:rPr>
        <w:t xml:space="preserve">با </w:t>
      </w:r>
      <w:r>
        <w:rPr>
          <w:sz w:val="24"/>
          <w:sz w:val="24"/>
          <w:szCs w:val="24"/>
        </w:rPr>
        <w:t>۶٫۵۰</w:t>
      </w:r>
      <w:r>
        <w:rPr>
          <w:sz w:val="24"/>
          <w:sz w:val="24"/>
          <w:szCs w:val="24"/>
          <w:rtl w:val="true"/>
        </w:rPr>
        <w:t xml:space="preserve"> و </w:t>
      </w:r>
      <w:r>
        <w:rPr>
          <w:sz w:val="24"/>
          <w:szCs w:val="24"/>
        </w:rPr>
        <w:t>Gemini 3.5 Flash</w:t>
      </w:r>
      <w:r>
        <w:rPr>
          <w:sz w:val="24"/>
          <w:szCs w:val="24"/>
          <w:rtl w:val="true"/>
        </w:rPr>
        <w:t xml:space="preserve"> </w:t>
      </w:r>
      <w:r>
        <w:rPr>
          <w:sz w:val="24"/>
          <w:sz w:val="24"/>
          <w:szCs w:val="24"/>
          <w:rtl w:val="true"/>
        </w:rPr>
        <w:t xml:space="preserve">با </w:t>
      </w:r>
      <w:r>
        <w:rPr>
          <w:sz w:val="24"/>
          <w:sz w:val="24"/>
          <w:szCs w:val="24"/>
        </w:rPr>
        <w:t>۶٫۴۶</w:t>
      </w:r>
      <w:r>
        <w:rPr>
          <w:sz w:val="24"/>
          <w:sz w:val="24"/>
          <w:szCs w:val="24"/>
          <w:rtl w:val="true"/>
        </w:rPr>
        <w:t xml:space="preserve"> قرار می‌گیرند</w:t>
      </w:r>
      <w:r>
        <w:rPr>
          <w:sz w:val="24"/>
          <w:szCs w:val="24"/>
          <w:rtl w:val="true"/>
        </w:rPr>
        <w:t xml:space="preserve">. </w:t>
      </w:r>
      <w:r>
        <w:rPr>
          <w:sz w:val="24"/>
          <w:sz w:val="24"/>
          <w:szCs w:val="24"/>
          <w:rtl w:val="true"/>
        </w:rPr>
        <w:t xml:space="preserve">اختلاف دو مدل اخیر حدود </w:t>
      </w:r>
      <w:r>
        <w:rPr>
          <w:sz w:val="24"/>
          <w:sz w:val="24"/>
          <w:szCs w:val="24"/>
        </w:rPr>
        <w:t>۰٫۰۴</w:t>
      </w:r>
      <w:r>
        <w:rPr>
          <w:sz w:val="24"/>
          <w:sz w:val="24"/>
          <w:szCs w:val="24"/>
          <w:rtl w:val="true"/>
        </w:rPr>
        <w:t xml:space="preserve"> امتیاز است؛ بدون آزمون آماری و بررسی عدم‌قطعیت، نباید این فاصله کوچک را نشانه برتری قطعی دانست</w:t>
      </w:r>
      <w:r>
        <w:rPr>
          <w:sz w:val="24"/>
          <w:szCs w:val="24"/>
          <w:rtl w:val="true"/>
        </w:rPr>
        <w:t>.</w:t>
      </w:r>
    </w:p>
    <w:p>
      <w:pPr>
        <w:pStyle w:val="Normal"/>
        <w:bidi w:val="1"/>
        <w:jc w:val="center"/>
        <w:rPr/>
      </w:pPr>
      <w:r>
        <w:rPr>
          <w:sz w:val="24"/>
          <w:sz w:val="24"/>
          <w:szCs w:val="24"/>
          <w:rtl w:val="true"/>
        </w:rPr>
        <w:t xml:space="preserve">جدول </w:t>
      </w:r>
      <w:r>
        <w:rPr>
          <w:sz w:val="24"/>
          <w:szCs w:val="24"/>
        </w:rPr>
        <w:t>3</w:t>
      </w:r>
      <w:r>
        <w:rPr>
          <w:sz w:val="24"/>
          <w:szCs w:val="24"/>
          <w:rtl w:val="true"/>
        </w:rPr>
        <w:t>-</w:t>
      </w:r>
      <w:r>
        <w:rPr>
          <w:sz w:val="24"/>
          <w:szCs w:val="24"/>
        </w:rPr>
        <w:t>3</w:t>
      </w:r>
      <w:r>
        <w:rPr>
          <w:sz w:val="24"/>
          <w:szCs w:val="24"/>
          <w:rtl w:val="true"/>
        </w:rPr>
        <w:t xml:space="preserve">: </w:t>
      </w:r>
      <w:r>
        <w:rPr>
          <w:sz w:val="24"/>
          <w:sz w:val="24"/>
          <w:szCs w:val="24"/>
          <w:rtl w:val="true"/>
        </w:rPr>
        <w:t xml:space="preserve">میانگین نتایج </w:t>
      </w:r>
      <w:r>
        <w:rPr>
          <w:sz w:val="24"/>
          <w:sz w:val="24"/>
          <w:szCs w:val="24"/>
        </w:rPr>
        <w:t>۱۱</w:t>
      </w:r>
      <w:r>
        <w:rPr>
          <w:sz w:val="24"/>
          <w:sz w:val="24"/>
          <w:szCs w:val="24"/>
          <w:rtl w:val="true"/>
        </w:rPr>
        <w:t xml:space="preserve"> مدل؛ </w:t>
      </w:r>
      <w:r>
        <w:rPr>
          <w:sz w:val="24"/>
          <w:sz w:val="24"/>
          <w:szCs w:val="24"/>
        </w:rPr>
        <w:t>۶۰</w:t>
      </w:r>
      <w:r>
        <w:rPr>
          <w:sz w:val="24"/>
          <w:sz w:val="24"/>
          <w:szCs w:val="24"/>
          <w:rtl w:val="true"/>
        </w:rPr>
        <w:t xml:space="preserve"> نمونه برای هر مدل و مقیاس صفر تا ده</w:t>
      </w:r>
    </w:p>
    <w:tbl>
      <w:tblPr>
        <w:bidiVisual w:val="true"/>
        <w:tblW w:w="8600" w:type="dxa"/>
        <w:jc w:val="left"/>
        <w:tblInd w:w="108" w:type="dxa"/>
        <w:tblLayout w:type="fixed"/>
        <w:tblCellMar>
          <w:top w:w="0" w:type="dxa"/>
          <w:left w:w="108" w:type="dxa"/>
          <w:bottom w:w="0" w:type="dxa"/>
          <w:right w:w="108" w:type="dxa"/>
        </w:tblCellMar>
      </w:tblPr>
      <w:tblGrid>
        <w:gridCol w:w="1720"/>
        <w:gridCol w:w="1720"/>
        <w:gridCol w:w="1720"/>
        <w:gridCol w:w="1720"/>
        <w:gridCol w:w="1720"/>
      </w:tblGrid>
      <w:tr>
        <w:trPr>
          <w:tblHeader w:val="true"/>
          <w:cantSplit w:val="true"/>
        </w:trPr>
        <w:tc>
          <w:tcPr>
            <w:tcW w:w="1720" w:type="dxa"/>
            <w:tcBorders/>
            <w:shd w:fill="DDDDDD"/>
          </w:tcPr>
          <w:p>
            <w:pPr>
              <w:pStyle w:val="Normal"/>
              <w:bidi w:val="1"/>
              <w:spacing w:lineRule="auto" w:line="276" w:before="60" w:after="60"/>
              <w:rPr/>
            </w:pPr>
            <w:r>
              <w:rPr>
                <w:rFonts w:ascii="FreeSerif" w:hAnsi="FreeSerif"/>
                <w:b/>
                <w:b/>
                <w:bCs/>
                <w:sz w:val="22"/>
                <w:sz w:val="22"/>
                <w:szCs w:val="22"/>
                <w:rtl w:val="true"/>
              </w:rPr>
              <w:t>مدل پاسخ‌دهنده</w:t>
            </w:r>
          </w:p>
        </w:tc>
        <w:tc>
          <w:tcPr>
            <w:tcW w:w="1720" w:type="dxa"/>
            <w:tcBorders/>
            <w:shd w:fill="DDDDDD"/>
          </w:tcPr>
          <w:p>
            <w:pPr>
              <w:pStyle w:val="Normal"/>
              <w:bidi w:val="1"/>
              <w:spacing w:lineRule="auto" w:line="276" w:before="60" w:after="60"/>
              <w:rPr/>
            </w:pPr>
            <w:r>
              <w:rPr>
                <w:rFonts w:ascii="FreeSerif" w:hAnsi="FreeSerif"/>
                <w:b/>
                <w:b/>
                <w:bCs/>
                <w:sz w:val="22"/>
                <w:sz w:val="22"/>
                <w:szCs w:val="22"/>
                <w:rtl w:val="true"/>
              </w:rPr>
              <w:t>صحت</w:t>
            </w:r>
          </w:p>
        </w:tc>
        <w:tc>
          <w:tcPr>
            <w:tcW w:w="1720" w:type="dxa"/>
            <w:tcBorders/>
            <w:shd w:fill="DDDDDD"/>
          </w:tcPr>
          <w:p>
            <w:pPr>
              <w:pStyle w:val="Normal"/>
              <w:bidi w:val="1"/>
              <w:spacing w:lineRule="auto" w:line="276" w:before="60" w:after="60"/>
              <w:rPr/>
            </w:pPr>
            <w:r>
              <w:rPr>
                <w:rFonts w:ascii="FreeSerif" w:hAnsi="FreeSerif"/>
                <w:b/>
                <w:b/>
                <w:bCs/>
                <w:sz w:val="22"/>
                <w:sz w:val="22"/>
                <w:szCs w:val="22"/>
                <w:rtl w:val="true"/>
              </w:rPr>
              <w:t>وفاداری</w:t>
            </w:r>
          </w:p>
        </w:tc>
        <w:tc>
          <w:tcPr>
            <w:tcW w:w="1720" w:type="dxa"/>
            <w:tcBorders/>
            <w:shd w:fill="DDDDDD"/>
          </w:tcPr>
          <w:p>
            <w:pPr>
              <w:pStyle w:val="Normal"/>
              <w:bidi w:val="1"/>
              <w:spacing w:lineRule="auto" w:line="276" w:before="60" w:after="60"/>
              <w:rPr/>
            </w:pPr>
            <w:r>
              <w:rPr>
                <w:rFonts w:ascii="FreeSerif" w:hAnsi="FreeSerif"/>
                <w:b/>
                <w:b/>
                <w:bCs/>
                <w:sz w:val="22"/>
                <w:sz w:val="22"/>
                <w:szCs w:val="22"/>
                <w:rtl w:val="true"/>
              </w:rPr>
              <w:t>مفیدبودن</w:t>
            </w:r>
          </w:p>
        </w:tc>
        <w:tc>
          <w:tcPr>
            <w:tcW w:w="1720" w:type="dxa"/>
            <w:tcBorders/>
            <w:shd w:fill="DDDDDD"/>
          </w:tcPr>
          <w:p>
            <w:pPr>
              <w:pStyle w:val="Normal"/>
              <w:bidi w:val="1"/>
              <w:spacing w:lineRule="auto" w:line="276" w:before="60" w:after="60"/>
              <w:rPr/>
            </w:pPr>
            <w:r>
              <w:rPr>
                <w:rFonts w:ascii="FreeSerif" w:hAnsi="FreeSerif"/>
                <w:b/>
                <w:b/>
                <w:bCs/>
                <w:sz w:val="22"/>
                <w:sz w:val="22"/>
                <w:szCs w:val="22"/>
                <w:rtl w:val="true"/>
              </w:rPr>
              <w:t>امتیاز کلی</w:t>
            </w:r>
          </w:p>
        </w:tc>
      </w:tr>
      <w:tr>
        <w:trPr>
          <w:cantSplit w:val="true"/>
        </w:trPr>
        <w:tc>
          <w:tcPr>
            <w:tcW w:w="1720" w:type="dxa"/>
            <w:tcBorders/>
            <w:shd w:fill="F3F3F3"/>
          </w:tcPr>
          <w:p>
            <w:pPr>
              <w:pStyle w:val="Normal"/>
              <w:bidi w:val="1"/>
              <w:spacing w:lineRule="auto" w:line="276" w:before="60" w:after="60"/>
              <w:rPr/>
            </w:pPr>
            <w:r>
              <w:rPr>
                <w:rFonts w:cs="B Nazanin"/>
                <w:sz w:val="22"/>
                <w:szCs w:val="22"/>
              </w:rPr>
              <w:t>GPT-5.5</w:t>
            </w:r>
          </w:p>
        </w:tc>
        <w:tc>
          <w:tcPr>
            <w:tcW w:w="1720" w:type="dxa"/>
            <w:tcBorders/>
            <w:shd w:fill="F3F3F3"/>
          </w:tcPr>
          <w:p>
            <w:pPr>
              <w:pStyle w:val="Normal"/>
              <w:bidi w:val="1"/>
              <w:spacing w:lineRule="auto" w:line="276" w:before="60" w:after="60"/>
              <w:rPr/>
            </w:pPr>
            <w:r>
              <w:rPr>
                <w:rFonts w:cs="B Nazanin"/>
                <w:sz w:val="22"/>
                <w:szCs w:val="22"/>
              </w:rPr>
              <w:t>6.28</w:t>
            </w:r>
          </w:p>
        </w:tc>
        <w:tc>
          <w:tcPr>
            <w:tcW w:w="1720" w:type="dxa"/>
            <w:tcBorders/>
            <w:shd w:fill="F3F3F3"/>
          </w:tcPr>
          <w:p>
            <w:pPr>
              <w:pStyle w:val="Normal"/>
              <w:bidi w:val="1"/>
              <w:spacing w:lineRule="auto" w:line="276" w:before="60" w:after="60"/>
              <w:rPr/>
            </w:pPr>
            <w:r>
              <w:rPr>
                <w:rFonts w:cs="B Nazanin"/>
                <w:sz w:val="22"/>
                <w:szCs w:val="22"/>
              </w:rPr>
              <w:t>6.43</w:t>
            </w:r>
          </w:p>
        </w:tc>
        <w:tc>
          <w:tcPr>
            <w:tcW w:w="1720" w:type="dxa"/>
            <w:tcBorders/>
            <w:shd w:fill="F3F3F3"/>
          </w:tcPr>
          <w:p>
            <w:pPr>
              <w:pStyle w:val="Normal"/>
              <w:bidi w:val="1"/>
              <w:spacing w:lineRule="auto" w:line="276" w:before="60" w:after="60"/>
              <w:rPr/>
            </w:pPr>
            <w:r>
              <w:rPr>
                <w:rFonts w:cs="B Nazanin"/>
                <w:sz w:val="22"/>
                <w:szCs w:val="22"/>
              </w:rPr>
              <w:t>7.57</w:t>
            </w:r>
          </w:p>
        </w:tc>
        <w:tc>
          <w:tcPr>
            <w:tcW w:w="1720" w:type="dxa"/>
            <w:tcBorders/>
            <w:shd w:fill="F3F3F3"/>
          </w:tcPr>
          <w:p>
            <w:pPr>
              <w:pStyle w:val="Normal"/>
              <w:bidi w:val="1"/>
              <w:spacing w:lineRule="auto" w:line="276" w:before="60" w:after="60"/>
              <w:rPr/>
            </w:pPr>
            <w:r>
              <w:rPr>
                <w:rFonts w:cs="B Nazanin"/>
                <w:sz w:val="22"/>
                <w:szCs w:val="22"/>
              </w:rPr>
              <w:t>7.31</w:t>
            </w:r>
          </w:p>
        </w:tc>
      </w:tr>
      <w:tr>
        <w:trPr>
          <w:cantSplit w:val="true"/>
        </w:trPr>
        <w:tc>
          <w:tcPr>
            <w:tcW w:w="1720" w:type="dxa"/>
            <w:tcBorders/>
            <w:shd w:fill="FFFFFF"/>
          </w:tcPr>
          <w:p>
            <w:pPr>
              <w:pStyle w:val="Normal"/>
              <w:bidi w:val="1"/>
              <w:spacing w:lineRule="auto" w:line="276" w:before="60" w:after="60"/>
              <w:rPr/>
            </w:pPr>
            <w:r>
              <w:rPr>
                <w:rFonts w:cs="B Nazanin"/>
                <w:sz w:val="22"/>
                <w:szCs w:val="22"/>
              </w:rPr>
              <w:t>Qwen3.7 Plus</w:t>
            </w:r>
          </w:p>
        </w:tc>
        <w:tc>
          <w:tcPr>
            <w:tcW w:w="1720" w:type="dxa"/>
            <w:tcBorders/>
            <w:shd w:fill="FFFFFF"/>
          </w:tcPr>
          <w:p>
            <w:pPr>
              <w:pStyle w:val="Normal"/>
              <w:bidi w:val="1"/>
              <w:spacing w:lineRule="auto" w:line="276" w:before="60" w:after="60"/>
              <w:rPr/>
            </w:pPr>
            <w:r>
              <w:rPr>
                <w:rFonts w:cs="B Nazanin"/>
                <w:sz w:val="22"/>
                <w:szCs w:val="22"/>
              </w:rPr>
              <w:t>5.30</w:t>
            </w:r>
          </w:p>
        </w:tc>
        <w:tc>
          <w:tcPr>
            <w:tcW w:w="1720" w:type="dxa"/>
            <w:tcBorders/>
            <w:shd w:fill="FFFFFF"/>
          </w:tcPr>
          <w:p>
            <w:pPr>
              <w:pStyle w:val="Normal"/>
              <w:bidi w:val="1"/>
              <w:spacing w:lineRule="auto" w:line="276" w:before="60" w:after="60"/>
              <w:rPr/>
            </w:pPr>
            <w:r>
              <w:rPr>
                <w:rFonts w:cs="B Nazanin"/>
                <w:sz w:val="22"/>
                <w:szCs w:val="22"/>
              </w:rPr>
              <w:t>5.27</w:t>
            </w:r>
          </w:p>
        </w:tc>
        <w:tc>
          <w:tcPr>
            <w:tcW w:w="1720" w:type="dxa"/>
            <w:tcBorders/>
            <w:shd w:fill="FFFFFF"/>
          </w:tcPr>
          <w:p>
            <w:pPr>
              <w:pStyle w:val="Normal"/>
              <w:bidi w:val="1"/>
              <w:spacing w:lineRule="auto" w:line="276" w:before="60" w:after="60"/>
              <w:rPr/>
            </w:pPr>
            <w:r>
              <w:rPr>
                <w:rFonts w:cs="B Nazanin"/>
                <w:sz w:val="22"/>
                <w:szCs w:val="22"/>
              </w:rPr>
              <w:t>6.63</w:t>
            </w:r>
          </w:p>
        </w:tc>
        <w:tc>
          <w:tcPr>
            <w:tcW w:w="1720" w:type="dxa"/>
            <w:tcBorders/>
            <w:shd w:fill="FFFFFF"/>
          </w:tcPr>
          <w:p>
            <w:pPr>
              <w:pStyle w:val="Normal"/>
              <w:bidi w:val="1"/>
              <w:spacing w:lineRule="auto" w:line="276" w:before="60" w:after="60"/>
              <w:rPr/>
            </w:pPr>
            <w:r>
              <w:rPr>
                <w:rFonts w:cs="B Nazanin"/>
                <w:sz w:val="22"/>
                <w:szCs w:val="22"/>
              </w:rPr>
              <w:t>6.50</w:t>
            </w:r>
          </w:p>
        </w:tc>
      </w:tr>
      <w:tr>
        <w:trPr>
          <w:cantSplit w:val="true"/>
        </w:trPr>
        <w:tc>
          <w:tcPr>
            <w:tcW w:w="1720" w:type="dxa"/>
            <w:tcBorders/>
            <w:shd w:fill="F3F3F3"/>
          </w:tcPr>
          <w:p>
            <w:pPr>
              <w:pStyle w:val="Normal"/>
              <w:bidi w:val="1"/>
              <w:spacing w:lineRule="auto" w:line="276" w:before="60" w:after="60"/>
              <w:rPr/>
            </w:pPr>
            <w:r>
              <w:rPr>
                <w:rFonts w:cs="B Nazanin"/>
                <w:sz w:val="22"/>
                <w:szCs w:val="22"/>
              </w:rPr>
              <w:t>Gemini 3.5 Flash</w:t>
            </w:r>
          </w:p>
        </w:tc>
        <w:tc>
          <w:tcPr>
            <w:tcW w:w="1720" w:type="dxa"/>
            <w:tcBorders/>
            <w:shd w:fill="F3F3F3"/>
          </w:tcPr>
          <w:p>
            <w:pPr>
              <w:pStyle w:val="Normal"/>
              <w:bidi w:val="1"/>
              <w:spacing w:lineRule="auto" w:line="276" w:before="60" w:after="60"/>
              <w:rPr/>
            </w:pPr>
            <w:r>
              <w:rPr>
                <w:rFonts w:cs="B Nazanin"/>
                <w:sz w:val="22"/>
                <w:szCs w:val="22"/>
              </w:rPr>
              <w:t>5.15</w:t>
            </w:r>
          </w:p>
        </w:tc>
        <w:tc>
          <w:tcPr>
            <w:tcW w:w="1720" w:type="dxa"/>
            <w:tcBorders/>
            <w:shd w:fill="F3F3F3"/>
          </w:tcPr>
          <w:p>
            <w:pPr>
              <w:pStyle w:val="Normal"/>
              <w:bidi w:val="1"/>
              <w:spacing w:lineRule="auto" w:line="276" w:before="60" w:after="60"/>
              <w:rPr/>
            </w:pPr>
            <w:r>
              <w:rPr>
                <w:rFonts w:cs="B Nazanin"/>
                <w:sz w:val="22"/>
                <w:szCs w:val="22"/>
              </w:rPr>
              <w:t>5.27</w:t>
            </w:r>
          </w:p>
        </w:tc>
        <w:tc>
          <w:tcPr>
            <w:tcW w:w="1720" w:type="dxa"/>
            <w:tcBorders/>
            <w:shd w:fill="F3F3F3"/>
          </w:tcPr>
          <w:p>
            <w:pPr>
              <w:pStyle w:val="Normal"/>
              <w:bidi w:val="1"/>
              <w:spacing w:lineRule="auto" w:line="276" w:before="60" w:after="60"/>
              <w:rPr/>
            </w:pPr>
            <w:r>
              <w:rPr>
                <w:rFonts w:cs="B Nazanin"/>
                <w:sz w:val="22"/>
                <w:szCs w:val="22"/>
              </w:rPr>
              <w:t>6.70</w:t>
            </w:r>
          </w:p>
        </w:tc>
        <w:tc>
          <w:tcPr>
            <w:tcW w:w="1720" w:type="dxa"/>
            <w:tcBorders/>
            <w:shd w:fill="F3F3F3"/>
          </w:tcPr>
          <w:p>
            <w:pPr>
              <w:pStyle w:val="Normal"/>
              <w:bidi w:val="1"/>
              <w:spacing w:lineRule="auto" w:line="276" w:before="60" w:after="60"/>
              <w:rPr/>
            </w:pPr>
            <w:r>
              <w:rPr>
                <w:rFonts w:cs="B Nazanin"/>
                <w:sz w:val="22"/>
                <w:szCs w:val="22"/>
              </w:rPr>
              <w:t>6.46</w:t>
            </w:r>
          </w:p>
        </w:tc>
      </w:tr>
      <w:tr>
        <w:trPr>
          <w:cantSplit w:val="true"/>
        </w:trPr>
        <w:tc>
          <w:tcPr>
            <w:tcW w:w="1720" w:type="dxa"/>
            <w:tcBorders/>
            <w:shd w:fill="FFFFFF"/>
          </w:tcPr>
          <w:p>
            <w:pPr>
              <w:pStyle w:val="Normal"/>
              <w:bidi w:val="1"/>
              <w:spacing w:lineRule="auto" w:line="276" w:before="60" w:after="60"/>
              <w:rPr/>
            </w:pPr>
            <w:r>
              <w:rPr>
                <w:rFonts w:cs="B Nazanin"/>
                <w:sz w:val="22"/>
                <w:szCs w:val="22"/>
              </w:rPr>
              <w:t>Grok 4.3</w:t>
            </w:r>
          </w:p>
        </w:tc>
        <w:tc>
          <w:tcPr>
            <w:tcW w:w="1720" w:type="dxa"/>
            <w:tcBorders/>
            <w:shd w:fill="FFFFFF"/>
          </w:tcPr>
          <w:p>
            <w:pPr>
              <w:pStyle w:val="Normal"/>
              <w:bidi w:val="1"/>
              <w:spacing w:lineRule="auto" w:line="276" w:before="60" w:after="60"/>
              <w:rPr/>
            </w:pPr>
            <w:r>
              <w:rPr>
                <w:rFonts w:cs="B Nazanin"/>
                <w:sz w:val="22"/>
                <w:szCs w:val="22"/>
              </w:rPr>
              <w:t>3.92</w:t>
            </w:r>
          </w:p>
        </w:tc>
        <w:tc>
          <w:tcPr>
            <w:tcW w:w="1720" w:type="dxa"/>
            <w:tcBorders/>
            <w:shd w:fill="FFFFFF"/>
          </w:tcPr>
          <w:p>
            <w:pPr>
              <w:pStyle w:val="Normal"/>
              <w:bidi w:val="1"/>
              <w:spacing w:lineRule="auto" w:line="276" w:before="60" w:after="60"/>
              <w:rPr/>
            </w:pPr>
            <w:r>
              <w:rPr>
                <w:rFonts w:cs="B Nazanin"/>
                <w:sz w:val="22"/>
                <w:szCs w:val="22"/>
              </w:rPr>
              <w:t>4.08</w:t>
            </w:r>
          </w:p>
        </w:tc>
        <w:tc>
          <w:tcPr>
            <w:tcW w:w="1720" w:type="dxa"/>
            <w:tcBorders/>
            <w:shd w:fill="FFFFFF"/>
          </w:tcPr>
          <w:p>
            <w:pPr>
              <w:pStyle w:val="Normal"/>
              <w:bidi w:val="1"/>
              <w:spacing w:lineRule="auto" w:line="276" w:before="60" w:after="60"/>
              <w:rPr/>
            </w:pPr>
            <w:r>
              <w:rPr>
                <w:rFonts w:cs="B Nazanin"/>
                <w:sz w:val="22"/>
                <w:szCs w:val="22"/>
              </w:rPr>
              <w:t>5.27</w:t>
            </w:r>
          </w:p>
        </w:tc>
        <w:tc>
          <w:tcPr>
            <w:tcW w:w="1720" w:type="dxa"/>
            <w:tcBorders/>
            <w:shd w:fill="FFFFFF"/>
          </w:tcPr>
          <w:p>
            <w:pPr>
              <w:pStyle w:val="Normal"/>
              <w:bidi w:val="1"/>
              <w:spacing w:lineRule="auto" w:line="276" w:before="60" w:after="60"/>
              <w:rPr/>
            </w:pPr>
            <w:r>
              <w:rPr>
                <w:rFonts w:cs="B Nazanin"/>
                <w:sz w:val="22"/>
                <w:szCs w:val="22"/>
              </w:rPr>
              <w:t>5.44</w:t>
            </w:r>
          </w:p>
        </w:tc>
      </w:tr>
      <w:tr>
        <w:trPr>
          <w:cantSplit w:val="true"/>
        </w:trPr>
        <w:tc>
          <w:tcPr>
            <w:tcW w:w="1720" w:type="dxa"/>
            <w:tcBorders/>
            <w:shd w:fill="F3F3F3"/>
          </w:tcPr>
          <w:p>
            <w:pPr>
              <w:pStyle w:val="Normal"/>
              <w:bidi w:val="1"/>
              <w:spacing w:lineRule="auto" w:line="276" w:before="60" w:after="60"/>
              <w:rPr/>
            </w:pPr>
            <w:r>
              <w:rPr>
                <w:rFonts w:cs="B Nazanin"/>
                <w:sz w:val="22"/>
                <w:szCs w:val="22"/>
              </w:rPr>
              <w:t>Llama 3.3 70B (FP8)</w:t>
            </w:r>
          </w:p>
        </w:tc>
        <w:tc>
          <w:tcPr>
            <w:tcW w:w="1720" w:type="dxa"/>
            <w:tcBorders/>
            <w:shd w:fill="F3F3F3"/>
          </w:tcPr>
          <w:p>
            <w:pPr>
              <w:pStyle w:val="Normal"/>
              <w:bidi w:val="1"/>
              <w:spacing w:lineRule="auto" w:line="276" w:before="60" w:after="60"/>
              <w:rPr/>
            </w:pPr>
            <w:r>
              <w:rPr>
                <w:rFonts w:cs="B Nazanin"/>
                <w:sz w:val="22"/>
                <w:szCs w:val="22"/>
              </w:rPr>
              <w:t>2.20</w:t>
            </w:r>
          </w:p>
        </w:tc>
        <w:tc>
          <w:tcPr>
            <w:tcW w:w="1720" w:type="dxa"/>
            <w:tcBorders/>
            <w:shd w:fill="F3F3F3"/>
          </w:tcPr>
          <w:p>
            <w:pPr>
              <w:pStyle w:val="Normal"/>
              <w:bidi w:val="1"/>
              <w:spacing w:lineRule="auto" w:line="276" w:before="60" w:after="60"/>
              <w:rPr/>
            </w:pPr>
            <w:r>
              <w:rPr>
                <w:rFonts w:cs="B Nazanin"/>
                <w:sz w:val="22"/>
                <w:szCs w:val="22"/>
              </w:rPr>
              <w:t>2.53</w:t>
            </w:r>
          </w:p>
        </w:tc>
        <w:tc>
          <w:tcPr>
            <w:tcW w:w="1720" w:type="dxa"/>
            <w:tcBorders/>
            <w:shd w:fill="F3F3F3"/>
          </w:tcPr>
          <w:p>
            <w:pPr>
              <w:pStyle w:val="Normal"/>
              <w:bidi w:val="1"/>
              <w:spacing w:lineRule="auto" w:line="276" w:before="60" w:after="60"/>
              <w:rPr/>
            </w:pPr>
            <w:r>
              <w:rPr>
                <w:rFonts w:cs="B Nazanin"/>
                <w:sz w:val="22"/>
                <w:szCs w:val="22"/>
              </w:rPr>
              <w:t>3.65</w:t>
            </w:r>
          </w:p>
        </w:tc>
        <w:tc>
          <w:tcPr>
            <w:tcW w:w="1720" w:type="dxa"/>
            <w:tcBorders/>
            <w:shd w:fill="F3F3F3"/>
          </w:tcPr>
          <w:p>
            <w:pPr>
              <w:pStyle w:val="Normal"/>
              <w:bidi w:val="1"/>
              <w:spacing w:lineRule="auto" w:line="276" w:before="60" w:after="60"/>
              <w:rPr/>
            </w:pPr>
            <w:r>
              <w:rPr>
                <w:rFonts w:cs="B Nazanin"/>
                <w:sz w:val="22"/>
                <w:szCs w:val="22"/>
              </w:rPr>
              <w:t>4.12</w:t>
            </w:r>
          </w:p>
        </w:tc>
      </w:tr>
      <w:tr>
        <w:trPr>
          <w:cantSplit w:val="true"/>
        </w:trPr>
        <w:tc>
          <w:tcPr>
            <w:tcW w:w="1720" w:type="dxa"/>
            <w:tcBorders/>
            <w:shd w:fill="FFFFFF"/>
          </w:tcPr>
          <w:p>
            <w:pPr>
              <w:pStyle w:val="Normal"/>
              <w:bidi w:val="1"/>
              <w:spacing w:lineRule="auto" w:line="276" w:before="60" w:after="60"/>
              <w:rPr/>
            </w:pPr>
            <w:r>
              <w:rPr>
                <w:rFonts w:cs="B Nazanin"/>
                <w:sz w:val="22"/>
                <w:szCs w:val="22"/>
              </w:rPr>
              <w:t>GPT-OSS 120B</w:t>
            </w:r>
          </w:p>
        </w:tc>
        <w:tc>
          <w:tcPr>
            <w:tcW w:w="1720" w:type="dxa"/>
            <w:tcBorders/>
            <w:shd w:fill="FFFFFF"/>
          </w:tcPr>
          <w:p>
            <w:pPr>
              <w:pStyle w:val="Normal"/>
              <w:bidi w:val="1"/>
              <w:spacing w:lineRule="auto" w:line="276" w:before="60" w:after="60"/>
              <w:rPr/>
            </w:pPr>
            <w:r>
              <w:rPr>
                <w:rFonts w:cs="B Nazanin"/>
                <w:sz w:val="22"/>
                <w:szCs w:val="22"/>
              </w:rPr>
              <w:t>2.10</w:t>
            </w:r>
          </w:p>
        </w:tc>
        <w:tc>
          <w:tcPr>
            <w:tcW w:w="1720" w:type="dxa"/>
            <w:tcBorders/>
            <w:shd w:fill="FFFFFF"/>
          </w:tcPr>
          <w:p>
            <w:pPr>
              <w:pStyle w:val="Normal"/>
              <w:bidi w:val="1"/>
              <w:spacing w:lineRule="auto" w:line="276" w:before="60" w:after="60"/>
              <w:rPr/>
            </w:pPr>
            <w:r>
              <w:rPr>
                <w:rFonts w:cs="B Nazanin"/>
                <w:sz w:val="22"/>
                <w:szCs w:val="22"/>
              </w:rPr>
              <w:t>2.17</w:t>
            </w:r>
          </w:p>
        </w:tc>
        <w:tc>
          <w:tcPr>
            <w:tcW w:w="1720" w:type="dxa"/>
            <w:tcBorders/>
            <w:shd w:fill="FFFFFF"/>
          </w:tcPr>
          <w:p>
            <w:pPr>
              <w:pStyle w:val="Normal"/>
              <w:bidi w:val="1"/>
              <w:spacing w:lineRule="auto" w:line="276" w:before="60" w:after="60"/>
              <w:rPr/>
            </w:pPr>
            <w:r>
              <w:rPr>
                <w:rFonts w:cs="B Nazanin"/>
                <w:sz w:val="22"/>
                <w:szCs w:val="22"/>
              </w:rPr>
              <w:t>3.47</w:t>
            </w:r>
          </w:p>
        </w:tc>
        <w:tc>
          <w:tcPr>
            <w:tcW w:w="1720" w:type="dxa"/>
            <w:tcBorders/>
            <w:shd w:fill="FFFFFF"/>
          </w:tcPr>
          <w:p>
            <w:pPr>
              <w:pStyle w:val="Normal"/>
              <w:bidi w:val="1"/>
              <w:spacing w:lineRule="auto" w:line="276" w:before="60" w:after="60"/>
              <w:rPr/>
            </w:pPr>
            <w:r>
              <w:rPr>
                <w:rFonts w:cs="B Nazanin"/>
                <w:sz w:val="22"/>
                <w:szCs w:val="22"/>
              </w:rPr>
              <w:t>3.97</w:t>
            </w:r>
          </w:p>
        </w:tc>
      </w:tr>
      <w:tr>
        <w:trPr>
          <w:cantSplit w:val="true"/>
        </w:trPr>
        <w:tc>
          <w:tcPr>
            <w:tcW w:w="1720" w:type="dxa"/>
            <w:tcBorders/>
            <w:shd w:fill="F3F3F3"/>
          </w:tcPr>
          <w:p>
            <w:pPr>
              <w:pStyle w:val="Normal"/>
              <w:bidi w:val="1"/>
              <w:spacing w:lineRule="auto" w:line="276" w:before="60" w:after="60"/>
              <w:rPr/>
            </w:pPr>
            <w:r>
              <w:rPr>
                <w:rFonts w:cs="B Nazanin"/>
                <w:sz w:val="22"/>
                <w:szCs w:val="22"/>
              </w:rPr>
              <w:t>Qwen3 30B A3B</w:t>
            </w:r>
          </w:p>
        </w:tc>
        <w:tc>
          <w:tcPr>
            <w:tcW w:w="1720" w:type="dxa"/>
            <w:tcBorders/>
            <w:shd w:fill="F3F3F3"/>
          </w:tcPr>
          <w:p>
            <w:pPr>
              <w:pStyle w:val="Normal"/>
              <w:bidi w:val="1"/>
              <w:spacing w:lineRule="auto" w:line="276" w:before="60" w:after="60"/>
              <w:rPr/>
            </w:pPr>
            <w:r>
              <w:rPr>
                <w:rFonts w:cs="B Nazanin"/>
                <w:sz w:val="22"/>
                <w:szCs w:val="22"/>
              </w:rPr>
              <w:t>1.65</w:t>
            </w:r>
          </w:p>
        </w:tc>
        <w:tc>
          <w:tcPr>
            <w:tcW w:w="1720" w:type="dxa"/>
            <w:tcBorders/>
            <w:shd w:fill="F3F3F3"/>
          </w:tcPr>
          <w:p>
            <w:pPr>
              <w:pStyle w:val="Normal"/>
              <w:bidi w:val="1"/>
              <w:spacing w:lineRule="auto" w:line="276" w:before="60" w:after="60"/>
              <w:rPr/>
            </w:pPr>
            <w:r>
              <w:rPr>
                <w:rFonts w:cs="B Nazanin"/>
                <w:sz w:val="22"/>
                <w:szCs w:val="22"/>
              </w:rPr>
              <w:t>1.85</w:t>
            </w:r>
          </w:p>
        </w:tc>
        <w:tc>
          <w:tcPr>
            <w:tcW w:w="1720" w:type="dxa"/>
            <w:tcBorders/>
            <w:shd w:fill="F3F3F3"/>
          </w:tcPr>
          <w:p>
            <w:pPr>
              <w:pStyle w:val="Normal"/>
              <w:bidi w:val="1"/>
              <w:spacing w:lineRule="auto" w:line="276" w:before="60" w:after="60"/>
              <w:rPr/>
            </w:pPr>
            <w:r>
              <w:rPr>
                <w:rFonts w:cs="B Nazanin"/>
                <w:sz w:val="22"/>
                <w:szCs w:val="22"/>
              </w:rPr>
              <w:t>2.87</w:t>
            </w:r>
          </w:p>
        </w:tc>
        <w:tc>
          <w:tcPr>
            <w:tcW w:w="1720" w:type="dxa"/>
            <w:tcBorders/>
            <w:shd w:fill="F3F3F3"/>
          </w:tcPr>
          <w:p>
            <w:pPr>
              <w:pStyle w:val="Normal"/>
              <w:bidi w:val="1"/>
              <w:spacing w:lineRule="auto" w:line="276" w:before="60" w:after="60"/>
              <w:rPr/>
            </w:pPr>
            <w:r>
              <w:rPr>
                <w:rFonts w:cs="B Nazanin"/>
                <w:sz w:val="22"/>
                <w:szCs w:val="22"/>
              </w:rPr>
              <w:t>3.59</w:t>
            </w:r>
          </w:p>
        </w:tc>
      </w:tr>
      <w:tr>
        <w:trPr>
          <w:cantSplit w:val="true"/>
        </w:trPr>
        <w:tc>
          <w:tcPr>
            <w:tcW w:w="1720" w:type="dxa"/>
            <w:tcBorders/>
            <w:shd w:fill="FFFFFF"/>
          </w:tcPr>
          <w:p>
            <w:pPr>
              <w:pStyle w:val="Normal"/>
              <w:bidi w:val="1"/>
              <w:spacing w:lineRule="auto" w:line="276" w:before="60" w:after="60"/>
              <w:rPr/>
            </w:pPr>
            <w:r>
              <w:rPr>
                <w:rFonts w:cs="B Nazanin"/>
                <w:sz w:val="22"/>
                <w:szCs w:val="22"/>
              </w:rPr>
              <w:t>Gemma 3 12B (Q4)</w:t>
            </w:r>
          </w:p>
        </w:tc>
        <w:tc>
          <w:tcPr>
            <w:tcW w:w="1720" w:type="dxa"/>
            <w:tcBorders/>
            <w:shd w:fill="FFFFFF"/>
          </w:tcPr>
          <w:p>
            <w:pPr>
              <w:pStyle w:val="Normal"/>
              <w:bidi w:val="1"/>
              <w:spacing w:lineRule="auto" w:line="276" w:before="60" w:after="60"/>
              <w:rPr/>
            </w:pPr>
            <w:r>
              <w:rPr>
                <w:rFonts w:cs="B Nazanin"/>
                <w:sz w:val="22"/>
                <w:szCs w:val="22"/>
              </w:rPr>
              <w:t>0.88</w:t>
            </w:r>
          </w:p>
        </w:tc>
        <w:tc>
          <w:tcPr>
            <w:tcW w:w="1720" w:type="dxa"/>
            <w:tcBorders/>
            <w:shd w:fill="FFFFFF"/>
          </w:tcPr>
          <w:p>
            <w:pPr>
              <w:pStyle w:val="Normal"/>
              <w:bidi w:val="1"/>
              <w:spacing w:lineRule="auto" w:line="276" w:before="60" w:after="60"/>
              <w:rPr/>
            </w:pPr>
            <w:r>
              <w:rPr>
                <w:rFonts w:cs="B Nazanin"/>
                <w:sz w:val="22"/>
                <w:szCs w:val="22"/>
              </w:rPr>
              <w:t>0.92</w:t>
            </w:r>
          </w:p>
        </w:tc>
        <w:tc>
          <w:tcPr>
            <w:tcW w:w="1720" w:type="dxa"/>
            <w:tcBorders/>
            <w:shd w:fill="FFFFFF"/>
          </w:tcPr>
          <w:p>
            <w:pPr>
              <w:pStyle w:val="Normal"/>
              <w:bidi w:val="1"/>
              <w:spacing w:lineRule="auto" w:line="276" w:before="60" w:after="60"/>
              <w:rPr/>
            </w:pPr>
            <w:r>
              <w:rPr>
                <w:rFonts w:cs="B Nazanin"/>
                <w:sz w:val="22"/>
                <w:szCs w:val="22"/>
              </w:rPr>
              <w:t>2.03</w:t>
            </w:r>
          </w:p>
        </w:tc>
        <w:tc>
          <w:tcPr>
            <w:tcW w:w="1720" w:type="dxa"/>
            <w:tcBorders/>
            <w:shd w:fill="FFFFFF"/>
          </w:tcPr>
          <w:p>
            <w:pPr>
              <w:pStyle w:val="Normal"/>
              <w:bidi w:val="1"/>
              <w:spacing w:lineRule="auto" w:line="276" w:before="60" w:after="60"/>
              <w:rPr/>
            </w:pPr>
            <w:r>
              <w:rPr>
                <w:rFonts w:cs="B Nazanin"/>
                <w:sz w:val="22"/>
                <w:szCs w:val="22"/>
              </w:rPr>
              <w:t>2.95</w:t>
            </w:r>
          </w:p>
        </w:tc>
      </w:tr>
      <w:tr>
        <w:trPr>
          <w:cantSplit w:val="true"/>
        </w:trPr>
        <w:tc>
          <w:tcPr>
            <w:tcW w:w="1720" w:type="dxa"/>
            <w:tcBorders/>
            <w:shd w:fill="F3F3F3"/>
          </w:tcPr>
          <w:p>
            <w:pPr>
              <w:pStyle w:val="Normal"/>
              <w:bidi w:val="1"/>
              <w:spacing w:lineRule="auto" w:line="276" w:before="60" w:after="60"/>
              <w:rPr/>
            </w:pPr>
            <w:r>
              <w:rPr>
                <w:rFonts w:cs="B Nazanin"/>
                <w:sz w:val="22"/>
                <w:szCs w:val="22"/>
              </w:rPr>
              <w:t>Gemma 4 26B A4B</w:t>
            </w:r>
          </w:p>
        </w:tc>
        <w:tc>
          <w:tcPr>
            <w:tcW w:w="1720" w:type="dxa"/>
            <w:tcBorders/>
            <w:shd w:fill="F3F3F3"/>
          </w:tcPr>
          <w:p>
            <w:pPr>
              <w:pStyle w:val="Normal"/>
              <w:bidi w:val="1"/>
              <w:spacing w:lineRule="auto" w:line="276" w:before="60" w:after="60"/>
              <w:rPr/>
            </w:pPr>
            <w:r>
              <w:rPr>
                <w:rFonts w:cs="B Nazanin"/>
                <w:sz w:val="22"/>
                <w:szCs w:val="22"/>
              </w:rPr>
              <w:t>0.82</w:t>
            </w:r>
          </w:p>
        </w:tc>
        <w:tc>
          <w:tcPr>
            <w:tcW w:w="1720" w:type="dxa"/>
            <w:tcBorders/>
            <w:shd w:fill="F3F3F3"/>
          </w:tcPr>
          <w:p>
            <w:pPr>
              <w:pStyle w:val="Normal"/>
              <w:bidi w:val="1"/>
              <w:spacing w:lineRule="auto" w:line="276" w:before="60" w:after="60"/>
              <w:rPr/>
            </w:pPr>
            <w:r>
              <w:rPr>
                <w:rFonts w:cs="B Nazanin"/>
                <w:sz w:val="22"/>
                <w:szCs w:val="22"/>
              </w:rPr>
              <w:t>0.88</w:t>
            </w:r>
          </w:p>
        </w:tc>
        <w:tc>
          <w:tcPr>
            <w:tcW w:w="1720" w:type="dxa"/>
            <w:tcBorders/>
            <w:shd w:fill="F3F3F3"/>
          </w:tcPr>
          <w:p>
            <w:pPr>
              <w:pStyle w:val="Normal"/>
              <w:bidi w:val="1"/>
              <w:spacing w:lineRule="auto" w:line="276" w:before="60" w:after="60"/>
              <w:rPr/>
            </w:pPr>
            <w:r>
              <w:rPr>
                <w:rFonts w:cs="B Nazanin"/>
                <w:sz w:val="22"/>
                <w:szCs w:val="22"/>
              </w:rPr>
              <w:t>2.00</w:t>
            </w:r>
          </w:p>
        </w:tc>
        <w:tc>
          <w:tcPr>
            <w:tcW w:w="1720" w:type="dxa"/>
            <w:tcBorders/>
            <w:shd w:fill="F3F3F3"/>
          </w:tcPr>
          <w:p>
            <w:pPr>
              <w:pStyle w:val="Normal"/>
              <w:bidi w:val="1"/>
              <w:spacing w:lineRule="auto" w:line="276" w:before="60" w:after="60"/>
              <w:rPr/>
            </w:pPr>
            <w:r>
              <w:rPr>
                <w:rFonts w:cs="B Nazanin"/>
                <w:sz w:val="22"/>
                <w:szCs w:val="22"/>
              </w:rPr>
              <w:t>2.90</w:t>
            </w:r>
          </w:p>
        </w:tc>
      </w:tr>
      <w:tr>
        <w:trPr>
          <w:cantSplit w:val="true"/>
        </w:trPr>
        <w:tc>
          <w:tcPr>
            <w:tcW w:w="1720" w:type="dxa"/>
            <w:tcBorders/>
            <w:shd w:fill="FFFFFF"/>
          </w:tcPr>
          <w:p>
            <w:pPr>
              <w:pStyle w:val="Normal"/>
              <w:bidi w:val="1"/>
              <w:spacing w:lineRule="auto" w:line="276" w:before="60" w:after="60"/>
              <w:rPr/>
            </w:pPr>
            <w:r>
              <w:rPr>
                <w:rFonts w:cs="B Nazanin"/>
                <w:sz w:val="22"/>
                <w:szCs w:val="22"/>
              </w:rPr>
              <w:t>Chess Q8 (Qwen3 1.7B)</w:t>
            </w:r>
          </w:p>
        </w:tc>
        <w:tc>
          <w:tcPr>
            <w:tcW w:w="1720" w:type="dxa"/>
            <w:tcBorders/>
            <w:shd w:fill="FFFFFF"/>
          </w:tcPr>
          <w:p>
            <w:pPr>
              <w:pStyle w:val="Normal"/>
              <w:bidi w:val="1"/>
              <w:spacing w:lineRule="auto" w:line="276" w:before="60" w:after="60"/>
              <w:rPr/>
            </w:pPr>
            <w:r>
              <w:rPr>
                <w:rFonts w:cs="B Nazanin"/>
                <w:sz w:val="22"/>
                <w:szCs w:val="22"/>
              </w:rPr>
              <w:t>0.98</w:t>
            </w:r>
          </w:p>
        </w:tc>
        <w:tc>
          <w:tcPr>
            <w:tcW w:w="1720" w:type="dxa"/>
            <w:tcBorders/>
            <w:shd w:fill="FFFFFF"/>
          </w:tcPr>
          <w:p>
            <w:pPr>
              <w:pStyle w:val="Normal"/>
              <w:bidi w:val="1"/>
              <w:spacing w:lineRule="auto" w:line="276" w:before="60" w:after="60"/>
              <w:rPr/>
            </w:pPr>
            <w:r>
              <w:rPr>
                <w:rFonts w:cs="B Nazanin"/>
                <w:sz w:val="22"/>
                <w:szCs w:val="22"/>
              </w:rPr>
              <w:t>1.08</w:t>
            </w:r>
          </w:p>
        </w:tc>
        <w:tc>
          <w:tcPr>
            <w:tcW w:w="1720" w:type="dxa"/>
            <w:tcBorders/>
            <w:shd w:fill="FFFFFF"/>
          </w:tcPr>
          <w:p>
            <w:pPr>
              <w:pStyle w:val="Normal"/>
              <w:bidi w:val="1"/>
              <w:spacing w:lineRule="auto" w:line="276" w:before="60" w:after="60"/>
              <w:rPr/>
            </w:pPr>
            <w:r>
              <w:rPr>
                <w:rFonts w:cs="B Nazanin"/>
                <w:sz w:val="22"/>
                <w:szCs w:val="22"/>
              </w:rPr>
              <w:t>2.17</w:t>
            </w:r>
          </w:p>
        </w:tc>
        <w:tc>
          <w:tcPr>
            <w:tcW w:w="1720" w:type="dxa"/>
            <w:tcBorders/>
            <w:shd w:fill="FFFFFF"/>
          </w:tcPr>
          <w:p>
            <w:pPr>
              <w:pStyle w:val="Normal"/>
              <w:bidi w:val="1"/>
              <w:spacing w:lineRule="auto" w:line="276" w:before="60" w:after="60"/>
              <w:rPr/>
            </w:pPr>
            <w:r>
              <w:rPr>
                <w:rFonts w:cs="B Nazanin"/>
                <w:sz w:val="22"/>
                <w:szCs w:val="22"/>
              </w:rPr>
              <w:t>2.86</w:t>
            </w:r>
          </w:p>
        </w:tc>
      </w:tr>
      <w:tr>
        <w:trPr>
          <w:cantSplit w:val="true"/>
        </w:trPr>
        <w:tc>
          <w:tcPr>
            <w:tcW w:w="1720" w:type="dxa"/>
            <w:tcBorders/>
            <w:shd w:fill="F3F3F3"/>
          </w:tcPr>
          <w:p>
            <w:pPr>
              <w:pStyle w:val="Normal"/>
              <w:bidi w:val="1"/>
              <w:spacing w:lineRule="auto" w:line="276" w:before="60" w:after="60"/>
              <w:rPr/>
            </w:pPr>
            <w:r>
              <w:rPr>
                <w:rFonts w:cs="B Nazanin"/>
                <w:sz w:val="22"/>
                <w:szCs w:val="22"/>
              </w:rPr>
              <w:t>Llama 3.2 3B (Q4)</w:t>
            </w:r>
          </w:p>
        </w:tc>
        <w:tc>
          <w:tcPr>
            <w:tcW w:w="1720" w:type="dxa"/>
            <w:tcBorders/>
            <w:shd w:fill="F3F3F3"/>
          </w:tcPr>
          <w:p>
            <w:pPr>
              <w:pStyle w:val="Normal"/>
              <w:bidi w:val="1"/>
              <w:spacing w:lineRule="auto" w:line="276" w:before="60" w:after="60"/>
              <w:rPr/>
            </w:pPr>
            <w:r>
              <w:rPr>
                <w:rFonts w:cs="B Nazanin"/>
                <w:sz w:val="22"/>
                <w:szCs w:val="22"/>
              </w:rPr>
              <w:t>0.83</w:t>
            </w:r>
          </w:p>
        </w:tc>
        <w:tc>
          <w:tcPr>
            <w:tcW w:w="1720" w:type="dxa"/>
            <w:tcBorders/>
            <w:shd w:fill="F3F3F3"/>
          </w:tcPr>
          <w:p>
            <w:pPr>
              <w:pStyle w:val="Normal"/>
              <w:bidi w:val="1"/>
              <w:spacing w:lineRule="auto" w:line="276" w:before="60" w:after="60"/>
              <w:rPr/>
            </w:pPr>
            <w:r>
              <w:rPr>
                <w:rFonts w:cs="B Nazanin"/>
                <w:sz w:val="22"/>
                <w:szCs w:val="22"/>
              </w:rPr>
              <w:t>0.93</w:t>
            </w:r>
          </w:p>
        </w:tc>
        <w:tc>
          <w:tcPr>
            <w:tcW w:w="1720" w:type="dxa"/>
            <w:tcBorders/>
            <w:shd w:fill="F3F3F3"/>
          </w:tcPr>
          <w:p>
            <w:pPr>
              <w:pStyle w:val="Normal"/>
              <w:bidi w:val="1"/>
              <w:spacing w:lineRule="auto" w:line="276" w:before="60" w:after="60"/>
              <w:rPr/>
            </w:pPr>
            <w:r>
              <w:rPr>
                <w:rFonts w:cs="B Nazanin"/>
                <w:sz w:val="22"/>
                <w:szCs w:val="22"/>
              </w:rPr>
              <w:t>1.95</w:t>
            </w:r>
          </w:p>
        </w:tc>
        <w:tc>
          <w:tcPr>
            <w:tcW w:w="1720" w:type="dxa"/>
            <w:tcBorders/>
            <w:shd w:fill="F3F3F3"/>
          </w:tcPr>
          <w:p>
            <w:pPr>
              <w:pStyle w:val="Normal"/>
              <w:bidi w:val="1"/>
              <w:spacing w:lineRule="auto" w:line="276" w:before="60" w:after="60"/>
              <w:rPr/>
            </w:pPr>
            <w:r>
              <w:rPr>
                <w:rFonts w:cs="B Nazanin"/>
                <w:sz w:val="22"/>
                <w:szCs w:val="22"/>
              </w:rPr>
              <w:t>2.86</w:t>
            </w:r>
          </w:p>
        </w:tc>
      </w:tr>
    </w:tbl>
    <w:p>
      <w:pPr>
        <w:pStyle w:val="Normal"/>
        <w:bidi w:val="1"/>
        <w:spacing w:lineRule="auto" w:line="300" w:before="0" w:after="100"/>
        <w:jc w:val="both"/>
        <w:rPr/>
      </w:pPr>
      <w:r>
        <w:rPr>
          <w:sz w:val="24"/>
          <w:sz w:val="24"/>
          <w:szCs w:val="24"/>
          <w:rtl w:val="true"/>
        </w:rPr>
        <w:t xml:space="preserve">مدل اختصاصی مبتنی بر </w:t>
      </w:r>
      <w:r>
        <w:rPr>
          <w:sz w:val="24"/>
          <w:szCs w:val="24"/>
        </w:rPr>
        <w:t>Qwen3-1.7B</w:t>
      </w:r>
      <w:r>
        <w:rPr>
          <w:sz w:val="24"/>
          <w:szCs w:val="24"/>
          <w:rtl w:val="true"/>
        </w:rPr>
        <w:t xml:space="preserve"> </w:t>
      </w:r>
      <w:r>
        <w:rPr>
          <w:sz w:val="24"/>
          <w:sz w:val="24"/>
          <w:szCs w:val="24"/>
          <w:rtl w:val="true"/>
        </w:rPr>
        <w:t xml:space="preserve">میانگین </w:t>
      </w:r>
      <w:r>
        <w:rPr>
          <w:sz w:val="24"/>
          <w:sz w:val="24"/>
          <w:szCs w:val="24"/>
        </w:rPr>
        <w:t>۲٫۸۵۸۳</w:t>
      </w:r>
      <w:r>
        <w:rPr>
          <w:sz w:val="24"/>
          <w:sz w:val="24"/>
          <w:szCs w:val="24"/>
          <w:rtl w:val="true"/>
        </w:rPr>
        <w:t xml:space="preserve"> را کسب کرده است که با دو رقم اعشار </w:t>
      </w:r>
      <w:r>
        <w:rPr>
          <w:sz w:val="24"/>
          <w:sz w:val="24"/>
          <w:szCs w:val="24"/>
        </w:rPr>
        <w:t>۲٫۸۶</w:t>
      </w:r>
      <w:r>
        <w:rPr>
          <w:sz w:val="24"/>
          <w:sz w:val="24"/>
          <w:szCs w:val="24"/>
          <w:rtl w:val="true"/>
        </w:rPr>
        <w:t xml:space="preserve"> گزارش می‌شود</w:t>
      </w:r>
      <w:r>
        <w:rPr>
          <w:sz w:val="24"/>
          <w:szCs w:val="24"/>
          <w:rtl w:val="true"/>
        </w:rPr>
        <w:t xml:space="preserve">. </w:t>
      </w:r>
      <w:r>
        <w:rPr>
          <w:sz w:val="24"/>
          <w:sz w:val="24"/>
          <w:szCs w:val="24"/>
          <w:rtl w:val="true"/>
        </w:rPr>
        <w:t xml:space="preserve">میانگین </w:t>
      </w:r>
      <w:r>
        <w:rPr>
          <w:sz w:val="24"/>
          <w:szCs w:val="24"/>
        </w:rPr>
        <w:t>Llama 3.2 3B</w:t>
      </w:r>
      <w:r>
        <w:rPr>
          <w:sz w:val="24"/>
          <w:szCs w:val="24"/>
          <w:rtl w:val="true"/>
        </w:rPr>
        <w:t xml:space="preserve"> </w:t>
      </w:r>
      <w:r>
        <w:rPr>
          <w:sz w:val="24"/>
          <w:sz w:val="24"/>
          <w:szCs w:val="24"/>
          <w:rtl w:val="true"/>
        </w:rPr>
        <w:t xml:space="preserve">برابر با </w:t>
      </w:r>
      <w:r>
        <w:rPr>
          <w:sz w:val="24"/>
          <w:sz w:val="24"/>
          <w:szCs w:val="24"/>
        </w:rPr>
        <w:t>۲٫۸۵۵۰</w:t>
      </w:r>
      <w:r>
        <w:rPr>
          <w:sz w:val="24"/>
          <w:sz w:val="24"/>
          <w:szCs w:val="24"/>
          <w:rtl w:val="true"/>
        </w:rPr>
        <w:t xml:space="preserve"> است؛ بنابراین هر دو در نمایش دورقمی امتیاز </w:t>
      </w:r>
      <w:r>
        <w:rPr>
          <w:sz w:val="24"/>
          <w:sz w:val="24"/>
          <w:szCs w:val="24"/>
        </w:rPr>
        <w:t>۲٫۸۶</w:t>
      </w:r>
      <w:r>
        <w:rPr>
          <w:sz w:val="24"/>
          <w:sz w:val="24"/>
          <w:szCs w:val="24"/>
          <w:rtl w:val="true"/>
        </w:rPr>
        <w:t xml:space="preserve"> دارند و اختلاف بسیار کوچک آن‌ها نباید به عنوان برتری معنادار تفسیر شود</w:t>
      </w:r>
      <w:r>
        <w:rPr>
          <w:sz w:val="24"/>
          <w:szCs w:val="24"/>
          <w:rtl w:val="true"/>
        </w:rPr>
        <w:t xml:space="preserve">. </w:t>
      </w:r>
      <w:r>
        <w:rPr>
          <w:sz w:val="24"/>
          <w:sz w:val="24"/>
          <w:szCs w:val="24"/>
          <w:rtl w:val="true"/>
        </w:rPr>
        <w:t xml:space="preserve">امتیاز مدل کوچک همچنین به </w:t>
      </w:r>
      <w:r>
        <w:rPr>
          <w:sz w:val="24"/>
          <w:szCs w:val="24"/>
        </w:rPr>
        <w:t>Gemma 4 26B A4B</w:t>
      </w:r>
      <w:r>
        <w:rPr>
          <w:sz w:val="24"/>
          <w:szCs w:val="24"/>
          <w:rtl w:val="true"/>
        </w:rPr>
        <w:t xml:space="preserve"> </w:t>
      </w:r>
      <w:r>
        <w:rPr>
          <w:sz w:val="24"/>
          <w:sz w:val="24"/>
          <w:szCs w:val="24"/>
          <w:rtl w:val="true"/>
        </w:rPr>
        <w:t xml:space="preserve">با </w:t>
      </w:r>
      <w:r>
        <w:rPr>
          <w:sz w:val="24"/>
          <w:sz w:val="24"/>
          <w:szCs w:val="24"/>
        </w:rPr>
        <w:t>۲٫۹۰</w:t>
      </w:r>
      <w:r>
        <w:rPr>
          <w:sz w:val="24"/>
          <w:sz w:val="24"/>
          <w:szCs w:val="24"/>
          <w:rtl w:val="true"/>
        </w:rPr>
        <w:t xml:space="preserve"> و </w:t>
      </w:r>
      <w:r>
        <w:rPr>
          <w:sz w:val="24"/>
          <w:szCs w:val="24"/>
        </w:rPr>
        <w:t>Gemma 3 12B</w:t>
      </w:r>
      <w:r>
        <w:rPr>
          <w:sz w:val="24"/>
          <w:szCs w:val="24"/>
          <w:rtl w:val="true"/>
        </w:rPr>
        <w:t xml:space="preserve"> </w:t>
      </w:r>
      <w:r>
        <w:rPr>
          <w:sz w:val="24"/>
          <w:sz w:val="24"/>
          <w:szCs w:val="24"/>
          <w:rtl w:val="true"/>
        </w:rPr>
        <w:t xml:space="preserve">با </w:t>
      </w:r>
      <w:r>
        <w:rPr>
          <w:sz w:val="24"/>
          <w:sz w:val="24"/>
          <w:szCs w:val="24"/>
        </w:rPr>
        <w:t>۲٫۹۵</w:t>
      </w:r>
      <w:r>
        <w:rPr>
          <w:sz w:val="24"/>
          <w:sz w:val="24"/>
          <w:szCs w:val="24"/>
          <w:rtl w:val="true"/>
        </w:rPr>
        <w:t xml:space="preserve"> نزدیک است؛ فاصله با این دو مدل به‌ترتیب حدود </w:t>
      </w:r>
      <w:r>
        <w:rPr>
          <w:sz w:val="24"/>
          <w:sz w:val="24"/>
          <w:szCs w:val="24"/>
        </w:rPr>
        <w:t>۰٫۰۴</w:t>
      </w:r>
      <w:r>
        <w:rPr>
          <w:sz w:val="24"/>
          <w:sz w:val="24"/>
          <w:szCs w:val="24"/>
          <w:rtl w:val="true"/>
        </w:rPr>
        <w:t xml:space="preserve"> و </w:t>
      </w:r>
      <w:r>
        <w:rPr>
          <w:sz w:val="24"/>
          <w:sz w:val="24"/>
          <w:szCs w:val="24"/>
        </w:rPr>
        <w:t>۰٫۰۹</w:t>
      </w:r>
      <w:r>
        <w:rPr>
          <w:sz w:val="24"/>
          <w:sz w:val="24"/>
          <w:szCs w:val="24"/>
          <w:rtl w:val="true"/>
        </w:rPr>
        <w:t xml:space="preserve"> امتیاز است</w:t>
      </w:r>
      <w:r>
        <w:rPr>
          <w:sz w:val="24"/>
          <w:szCs w:val="24"/>
          <w:rtl w:val="true"/>
        </w:rPr>
        <w:t xml:space="preserve">. </w:t>
      </w:r>
      <w:r>
        <w:rPr>
          <w:sz w:val="24"/>
          <w:sz w:val="24"/>
          <w:szCs w:val="24"/>
          <w:rtl w:val="true"/>
        </w:rPr>
        <w:t xml:space="preserve">در مقابل، فاصله آن با بهترین مدل این آزمایش حدود </w:t>
      </w:r>
      <w:r>
        <w:rPr>
          <w:sz w:val="24"/>
          <w:sz w:val="24"/>
          <w:szCs w:val="24"/>
        </w:rPr>
        <w:t>۴٫۴۵</w:t>
      </w:r>
      <w:r>
        <w:rPr>
          <w:sz w:val="24"/>
          <w:sz w:val="24"/>
          <w:szCs w:val="24"/>
          <w:rtl w:val="true"/>
        </w:rPr>
        <w:t xml:space="preserve"> امتیاز باقی می‌ماند</w:t>
      </w:r>
      <w:r>
        <w:rPr>
          <w:sz w:val="24"/>
          <w:szCs w:val="24"/>
          <w:rtl w:val="true"/>
        </w:rPr>
        <w:t>.</w:t>
      </w:r>
    </w:p>
    <w:p>
      <w:pPr>
        <w:pStyle w:val="Normal"/>
        <w:jc w:val="center"/>
        <w:rPr/>
      </w:pPr>
      <w:r>
        <w:rPr>
          <w:rtl w:val="true"/>
        </w:rPr>
        <w:drawing>
          <wp:inline distT="0" distB="0" distL="0" distR="0">
            <wp:extent cx="5039995" cy="2912110"/>
            <wp:effectExtent l="0" t="0" r="0" b="0"/>
            <wp:docPr id="5" name="Image5" descr="شکل 3-3: رتبه‌بندی میانگین امتیاز وزنی؛ داور ثابت و ۶۰ نمونه برای هر مد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شکل 3-3: رتبه‌بندی میانگین امتیاز وزنی؛ داور ثابت و ۶۰ نمونه برای هر مدل"/>
                    <pic:cNvPicPr>
                      <a:picLocks noChangeAspect="1" noChangeArrowheads="1"/>
                    </pic:cNvPicPr>
                  </pic:nvPicPr>
                  <pic:blipFill>
                    <a:blip r:embed="rId6"/>
                    <a:stretch>
                      <a:fillRect/>
                    </a:stretch>
                  </pic:blipFill>
                  <pic:spPr bwMode="auto">
                    <a:xfrm>
                      <a:off x="0" y="0"/>
                      <a:ext cx="5039995" cy="2912110"/>
                    </a:xfrm>
                    <a:prstGeom prst="rect">
                      <a:avLst/>
                    </a:prstGeom>
                  </pic:spPr>
                </pic:pic>
              </a:graphicData>
            </a:graphic>
          </wp:inline>
        </w:drawing>
      </w:r>
    </w:p>
    <w:p>
      <w:pPr>
        <w:pStyle w:val="Normal"/>
        <w:bidi w:val="1"/>
        <w:jc w:val="center"/>
        <w:rPr/>
      </w:pPr>
      <w:r>
        <w:rPr>
          <w:sz w:val="24"/>
          <w:sz w:val="24"/>
          <w:szCs w:val="24"/>
          <w:rtl w:val="true"/>
        </w:rPr>
        <w:t xml:space="preserve">شکل </w:t>
      </w:r>
      <w:r>
        <w:rPr>
          <w:sz w:val="24"/>
          <w:szCs w:val="24"/>
        </w:rPr>
        <w:t>3</w:t>
      </w:r>
      <w:r>
        <w:rPr>
          <w:sz w:val="24"/>
          <w:szCs w:val="24"/>
          <w:rtl w:val="true"/>
        </w:rPr>
        <w:t>-</w:t>
      </w:r>
      <w:r>
        <w:rPr>
          <w:sz w:val="24"/>
          <w:szCs w:val="24"/>
        </w:rPr>
        <w:t>3</w:t>
      </w:r>
      <w:r>
        <w:rPr>
          <w:sz w:val="24"/>
          <w:szCs w:val="24"/>
          <w:rtl w:val="true"/>
        </w:rPr>
        <w:t xml:space="preserve">: </w:t>
      </w:r>
      <w:r>
        <w:rPr>
          <w:sz w:val="24"/>
          <w:sz w:val="24"/>
          <w:szCs w:val="24"/>
          <w:rtl w:val="true"/>
        </w:rPr>
        <w:t xml:space="preserve">رتبه‌بندی میانگین امتیاز وزنی؛ داور ثابت و </w:t>
      </w:r>
      <w:r>
        <w:rPr>
          <w:sz w:val="24"/>
          <w:sz w:val="24"/>
          <w:szCs w:val="24"/>
        </w:rPr>
        <w:t>۶۰</w:t>
      </w:r>
      <w:r>
        <w:rPr>
          <w:sz w:val="24"/>
          <w:sz w:val="24"/>
          <w:szCs w:val="24"/>
          <w:rtl w:val="true"/>
        </w:rPr>
        <w:t xml:space="preserve"> نمونه برای هر مدل</w:t>
      </w:r>
      <w:bookmarkEnd w:id="62"/>
    </w:p>
    <w:p>
      <w:pPr>
        <w:pStyle w:val="Heading3"/>
        <w:numPr>
          <w:ilvl w:val="0"/>
          <w:numId w:val="0"/>
        </w:numPr>
        <w:bidi w:val="1"/>
        <w:spacing w:lineRule="auto" w:line="300" w:before="40" w:after="100"/>
        <w:ind w:hanging="0" w:left="0"/>
        <w:jc w:val="left"/>
        <w:rPr/>
      </w:pPr>
      <w:bookmarkStart w:id="63" w:name="__RefHeading___Toc1153_1540620032"/>
      <w:bookmarkStart w:id="64" w:name="X8e098312bfee234a3da7833d92d9611619ef6d4"/>
      <w:bookmarkEnd w:id="63"/>
      <w:r>
        <w:rPr>
          <w:rFonts w:ascii="FreeSerif" w:hAnsi="FreeSerif"/>
          <w:b/>
          <w:b/>
          <w:bCs/>
          <w:sz w:val="24"/>
          <w:sz w:val="24"/>
          <w:szCs w:val="24"/>
        </w:rPr>
        <w:t>۳</w:t>
      </w:r>
      <w:r>
        <w:rPr>
          <w:rFonts w:cs="B Nazanin"/>
          <w:b/>
          <w:bCs/>
          <w:sz w:val="24"/>
          <w:szCs w:val="24"/>
        </w:rPr>
        <w:t>-</w:t>
      </w:r>
      <w:r>
        <w:rPr>
          <w:rFonts w:ascii="FreeSerif" w:hAnsi="FreeSerif"/>
          <w:b/>
          <w:b/>
          <w:bCs/>
          <w:sz w:val="24"/>
          <w:sz w:val="24"/>
          <w:szCs w:val="24"/>
        </w:rPr>
        <w:t>۴</w:t>
      </w:r>
      <w:r>
        <w:rPr>
          <w:rFonts w:cs="B Nazanin"/>
          <w:b/>
          <w:bCs/>
          <w:sz w:val="24"/>
          <w:szCs w:val="24"/>
        </w:rPr>
        <w:t>-</w:t>
      </w:r>
      <w:r>
        <w:rPr>
          <w:rFonts w:ascii="FreeSerif" w:hAnsi="FreeSerif"/>
          <w:b/>
          <w:b/>
          <w:bCs/>
          <w:sz w:val="24"/>
          <w:sz w:val="24"/>
          <w:szCs w:val="24"/>
        </w:rPr>
        <w:t>۲</w:t>
      </w:r>
      <w:r>
        <w:rPr>
          <w:rFonts w:ascii="FreeSerif" w:hAnsi="FreeSerif"/>
          <w:b/>
          <w:b/>
          <w:bCs/>
          <w:sz w:val="24"/>
          <w:sz w:val="24"/>
          <w:szCs w:val="24"/>
          <w:rtl w:val="true"/>
        </w:rPr>
        <w:t xml:space="preserve"> جایگاه مدل کوچک در مقایسه با مدل‌های بزرگ‌تر</w:t>
      </w:r>
    </w:p>
    <w:p>
      <w:pPr>
        <w:pStyle w:val="Normal"/>
        <w:bidi w:val="1"/>
        <w:spacing w:lineRule="auto" w:line="300" w:before="0" w:after="100"/>
        <w:jc w:val="center"/>
        <w:rPr/>
      </w:pPr>
      <w:r>
        <w:rPr>
          <w:sz w:val="24"/>
          <w:sz w:val="24"/>
          <w:szCs w:val="24"/>
          <w:rtl w:val="true"/>
        </w:rPr>
        <w:t>شکل </w:t>
      </w:r>
      <w:r>
        <w:rPr>
          <w:sz w:val="24"/>
          <w:szCs w:val="24"/>
        </w:rPr>
        <w:t>3</w:t>
      </w:r>
      <w:r>
        <w:rPr>
          <w:sz w:val="24"/>
          <w:szCs w:val="24"/>
          <w:rtl w:val="true"/>
        </w:rPr>
        <w:t>-</w:t>
      </w:r>
      <w:r>
        <w:rPr>
          <w:sz w:val="24"/>
          <w:szCs w:val="24"/>
        </w:rPr>
        <w:t>4</w:t>
      </w:r>
      <w:r>
        <w:rPr>
          <w:sz w:val="24"/>
          <w:szCs w:val="24"/>
          <w:rtl w:val="true"/>
        </w:rPr>
        <w:t xml:space="preserve"> </w:t>
      </w:r>
      <w:r>
        <w:rPr>
          <w:sz w:val="24"/>
          <w:sz w:val="24"/>
          <w:szCs w:val="24"/>
          <w:rtl w:val="true"/>
        </w:rPr>
        <w:t xml:space="preserve">امتیاز مدل اختصاصی مبتنی بر </w:t>
      </w:r>
      <w:r>
        <w:rPr>
          <w:sz w:val="24"/>
          <w:szCs w:val="24"/>
        </w:rPr>
        <w:t>Qwen3-1.7B</w:t>
      </w:r>
      <w:r>
        <w:rPr>
          <w:sz w:val="24"/>
          <w:szCs w:val="24"/>
          <w:rtl w:val="true"/>
        </w:rPr>
        <w:t xml:space="preserve"> </w:t>
      </w:r>
      <w:r>
        <w:rPr>
          <w:sz w:val="24"/>
          <w:sz w:val="24"/>
          <w:szCs w:val="24"/>
          <w:rtl w:val="true"/>
        </w:rPr>
        <w:t>را در کنار چند مدل بزرگ‌تر نشان می‌دهد</w:t>
      </w:r>
      <w:r>
        <w:rPr>
          <w:sz w:val="24"/>
          <w:szCs w:val="24"/>
          <w:rtl w:val="true"/>
        </w:rPr>
        <w:t xml:space="preserve">. </w:t>
      </w:r>
      <w:r>
        <w:rPr>
          <w:sz w:val="24"/>
          <w:sz w:val="24"/>
          <w:szCs w:val="24"/>
          <w:rtl w:val="true"/>
        </w:rPr>
        <w:t xml:space="preserve">مدل </w:t>
      </w:r>
      <w:r>
        <w:rPr>
          <w:sz w:val="24"/>
          <w:sz w:val="24"/>
          <w:szCs w:val="24"/>
        </w:rPr>
        <w:t>۱٫۷</w:t>
      </w:r>
      <w:r>
        <w:rPr>
          <w:sz w:val="24"/>
          <w:sz w:val="24"/>
          <w:szCs w:val="24"/>
          <w:rtl w:val="true"/>
        </w:rPr>
        <w:t xml:space="preserve"> میلیاردپارامتری با امتیاز </w:t>
      </w:r>
      <w:r>
        <w:rPr>
          <w:sz w:val="24"/>
          <w:sz w:val="24"/>
          <w:szCs w:val="24"/>
        </w:rPr>
        <w:t>۲٫۸۶</w:t>
      </w:r>
      <w:r>
        <w:rPr>
          <w:sz w:val="24"/>
          <w:sz w:val="24"/>
          <w:szCs w:val="24"/>
          <w:rtl w:val="true"/>
        </w:rPr>
        <w:t xml:space="preserve"> به میانگین مدل </w:t>
      </w:r>
      <w:r>
        <w:rPr>
          <w:sz w:val="24"/>
          <w:sz w:val="24"/>
          <w:szCs w:val="24"/>
        </w:rPr>
        <w:t>۳</w:t>
      </w:r>
      <w:r>
        <w:rPr>
          <w:sz w:val="24"/>
          <w:sz w:val="24"/>
          <w:szCs w:val="24"/>
          <w:rtl w:val="true"/>
        </w:rPr>
        <w:t xml:space="preserve"> میلیاردپارامتری </w:t>
      </w:r>
      <w:r>
        <w:rPr>
          <w:sz w:val="24"/>
          <w:szCs w:val="24"/>
        </w:rPr>
        <w:t>Llama 3.2</w:t>
      </w:r>
      <w:r>
        <w:rPr>
          <w:sz w:val="24"/>
          <w:szCs w:val="24"/>
          <w:rtl w:val="true"/>
        </w:rPr>
        <w:t xml:space="preserve"> </w:t>
      </w:r>
      <w:r>
        <w:rPr>
          <w:sz w:val="24"/>
          <w:sz w:val="24"/>
          <w:szCs w:val="24"/>
          <w:rtl w:val="true"/>
        </w:rPr>
        <w:t xml:space="preserve">و دو مدل </w:t>
      </w:r>
      <w:r>
        <w:rPr>
          <w:sz w:val="24"/>
          <w:szCs w:val="24"/>
        </w:rPr>
        <w:t>Gemma</w:t>
      </w:r>
      <w:r>
        <w:rPr>
          <w:sz w:val="24"/>
          <w:szCs w:val="24"/>
          <w:rtl w:val="true"/>
        </w:rPr>
        <w:t xml:space="preserve"> </w:t>
      </w:r>
      <w:r>
        <w:rPr>
          <w:sz w:val="24"/>
          <w:sz w:val="24"/>
          <w:szCs w:val="24"/>
          <w:rtl w:val="true"/>
        </w:rPr>
        <w:t>نزدیک است</w:t>
      </w:r>
      <w:r>
        <w:rPr>
          <w:sz w:val="24"/>
          <w:szCs w:val="24"/>
          <w:rtl w:val="true"/>
        </w:rPr>
        <w:t xml:space="preserve">. </w:t>
      </w:r>
      <w:r>
        <w:rPr>
          <w:sz w:val="24"/>
          <w:sz w:val="24"/>
          <w:szCs w:val="24"/>
          <w:rtl w:val="true"/>
        </w:rPr>
        <w:t xml:space="preserve">این مقایسه، مکمل رتبه‌بندی کامل </w:t>
      </w:r>
      <w:r>
        <w:rPr>
          <w:sz w:val="24"/>
          <w:sz w:val="24"/>
          <w:szCs w:val="24"/>
        </w:rPr>
        <w:t>۱۱</w:t>
      </w:r>
      <w:r>
        <w:rPr>
          <w:sz w:val="24"/>
          <w:sz w:val="24"/>
          <w:szCs w:val="24"/>
          <w:rtl w:val="true"/>
        </w:rPr>
        <w:t xml:space="preserve"> مدل در شکل </w:t>
      </w:r>
      <w:r>
        <w:rPr>
          <w:sz w:val="24"/>
          <w:szCs w:val="24"/>
        </w:rPr>
        <w:t>3</w:t>
      </w:r>
      <w:r>
        <w:rPr>
          <w:sz w:val="24"/>
          <w:szCs w:val="24"/>
          <w:rtl w:val="true"/>
        </w:rPr>
        <w:t>-</w:t>
      </w:r>
      <w:r>
        <w:rPr>
          <w:sz w:val="24"/>
          <w:szCs w:val="24"/>
        </w:rPr>
        <w:t>3</w:t>
      </w:r>
      <w:r>
        <w:rPr>
          <w:sz w:val="24"/>
          <w:szCs w:val="24"/>
          <w:rtl w:val="true"/>
        </w:rPr>
        <w:t xml:space="preserve"> </w:t>
      </w:r>
      <w:r>
        <w:rPr>
          <w:sz w:val="24"/>
          <w:sz w:val="24"/>
          <w:szCs w:val="24"/>
          <w:rtl w:val="true"/>
        </w:rPr>
        <w:t>است و فقط بخشی از مدل‌های آزموده‌شده را برجسته می‌کند</w:t>
      </w:r>
      <w:r>
        <w:rPr>
          <w:sz w:val="24"/>
          <w:szCs w:val="24"/>
          <w:rtl w:val="true"/>
        </w:rPr>
        <w:t>.</w:t>
      </w:r>
    </w:p>
    <w:p>
      <w:pPr>
        <w:pStyle w:val="Normal"/>
        <w:jc w:val="center"/>
        <w:rPr/>
      </w:pPr>
      <w:r>
        <w:rPr>
          <w:rtl w:val="true"/>
        </w:rPr>
        <w:drawing>
          <wp:inline distT="0" distB="0" distL="0" distR="0">
            <wp:extent cx="5039995" cy="2239645"/>
            <wp:effectExtent l="0" t="0" r="0" b="0"/>
            <wp:docPr id="6" name="Image6" descr="شکل 3-4: مقایسه امتیاز مدل اختصاصی ۱٫۷ میلیاردپارامتری با چند مدل بزرگ‌تر بر روی ۶۰ نمونه مشتر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شکل 3-4: مقایسه امتیاز مدل اختصاصی ۱٫۷ میلیاردپارامتری با چند مدل بزرگ‌تر بر روی ۶۰ نمونه مشترک"/>
                    <pic:cNvPicPr>
                      <a:picLocks noChangeAspect="1" noChangeArrowheads="1"/>
                    </pic:cNvPicPr>
                  </pic:nvPicPr>
                  <pic:blipFill>
                    <a:blip r:embed="rId7"/>
                    <a:stretch>
                      <a:fillRect/>
                    </a:stretch>
                  </pic:blipFill>
                  <pic:spPr bwMode="auto">
                    <a:xfrm>
                      <a:off x="0" y="0"/>
                      <a:ext cx="5039995" cy="2239645"/>
                    </a:xfrm>
                    <a:prstGeom prst="rect">
                      <a:avLst/>
                    </a:prstGeom>
                  </pic:spPr>
                </pic:pic>
              </a:graphicData>
            </a:graphic>
          </wp:inline>
        </w:drawing>
      </w:r>
    </w:p>
    <w:p>
      <w:pPr>
        <w:pStyle w:val="Normal"/>
        <w:bidi w:val="1"/>
        <w:jc w:val="center"/>
        <w:rPr/>
      </w:pPr>
      <w:r>
        <w:rPr>
          <w:sz w:val="24"/>
          <w:sz w:val="24"/>
          <w:szCs w:val="24"/>
          <w:rtl w:val="true"/>
        </w:rPr>
        <w:t xml:space="preserve">شکل </w:t>
      </w:r>
      <w:r>
        <w:rPr>
          <w:sz w:val="24"/>
          <w:szCs w:val="24"/>
        </w:rPr>
        <w:t>3</w:t>
      </w:r>
      <w:r>
        <w:rPr>
          <w:sz w:val="24"/>
          <w:szCs w:val="24"/>
          <w:rtl w:val="true"/>
        </w:rPr>
        <w:t>-</w:t>
      </w:r>
      <w:r>
        <w:rPr>
          <w:sz w:val="24"/>
          <w:szCs w:val="24"/>
        </w:rPr>
        <w:t>4</w:t>
      </w:r>
      <w:r>
        <w:rPr>
          <w:sz w:val="24"/>
          <w:szCs w:val="24"/>
          <w:rtl w:val="true"/>
        </w:rPr>
        <w:t xml:space="preserve">: </w:t>
      </w:r>
      <w:r>
        <w:rPr>
          <w:sz w:val="24"/>
          <w:sz w:val="24"/>
          <w:szCs w:val="24"/>
          <w:rtl w:val="true"/>
        </w:rPr>
        <w:t xml:space="preserve">مقایسه امتیاز مدل اختصاصی </w:t>
      </w:r>
      <w:r>
        <w:rPr>
          <w:sz w:val="24"/>
          <w:sz w:val="24"/>
          <w:szCs w:val="24"/>
        </w:rPr>
        <w:t>۱٫۷</w:t>
      </w:r>
      <w:r>
        <w:rPr>
          <w:sz w:val="24"/>
          <w:sz w:val="24"/>
          <w:szCs w:val="24"/>
          <w:rtl w:val="true"/>
        </w:rPr>
        <w:t xml:space="preserve"> میلیاردپارامتری با چند مدل بزرگ‌تر بر روی </w:t>
      </w:r>
      <w:r>
        <w:rPr>
          <w:sz w:val="24"/>
          <w:sz w:val="24"/>
          <w:szCs w:val="24"/>
        </w:rPr>
        <w:t>۶۰</w:t>
      </w:r>
      <w:r>
        <w:rPr>
          <w:sz w:val="24"/>
          <w:sz w:val="24"/>
          <w:szCs w:val="24"/>
          <w:rtl w:val="true"/>
        </w:rPr>
        <w:t xml:space="preserve"> نمونه مشترک</w:t>
      </w:r>
    </w:p>
    <w:p>
      <w:pPr>
        <w:pStyle w:val="Normal"/>
        <w:bidi w:val="1"/>
        <w:spacing w:lineRule="auto" w:line="300" w:before="0" w:after="100"/>
        <w:jc w:val="both"/>
        <w:rPr/>
      </w:pPr>
      <w:r>
        <w:rPr>
          <w:sz w:val="24"/>
          <w:sz w:val="24"/>
          <w:szCs w:val="24"/>
          <w:rtl w:val="true"/>
        </w:rPr>
        <w:t xml:space="preserve">نزدیکی امتیاز مدل </w:t>
      </w:r>
      <w:r>
        <w:rPr>
          <w:sz w:val="24"/>
          <w:sz w:val="24"/>
          <w:szCs w:val="24"/>
        </w:rPr>
        <w:t>۱٫۷</w:t>
      </w:r>
      <w:r>
        <w:rPr>
          <w:sz w:val="24"/>
          <w:sz w:val="24"/>
          <w:szCs w:val="24"/>
          <w:rtl w:val="true"/>
        </w:rPr>
        <w:t xml:space="preserve"> میلیاردپارامتری به چند مدل با اندازه اسمی بیشتر، نتیجه‌ای امیدوارکننده برای بررسی کاربرد مدل‌های کوچک در این مسئله است</w:t>
      </w:r>
      <w:r>
        <w:rPr>
          <w:sz w:val="24"/>
          <w:szCs w:val="24"/>
          <w:rtl w:val="true"/>
        </w:rPr>
        <w:t xml:space="preserve">. </w:t>
      </w:r>
      <w:r>
        <w:rPr>
          <w:sz w:val="24"/>
          <w:sz w:val="24"/>
          <w:szCs w:val="24"/>
          <w:rtl w:val="true"/>
        </w:rPr>
        <w:t>این نتیجه نشان می‌دهد که در مجموعه حاضر، اندازه بیشتر به تنهایی تضمین‌کننده امتیاز بهتر نیست</w:t>
      </w:r>
      <w:r>
        <w:rPr>
          <w:sz w:val="24"/>
          <w:szCs w:val="24"/>
          <w:rtl w:val="true"/>
        </w:rPr>
        <w:t xml:space="preserve">. </w:t>
      </w:r>
      <w:r>
        <w:rPr>
          <w:sz w:val="24"/>
          <w:sz w:val="24"/>
          <w:szCs w:val="24"/>
          <w:rtl w:val="true"/>
        </w:rPr>
        <w:t xml:space="preserve">بااین‌حال، مدل‌ها از نظر آموزش، معماری، کمی‌سازی و تنظیمات اجرا یکسان نیستند؛ به‌ویژه شناسه </w:t>
      </w:r>
      <w:r>
        <w:rPr>
          <w:sz w:val="24"/>
          <w:szCs w:val="24"/>
        </w:rPr>
        <w:t>26B A4B</w:t>
      </w:r>
      <w:r>
        <w:rPr>
          <w:sz w:val="24"/>
          <w:szCs w:val="24"/>
          <w:rtl w:val="true"/>
        </w:rPr>
        <w:t xml:space="preserve"> </w:t>
      </w:r>
      <w:r>
        <w:rPr>
          <w:sz w:val="24"/>
          <w:sz w:val="24"/>
          <w:szCs w:val="24"/>
          <w:rtl w:val="true"/>
        </w:rPr>
        <w:t>به مدلی با معماری متخصص‌های ترکیبی</w:t>
      </w:r>
      <w:r>
        <w:rPr>
          <w:rStyle w:val="FootnoteReference"/>
          <w:rFonts w:ascii="FreeSerif" w:hAnsi="FreeSerif"/>
          <w:sz w:val="20"/>
          <w:sz w:val="20"/>
          <w:szCs w:val="20"/>
          <w:vertAlign w:val="superscript"/>
          <w:rtl w:val="true"/>
        </w:rPr>
        <w:footnoteReference w:id="34"/>
      </w:r>
      <w:r>
        <w:rPr>
          <w:sz w:val="24"/>
          <w:sz w:val="24"/>
          <w:szCs w:val="24"/>
          <w:rtl w:val="true"/>
        </w:rPr>
        <w:t xml:space="preserve"> اشاره دارد و تعداد کل پارامترها با تعداد پارامترهای فعال برابر نیست</w:t>
      </w:r>
      <w:r>
        <w:rPr>
          <w:sz w:val="24"/>
          <w:szCs w:val="24"/>
          <w:rtl w:val="true"/>
        </w:rPr>
        <w:t xml:space="preserve">. </w:t>
      </w:r>
      <w:r>
        <w:rPr>
          <w:sz w:val="24"/>
          <w:sz w:val="24"/>
          <w:szCs w:val="24"/>
          <w:rtl w:val="true"/>
        </w:rPr>
        <w:t>از این مقایسه نمی‌توان نسبت مستقیم سرعت، مصرف حافظه یا هزینه را استخراج کرد</w:t>
      </w:r>
      <w:r>
        <w:rPr>
          <w:sz w:val="24"/>
          <w:szCs w:val="24"/>
          <w:rtl w:val="true"/>
        </w:rPr>
        <w:t xml:space="preserve">. </w:t>
      </w:r>
      <w:r>
        <w:rPr>
          <w:sz w:val="24"/>
          <w:sz w:val="24"/>
          <w:szCs w:val="24"/>
          <w:rtl w:val="true"/>
        </w:rPr>
        <w:t xml:space="preserve">همچنین آزمون برابری آماری انجام نشده است؛ تعبیر دقیق نتیجه، </w:t>
      </w:r>
      <w:r>
        <w:rPr>
          <w:sz w:val="24"/>
          <w:szCs w:val="24"/>
          <w:rtl w:val="true"/>
        </w:rPr>
        <w:t>«</w:t>
      </w:r>
      <w:r>
        <w:rPr>
          <w:sz w:val="24"/>
          <w:sz w:val="24"/>
          <w:szCs w:val="24"/>
          <w:rtl w:val="true"/>
        </w:rPr>
        <w:t>نزدیکی میانگین امتیازها در این آزمایش</w:t>
      </w:r>
      <w:r>
        <w:rPr>
          <w:sz w:val="24"/>
          <w:szCs w:val="24"/>
          <w:rtl w:val="true"/>
        </w:rPr>
        <w:t xml:space="preserve">» </w:t>
      </w:r>
      <w:r>
        <w:rPr>
          <w:sz w:val="24"/>
          <w:sz w:val="24"/>
          <w:szCs w:val="24"/>
          <w:rtl w:val="true"/>
        </w:rPr>
        <w:t>است، نه برابری عمومی قابلیت مدل‌ها</w:t>
      </w:r>
      <w:r>
        <w:rPr>
          <w:sz w:val="24"/>
          <w:szCs w:val="24"/>
          <w:rtl w:val="true"/>
        </w:rPr>
        <w:t>.</w:t>
      </w:r>
      <w:bookmarkEnd w:id="64"/>
    </w:p>
    <w:p>
      <w:pPr>
        <w:pStyle w:val="Heading3"/>
        <w:numPr>
          <w:ilvl w:val="0"/>
          <w:numId w:val="0"/>
        </w:numPr>
        <w:bidi w:val="1"/>
        <w:spacing w:lineRule="auto" w:line="300" w:before="40" w:after="100"/>
        <w:ind w:hanging="0" w:left="0"/>
        <w:jc w:val="left"/>
        <w:rPr/>
      </w:pPr>
      <w:bookmarkStart w:id="65" w:name="__RefHeading___Toc1155_1540620032"/>
      <w:bookmarkStart w:id="66" w:name="تفاوت-روانی-متن-و-صحت-محتوایی"/>
      <w:bookmarkEnd w:id="65"/>
      <w:r>
        <w:rPr>
          <w:rFonts w:ascii="FreeSerif" w:hAnsi="FreeSerif"/>
          <w:b/>
          <w:b/>
          <w:bCs/>
          <w:sz w:val="24"/>
          <w:sz w:val="24"/>
          <w:szCs w:val="24"/>
        </w:rPr>
        <w:t>۳</w:t>
      </w:r>
      <w:r>
        <w:rPr>
          <w:rFonts w:cs="B Nazanin"/>
          <w:b/>
          <w:bCs/>
          <w:sz w:val="24"/>
          <w:szCs w:val="24"/>
        </w:rPr>
        <w:t>-</w:t>
      </w:r>
      <w:r>
        <w:rPr>
          <w:rFonts w:ascii="FreeSerif" w:hAnsi="FreeSerif"/>
          <w:b/>
          <w:b/>
          <w:bCs/>
          <w:sz w:val="24"/>
          <w:sz w:val="24"/>
          <w:szCs w:val="24"/>
        </w:rPr>
        <w:t>۴</w:t>
      </w:r>
      <w:r>
        <w:rPr>
          <w:rFonts w:cs="B Nazanin"/>
          <w:b/>
          <w:bCs/>
          <w:sz w:val="24"/>
          <w:szCs w:val="24"/>
        </w:rPr>
        <w:t>-</w:t>
      </w:r>
      <w:r>
        <w:rPr>
          <w:rFonts w:ascii="FreeSerif" w:hAnsi="FreeSerif"/>
          <w:b/>
          <w:b/>
          <w:bCs/>
          <w:sz w:val="24"/>
          <w:sz w:val="24"/>
          <w:szCs w:val="24"/>
        </w:rPr>
        <w:t>۳</w:t>
      </w:r>
      <w:r>
        <w:rPr>
          <w:rFonts w:ascii="FreeSerif" w:hAnsi="FreeSerif"/>
          <w:b/>
          <w:b/>
          <w:bCs/>
          <w:sz w:val="24"/>
          <w:sz w:val="24"/>
          <w:szCs w:val="24"/>
          <w:rtl w:val="true"/>
        </w:rPr>
        <w:t xml:space="preserve"> تفاوت روانی متن و صحت محتوایی</w:t>
      </w:r>
    </w:p>
    <w:p>
      <w:pPr>
        <w:pStyle w:val="Normal"/>
        <w:bidi w:val="1"/>
        <w:spacing w:lineRule="auto" w:line="300" w:before="0" w:after="100"/>
        <w:jc w:val="center"/>
        <w:rPr/>
      </w:pPr>
      <w:r>
        <w:rPr>
          <w:sz w:val="24"/>
          <w:sz w:val="24"/>
          <w:szCs w:val="24"/>
          <w:rtl w:val="true"/>
        </w:rPr>
        <w:t>شکل </w:t>
      </w:r>
      <w:r>
        <w:rPr>
          <w:sz w:val="24"/>
          <w:szCs w:val="24"/>
        </w:rPr>
        <w:t>3</w:t>
      </w:r>
      <w:r>
        <w:rPr>
          <w:sz w:val="24"/>
          <w:szCs w:val="24"/>
          <w:rtl w:val="true"/>
        </w:rPr>
        <w:t>-</w:t>
      </w:r>
      <w:r>
        <w:rPr>
          <w:sz w:val="24"/>
          <w:szCs w:val="24"/>
        </w:rPr>
        <w:t>5</w:t>
      </w:r>
      <w:r>
        <w:rPr>
          <w:sz w:val="24"/>
          <w:szCs w:val="24"/>
          <w:rtl w:val="true"/>
        </w:rPr>
        <w:t xml:space="preserve"> </w:t>
      </w:r>
      <w:r>
        <w:rPr>
          <w:sz w:val="24"/>
          <w:sz w:val="24"/>
          <w:szCs w:val="24"/>
          <w:rtl w:val="true"/>
        </w:rPr>
        <w:t>پنج معیار را به صورت جداگانه نمایش می‌دهد</w:t>
      </w:r>
      <w:r>
        <w:rPr>
          <w:sz w:val="24"/>
          <w:szCs w:val="24"/>
          <w:rtl w:val="true"/>
        </w:rPr>
        <w:t xml:space="preserve">. </w:t>
      </w:r>
      <w:r>
        <w:rPr>
          <w:sz w:val="24"/>
          <w:sz w:val="24"/>
          <w:szCs w:val="24"/>
          <w:rtl w:val="true"/>
        </w:rPr>
        <w:t xml:space="preserve">در ده مدل، میانگین روانی برابر با </w:t>
      </w:r>
      <w:r>
        <w:rPr>
          <w:sz w:val="24"/>
          <w:sz w:val="24"/>
          <w:szCs w:val="24"/>
        </w:rPr>
        <w:t>۱۰</w:t>
      </w:r>
      <w:r>
        <w:rPr>
          <w:sz w:val="24"/>
          <w:sz w:val="24"/>
          <w:szCs w:val="24"/>
          <w:rtl w:val="true"/>
        </w:rPr>
        <w:t xml:space="preserve"> است؛ برای مدل اختصاصی نیز روانی حدود </w:t>
      </w:r>
      <w:r>
        <w:rPr>
          <w:sz w:val="24"/>
          <w:sz w:val="24"/>
          <w:szCs w:val="24"/>
        </w:rPr>
        <w:t>۹٫۹۷</w:t>
      </w:r>
      <w:r>
        <w:rPr>
          <w:sz w:val="24"/>
          <w:sz w:val="24"/>
          <w:szCs w:val="24"/>
          <w:rtl w:val="true"/>
        </w:rPr>
        <w:t xml:space="preserve"> به دست آمده است</w:t>
      </w:r>
      <w:r>
        <w:rPr>
          <w:sz w:val="24"/>
          <w:szCs w:val="24"/>
          <w:rtl w:val="true"/>
        </w:rPr>
        <w:t xml:space="preserve">. </w:t>
      </w:r>
      <w:r>
        <w:rPr>
          <w:sz w:val="24"/>
          <w:sz w:val="24"/>
          <w:szCs w:val="24"/>
          <w:rtl w:val="true"/>
        </w:rPr>
        <w:t xml:space="preserve">بااین‌حال، صحت حدود </w:t>
      </w:r>
      <w:r>
        <w:rPr>
          <w:sz w:val="24"/>
          <w:sz w:val="24"/>
          <w:szCs w:val="24"/>
        </w:rPr>
        <w:t>۰٫۹۸</w:t>
      </w:r>
      <w:r>
        <w:rPr>
          <w:sz w:val="24"/>
          <w:sz w:val="24"/>
          <w:szCs w:val="24"/>
          <w:rtl w:val="true"/>
        </w:rPr>
        <w:t xml:space="preserve">، وفاداری حدود </w:t>
      </w:r>
      <w:r>
        <w:rPr>
          <w:sz w:val="24"/>
          <w:sz w:val="24"/>
          <w:szCs w:val="24"/>
        </w:rPr>
        <w:t>۱٫۰۸</w:t>
      </w:r>
      <w:r>
        <w:rPr>
          <w:sz w:val="24"/>
          <w:sz w:val="24"/>
          <w:szCs w:val="24"/>
          <w:rtl w:val="true"/>
        </w:rPr>
        <w:t xml:space="preserve">، مفیدبودن حدود </w:t>
      </w:r>
      <w:r>
        <w:rPr>
          <w:sz w:val="24"/>
          <w:sz w:val="24"/>
          <w:szCs w:val="24"/>
        </w:rPr>
        <w:t>۲٫۱۷</w:t>
      </w:r>
      <w:r>
        <w:rPr>
          <w:sz w:val="24"/>
          <w:sz w:val="24"/>
          <w:szCs w:val="24"/>
          <w:rtl w:val="true"/>
        </w:rPr>
        <w:t xml:space="preserve"> و پیروی از دستور حدود </w:t>
      </w:r>
      <w:r>
        <w:rPr>
          <w:sz w:val="24"/>
          <w:sz w:val="24"/>
          <w:szCs w:val="24"/>
        </w:rPr>
        <w:t>۸٫۱۳</w:t>
      </w:r>
      <w:r>
        <w:rPr>
          <w:sz w:val="24"/>
          <w:sz w:val="24"/>
          <w:szCs w:val="24"/>
          <w:rtl w:val="true"/>
        </w:rPr>
        <w:t xml:space="preserve"> هستند</w:t>
      </w:r>
      <w:r>
        <w:rPr>
          <w:sz w:val="24"/>
          <w:szCs w:val="24"/>
          <w:rtl w:val="true"/>
        </w:rPr>
        <w:t xml:space="preserve">. </w:t>
      </w:r>
      <w:r>
        <w:rPr>
          <w:sz w:val="24"/>
          <w:sz w:val="24"/>
          <w:szCs w:val="24"/>
          <w:rtl w:val="true"/>
        </w:rPr>
        <w:t>پس نزدیکی امتیاز کلی به چند مدل بزرگ‌تر، نباید ضعف باقی‌مانده در معیارهای محتوایی را پنهان کند</w:t>
      </w:r>
      <w:r>
        <w:rPr>
          <w:sz w:val="24"/>
          <w:szCs w:val="24"/>
          <w:rtl w:val="true"/>
        </w:rPr>
        <w:t xml:space="preserve">. </w:t>
      </w:r>
      <w:r>
        <w:rPr>
          <w:sz w:val="24"/>
          <w:sz w:val="24"/>
          <w:szCs w:val="24"/>
          <w:rtl w:val="true"/>
        </w:rPr>
        <w:t>متن می‌تواند از نظر جمله‌بندی مناسب باشد و همچنان پیام اصلی مرجع را منتقل نکند یا ادعایی ناسازگار با آن بسازد</w:t>
      </w:r>
      <w:r>
        <w:rPr>
          <w:sz w:val="24"/>
          <w:szCs w:val="24"/>
          <w:rtl w:val="true"/>
        </w:rPr>
        <w:t>.</w:t>
      </w:r>
    </w:p>
    <w:p>
      <w:pPr>
        <w:pStyle w:val="Normal"/>
        <w:jc w:val="center"/>
        <w:rPr/>
      </w:pPr>
      <w:r>
        <w:rPr>
          <w:rtl w:val="true"/>
        </w:rPr>
        <w:drawing>
          <wp:inline distT="0" distB="0" distL="0" distR="0">
            <wp:extent cx="5039995" cy="2967990"/>
            <wp:effectExtent l="0" t="0" r="0" b="0"/>
            <wp:docPr id="7" name="Image7" descr="شکل 3-5: میانگین پنج معیار داوری؛ رنگ تیره‌تر نشان‌دهنده امتیاز بیشتر اس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شکل 3-5: میانگین پنج معیار داوری؛ رنگ تیره‌تر نشان‌دهنده امتیاز بیشتر است"/>
                    <pic:cNvPicPr>
                      <a:picLocks noChangeAspect="1" noChangeArrowheads="1"/>
                    </pic:cNvPicPr>
                  </pic:nvPicPr>
                  <pic:blipFill>
                    <a:blip r:embed="rId8"/>
                    <a:stretch>
                      <a:fillRect/>
                    </a:stretch>
                  </pic:blipFill>
                  <pic:spPr bwMode="auto">
                    <a:xfrm>
                      <a:off x="0" y="0"/>
                      <a:ext cx="5039995" cy="2967990"/>
                    </a:xfrm>
                    <a:prstGeom prst="rect">
                      <a:avLst/>
                    </a:prstGeom>
                  </pic:spPr>
                </pic:pic>
              </a:graphicData>
            </a:graphic>
          </wp:inline>
        </w:drawing>
      </w:r>
    </w:p>
    <w:p>
      <w:pPr>
        <w:pStyle w:val="Normal"/>
        <w:bidi w:val="1"/>
        <w:jc w:val="center"/>
        <w:rPr/>
      </w:pPr>
      <w:r>
        <w:rPr>
          <w:sz w:val="24"/>
          <w:sz w:val="24"/>
          <w:szCs w:val="24"/>
          <w:rtl w:val="true"/>
        </w:rPr>
        <w:t xml:space="preserve">شکل </w:t>
      </w:r>
      <w:r>
        <w:rPr>
          <w:sz w:val="24"/>
          <w:szCs w:val="24"/>
        </w:rPr>
        <w:t>3</w:t>
      </w:r>
      <w:r>
        <w:rPr>
          <w:sz w:val="24"/>
          <w:szCs w:val="24"/>
          <w:rtl w:val="true"/>
        </w:rPr>
        <w:t>-</w:t>
      </w:r>
      <w:r>
        <w:rPr>
          <w:sz w:val="24"/>
          <w:szCs w:val="24"/>
        </w:rPr>
        <w:t>5</w:t>
      </w:r>
      <w:r>
        <w:rPr>
          <w:sz w:val="24"/>
          <w:szCs w:val="24"/>
          <w:rtl w:val="true"/>
        </w:rPr>
        <w:t xml:space="preserve">: </w:t>
      </w:r>
      <w:r>
        <w:rPr>
          <w:sz w:val="24"/>
          <w:sz w:val="24"/>
          <w:szCs w:val="24"/>
          <w:rtl w:val="true"/>
        </w:rPr>
        <w:t>میانگین پنج معیار داوری؛ رنگ تیره‌تر نشان‌دهنده امتیاز بیشتر است</w:t>
      </w:r>
    </w:p>
    <w:p>
      <w:pPr>
        <w:pStyle w:val="Normal"/>
        <w:bidi w:val="1"/>
        <w:spacing w:lineRule="auto" w:line="300" w:before="0" w:after="100"/>
        <w:jc w:val="both"/>
        <w:rPr/>
      </w:pPr>
      <w:r>
        <w:rPr>
          <w:sz w:val="24"/>
          <w:sz w:val="24"/>
          <w:szCs w:val="24"/>
          <w:rtl w:val="true"/>
        </w:rPr>
        <w:t>نزدیک بودن امتیازهای روانی به سقف مقیاس، توان تمایز این معیار را در آزمایش حاضر کاهش می‌دهد</w:t>
      </w:r>
      <w:r>
        <w:rPr>
          <w:sz w:val="24"/>
          <w:szCs w:val="24"/>
          <w:rtl w:val="true"/>
        </w:rPr>
        <w:t xml:space="preserve">. </w:t>
      </w:r>
      <w:r>
        <w:rPr>
          <w:sz w:val="24"/>
          <w:sz w:val="24"/>
          <w:szCs w:val="24"/>
          <w:rtl w:val="true"/>
        </w:rPr>
        <w:t>از سوی دیگر، چون معیارهای صحت و وفاداری هر دو به مرجع وابسته‌اند، نباید آن‌ها را دو تأیید کاملاً مستقل از درستی شطرنجی فرض کرد</w:t>
      </w:r>
      <w:r>
        <w:rPr>
          <w:sz w:val="24"/>
          <w:szCs w:val="24"/>
          <w:rtl w:val="true"/>
        </w:rPr>
        <w:t xml:space="preserve">. </w:t>
      </w:r>
      <w:r>
        <w:rPr>
          <w:sz w:val="24"/>
          <w:sz w:val="24"/>
          <w:szCs w:val="24"/>
          <w:rtl w:val="true"/>
        </w:rPr>
        <w:t>با این ملاحظه، نتیجه اصلی همچنان روشن است</w:t>
      </w:r>
      <w:r>
        <w:rPr>
          <w:sz w:val="24"/>
          <w:szCs w:val="24"/>
          <w:rtl w:val="true"/>
        </w:rPr>
        <w:t xml:space="preserve">: </w:t>
      </w:r>
      <w:r>
        <w:rPr>
          <w:sz w:val="24"/>
          <w:sz w:val="24"/>
          <w:szCs w:val="24"/>
          <w:rtl w:val="true"/>
        </w:rPr>
        <w:t>برای انتخاب مدل آموزشی، تکیه بر خوانایی متن یا ظاهر تخصصی پاسخ کافی نیست و معیارهای محتوایی باید نقش اصلی داشته باشند</w:t>
      </w:r>
      <w:r>
        <w:rPr>
          <w:sz w:val="24"/>
          <w:szCs w:val="24"/>
          <w:rtl w:val="true"/>
        </w:rPr>
        <w:t>.</w:t>
      </w:r>
      <w:bookmarkEnd w:id="66"/>
    </w:p>
    <w:p>
      <w:pPr>
        <w:pStyle w:val="Heading3"/>
        <w:numPr>
          <w:ilvl w:val="0"/>
          <w:numId w:val="0"/>
        </w:numPr>
        <w:bidi w:val="1"/>
        <w:spacing w:lineRule="auto" w:line="300" w:before="40" w:after="100"/>
        <w:ind w:hanging="0" w:left="0"/>
        <w:jc w:val="left"/>
        <w:rPr/>
      </w:pPr>
      <w:bookmarkStart w:id="67" w:name="__RefHeading___Toc1157_1540620032"/>
      <w:bookmarkStart w:id="68" w:name="نتایج-به-تفکیک-سطح-نمونهها"/>
      <w:bookmarkEnd w:id="67"/>
      <w:r>
        <w:rPr>
          <w:rFonts w:ascii="FreeSerif" w:hAnsi="FreeSerif"/>
          <w:b/>
          <w:b/>
          <w:bCs/>
          <w:sz w:val="24"/>
          <w:sz w:val="24"/>
          <w:szCs w:val="24"/>
        </w:rPr>
        <w:t>۳</w:t>
      </w:r>
      <w:r>
        <w:rPr>
          <w:rFonts w:cs="B Nazanin"/>
          <w:b/>
          <w:bCs/>
          <w:sz w:val="24"/>
          <w:szCs w:val="24"/>
        </w:rPr>
        <w:t>-</w:t>
      </w:r>
      <w:r>
        <w:rPr>
          <w:rFonts w:ascii="FreeSerif" w:hAnsi="FreeSerif"/>
          <w:b/>
          <w:b/>
          <w:bCs/>
          <w:sz w:val="24"/>
          <w:sz w:val="24"/>
          <w:szCs w:val="24"/>
        </w:rPr>
        <w:t>۴</w:t>
      </w:r>
      <w:r>
        <w:rPr>
          <w:rFonts w:cs="B Nazanin"/>
          <w:b/>
          <w:bCs/>
          <w:sz w:val="24"/>
          <w:szCs w:val="24"/>
        </w:rPr>
        <w:t>-</w:t>
      </w:r>
      <w:r>
        <w:rPr>
          <w:rFonts w:ascii="FreeSerif" w:hAnsi="FreeSerif"/>
          <w:b/>
          <w:b/>
          <w:bCs/>
          <w:sz w:val="24"/>
          <w:sz w:val="24"/>
          <w:szCs w:val="24"/>
        </w:rPr>
        <w:t>۴</w:t>
      </w:r>
      <w:r>
        <w:rPr>
          <w:rFonts w:ascii="FreeSerif" w:hAnsi="FreeSerif"/>
          <w:b/>
          <w:b/>
          <w:bCs/>
          <w:sz w:val="24"/>
          <w:sz w:val="24"/>
          <w:szCs w:val="24"/>
          <w:rtl w:val="true"/>
        </w:rPr>
        <w:t xml:space="preserve"> نتایج به تفکیک سطح نمونه‌ها</w:t>
      </w:r>
    </w:p>
    <w:p>
      <w:pPr>
        <w:pStyle w:val="Normal"/>
        <w:bidi w:val="1"/>
        <w:spacing w:lineRule="auto" w:line="300" w:before="0" w:after="100"/>
        <w:jc w:val="center"/>
        <w:rPr/>
      </w:pPr>
      <w:r>
        <w:rPr>
          <w:sz w:val="24"/>
          <w:sz w:val="24"/>
          <w:szCs w:val="24"/>
          <w:rtl w:val="true"/>
        </w:rPr>
        <w:t>شکل </w:t>
      </w:r>
      <w:r>
        <w:rPr>
          <w:sz w:val="24"/>
          <w:szCs w:val="24"/>
        </w:rPr>
        <w:t>3</w:t>
      </w:r>
      <w:r>
        <w:rPr>
          <w:sz w:val="24"/>
          <w:szCs w:val="24"/>
          <w:rtl w:val="true"/>
        </w:rPr>
        <w:t>-</w:t>
      </w:r>
      <w:r>
        <w:rPr>
          <w:sz w:val="24"/>
          <w:szCs w:val="24"/>
        </w:rPr>
        <w:t>6</w:t>
      </w:r>
      <w:r>
        <w:rPr>
          <w:sz w:val="24"/>
          <w:szCs w:val="24"/>
          <w:rtl w:val="true"/>
        </w:rPr>
        <w:t xml:space="preserve"> </w:t>
      </w:r>
      <w:r>
        <w:rPr>
          <w:sz w:val="24"/>
          <w:sz w:val="24"/>
          <w:szCs w:val="24"/>
          <w:rtl w:val="true"/>
        </w:rPr>
        <w:t>امتیاز کلی را برای هر گروه نمایش می‌دهد</w:t>
      </w:r>
      <w:r>
        <w:rPr>
          <w:sz w:val="24"/>
          <w:szCs w:val="24"/>
          <w:rtl w:val="true"/>
        </w:rPr>
        <w:t xml:space="preserve">. </w:t>
      </w:r>
      <w:r>
        <w:rPr>
          <w:sz w:val="24"/>
          <w:sz w:val="24"/>
          <w:szCs w:val="24"/>
          <w:rtl w:val="true"/>
        </w:rPr>
        <w:t xml:space="preserve">امتیاز </w:t>
      </w:r>
      <w:r>
        <w:rPr>
          <w:sz w:val="24"/>
          <w:szCs w:val="24"/>
        </w:rPr>
        <w:t>GPT-5.5</w:t>
      </w:r>
      <w:r>
        <w:rPr>
          <w:sz w:val="24"/>
          <w:szCs w:val="24"/>
          <w:rtl w:val="true"/>
        </w:rPr>
        <w:t xml:space="preserve"> </w:t>
      </w:r>
      <w:r>
        <w:rPr>
          <w:sz w:val="24"/>
          <w:sz w:val="24"/>
          <w:szCs w:val="24"/>
          <w:rtl w:val="true"/>
        </w:rPr>
        <w:t xml:space="preserve">در گروه‌های مبتدی، متوسط و پیشرفته به‌ترتیب </w:t>
      </w:r>
      <w:r>
        <w:rPr>
          <w:sz w:val="24"/>
          <w:sz w:val="24"/>
          <w:szCs w:val="24"/>
        </w:rPr>
        <w:t>۷٫۳۶</w:t>
      </w:r>
      <w:r>
        <w:rPr>
          <w:sz w:val="24"/>
          <w:sz w:val="24"/>
          <w:szCs w:val="24"/>
          <w:rtl w:val="true"/>
        </w:rPr>
        <w:t xml:space="preserve">، </w:t>
      </w:r>
      <w:r>
        <w:rPr>
          <w:sz w:val="24"/>
          <w:sz w:val="24"/>
          <w:szCs w:val="24"/>
        </w:rPr>
        <w:t>۷٫۸۵</w:t>
      </w:r>
      <w:r>
        <w:rPr>
          <w:sz w:val="24"/>
          <w:sz w:val="24"/>
          <w:szCs w:val="24"/>
          <w:rtl w:val="true"/>
        </w:rPr>
        <w:t xml:space="preserve"> و </w:t>
      </w:r>
      <w:r>
        <w:rPr>
          <w:sz w:val="24"/>
          <w:sz w:val="24"/>
          <w:szCs w:val="24"/>
        </w:rPr>
        <w:t>۶٫۷۲</w:t>
      </w:r>
      <w:r>
        <w:rPr>
          <w:sz w:val="24"/>
          <w:sz w:val="24"/>
          <w:szCs w:val="24"/>
          <w:rtl w:val="true"/>
        </w:rPr>
        <w:t xml:space="preserve"> است</w:t>
      </w:r>
      <w:r>
        <w:rPr>
          <w:sz w:val="24"/>
          <w:szCs w:val="24"/>
          <w:rtl w:val="true"/>
        </w:rPr>
        <w:t xml:space="preserve">. </w:t>
      </w:r>
      <w:r>
        <w:rPr>
          <w:sz w:val="24"/>
          <w:sz w:val="24"/>
          <w:szCs w:val="24"/>
          <w:rtl w:val="true"/>
        </w:rPr>
        <w:t xml:space="preserve">برای </w:t>
      </w:r>
      <w:r>
        <w:rPr>
          <w:sz w:val="24"/>
          <w:szCs w:val="24"/>
        </w:rPr>
        <w:t>Gemini 3.5 Flash</w:t>
      </w:r>
      <w:r>
        <w:rPr>
          <w:sz w:val="24"/>
          <w:szCs w:val="24"/>
          <w:rtl w:val="true"/>
        </w:rPr>
        <w:t xml:space="preserve"> </w:t>
      </w:r>
      <w:r>
        <w:rPr>
          <w:sz w:val="24"/>
          <w:sz w:val="24"/>
          <w:szCs w:val="24"/>
          <w:rtl w:val="true"/>
        </w:rPr>
        <w:t xml:space="preserve">این مقادیر </w:t>
      </w:r>
      <w:r>
        <w:rPr>
          <w:sz w:val="24"/>
          <w:sz w:val="24"/>
          <w:szCs w:val="24"/>
        </w:rPr>
        <w:t>۷٫۱۰</w:t>
      </w:r>
      <w:r>
        <w:rPr>
          <w:sz w:val="24"/>
          <w:sz w:val="24"/>
          <w:szCs w:val="24"/>
          <w:rtl w:val="true"/>
        </w:rPr>
        <w:t xml:space="preserve">، </w:t>
      </w:r>
      <w:r>
        <w:rPr>
          <w:sz w:val="24"/>
          <w:sz w:val="24"/>
          <w:szCs w:val="24"/>
        </w:rPr>
        <w:t>۷٫۰۸</w:t>
      </w:r>
      <w:r>
        <w:rPr>
          <w:sz w:val="24"/>
          <w:sz w:val="24"/>
          <w:szCs w:val="24"/>
          <w:rtl w:val="true"/>
        </w:rPr>
        <w:t xml:space="preserve"> و </w:t>
      </w:r>
      <w:r>
        <w:rPr>
          <w:sz w:val="24"/>
          <w:sz w:val="24"/>
          <w:szCs w:val="24"/>
        </w:rPr>
        <w:t>۵٫۱۹</w:t>
      </w:r>
      <w:r>
        <w:rPr>
          <w:sz w:val="24"/>
          <w:sz w:val="24"/>
          <w:szCs w:val="24"/>
          <w:rtl w:val="true"/>
        </w:rPr>
        <w:t xml:space="preserve"> هستند</w:t>
      </w:r>
      <w:r>
        <w:rPr>
          <w:sz w:val="24"/>
          <w:szCs w:val="24"/>
          <w:rtl w:val="true"/>
        </w:rPr>
        <w:t xml:space="preserve">. </w:t>
      </w:r>
      <w:r>
        <w:rPr>
          <w:sz w:val="24"/>
          <w:sz w:val="24"/>
          <w:szCs w:val="24"/>
          <w:rtl w:val="true"/>
        </w:rPr>
        <w:t>کاهش امتیاز در گروه پیشرفته برای این مدل‌ها با دشوارتر بودن انتقال مضمون برخی موقعیت‌ها سازگار است، اما به‌تنهایی رابطه علّی میان سطح بازیکن و کیفیت توضیح را اثبات نمی‌کند</w:t>
      </w:r>
      <w:r>
        <w:rPr>
          <w:sz w:val="24"/>
          <w:szCs w:val="24"/>
          <w:rtl w:val="true"/>
        </w:rPr>
        <w:t>.</w:t>
      </w:r>
    </w:p>
    <w:p>
      <w:pPr>
        <w:pStyle w:val="Normal"/>
        <w:jc w:val="center"/>
        <w:rPr/>
      </w:pPr>
      <w:r>
        <w:rPr>
          <w:rtl w:val="true"/>
        </w:rPr>
        <w:drawing>
          <wp:inline distT="0" distB="0" distL="0" distR="0">
            <wp:extent cx="5039995" cy="2967990"/>
            <wp:effectExtent l="0" t="0" r="0" b="0"/>
            <wp:docPr id="8" name="Image8" descr="شکل 3-6: میانگین امتیاز کلی به تفکیک گروه؛ هر خانه حاصل ۲۰ نمونه اس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شکل 3-6: میانگین امتیاز کلی به تفکیک گروه؛ هر خانه حاصل ۲۰ نمونه است"/>
                    <pic:cNvPicPr>
                      <a:picLocks noChangeAspect="1" noChangeArrowheads="1"/>
                    </pic:cNvPicPr>
                  </pic:nvPicPr>
                  <pic:blipFill>
                    <a:blip r:embed="rId9"/>
                    <a:stretch>
                      <a:fillRect/>
                    </a:stretch>
                  </pic:blipFill>
                  <pic:spPr bwMode="auto">
                    <a:xfrm>
                      <a:off x="0" y="0"/>
                      <a:ext cx="5039995" cy="2967990"/>
                    </a:xfrm>
                    <a:prstGeom prst="rect">
                      <a:avLst/>
                    </a:prstGeom>
                  </pic:spPr>
                </pic:pic>
              </a:graphicData>
            </a:graphic>
          </wp:inline>
        </w:drawing>
      </w:r>
    </w:p>
    <w:p>
      <w:pPr>
        <w:pStyle w:val="Normal"/>
        <w:bidi w:val="1"/>
        <w:jc w:val="center"/>
        <w:rPr/>
      </w:pPr>
      <w:r>
        <w:rPr>
          <w:sz w:val="24"/>
          <w:sz w:val="24"/>
          <w:szCs w:val="24"/>
          <w:rtl w:val="true"/>
        </w:rPr>
        <w:t xml:space="preserve">شکل </w:t>
      </w:r>
      <w:r>
        <w:rPr>
          <w:sz w:val="24"/>
          <w:szCs w:val="24"/>
        </w:rPr>
        <w:t>3</w:t>
      </w:r>
      <w:r>
        <w:rPr>
          <w:sz w:val="24"/>
          <w:szCs w:val="24"/>
          <w:rtl w:val="true"/>
        </w:rPr>
        <w:t>-</w:t>
      </w:r>
      <w:r>
        <w:rPr>
          <w:sz w:val="24"/>
          <w:szCs w:val="24"/>
        </w:rPr>
        <w:t>6</w:t>
      </w:r>
      <w:r>
        <w:rPr>
          <w:sz w:val="24"/>
          <w:szCs w:val="24"/>
          <w:rtl w:val="true"/>
        </w:rPr>
        <w:t xml:space="preserve">: </w:t>
      </w:r>
      <w:r>
        <w:rPr>
          <w:sz w:val="24"/>
          <w:sz w:val="24"/>
          <w:szCs w:val="24"/>
          <w:rtl w:val="true"/>
        </w:rPr>
        <w:t xml:space="preserve">میانگین امتیاز کلی به تفکیک گروه؛ هر خانه حاصل </w:t>
      </w:r>
      <w:r>
        <w:rPr>
          <w:sz w:val="24"/>
          <w:sz w:val="24"/>
          <w:szCs w:val="24"/>
        </w:rPr>
        <w:t>۲۰</w:t>
      </w:r>
      <w:r>
        <w:rPr>
          <w:sz w:val="24"/>
          <w:sz w:val="24"/>
          <w:szCs w:val="24"/>
          <w:rtl w:val="true"/>
        </w:rPr>
        <w:t xml:space="preserve"> نمونه است</w:t>
      </w:r>
    </w:p>
    <w:p>
      <w:pPr>
        <w:pStyle w:val="Normal"/>
        <w:bidi w:val="1"/>
        <w:spacing w:lineRule="auto" w:line="300" w:before="0" w:after="100"/>
        <w:jc w:val="both"/>
        <w:rPr/>
      </w:pPr>
      <w:r>
        <w:rPr>
          <w:sz w:val="24"/>
          <w:sz w:val="24"/>
          <w:szCs w:val="24"/>
          <w:rtl w:val="true"/>
        </w:rPr>
        <w:t xml:space="preserve">مدل </w:t>
      </w:r>
      <w:r>
        <w:rPr>
          <w:sz w:val="24"/>
          <w:szCs w:val="24"/>
        </w:rPr>
        <w:t>Qwen3.7 Plus</w:t>
      </w:r>
      <w:r>
        <w:rPr>
          <w:sz w:val="24"/>
          <w:szCs w:val="24"/>
          <w:rtl w:val="true"/>
        </w:rPr>
        <w:t xml:space="preserve"> </w:t>
      </w:r>
      <w:r>
        <w:rPr>
          <w:sz w:val="24"/>
          <w:sz w:val="24"/>
          <w:szCs w:val="24"/>
          <w:rtl w:val="true"/>
        </w:rPr>
        <w:t xml:space="preserve">در سه گروه به‌ترتیب </w:t>
      </w:r>
      <w:r>
        <w:rPr>
          <w:sz w:val="24"/>
          <w:sz w:val="24"/>
          <w:szCs w:val="24"/>
        </w:rPr>
        <w:t>۶٫۳۵</w:t>
      </w:r>
      <w:r>
        <w:rPr>
          <w:sz w:val="24"/>
          <w:sz w:val="24"/>
          <w:szCs w:val="24"/>
          <w:rtl w:val="true"/>
        </w:rPr>
        <w:t xml:space="preserve">، </w:t>
      </w:r>
      <w:r>
        <w:rPr>
          <w:sz w:val="24"/>
          <w:sz w:val="24"/>
          <w:szCs w:val="24"/>
        </w:rPr>
        <w:t>۶٫۷۹</w:t>
      </w:r>
      <w:r>
        <w:rPr>
          <w:sz w:val="24"/>
          <w:sz w:val="24"/>
          <w:szCs w:val="24"/>
          <w:rtl w:val="true"/>
        </w:rPr>
        <w:t xml:space="preserve"> و </w:t>
      </w:r>
      <w:r>
        <w:rPr>
          <w:sz w:val="24"/>
          <w:sz w:val="24"/>
          <w:szCs w:val="24"/>
        </w:rPr>
        <w:t>۶٫۳۶</w:t>
      </w:r>
      <w:r>
        <w:rPr>
          <w:sz w:val="24"/>
          <w:sz w:val="24"/>
          <w:szCs w:val="24"/>
          <w:rtl w:val="true"/>
        </w:rPr>
        <w:t xml:space="preserve"> امتیاز دارد و نسبت به دو مدل یادشده تغییر کمتری نشان می‌دهد</w:t>
      </w:r>
      <w:r>
        <w:rPr>
          <w:sz w:val="24"/>
          <w:szCs w:val="24"/>
          <w:rtl w:val="true"/>
        </w:rPr>
        <w:t xml:space="preserve">. </w:t>
      </w:r>
      <w:r>
        <w:rPr>
          <w:sz w:val="24"/>
          <w:sz w:val="24"/>
          <w:szCs w:val="24"/>
          <w:rtl w:val="true"/>
        </w:rPr>
        <w:t xml:space="preserve">مدل اختصاصی نیز در گروه مبتدی </w:t>
      </w:r>
      <w:r>
        <w:rPr>
          <w:sz w:val="24"/>
          <w:sz w:val="24"/>
          <w:szCs w:val="24"/>
        </w:rPr>
        <w:t>۳٫۳۰</w:t>
      </w:r>
      <w:r>
        <w:rPr>
          <w:sz w:val="24"/>
          <w:sz w:val="24"/>
          <w:szCs w:val="24"/>
          <w:rtl w:val="true"/>
        </w:rPr>
        <w:t xml:space="preserve">، متوسط </w:t>
      </w:r>
      <w:r>
        <w:rPr>
          <w:sz w:val="24"/>
          <w:sz w:val="24"/>
          <w:szCs w:val="24"/>
        </w:rPr>
        <w:t>۳٫۲۴</w:t>
      </w:r>
      <w:r>
        <w:rPr>
          <w:sz w:val="24"/>
          <w:sz w:val="24"/>
          <w:szCs w:val="24"/>
          <w:rtl w:val="true"/>
        </w:rPr>
        <w:t xml:space="preserve"> و پیشرفته </w:t>
      </w:r>
      <w:r>
        <w:rPr>
          <w:sz w:val="24"/>
          <w:sz w:val="24"/>
          <w:szCs w:val="24"/>
        </w:rPr>
        <w:t>۲٫۰۳</w:t>
      </w:r>
      <w:r>
        <w:rPr>
          <w:sz w:val="24"/>
          <w:sz w:val="24"/>
          <w:szCs w:val="24"/>
          <w:rtl w:val="true"/>
        </w:rPr>
        <w:t xml:space="preserve"> امتیاز گرفته است</w:t>
      </w:r>
      <w:r>
        <w:rPr>
          <w:sz w:val="24"/>
          <w:szCs w:val="24"/>
          <w:rtl w:val="true"/>
        </w:rPr>
        <w:t xml:space="preserve">. </w:t>
      </w:r>
      <w:r>
        <w:rPr>
          <w:sz w:val="24"/>
          <w:sz w:val="24"/>
          <w:szCs w:val="24"/>
          <w:rtl w:val="true"/>
        </w:rPr>
        <w:t>این الگو نشان می‌دهد بررسی میانگین کلی به تنهایی کافی نیست؛ مدل مناسب باید علاوه بر کیفیت متوسط، در نوع موقعیت مورد استفاده نیز بررسی شود</w:t>
      </w:r>
      <w:r>
        <w:rPr>
          <w:sz w:val="24"/>
          <w:szCs w:val="24"/>
          <w:rtl w:val="true"/>
        </w:rPr>
        <w:t xml:space="preserve">. </w:t>
      </w:r>
      <w:r>
        <w:rPr>
          <w:sz w:val="24"/>
          <w:sz w:val="24"/>
          <w:szCs w:val="24"/>
          <w:rtl w:val="true"/>
        </w:rPr>
        <w:t xml:space="preserve">با وجود توازن تعداد نمونه‌ها، هر گروه فقط </w:t>
      </w:r>
      <w:r>
        <w:rPr>
          <w:sz w:val="24"/>
          <w:sz w:val="24"/>
          <w:szCs w:val="24"/>
        </w:rPr>
        <w:t>۲۰</w:t>
      </w:r>
      <w:r>
        <w:rPr>
          <w:sz w:val="24"/>
          <w:sz w:val="24"/>
          <w:szCs w:val="24"/>
          <w:rtl w:val="true"/>
        </w:rPr>
        <w:t xml:space="preserve"> نمونه دارد و تعمیم نتیجه به تمام بازی‌های آن سطح نیازمند مجموعه بزرگ‌تر است</w:t>
      </w:r>
      <w:r>
        <w:rPr>
          <w:sz w:val="24"/>
          <w:szCs w:val="24"/>
          <w:rtl w:val="true"/>
        </w:rPr>
        <w:t>.</w:t>
      </w:r>
      <w:bookmarkEnd w:id="68"/>
    </w:p>
    <w:p>
      <w:pPr>
        <w:pStyle w:val="Heading3"/>
        <w:numPr>
          <w:ilvl w:val="0"/>
          <w:numId w:val="0"/>
        </w:numPr>
        <w:bidi w:val="1"/>
        <w:spacing w:lineRule="auto" w:line="300" w:before="40" w:after="100"/>
        <w:ind w:hanging="0" w:left="0"/>
        <w:jc w:val="left"/>
        <w:rPr/>
      </w:pPr>
      <w:bookmarkStart w:id="69" w:name="__RefHeading___Toc1159_1540620032"/>
      <w:bookmarkStart w:id="70" w:name="بررسی-یک-نمونه-واقعی"/>
      <w:bookmarkEnd w:id="69"/>
      <w:r>
        <w:rPr>
          <w:rFonts w:ascii="FreeSerif" w:hAnsi="FreeSerif"/>
          <w:b/>
          <w:b/>
          <w:bCs/>
          <w:sz w:val="24"/>
          <w:sz w:val="24"/>
          <w:szCs w:val="24"/>
        </w:rPr>
        <w:t>۳</w:t>
      </w:r>
      <w:r>
        <w:rPr>
          <w:rFonts w:cs="B Nazanin"/>
          <w:b/>
          <w:bCs/>
          <w:sz w:val="24"/>
          <w:szCs w:val="24"/>
        </w:rPr>
        <w:t>-</w:t>
      </w:r>
      <w:r>
        <w:rPr>
          <w:rFonts w:ascii="FreeSerif" w:hAnsi="FreeSerif"/>
          <w:b/>
          <w:b/>
          <w:bCs/>
          <w:sz w:val="24"/>
          <w:sz w:val="24"/>
          <w:szCs w:val="24"/>
        </w:rPr>
        <w:t>۴</w:t>
      </w:r>
      <w:r>
        <w:rPr>
          <w:rFonts w:cs="B Nazanin"/>
          <w:b/>
          <w:bCs/>
          <w:sz w:val="24"/>
          <w:szCs w:val="24"/>
        </w:rPr>
        <w:t>-</w:t>
      </w:r>
      <w:r>
        <w:rPr>
          <w:rFonts w:ascii="FreeSerif" w:hAnsi="FreeSerif"/>
          <w:b/>
          <w:b/>
          <w:bCs/>
          <w:sz w:val="24"/>
          <w:sz w:val="24"/>
          <w:szCs w:val="24"/>
        </w:rPr>
        <w:t>۵</w:t>
      </w:r>
      <w:r>
        <w:rPr>
          <w:rFonts w:ascii="FreeSerif" w:hAnsi="FreeSerif"/>
          <w:b/>
          <w:b/>
          <w:bCs/>
          <w:sz w:val="24"/>
          <w:sz w:val="24"/>
          <w:szCs w:val="24"/>
          <w:rtl w:val="true"/>
        </w:rPr>
        <w:t xml:space="preserve"> بررسی یک نمونه واقعی</w:t>
      </w:r>
    </w:p>
    <w:p>
      <w:pPr>
        <w:pStyle w:val="Normal"/>
        <w:bidi w:val="1"/>
        <w:spacing w:lineRule="auto" w:line="300" w:before="0" w:after="100"/>
        <w:jc w:val="center"/>
        <w:rPr/>
      </w:pPr>
      <w:r>
        <w:rPr>
          <w:sz w:val="24"/>
          <w:sz w:val="24"/>
          <w:szCs w:val="24"/>
          <w:rtl w:val="true"/>
        </w:rPr>
        <w:t>شکل </w:t>
      </w:r>
      <w:r>
        <w:rPr>
          <w:sz w:val="24"/>
          <w:szCs w:val="24"/>
        </w:rPr>
        <w:t>3</w:t>
      </w:r>
      <w:r>
        <w:rPr>
          <w:sz w:val="24"/>
          <w:szCs w:val="24"/>
          <w:rtl w:val="true"/>
        </w:rPr>
        <w:t>-</w:t>
      </w:r>
      <w:r>
        <w:rPr>
          <w:sz w:val="24"/>
          <w:szCs w:val="24"/>
        </w:rPr>
        <w:t>7</w:t>
      </w:r>
      <w:r>
        <w:rPr>
          <w:sz w:val="24"/>
          <w:szCs w:val="24"/>
          <w:rtl w:val="true"/>
        </w:rPr>
        <w:t xml:space="preserve"> </w:t>
      </w:r>
      <w:r>
        <w:rPr>
          <w:sz w:val="24"/>
          <w:sz w:val="24"/>
          <w:szCs w:val="24"/>
          <w:rtl w:val="true"/>
        </w:rPr>
        <w:t xml:space="preserve">نمونه </w:t>
      </w:r>
      <w:r>
        <w:rPr>
          <w:sz w:val="24"/>
          <w:szCs w:val="24"/>
        </w:rPr>
        <w:t>g1_m38</w:t>
      </w:r>
      <w:r>
        <w:rPr>
          <w:sz w:val="24"/>
          <w:szCs w:val="24"/>
          <w:rtl w:val="true"/>
        </w:rPr>
        <w:t xml:space="preserve"> </w:t>
      </w:r>
      <w:r>
        <w:rPr>
          <w:sz w:val="24"/>
          <w:sz w:val="24"/>
          <w:szCs w:val="24"/>
          <w:rtl w:val="true"/>
        </w:rPr>
        <w:t>از گروه پیشرفته را نشان می‌دهد</w:t>
      </w:r>
      <w:r>
        <w:rPr>
          <w:sz w:val="24"/>
          <w:szCs w:val="24"/>
          <w:rtl w:val="true"/>
        </w:rPr>
        <w:t xml:space="preserve">. </w:t>
      </w:r>
      <w:r>
        <w:rPr>
          <w:sz w:val="24"/>
          <w:sz w:val="24"/>
          <w:szCs w:val="24"/>
          <w:rtl w:val="true"/>
        </w:rPr>
        <w:t xml:space="preserve">حرکت ثبت‌شده </w:t>
      </w:r>
      <w:r>
        <w:rPr>
          <w:sz w:val="24"/>
          <w:szCs w:val="24"/>
        </w:rPr>
        <w:t>Bxf8</w:t>
      </w:r>
      <w:r>
        <w:rPr>
          <w:sz w:val="24"/>
          <w:szCs w:val="24"/>
          <w:rtl w:val="true"/>
        </w:rPr>
        <w:t xml:space="preserve"> </w:t>
      </w:r>
      <w:r>
        <w:rPr>
          <w:sz w:val="24"/>
          <w:sz w:val="24"/>
          <w:szCs w:val="24"/>
          <w:rtl w:val="true"/>
        </w:rPr>
        <w:t>است و تصویر، موقعیت قبل و بعد از گرفتن رخ با فیل سفید را نمایش می‌دهد</w:t>
      </w:r>
      <w:r>
        <w:rPr>
          <w:sz w:val="24"/>
          <w:szCs w:val="24"/>
          <w:rtl w:val="true"/>
        </w:rPr>
        <w:t xml:space="preserve">. </w:t>
      </w:r>
      <w:r>
        <w:rPr>
          <w:sz w:val="24"/>
          <w:sz w:val="24"/>
          <w:szCs w:val="24"/>
          <w:rtl w:val="true"/>
        </w:rPr>
        <w:t>توضیح مرجع بر این نکته تأکید دارد که ارزش ظاهری گرفتن رخ نباید پیامد تاکتیکی ادامه بازی را پنهان کند</w:t>
      </w:r>
      <w:r>
        <w:rPr>
          <w:sz w:val="24"/>
          <w:szCs w:val="24"/>
          <w:rtl w:val="true"/>
        </w:rPr>
        <w:t xml:space="preserve">: </w:t>
      </w:r>
      <w:r>
        <w:rPr>
          <w:sz w:val="24"/>
          <w:sz w:val="24"/>
          <w:szCs w:val="24"/>
          <w:rtl w:val="true"/>
        </w:rPr>
        <w:t>پاسخ حریف تهدیدی علیه وزیر ایجاد می‌کند و دنباله تعویض‌ها می‌تواند به زیان سفید تمام شود</w:t>
      </w:r>
      <w:r>
        <w:rPr>
          <w:sz w:val="24"/>
          <w:szCs w:val="24"/>
          <w:rtl w:val="true"/>
        </w:rPr>
        <w:t xml:space="preserve">. </w:t>
      </w:r>
      <w:r>
        <w:rPr>
          <w:sz w:val="24"/>
          <w:sz w:val="24"/>
          <w:szCs w:val="24"/>
          <w:rtl w:val="true"/>
        </w:rPr>
        <w:t>این توصیف، خلاصه پیام مرجع ذخیره‌شده است، نه تحلیل تازه‌ای که جداگانه توسط موتور تأیید شده باشد</w:t>
      </w:r>
      <w:r>
        <w:rPr>
          <w:sz w:val="24"/>
          <w:szCs w:val="24"/>
          <w:rtl w:val="true"/>
        </w:rPr>
        <w:t>.</w:t>
      </w:r>
    </w:p>
    <w:p>
      <w:pPr>
        <w:pStyle w:val="Normal"/>
        <w:jc w:val="center"/>
        <w:rPr/>
      </w:pPr>
      <w:r>
        <w:rPr>
          <w:rtl w:val="true"/>
        </w:rPr>
        <w:drawing>
          <wp:inline distT="0" distB="0" distL="0" distR="0">
            <wp:extent cx="5039995" cy="3411855"/>
            <wp:effectExtent l="0" t="0" r="0" b="0"/>
            <wp:docPr id="9" name="Image9" descr="شکل 3-7: نمونه واقعی گروه پیشرفته؛ وضعیت قبل در چپ و وضعیت بعد در راس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شکل 3-7: نمونه واقعی گروه پیشرفته؛ وضعیت قبل در چپ و وضعیت بعد در راست"/>
                    <pic:cNvPicPr>
                      <a:picLocks noChangeAspect="1" noChangeArrowheads="1"/>
                    </pic:cNvPicPr>
                  </pic:nvPicPr>
                  <pic:blipFill>
                    <a:blip r:embed="rId10"/>
                    <a:stretch>
                      <a:fillRect/>
                    </a:stretch>
                  </pic:blipFill>
                  <pic:spPr bwMode="auto">
                    <a:xfrm>
                      <a:off x="0" y="0"/>
                      <a:ext cx="5039995" cy="3411855"/>
                    </a:xfrm>
                    <a:prstGeom prst="rect">
                      <a:avLst/>
                    </a:prstGeom>
                  </pic:spPr>
                </pic:pic>
              </a:graphicData>
            </a:graphic>
          </wp:inline>
        </w:drawing>
      </w:r>
    </w:p>
    <w:p>
      <w:pPr>
        <w:pStyle w:val="Normal"/>
        <w:bidi w:val="1"/>
        <w:jc w:val="center"/>
        <w:rPr/>
      </w:pPr>
      <w:r>
        <w:rPr>
          <w:sz w:val="24"/>
          <w:sz w:val="24"/>
          <w:szCs w:val="24"/>
          <w:rtl w:val="true"/>
        </w:rPr>
        <w:t xml:space="preserve">شکل </w:t>
      </w:r>
      <w:r>
        <w:rPr>
          <w:sz w:val="24"/>
          <w:szCs w:val="24"/>
        </w:rPr>
        <w:t>3</w:t>
      </w:r>
      <w:r>
        <w:rPr>
          <w:sz w:val="24"/>
          <w:szCs w:val="24"/>
          <w:rtl w:val="true"/>
        </w:rPr>
        <w:t>-</w:t>
      </w:r>
      <w:r>
        <w:rPr>
          <w:sz w:val="24"/>
          <w:szCs w:val="24"/>
        </w:rPr>
        <w:t>7</w:t>
      </w:r>
      <w:r>
        <w:rPr>
          <w:sz w:val="24"/>
          <w:szCs w:val="24"/>
          <w:rtl w:val="true"/>
        </w:rPr>
        <w:t xml:space="preserve">: </w:t>
      </w:r>
      <w:r>
        <w:rPr>
          <w:sz w:val="24"/>
          <w:sz w:val="24"/>
          <w:szCs w:val="24"/>
          <w:rtl w:val="true"/>
        </w:rPr>
        <w:t>نمونه واقعی گروه پیشرفته؛ وضعیت قبل در چپ و وضعیت بعد در راست</w:t>
      </w:r>
    </w:p>
    <w:p>
      <w:pPr>
        <w:pStyle w:val="Normal"/>
        <w:bidi w:val="1"/>
        <w:spacing w:lineRule="auto" w:line="300" w:before="0" w:after="100"/>
        <w:jc w:val="both"/>
        <w:rPr/>
      </w:pPr>
      <w:r>
        <w:rPr>
          <w:sz w:val="24"/>
          <w:sz w:val="24"/>
          <w:szCs w:val="24"/>
          <w:rtl w:val="true"/>
        </w:rPr>
        <w:t xml:space="preserve">پاسخ مدل اختصاصی در همین نمونه، به حرکت‌های دیگری مانند </w:t>
      </w:r>
      <w:r>
        <w:rPr>
          <w:sz w:val="24"/>
          <w:szCs w:val="24"/>
        </w:rPr>
        <w:t>Nxe4</w:t>
      </w:r>
      <w:r>
        <w:rPr>
          <w:sz w:val="24"/>
          <w:szCs w:val="24"/>
          <w:rtl w:val="true"/>
        </w:rPr>
        <w:t xml:space="preserve"> </w:t>
      </w:r>
      <w:r>
        <w:rPr>
          <w:sz w:val="24"/>
          <w:sz w:val="24"/>
          <w:szCs w:val="24"/>
          <w:rtl w:val="true"/>
        </w:rPr>
        <w:t xml:space="preserve">و </w:t>
      </w:r>
      <w:r>
        <w:rPr>
          <w:sz w:val="24"/>
          <w:szCs w:val="24"/>
        </w:rPr>
        <w:t>Nxc3</w:t>
      </w:r>
      <w:r>
        <w:rPr>
          <w:sz w:val="24"/>
          <w:szCs w:val="24"/>
          <w:rtl w:val="true"/>
        </w:rPr>
        <w:t xml:space="preserve"> </w:t>
      </w:r>
      <w:r>
        <w:rPr>
          <w:sz w:val="24"/>
          <w:sz w:val="24"/>
          <w:szCs w:val="24"/>
          <w:rtl w:val="true"/>
        </w:rPr>
        <w:t>اشاره کرده و پیامد حرکت را با حمله به شاه و کنترل صفحه توضیح داده است</w:t>
      </w:r>
      <w:r>
        <w:rPr>
          <w:sz w:val="24"/>
          <w:szCs w:val="24"/>
          <w:rtl w:val="true"/>
        </w:rPr>
        <w:t xml:space="preserve">. </w:t>
      </w:r>
      <w:r>
        <w:rPr>
          <w:sz w:val="24"/>
          <w:sz w:val="24"/>
          <w:szCs w:val="24"/>
          <w:rtl w:val="true"/>
        </w:rPr>
        <w:t>این پاسخ با درس اصلی مرجع هم‌راستا نیست</w:t>
      </w:r>
      <w:r>
        <w:rPr>
          <w:sz w:val="24"/>
          <w:szCs w:val="24"/>
          <w:rtl w:val="true"/>
        </w:rPr>
        <w:t xml:space="preserve">. </w:t>
      </w:r>
      <w:r>
        <w:rPr>
          <w:sz w:val="24"/>
          <w:sz w:val="24"/>
          <w:szCs w:val="24"/>
          <w:rtl w:val="true"/>
        </w:rPr>
        <w:t xml:space="preserve">داور برای صحت، وفاداری و مفیدبودن آن امتیاز صفر و برای روانی و پیروی از دستور امتیاز ده ثبت کرده است؛ حاصل وزنی برابر با </w:t>
      </w:r>
      <w:r>
        <w:rPr>
          <w:sz w:val="24"/>
          <w:sz w:val="24"/>
          <w:szCs w:val="24"/>
        </w:rPr>
        <w:t>۲٫۰۰</w:t>
      </w:r>
      <w:r>
        <w:rPr>
          <w:sz w:val="24"/>
          <w:sz w:val="24"/>
          <w:szCs w:val="24"/>
          <w:rtl w:val="true"/>
        </w:rPr>
        <w:t xml:space="preserve"> است</w:t>
      </w:r>
      <w:r>
        <w:rPr>
          <w:sz w:val="24"/>
          <w:szCs w:val="24"/>
          <w:rtl w:val="true"/>
        </w:rPr>
        <w:t xml:space="preserve">. </w:t>
      </w:r>
      <w:r>
        <w:rPr>
          <w:sz w:val="24"/>
          <w:sz w:val="24"/>
          <w:szCs w:val="24"/>
          <w:rtl w:val="true"/>
        </w:rPr>
        <w:t>این نمونه به صورت عینی نشان می‌دهد که امتیاز خوب زبانی می‌تواند در کنار خطای محتوایی شدید قرار بگیرد و امتیاز پیروی از دستور نیز رعایت همه جزئیات الگوی تولید را تضمین نمی‌کند</w:t>
      </w:r>
      <w:r>
        <w:rPr>
          <w:sz w:val="24"/>
          <w:szCs w:val="24"/>
          <w:rtl w:val="true"/>
        </w:rPr>
        <w:t>.</w:t>
      </w:r>
      <w:bookmarkEnd w:id="60"/>
      <w:bookmarkEnd w:id="70"/>
    </w:p>
    <w:p>
      <w:pPr>
        <w:pStyle w:val="Heading2"/>
        <w:numPr>
          <w:ilvl w:val="0"/>
          <w:numId w:val="0"/>
        </w:numPr>
        <w:bidi w:val="1"/>
        <w:spacing w:lineRule="auto" w:line="300" w:before="40" w:after="100"/>
        <w:ind w:hanging="0" w:left="0"/>
        <w:jc w:val="left"/>
        <w:rPr/>
      </w:pPr>
      <w:bookmarkStart w:id="71" w:name="__RefHeading___Toc1161_1540620032"/>
      <w:bookmarkStart w:id="72" w:name="محدودیتها-و-پیشنهادهای-بهبود"/>
      <w:bookmarkEnd w:id="71"/>
      <w:r>
        <w:rPr>
          <w:rFonts w:ascii="FreeSerif" w:hAnsi="FreeSerif"/>
          <w:b/>
          <w:b/>
          <w:bCs/>
          <w:sz w:val="24"/>
          <w:sz w:val="24"/>
          <w:szCs w:val="24"/>
        </w:rPr>
        <w:t>۳</w:t>
      </w:r>
      <w:r>
        <w:rPr>
          <w:rFonts w:cs="B Nazanin"/>
          <w:b/>
          <w:bCs/>
          <w:sz w:val="24"/>
          <w:szCs w:val="24"/>
        </w:rPr>
        <w:t>-</w:t>
      </w:r>
      <w:r>
        <w:rPr>
          <w:rFonts w:ascii="FreeSerif" w:hAnsi="FreeSerif"/>
          <w:b/>
          <w:b/>
          <w:bCs/>
          <w:sz w:val="24"/>
          <w:sz w:val="24"/>
          <w:szCs w:val="24"/>
        </w:rPr>
        <w:t>۵</w:t>
      </w:r>
      <w:r>
        <w:rPr>
          <w:rFonts w:ascii="FreeSerif" w:hAnsi="FreeSerif"/>
          <w:b/>
          <w:b/>
          <w:bCs/>
          <w:sz w:val="24"/>
          <w:sz w:val="24"/>
          <w:szCs w:val="24"/>
          <w:rtl w:val="true"/>
        </w:rPr>
        <w:t xml:space="preserve"> محدودیت‌ها و پیشنهادهای بهبود</w:t>
      </w:r>
    </w:p>
    <w:p>
      <w:pPr>
        <w:pStyle w:val="Normal"/>
        <w:bidi w:val="1"/>
        <w:spacing w:lineRule="auto" w:line="300" w:before="0" w:after="100"/>
        <w:jc w:val="both"/>
        <w:rPr/>
      </w:pPr>
      <w:r>
        <w:rPr>
          <w:sz w:val="24"/>
          <w:sz w:val="24"/>
          <w:szCs w:val="24"/>
          <w:rtl w:val="true"/>
        </w:rPr>
        <w:t>نخستین محدودیت، اندازه مجموعه آزمون است</w:t>
      </w:r>
      <w:r>
        <w:rPr>
          <w:sz w:val="24"/>
          <w:szCs w:val="24"/>
          <w:rtl w:val="true"/>
        </w:rPr>
        <w:t xml:space="preserve">. </w:t>
      </w:r>
      <w:r>
        <w:rPr>
          <w:sz w:val="24"/>
          <w:sz w:val="24"/>
          <w:szCs w:val="24"/>
          <w:rtl w:val="true"/>
        </w:rPr>
        <w:t>شصت موقعیت برای مقایسه اولیه و یافتن الگوهای خطا مفید است، اما پوشش کامل گشایش، وسط‌بازی، آخر‌بازی و انواع تاکتیک‌ها را تضمین نمی‌کند</w:t>
      </w:r>
      <w:r>
        <w:rPr>
          <w:sz w:val="24"/>
          <w:szCs w:val="24"/>
          <w:rtl w:val="true"/>
        </w:rPr>
        <w:t xml:space="preserve">. </w:t>
      </w:r>
      <w:r>
        <w:rPr>
          <w:sz w:val="24"/>
          <w:sz w:val="24"/>
          <w:szCs w:val="24"/>
          <w:rtl w:val="true"/>
        </w:rPr>
        <w:t>همچنین نمونه‌های برخاسته از یک بازی ممکن است مستقل از یکدیگر نباشند</w:t>
      </w:r>
      <w:r>
        <w:rPr>
          <w:sz w:val="24"/>
          <w:szCs w:val="24"/>
          <w:rtl w:val="true"/>
        </w:rPr>
        <w:t xml:space="preserve">. </w:t>
      </w:r>
      <w:r>
        <w:rPr>
          <w:sz w:val="24"/>
          <w:sz w:val="24"/>
          <w:szCs w:val="24"/>
          <w:rtl w:val="true"/>
        </w:rPr>
        <w:t>توسعه مجموعه با بازی‌های متنوع‌تر، ثبت منشأ هر نمونه و جداسازی در سطح بازی، اعتبار ارزیابی آینده را افزایش می‌دهد</w:t>
      </w:r>
      <w:r>
        <w:rPr>
          <w:sz w:val="24"/>
          <w:szCs w:val="24"/>
          <w:rtl w:val="true"/>
        </w:rPr>
        <w:t>.</w:t>
      </w:r>
    </w:p>
    <w:p>
      <w:pPr>
        <w:pStyle w:val="Normal"/>
        <w:bidi w:val="1"/>
        <w:spacing w:lineRule="auto" w:line="300" w:before="0" w:after="100"/>
        <w:jc w:val="both"/>
        <w:rPr/>
      </w:pPr>
      <w:r>
        <w:rPr>
          <w:sz w:val="24"/>
          <w:sz w:val="24"/>
          <w:szCs w:val="24"/>
          <w:rtl w:val="true"/>
        </w:rPr>
        <w:t>دومین محدودیت به داوری مربوط است</w:t>
      </w:r>
      <w:r>
        <w:rPr>
          <w:sz w:val="24"/>
          <w:szCs w:val="24"/>
          <w:rtl w:val="true"/>
        </w:rPr>
        <w:t xml:space="preserve">. </w:t>
      </w:r>
      <w:r>
        <w:rPr>
          <w:sz w:val="24"/>
          <w:sz w:val="24"/>
          <w:szCs w:val="24"/>
          <w:rtl w:val="true"/>
        </w:rPr>
        <w:t>امتیازها حاصل قضاوت یک مدل بر اساس یک توضیح مرجع هستند</w:t>
      </w:r>
      <w:r>
        <w:rPr>
          <w:sz w:val="24"/>
          <w:szCs w:val="24"/>
          <w:rtl w:val="true"/>
        </w:rPr>
        <w:t xml:space="preserve">. </w:t>
      </w:r>
      <w:r>
        <w:rPr>
          <w:sz w:val="24"/>
          <w:sz w:val="24"/>
          <w:szCs w:val="24"/>
          <w:rtl w:val="true"/>
        </w:rPr>
        <w:t>مرجع ممکن است کامل نباشد و توضیح درست دیگری را پوشش ندهد؛ داور نیز ممکن است خطا کند یا به سبک نوشتار حساس باشد</w:t>
      </w:r>
      <w:r>
        <w:rPr>
          <w:sz w:val="24"/>
          <w:szCs w:val="24"/>
          <w:rtl w:val="true"/>
        </w:rPr>
        <w:t xml:space="preserve">. </w:t>
      </w:r>
      <w:r>
        <w:rPr>
          <w:sz w:val="24"/>
          <w:sz w:val="24"/>
          <w:szCs w:val="24"/>
          <w:rtl w:val="true"/>
        </w:rPr>
        <w:t xml:space="preserve">نامزد خانواده </w:t>
      </w:r>
      <w:r>
        <w:rPr>
          <w:sz w:val="24"/>
          <w:szCs w:val="24"/>
        </w:rPr>
        <w:t>Gemma</w:t>
      </w:r>
      <w:r>
        <w:rPr>
          <w:sz w:val="24"/>
          <w:szCs w:val="24"/>
          <w:rtl w:val="true"/>
        </w:rPr>
        <w:t xml:space="preserve"> </w:t>
      </w:r>
      <w:r>
        <w:rPr>
          <w:sz w:val="24"/>
          <w:sz w:val="24"/>
          <w:szCs w:val="24"/>
          <w:rtl w:val="true"/>
        </w:rPr>
        <w:t>نیز در میان مدل‌ها وجود دارد و اثر احتمالی هم‌خانواده بودن با داور در این آزمایش جداگانه سنجیده نشده است</w:t>
      </w:r>
      <w:r>
        <w:rPr>
          <w:sz w:val="24"/>
          <w:szCs w:val="24"/>
          <w:rtl w:val="true"/>
        </w:rPr>
        <w:t xml:space="preserve">. </w:t>
      </w:r>
      <w:r>
        <w:rPr>
          <w:sz w:val="24"/>
          <w:sz w:val="24"/>
          <w:szCs w:val="24"/>
          <w:rtl w:val="true"/>
        </w:rPr>
        <w:t>افزودن ارزیابی انسانی توسط بازیکنان خبره و بررسی ادعاهای متن با ابزار شطرنج می‌تواند این محدودیت را کاهش دهد</w:t>
      </w:r>
      <w:r>
        <w:rPr>
          <w:sz w:val="24"/>
          <w:szCs w:val="24"/>
          <w:rtl w:val="true"/>
        </w:rPr>
        <w:t>.</w:t>
      </w:r>
    </w:p>
    <w:p>
      <w:pPr>
        <w:pStyle w:val="Normal"/>
        <w:bidi w:val="1"/>
        <w:spacing w:lineRule="auto" w:line="300" w:before="0" w:after="100"/>
        <w:jc w:val="both"/>
        <w:rPr/>
      </w:pPr>
      <w:r>
        <w:rPr>
          <w:sz w:val="24"/>
          <w:sz w:val="24"/>
          <w:szCs w:val="24"/>
          <w:rtl w:val="true"/>
        </w:rPr>
        <w:t>سومین محدودیت، نبود مقایسه کنترل‌شده برای سهم اجزای روش است</w:t>
      </w:r>
      <w:r>
        <w:rPr>
          <w:sz w:val="24"/>
          <w:szCs w:val="24"/>
          <w:rtl w:val="true"/>
        </w:rPr>
        <w:t xml:space="preserve">. </w:t>
      </w:r>
      <w:r>
        <w:rPr>
          <w:sz w:val="24"/>
          <w:sz w:val="24"/>
          <w:szCs w:val="24"/>
          <w:rtl w:val="true"/>
        </w:rPr>
        <w:t>برای سنجش پایداری نتیجه، تکرار آزمایش با تنظیمات یکسان و نمونه‌های متنوع‌تر لازم است</w:t>
      </w:r>
      <w:r>
        <w:rPr>
          <w:sz w:val="24"/>
          <w:szCs w:val="24"/>
          <w:rtl w:val="true"/>
        </w:rPr>
        <w:t xml:space="preserve">. </w:t>
      </w:r>
      <w:r>
        <w:rPr>
          <w:sz w:val="24"/>
          <w:sz w:val="24"/>
          <w:szCs w:val="24"/>
          <w:rtl w:val="true"/>
        </w:rPr>
        <w:t>آزمایش حاضر نشان نمی‌دهد که افزودن ویژگی‌ها، تغییر الگوی ورودی، تنظیم دقیق</w:t>
      </w:r>
      <w:r>
        <w:rPr>
          <w:rStyle w:val="FootnoteReference"/>
          <w:rFonts w:ascii="FreeSerif" w:hAnsi="FreeSerif"/>
          <w:sz w:val="20"/>
          <w:sz w:val="20"/>
          <w:szCs w:val="20"/>
          <w:vertAlign w:val="superscript"/>
          <w:rtl w:val="true"/>
        </w:rPr>
        <w:footnoteReference w:id="35"/>
      </w:r>
      <w:r>
        <w:rPr>
          <w:sz w:val="24"/>
          <w:sz w:val="24"/>
          <w:szCs w:val="24"/>
          <w:rtl w:val="true"/>
        </w:rPr>
        <w:t xml:space="preserve"> یا تغییر دقت کمی‌سازی به تنهایی چه اثری دارد</w:t>
      </w:r>
      <w:r>
        <w:rPr>
          <w:sz w:val="24"/>
          <w:szCs w:val="24"/>
          <w:rtl w:val="true"/>
        </w:rPr>
        <w:t xml:space="preserve">. </w:t>
      </w:r>
      <w:r>
        <w:rPr>
          <w:sz w:val="24"/>
          <w:sz w:val="24"/>
          <w:szCs w:val="24"/>
          <w:rtl w:val="true"/>
        </w:rPr>
        <w:t>برای پاسخ به این پرسش‌ها باید یک مدل ثابت را با و بدون هر مؤلفه، روی نمونه‌های یکسان ارزیابی کرد</w:t>
      </w:r>
      <w:r>
        <w:rPr>
          <w:sz w:val="24"/>
          <w:szCs w:val="24"/>
          <w:rtl w:val="true"/>
        </w:rPr>
        <w:t xml:space="preserve">. </w:t>
      </w:r>
      <w:r>
        <w:rPr>
          <w:sz w:val="24"/>
          <w:sz w:val="24"/>
          <w:szCs w:val="24"/>
          <w:rtl w:val="true"/>
        </w:rPr>
        <w:t>همچنین آزمایش مدل پایه و نسخه تنظیم‌شده آن با شرایط یکسان برای سنجش اثر آموزش دامنه ضروری است</w:t>
      </w:r>
      <w:r>
        <w:rPr>
          <w:sz w:val="24"/>
          <w:szCs w:val="24"/>
          <w:rtl w:val="true"/>
        </w:rPr>
        <w:t>.</w:t>
      </w:r>
    </w:p>
    <w:p>
      <w:pPr>
        <w:pStyle w:val="Normal"/>
        <w:bidi w:val="1"/>
        <w:spacing w:lineRule="auto" w:line="300" w:before="0" w:after="100"/>
        <w:jc w:val="both"/>
        <w:rPr/>
      </w:pPr>
      <w:r>
        <w:rPr>
          <w:sz w:val="24"/>
          <w:sz w:val="24"/>
          <w:szCs w:val="24"/>
          <w:rtl w:val="true"/>
        </w:rPr>
        <w:t>برای بهبود تولید توضیح، تهیه جفت‌های آموزشی موقعیت و توضیح صحیح، محدود کردن پاسخ به ادعاهای قابل پشتیبانی و بررسی خروجی پیش از نمایش به کاربر پیشنهاد می‌شود</w:t>
      </w:r>
      <w:r>
        <w:rPr>
          <w:sz w:val="24"/>
          <w:szCs w:val="24"/>
          <w:rtl w:val="true"/>
        </w:rPr>
        <w:t xml:space="preserve">. </w:t>
      </w:r>
      <w:r>
        <w:rPr>
          <w:sz w:val="24"/>
          <w:sz w:val="24"/>
          <w:szCs w:val="24"/>
          <w:rtl w:val="true"/>
        </w:rPr>
        <w:t>در مواردی که مدل پاسخ معتبر نمی‌دهد یا شواهد کافی در دسترس نیست، سامانه می‌تواند از ارائه توضیح قطعی خودداری کند و خطای تولید را آشکار گزارش دهد</w:t>
      </w:r>
      <w:r>
        <w:rPr>
          <w:sz w:val="24"/>
          <w:szCs w:val="24"/>
          <w:rtl w:val="true"/>
        </w:rPr>
        <w:t xml:space="preserve">. </w:t>
      </w:r>
      <w:r>
        <w:rPr>
          <w:sz w:val="24"/>
          <w:sz w:val="24"/>
          <w:szCs w:val="24"/>
          <w:rtl w:val="true"/>
        </w:rPr>
        <w:t>این راهکارها پیشنهاد ادامه کار هستند و در نتایج فعلی به عنوان قابلیت آزموده‌شده محسوب نمی‌شوند</w:t>
      </w:r>
      <w:r>
        <w:rPr>
          <w:sz w:val="24"/>
          <w:szCs w:val="24"/>
          <w:rtl w:val="true"/>
        </w:rPr>
        <w:t>.</w:t>
      </w:r>
    </w:p>
    <w:p>
      <w:pPr>
        <w:pStyle w:val="Normal"/>
        <w:bidi w:val="1"/>
        <w:spacing w:lineRule="auto" w:line="300" w:before="0" w:after="100"/>
        <w:jc w:val="both"/>
        <w:rPr/>
      </w:pPr>
      <w:r>
        <w:rPr>
          <w:sz w:val="24"/>
          <w:sz w:val="24"/>
          <w:szCs w:val="24"/>
          <w:rtl w:val="true"/>
        </w:rPr>
        <w:t>در نهایت، برای ادعای کارآمدی محاسباتی باید زمان پاسخ، مصرف حافظه، مشخصات سخت‌افزار و هزینه اجرای مدل‌ها به طور مستقل اندازه‌گیری شوند</w:t>
      </w:r>
      <w:r>
        <w:rPr>
          <w:sz w:val="24"/>
          <w:szCs w:val="24"/>
          <w:rtl w:val="true"/>
        </w:rPr>
        <w:t xml:space="preserve">. </w:t>
      </w:r>
      <w:r>
        <w:rPr>
          <w:sz w:val="24"/>
          <w:sz w:val="24"/>
          <w:szCs w:val="24"/>
          <w:rtl w:val="true"/>
        </w:rPr>
        <w:t>امکان اجرای محلی یک دستاورد اجرایی است، اما جایگزین سنجش کمی سرعت و منابع نیست</w:t>
      </w:r>
      <w:r>
        <w:rPr>
          <w:sz w:val="24"/>
          <w:szCs w:val="24"/>
          <w:rtl w:val="true"/>
        </w:rPr>
        <w:t xml:space="preserve">. </w:t>
      </w:r>
      <w:r>
        <w:rPr>
          <w:sz w:val="24"/>
          <w:sz w:val="24"/>
          <w:szCs w:val="24"/>
          <w:rtl w:val="true"/>
        </w:rPr>
        <w:t>به همین ترتیب، برتری عددی در این مجموعه به معنای بهبود قطعی یادگیری کاربران نیست و سنجش اثر آموزشی به مطالعه کاربری نیاز دارد</w:t>
      </w:r>
      <w:r>
        <w:rPr>
          <w:sz w:val="24"/>
          <w:szCs w:val="24"/>
          <w:rtl w:val="true"/>
        </w:rPr>
        <w:t>.</w:t>
      </w:r>
      <w:bookmarkEnd w:id="72"/>
    </w:p>
    <w:p>
      <w:pPr>
        <w:pStyle w:val="Heading2"/>
        <w:numPr>
          <w:ilvl w:val="0"/>
          <w:numId w:val="0"/>
        </w:numPr>
        <w:bidi w:val="1"/>
        <w:spacing w:lineRule="auto" w:line="300" w:before="40" w:after="100"/>
        <w:ind w:hanging="0" w:left="0"/>
        <w:jc w:val="left"/>
        <w:rPr/>
      </w:pPr>
      <w:bookmarkStart w:id="73" w:name="__RefHeading___Toc1163_1540620032"/>
      <w:bookmarkStart w:id="74" w:name="جمعبندی-و-نتیجهگیری"/>
      <w:bookmarkEnd w:id="73"/>
      <w:r>
        <w:rPr>
          <w:rFonts w:ascii="FreeSerif" w:hAnsi="FreeSerif"/>
          <w:b/>
          <w:b/>
          <w:bCs/>
          <w:sz w:val="24"/>
          <w:sz w:val="24"/>
          <w:szCs w:val="24"/>
        </w:rPr>
        <w:t>۳</w:t>
      </w:r>
      <w:r>
        <w:rPr>
          <w:rFonts w:cs="B Nazanin"/>
          <w:b/>
          <w:bCs/>
          <w:sz w:val="24"/>
          <w:szCs w:val="24"/>
        </w:rPr>
        <w:t>-</w:t>
      </w:r>
      <w:r>
        <w:rPr>
          <w:rFonts w:ascii="FreeSerif" w:hAnsi="FreeSerif"/>
          <w:b/>
          <w:b/>
          <w:bCs/>
          <w:sz w:val="24"/>
          <w:sz w:val="24"/>
          <w:szCs w:val="24"/>
        </w:rPr>
        <w:t>۶</w:t>
      </w:r>
      <w:r>
        <w:rPr>
          <w:rFonts w:ascii="FreeSerif" w:hAnsi="FreeSerif"/>
          <w:b/>
          <w:b/>
          <w:bCs/>
          <w:sz w:val="24"/>
          <w:sz w:val="24"/>
          <w:szCs w:val="24"/>
          <w:rtl w:val="true"/>
        </w:rPr>
        <w:t xml:space="preserve"> جمع‌بندی و نتیجه‌گیری</w:t>
      </w:r>
    </w:p>
    <w:p>
      <w:pPr>
        <w:pStyle w:val="Normal"/>
        <w:bidi w:val="1"/>
        <w:spacing w:lineRule="auto" w:line="300" w:before="0" w:after="100"/>
        <w:jc w:val="both"/>
        <w:rPr/>
      </w:pPr>
      <w:r>
        <w:rPr>
          <w:sz w:val="24"/>
          <w:sz w:val="24"/>
          <w:szCs w:val="24"/>
          <w:rtl w:val="true"/>
        </w:rPr>
        <w:t>در این پروژه، یک مسیر نرم‌افزاری برای ترکیب تحلیل موتور شطرنج، ویژگی‌های موقعیت و تولید زبان طبیعی پیاده‌سازی شد</w:t>
      </w:r>
      <w:r>
        <w:rPr>
          <w:sz w:val="24"/>
          <w:szCs w:val="24"/>
          <w:rtl w:val="true"/>
        </w:rPr>
        <w:t xml:space="preserve">. </w:t>
      </w:r>
      <w:r>
        <w:rPr>
          <w:sz w:val="24"/>
          <w:sz w:val="24"/>
          <w:szCs w:val="24"/>
          <w:rtl w:val="true"/>
        </w:rPr>
        <w:t xml:space="preserve">همچنین مجموعه آزمونی متوازن با </w:t>
      </w:r>
      <w:r>
        <w:rPr>
          <w:sz w:val="24"/>
          <w:sz w:val="24"/>
          <w:szCs w:val="24"/>
        </w:rPr>
        <w:t>۶۰</w:t>
      </w:r>
      <w:r>
        <w:rPr>
          <w:sz w:val="24"/>
          <w:sz w:val="24"/>
          <w:szCs w:val="24"/>
          <w:rtl w:val="true"/>
        </w:rPr>
        <w:t xml:space="preserve"> نمونه و فرایندی مشترک برای ذخیره، تطبیق و ارزیابی پاسخ </w:t>
      </w:r>
      <w:r>
        <w:rPr>
          <w:sz w:val="24"/>
          <w:sz w:val="24"/>
          <w:szCs w:val="24"/>
        </w:rPr>
        <w:t>۱۱</w:t>
      </w:r>
      <w:r>
        <w:rPr>
          <w:sz w:val="24"/>
          <w:sz w:val="24"/>
          <w:szCs w:val="24"/>
          <w:rtl w:val="true"/>
        </w:rPr>
        <w:t xml:space="preserve"> مدل فراهم گردید</w:t>
      </w:r>
      <w:r>
        <w:rPr>
          <w:sz w:val="24"/>
          <w:szCs w:val="24"/>
          <w:rtl w:val="true"/>
        </w:rPr>
        <w:t xml:space="preserve">. </w:t>
      </w:r>
      <w:r>
        <w:rPr>
          <w:sz w:val="24"/>
          <w:sz w:val="24"/>
          <w:szCs w:val="24"/>
          <w:rtl w:val="true"/>
        </w:rPr>
        <w:t>بدین ترتیب، هدف ایجاد محیطی قابل بررسی برای تولید و مقایسه توضیحات شطرنجی تحقق یافته است</w:t>
      </w:r>
      <w:r>
        <w:rPr>
          <w:sz w:val="24"/>
          <w:szCs w:val="24"/>
          <w:rtl w:val="true"/>
        </w:rPr>
        <w:t>.</w:t>
      </w:r>
    </w:p>
    <w:p>
      <w:pPr>
        <w:pStyle w:val="Normal"/>
        <w:bidi w:val="1"/>
        <w:spacing w:lineRule="auto" w:line="300" w:before="0" w:after="100"/>
        <w:jc w:val="both"/>
        <w:rPr/>
      </w:pPr>
      <w:r>
        <w:rPr>
          <w:sz w:val="24"/>
          <w:sz w:val="24"/>
          <w:szCs w:val="24"/>
          <w:rtl w:val="true"/>
        </w:rPr>
        <w:t xml:space="preserve">نتیجه مهم آزمایش آن است که مدل اختصاصی مبتنی بر </w:t>
      </w:r>
      <w:r>
        <w:rPr>
          <w:sz w:val="24"/>
          <w:szCs w:val="24"/>
        </w:rPr>
        <w:t>Qwen3-1.7B</w:t>
      </w:r>
      <w:r>
        <w:rPr>
          <w:sz w:val="24"/>
          <w:sz w:val="24"/>
          <w:szCs w:val="24"/>
          <w:rtl w:val="true"/>
        </w:rPr>
        <w:t xml:space="preserve">، با وجود داشتن تنها </w:t>
      </w:r>
      <w:r>
        <w:rPr>
          <w:sz w:val="24"/>
          <w:sz w:val="24"/>
          <w:szCs w:val="24"/>
        </w:rPr>
        <w:t>۱٫۷</w:t>
      </w:r>
      <w:r>
        <w:rPr>
          <w:sz w:val="24"/>
          <w:sz w:val="24"/>
          <w:szCs w:val="24"/>
          <w:rtl w:val="true"/>
        </w:rPr>
        <w:t xml:space="preserve"> میلیارد پارامتر، به امتیاز </w:t>
      </w:r>
      <w:r>
        <w:rPr>
          <w:sz w:val="24"/>
          <w:sz w:val="24"/>
          <w:szCs w:val="24"/>
        </w:rPr>
        <w:t>۲٫۸۶</w:t>
      </w:r>
      <w:r>
        <w:rPr>
          <w:sz w:val="24"/>
          <w:sz w:val="24"/>
          <w:szCs w:val="24"/>
          <w:rtl w:val="true"/>
        </w:rPr>
        <w:t xml:space="preserve"> از ده رسید؛ این امتیاز تقریباً برابر با </w:t>
      </w:r>
      <w:r>
        <w:rPr>
          <w:sz w:val="24"/>
          <w:szCs w:val="24"/>
        </w:rPr>
        <w:t>Llama 3.2 3B</w:t>
      </w:r>
      <w:r>
        <w:rPr>
          <w:sz w:val="24"/>
          <w:szCs w:val="24"/>
          <w:rtl w:val="true"/>
        </w:rPr>
        <w:t xml:space="preserve"> </w:t>
      </w:r>
      <w:r>
        <w:rPr>
          <w:sz w:val="24"/>
          <w:sz w:val="24"/>
          <w:szCs w:val="24"/>
          <w:rtl w:val="true"/>
        </w:rPr>
        <w:t xml:space="preserve">و نزدیک به </w:t>
      </w:r>
      <w:r>
        <w:rPr>
          <w:sz w:val="24"/>
          <w:szCs w:val="24"/>
        </w:rPr>
        <w:t>Gemma 4 26B A4B</w:t>
      </w:r>
      <w:r>
        <w:rPr>
          <w:sz w:val="24"/>
          <w:szCs w:val="24"/>
          <w:rtl w:val="true"/>
        </w:rPr>
        <w:t xml:space="preserve"> </w:t>
      </w:r>
      <w:r>
        <w:rPr>
          <w:sz w:val="24"/>
          <w:sz w:val="24"/>
          <w:szCs w:val="24"/>
          <w:rtl w:val="true"/>
        </w:rPr>
        <w:t xml:space="preserve">و </w:t>
      </w:r>
      <w:r>
        <w:rPr>
          <w:sz w:val="24"/>
          <w:szCs w:val="24"/>
        </w:rPr>
        <w:t>Gemma 3 12B</w:t>
      </w:r>
      <w:r>
        <w:rPr>
          <w:sz w:val="24"/>
          <w:szCs w:val="24"/>
          <w:rtl w:val="true"/>
        </w:rPr>
        <w:t xml:space="preserve"> </w:t>
      </w:r>
      <w:r>
        <w:rPr>
          <w:sz w:val="24"/>
          <w:sz w:val="24"/>
          <w:szCs w:val="24"/>
          <w:rtl w:val="true"/>
        </w:rPr>
        <w:t>است</w:t>
      </w:r>
      <w:r>
        <w:rPr>
          <w:sz w:val="24"/>
          <w:szCs w:val="24"/>
          <w:rtl w:val="true"/>
        </w:rPr>
        <w:t xml:space="preserve">. </w:t>
      </w:r>
      <w:r>
        <w:rPr>
          <w:sz w:val="24"/>
          <w:sz w:val="24"/>
          <w:szCs w:val="24"/>
          <w:rtl w:val="true"/>
        </w:rPr>
        <w:t>بنابراین، در این مجموعه محدود، مدل کوچک توانسته است از نظر میانگین امتیاز به چند مدل بزرگ‌تر نزدیک شود</w:t>
      </w:r>
      <w:r>
        <w:rPr>
          <w:sz w:val="24"/>
          <w:szCs w:val="24"/>
          <w:rtl w:val="true"/>
        </w:rPr>
        <w:t xml:space="preserve">. </w:t>
      </w:r>
      <w:r>
        <w:rPr>
          <w:sz w:val="24"/>
          <w:sz w:val="24"/>
          <w:szCs w:val="24"/>
          <w:rtl w:val="true"/>
        </w:rPr>
        <w:t>این یافته، همراه با امکان اجرای محلی، انگیزه‌ای برای ادامه توسعه و ارزیابی مدل‌های سبک در تولید توضیح شطرنجی فراهم می‌کند</w:t>
      </w:r>
      <w:r>
        <w:rPr>
          <w:sz w:val="24"/>
          <w:szCs w:val="24"/>
          <w:rtl w:val="true"/>
        </w:rPr>
        <w:t>.</w:t>
      </w:r>
    </w:p>
    <w:p>
      <w:pPr>
        <w:pStyle w:val="Normal"/>
        <w:bidi w:val="1"/>
        <w:spacing w:lineRule="auto" w:line="300" w:before="0" w:after="100"/>
        <w:jc w:val="both"/>
        <w:rPr/>
      </w:pPr>
      <w:r>
        <w:rPr>
          <w:sz w:val="24"/>
          <w:sz w:val="24"/>
          <w:szCs w:val="24"/>
          <w:rtl w:val="true"/>
        </w:rPr>
        <w:t>این مقایسه اثر مستقل آموزش دامنه را اثبات نمی‌کند</w:t>
      </w:r>
      <w:r>
        <w:rPr>
          <w:sz w:val="24"/>
          <w:szCs w:val="24"/>
          <w:rtl w:val="true"/>
        </w:rPr>
        <w:t xml:space="preserve">. </w:t>
      </w:r>
      <w:r>
        <w:rPr>
          <w:sz w:val="24"/>
          <w:sz w:val="24"/>
          <w:szCs w:val="24"/>
          <w:rtl w:val="true"/>
        </w:rPr>
        <w:t xml:space="preserve">همچنین صحت </w:t>
      </w:r>
      <w:r>
        <w:rPr>
          <w:sz w:val="24"/>
          <w:sz w:val="24"/>
          <w:szCs w:val="24"/>
        </w:rPr>
        <w:t>۰٫۹۸</w:t>
      </w:r>
      <w:r>
        <w:rPr>
          <w:sz w:val="24"/>
          <w:sz w:val="24"/>
          <w:szCs w:val="24"/>
          <w:rtl w:val="true"/>
        </w:rPr>
        <w:t xml:space="preserve"> و وفاداری </w:t>
      </w:r>
      <w:r>
        <w:rPr>
          <w:sz w:val="24"/>
          <w:sz w:val="24"/>
          <w:szCs w:val="24"/>
        </w:rPr>
        <w:t>۱٫۰۸</w:t>
      </w:r>
      <w:r>
        <w:rPr>
          <w:sz w:val="24"/>
          <w:sz w:val="24"/>
          <w:szCs w:val="24"/>
          <w:rtl w:val="true"/>
        </w:rPr>
        <w:t xml:space="preserve"> در برابر روانی </w:t>
      </w:r>
      <w:r>
        <w:rPr>
          <w:sz w:val="24"/>
          <w:sz w:val="24"/>
          <w:szCs w:val="24"/>
        </w:rPr>
        <w:t>۹٫۹۷</w:t>
      </w:r>
      <w:r>
        <w:rPr>
          <w:sz w:val="24"/>
          <w:sz w:val="24"/>
          <w:szCs w:val="24"/>
          <w:rtl w:val="true"/>
        </w:rPr>
        <w:t xml:space="preserve"> نشان می‌دهند که توضیح روان هنوز تضمین‌کننده تحلیل درست نیست</w:t>
      </w:r>
      <w:r>
        <w:rPr>
          <w:sz w:val="24"/>
          <w:szCs w:val="24"/>
          <w:rtl w:val="true"/>
        </w:rPr>
        <w:t xml:space="preserve">. </w:t>
      </w:r>
      <w:r>
        <w:rPr>
          <w:sz w:val="24"/>
          <w:sz w:val="24"/>
          <w:szCs w:val="24"/>
          <w:rtl w:val="true"/>
        </w:rPr>
        <w:t xml:space="preserve">بهترین مدل این آزمایش امتیاز </w:t>
      </w:r>
      <w:r>
        <w:rPr>
          <w:sz w:val="24"/>
          <w:sz w:val="24"/>
          <w:szCs w:val="24"/>
        </w:rPr>
        <w:t>۷٫۳۱</w:t>
      </w:r>
      <w:r>
        <w:rPr>
          <w:sz w:val="24"/>
          <w:sz w:val="24"/>
          <w:szCs w:val="24"/>
          <w:rtl w:val="true"/>
        </w:rPr>
        <w:t xml:space="preserve"> دارد؛ پس نتیجه حاضر، هم‌سطح بودن عمومی مدل کوچک با همه مدل‌های بزرگ یا آمادگی آن برای ارائه توضیح بدون نظارت را نشان نمی‌دهد</w:t>
      </w:r>
      <w:r>
        <w:rPr>
          <w:sz w:val="24"/>
          <w:szCs w:val="24"/>
          <w:rtl w:val="true"/>
        </w:rPr>
        <w:t>.</w:t>
      </w:r>
    </w:p>
    <w:p>
      <w:pPr>
        <w:pStyle w:val="Normal"/>
        <w:bidi w:val="1"/>
        <w:spacing w:lineRule="auto" w:line="300" w:before="0" w:after="100"/>
        <w:jc w:val="both"/>
        <w:rPr/>
      </w:pPr>
      <w:r>
        <w:rPr>
          <w:sz w:val="24"/>
          <w:sz w:val="24"/>
          <w:szCs w:val="24"/>
          <w:rtl w:val="true"/>
        </w:rPr>
        <w:t>دستاورد پروژه، ایجاد سامانه قابل اجرا و نشان دادن ظرفیت مدل کوچک در مقایسه با چند مدل بزرگ‌تر است</w:t>
      </w:r>
      <w:r>
        <w:rPr>
          <w:sz w:val="24"/>
          <w:szCs w:val="24"/>
          <w:rtl w:val="true"/>
        </w:rPr>
        <w:t xml:space="preserve">. </w:t>
      </w:r>
      <w:r>
        <w:rPr>
          <w:sz w:val="24"/>
          <w:sz w:val="24"/>
          <w:szCs w:val="24"/>
          <w:rtl w:val="true"/>
        </w:rPr>
        <w:t>ادامه کار باید بر داده آموزشی جفت‌شده با موقعیت، کنترل ادعاهای متن با شواهد صفحه، مقایسه مدل پایه و نسخه آموزش‌دیده، ارزیابی انسانی و سنجش مستقل زمان و منابع متمرکز شود</w:t>
      </w:r>
      <w:r>
        <w:rPr>
          <w:sz w:val="24"/>
          <w:szCs w:val="24"/>
          <w:rtl w:val="true"/>
        </w:rPr>
        <w:t xml:space="preserve">. </w:t>
      </w:r>
      <w:r>
        <w:rPr>
          <w:sz w:val="24"/>
          <w:sz w:val="24"/>
          <w:szCs w:val="24"/>
          <w:rtl w:val="true"/>
        </w:rPr>
        <w:t>این مسیر می‌تواند نزدیکی امتیازهای مشاهده‌شده را به توضیح آموزشی دقیق‌تر و قابل اعتمادتر تبدیل کند</w:t>
      </w:r>
      <w:r>
        <w:rPr>
          <w:sz w:val="24"/>
          <w:szCs w:val="24"/>
          <w:rtl w:val="true"/>
        </w:rPr>
        <w:t>.</w:t>
      </w:r>
      <w:bookmarkEnd w:id="36"/>
      <w:bookmarkEnd w:id="74"/>
      <w:r>
        <w:br w:type="page"/>
      </w:r>
    </w:p>
    <w:p>
      <w:pPr>
        <w:pStyle w:val="Heading1"/>
        <w:numPr>
          <w:ilvl w:val="0"/>
          <w:numId w:val="0"/>
        </w:numPr>
        <w:bidi w:val="1"/>
        <w:spacing w:lineRule="auto" w:line="300" w:before="0" w:after="100"/>
        <w:ind w:hanging="0" w:left="0"/>
        <w:jc w:val="right"/>
        <w:rPr/>
      </w:pPr>
      <w:bookmarkStart w:id="75" w:name="__RefHeading___Toc1165_1540620032"/>
      <w:bookmarkStart w:id="76" w:name="منابع"/>
      <w:bookmarkEnd w:id="75"/>
      <w:r>
        <w:rPr>
          <w:sz w:val="24"/>
          <w:sz w:val="24"/>
          <w:szCs w:val="24"/>
          <w:rtl w:val="true"/>
        </w:rPr>
        <w:t>منابع</w:t>
      </w:r>
    </w:p>
    <w:p>
      <w:pPr>
        <w:pStyle w:val="Normal"/>
        <w:bidi w:val="0"/>
        <w:spacing w:lineRule="auto" w:line="259" w:before="0" w:after="140"/>
        <w:jc w:val="left"/>
        <w:rPr/>
      </w:pPr>
      <w:r>
        <w:rPr>
          <w:rFonts w:cs="B Nazanin"/>
          <w:sz w:val="24"/>
          <w:szCs w:val="24"/>
        </w:rPr>
        <w:t xml:space="preserve">[1] </w:t>
      </w:r>
      <w:r>
        <w:rPr>
          <w:sz w:val="24"/>
          <w:szCs w:val="24"/>
        </w:rPr>
        <w:t xml:space="preserve">H. Jhamtani, V. Gangal, E. Hovy, G. Neubig, and T. Berg-Kirkpatrick, “Learning to Generate Move-by-Move Commentary for Chess Games from Large-Scale Social Forum Data,” in </w:t>
      </w:r>
      <w:r>
        <w:rPr>
          <w:i/>
          <w:iCs/>
          <w:sz w:val="24"/>
          <w:szCs w:val="24"/>
        </w:rPr>
        <w:t>ACL</w:t>
      </w:r>
      <w:r>
        <w:rPr>
          <w:sz w:val="24"/>
          <w:szCs w:val="24"/>
        </w:rPr>
        <w:t xml:space="preserve">, 2018, pp. 1661–1671. </w:t>
      </w:r>
      <w:hyperlink r:id="rId11">
        <w:r>
          <w:rPr>
            <w:rStyle w:val="Hyperlink"/>
          </w:rPr>
          <w:t>https://aclanthology.org/P18-1154/</w:t>
        </w:r>
      </w:hyperlink>
    </w:p>
    <w:p>
      <w:pPr>
        <w:pStyle w:val="Normal"/>
        <w:bidi w:val="0"/>
        <w:spacing w:lineRule="auto" w:line="259" w:before="0" w:after="140"/>
        <w:jc w:val="left"/>
        <w:rPr/>
      </w:pPr>
      <w:r>
        <w:rPr>
          <w:rFonts w:cs="B Nazanin"/>
          <w:sz w:val="24"/>
          <w:szCs w:val="24"/>
        </w:rPr>
        <w:t xml:space="preserve">[2] </w:t>
      </w:r>
      <w:r>
        <w:rPr>
          <w:sz w:val="24"/>
          <w:szCs w:val="24"/>
        </w:rPr>
        <w:t xml:space="preserve">H. Zang, Z. Yu, and X. Wan, “Automated Chess Commentator Powered by Neural Chess Engine,” in </w:t>
      </w:r>
      <w:r>
        <w:rPr>
          <w:i/>
          <w:iCs/>
          <w:sz w:val="24"/>
          <w:szCs w:val="24"/>
        </w:rPr>
        <w:t>ACL</w:t>
      </w:r>
      <w:r>
        <w:rPr>
          <w:sz w:val="24"/>
          <w:szCs w:val="24"/>
        </w:rPr>
        <w:t xml:space="preserve">, 2019, pp. 5952–5961. doi: 10.18653/v1/P19-1597. </w:t>
      </w:r>
      <w:hyperlink r:id="rId12">
        <w:r>
          <w:rPr>
            <w:rStyle w:val="Hyperlink"/>
          </w:rPr>
          <w:t>https://aclanthology.org/P19-1597/</w:t>
        </w:r>
      </w:hyperlink>
    </w:p>
    <w:p>
      <w:pPr>
        <w:pStyle w:val="Normal"/>
        <w:bidi w:val="0"/>
        <w:spacing w:lineRule="auto" w:line="259" w:before="0" w:after="140"/>
        <w:jc w:val="left"/>
        <w:rPr/>
      </w:pPr>
      <w:r>
        <w:rPr>
          <w:rFonts w:cs="B Nazanin"/>
          <w:sz w:val="24"/>
          <w:szCs w:val="24"/>
        </w:rPr>
        <w:t xml:space="preserve">[3] </w:t>
      </w:r>
      <w:r>
        <w:rPr>
          <w:sz w:val="24"/>
          <w:szCs w:val="24"/>
        </w:rPr>
        <w:t xml:space="preserve">A. Lee, D. Wu, E. Dinan, and M. Lewis, “Improving Chess Commentaries by Combining Language Models with Symbolic Reasoning Engines,” </w:t>
      </w:r>
      <w:r>
        <w:rPr>
          <w:i/>
          <w:iCs/>
          <w:sz w:val="24"/>
          <w:szCs w:val="24"/>
        </w:rPr>
        <w:t>arXiv preprint</w:t>
      </w:r>
      <w:r>
        <w:rPr>
          <w:sz w:val="24"/>
          <w:szCs w:val="24"/>
        </w:rPr>
        <w:t xml:space="preserve">, 2022. </w:t>
      </w:r>
      <w:hyperlink r:id="rId13">
        <w:r>
          <w:rPr>
            <w:rStyle w:val="Hyperlink"/>
          </w:rPr>
          <w:t>https://arxiv.org/abs/2212.08195</w:t>
        </w:r>
      </w:hyperlink>
    </w:p>
    <w:p>
      <w:pPr>
        <w:pStyle w:val="Normal"/>
        <w:bidi w:val="0"/>
        <w:spacing w:lineRule="auto" w:line="259" w:before="0" w:after="140"/>
        <w:jc w:val="left"/>
        <w:rPr/>
      </w:pPr>
      <w:r>
        <w:rPr>
          <w:rFonts w:cs="B Nazanin"/>
          <w:sz w:val="24"/>
          <w:szCs w:val="24"/>
        </w:rPr>
        <w:t xml:space="preserve">[4] </w:t>
      </w:r>
      <w:r>
        <w:rPr>
          <w:sz w:val="24"/>
          <w:szCs w:val="24"/>
        </w:rPr>
        <w:t xml:space="preserve">J. Kim, J. Goh, I. Hwang, J. Cho, and J. Ok, “Bridging the Gap between Expert and Language Models: Concept-guided Chess Commentary Generation and Evaluation,” in </w:t>
      </w:r>
      <w:r>
        <w:rPr>
          <w:i/>
          <w:iCs/>
          <w:sz w:val="24"/>
          <w:szCs w:val="24"/>
        </w:rPr>
        <w:t>NAACL</w:t>
      </w:r>
      <w:r>
        <w:rPr>
          <w:sz w:val="24"/>
          <w:szCs w:val="24"/>
        </w:rPr>
        <w:t xml:space="preserve">, 2025, pp. 9497–9516. doi: 10.18653/v1/2025.naacl-long.481. </w:t>
      </w:r>
      <w:hyperlink r:id="rId14">
        <w:r>
          <w:rPr>
            <w:rStyle w:val="Hyperlink"/>
          </w:rPr>
          <w:t>https://aclanthology.org/2025.naacl-long.481/</w:t>
        </w:r>
      </w:hyperlink>
    </w:p>
    <w:p>
      <w:pPr>
        <w:pStyle w:val="Normal"/>
        <w:bidi w:val="0"/>
        <w:spacing w:lineRule="auto" w:line="259" w:before="0" w:after="140"/>
        <w:jc w:val="left"/>
        <w:rPr/>
      </w:pPr>
      <w:r>
        <w:rPr>
          <w:rFonts w:cs="B Nazanin"/>
          <w:sz w:val="24"/>
          <w:szCs w:val="24"/>
        </w:rPr>
        <w:t xml:space="preserve">[5] </w:t>
      </w:r>
      <w:r>
        <w:rPr>
          <w:sz w:val="24"/>
          <w:szCs w:val="24"/>
        </w:rPr>
        <w:t xml:space="preserve">Z. Tang et al., “Grounded Chess Reasoning in Language Models via Master Distillation,” </w:t>
      </w:r>
      <w:r>
        <w:rPr>
          <w:i/>
          <w:iCs/>
          <w:sz w:val="24"/>
          <w:szCs w:val="24"/>
        </w:rPr>
        <w:t>arXiv preprint</w:t>
      </w:r>
      <w:r>
        <w:rPr>
          <w:sz w:val="24"/>
          <w:szCs w:val="24"/>
        </w:rPr>
        <w:t xml:space="preserve">, 2026. </w:t>
      </w:r>
      <w:hyperlink r:id="rId15">
        <w:r>
          <w:rPr>
            <w:rStyle w:val="Hyperlink"/>
          </w:rPr>
          <w:t>https://arxiv.org/abs/2603.20510</w:t>
        </w:r>
      </w:hyperlink>
    </w:p>
    <w:p>
      <w:pPr>
        <w:pStyle w:val="Normal"/>
        <w:bidi w:val="0"/>
        <w:spacing w:lineRule="auto" w:line="259" w:before="0" w:after="140"/>
        <w:jc w:val="left"/>
        <w:rPr/>
      </w:pPr>
      <w:r>
        <w:rPr>
          <w:rFonts w:cs="B Nazanin"/>
          <w:sz w:val="24"/>
          <w:szCs w:val="24"/>
        </w:rPr>
        <w:t xml:space="preserve">[6] </w:t>
      </w:r>
      <w:r>
        <w:rPr>
          <w:sz w:val="24"/>
          <w:szCs w:val="24"/>
        </w:rPr>
        <w:t xml:space="preserve">S. A. Hebbar, P. Sheng, S. Oh, and P. Viswanath, “Hallucinations on the Board: Tool-Augmented Evaluation of LLM Chess Commentary,” </w:t>
      </w:r>
      <w:r>
        <w:rPr>
          <w:i/>
          <w:iCs/>
          <w:sz w:val="24"/>
          <w:szCs w:val="24"/>
        </w:rPr>
        <w:t>arXiv preprint</w:t>
      </w:r>
      <w:r>
        <w:rPr>
          <w:sz w:val="24"/>
          <w:szCs w:val="24"/>
        </w:rPr>
        <w:t xml:space="preserve">, 2026. </w:t>
      </w:r>
      <w:hyperlink r:id="rId16">
        <w:r>
          <w:rPr>
            <w:rStyle w:val="Hyperlink"/>
          </w:rPr>
          <w:t>https://arxiv.org/abs/2608.04240</w:t>
        </w:r>
      </w:hyperlink>
    </w:p>
    <w:p>
      <w:pPr>
        <w:pStyle w:val="Normal"/>
        <w:bidi w:val="0"/>
        <w:spacing w:lineRule="auto" w:line="259" w:before="0" w:after="140"/>
        <w:jc w:val="left"/>
        <w:rPr/>
      </w:pPr>
      <w:r>
        <w:rPr>
          <w:rFonts w:cs="B Nazanin"/>
          <w:sz w:val="24"/>
          <w:szCs w:val="24"/>
        </w:rPr>
        <w:t xml:space="preserve">[7] </w:t>
      </w:r>
      <w:r>
        <w:rPr>
          <w:sz w:val="24"/>
          <w:szCs w:val="24"/>
        </w:rPr>
        <w:t xml:space="preserve">L. Cui, C. K. Ling, and H. T. Ng, “Communicating Chess Strategies in Natural Language,” </w:t>
      </w:r>
      <w:r>
        <w:rPr>
          <w:i/>
          <w:iCs/>
          <w:sz w:val="24"/>
          <w:szCs w:val="24"/>
        </w:rPr>
        <w:t>arXiv preprint</w:t>
      </w:r>
      <w:r>
        <w:rPr>
          <w:sz w:val="24"/>
          <w:szCs w:val="24"/>
        </w:rPr>
        <w:t xml:space="preserve">, 2026. </w:t>
      </w:r>
      <w:hyperlink r:id="rId17">
        <w:r>
          <w:rPr>
            <w:rStyle w:val="Hyperlink"/>
          </w:rPr>
          <w:t>https://arxiv.org/abs/2607.11486</w:t>
        </w:r>
      </w:hyperlink>
    </w:p>
    <w:p>
      <w:pPr>
        <w:pStyle w:val="Normal"/>
        <w:bidi w:val="0"/>
        <w:spacing w:lineRule="auto" w:line="259" w:before="0" w:after="140"/>
        <w:jc w:val="left"/>
        <w:rPr/>
      </w:pPr>
      <w:r>
        <w:rPr>
          <w:rFonts w:cs="B Nazanin"/>
          <w:sz w:val="24"/>
          <w:szCs w:val="24"/>
        </w:rPr>
        <w:t xml:space="preserve">[8] </w:t>
      </w:r>
      <w:r>
        <w:rPr>
          <w:sz w:val="24"/>
          <w:szCs w:val="24"/>
        </w:rPr>
        <w:t xml:space="preserve">Stockfish Team, “Stockfish,” official project website. Accessed: Sep. 14, 2026. </w:t>
      </w:r>
      <w:hyperlink r:id="rId18">
        <w:r>
          <w:rPr>
            <w:rStyle w:val="Hyperlink"/>
          </w:rPr>
          <w:t>https://stockfishchess.org/</w:t>
        </w:r>
      </w:hyperlink>
    </w:p>
    <w:p>
      <w:pPr>
        <w:pStyle w:val="Normal"/>
        <w:bidi w:val="0"/>
        <w:spacing w:lineRule="auto" w:line="259" w:before="0" w:after="140"/>
        <w:jc w:val="left"/>
        <w:rPr/>
      </w:pPr>
      <w:r>
        <w:rPr>
          <w:rFonts w:cs="B Nazanin"/>
          <w:sz w:val="24"/>
          <w:szCs w:val="24"/>
        </w:rPr>
        <w:t xml:space="preserve">[9] </w:t>
      </w:r>
      <w:r>
        <w:rPr>
          <w:sz w:val="24"/>
          <w:szCs w:val="24"/>
        </w:rPr>
        <w:t xml:space="preserve">N. Fiekas, “python-chess: a chess library for Python,” official documentation. Accessed: Sep. 14, 2026. </w:t>
      </w:r>
      <w:hyperlink r:id="rId19">
        <w:r>
          <w:rPr>
            <w:rStyle w:val="Hyperlink"/>
          </w:rPr>
          <w:t>https://python-chess.readthedocs.io/en/latest/</w:t>
        </w:r>
      </w:hyperlink>
    </w:p>
    <w:p>
      <w:pPr>
        <w:pStyle w:val="Normal"/>
        <w:bidi w:val="0"/>
        <w:spacing w:lineRule="auto" w:line="259" w:before="0" w:after="140"/>
        <w:jc w:val="left"/>
        <w:rPr/>
      </w:pPr>
      <w:r>
        <w:rPr>
          <w:rFonts w:cs="B Nazanin"/>
          <w:sz w:val="24"/>
          <w:szCs w:val="24"/>
        </w:rPr>
        <w:t xml:space="preserve">[10] </w:t>
      </w:r>
      <w:r>
        <w:rPr>
          <w:sz w:val="24"/>
          <w:szCs w:val="24"/>
        </w:rPr>
        <w:t xml:space="preserve">GGML contributors, “llama.cpp: LLM inference in C/C++,” source repository. Accessed: Sep. 14, 2026. </w:t>
      </w:r>
      <w:hyperlink r:id="rId20">
        <w:r>
          <w:rPr>
            <w:rStyle w:val="Hyperlink"/>
          </w:rPr>
          <w:t>https://github.com/ggml-org/llama.cpp</w:t>
        </w:r>
      </w:hyperlink>
    </w:p>
    <w:p>
      <w:pPr>
        <w:pStyle w:val="Normal"/>
        <w:bidi w:val="0"/>
        <w:spacing w:lineRule="auto" w:line="259" w:before="0" w:after="140"/>
        <w:jc w:val="left"/>
        <w:rPr/>
      </w:pPr>
      <w:r>
        <w:rPr>
          <w:rFonts w:cs="B Nazanin"/>
          <w:sz w:val="24"/>
          <w:szCs w:val="24"/>
        </w:rPr>
        <w:t xml:space="preserve">[11] </w:t>
      </w:r>
      <w:r>
        <w:rPr>
          <w:sz w:val="24"/>
          <w:szCs w:val="24"/>
        </w:rPr>
        <w:t xml:space="preserve">Lichess, “Lichess open database,” standard rated games, February 2013 archive. Accessed: Sep. 14, 2026. </w:t>
      </w:r>
      <w:hyperlink r:id="rId21">
        <w:r>
          <w:rPr>
            <w:rStyle w:val="Hyperlink"/>
          </w:rPr>
          <w:t>https://database.lichess.org/</w:t>
        </w:r>
      </w:hyperlink>
      <w:bookmarkEnd w:id="76"/>
      <w:r>
        <w:br w:type="page"/>
      </w:r>
    </w:p>
    <w:p>
      <w:pPr>
        <w:pStyle w:val="Heading1"/>
        <w:numPr>
          <w:ilvl w:val="0"/>
          <w:numId w:val="0"/>
        </w:numPr>
        <w:bidi w:val="1"/>
        <w:spacing w:lineRule="auto" w:line="300" w:before="0" w:after="100"/>
        <w:ind w:hanging="0" w:left="0"/>
        <w:jc w:val="left"/>
        <w:rPr/>
      </w:pPr>
      <w:bookmarkStart w:id="77" w:name="__RefHeading___Toc1167_1540620032"/>
      <w:bookmarkStart w:id="78" w:name="پیوست-الف-ساختار-دادهها-و-جزئیات-ارزیابی"/>
      <w:bookmarkEnd w:id="77"/>
      <w:r>
        <w:rPr>
          <w:rFonts w:ascii="FreeSerif" w:hAnsi="FreeSerif"/>
          <w:b/>
          <w:b/>
          <w:bCs/>
          <w:sz w:val="24"/>
          <w:sz w:val="24"/>
          <w:szCs w:val="24"/>
          <w:rtl w:val="true"/>
        </w:rPr>
        <w:t>پیوست الف</w:t>
      </w:r>
      <w:r>
        <w:rPr>
          <w:rFonts w:cs="B Nazanin"/>
          <w:b/>
          <w:bCs/>
          <w:sz w:val="24"/>
          <w:szCs w:val="24"/>
          <w:rtl w:val="true"/>
        </w:rPr>
        <w:t xml:space="preserve">: </w:t>
      </w:r>
      <w:r>
        <w:rPr>
          <w:rFonts w:ascii="FreeSerif" w:hAnsi="FreeSerif"/>
          <w:b/>
          <w:b/>
          <w:bCs/>
          <w:sz w:val="24"/>
          <w:sz w:val="24"/>
          <w:szCs w:val="24"/>
          <w:rtl w:val="true"/>
        </w:rPr>
        <w:t>ساختار داده‌ها و جزئیات ارزیابی</w:t>
      </w:r>
    </w:p>
    <w:p>
      <w:pPr>
        <w:pStyle w:val="Normal"/>
        <w:bidi w:val="1"/>
        <w:spacing w:lineRule="auto" w:line="300" w:before="0" w:after="100"/>
        <w:jc w:val="both"/>
        <w:rPr/>
      </w:pPr>
      <w:r>
        <w:rPr>
          <w:sz w:val="24"/>
          <w:sz w:val="24"/>
          <w:szCs w:val="24"/>
          <w:rtl w:val="true"/>
        </w:rPr>
        <w:t>این پیوست برای مشخص کردن منشأ اعداد گزارش و امکان بررسی دوباره نتایج تهیه شده است</w:t>
      </w:r>
      <w:r>
        <w:rPr>
          <w:sz w:val="24"/>
          <w:szCs w:val="24"/>
          <w:rtl w:val="true"/>
        </w:rPr>
        <w:t xml:space="preserve">. </w:t>
      </w:r>
      <w:r>
        <w:rPr>
          <w:sz w:val="24"/>
          <w:sz w:val="24"/>
          <w:szCs w:val="24"/>
          <w:rtl w:val="true"/>
        </w:rPr>
        <w:t>واحد ارزیابی یک موقعیت‌ـ‌حرکت است و کلید ترکیبی گروه و شناسه نمونه، پاسخ هر مدل را به توضیح مرجع متصل می‌کند</w:t>
      </w:r>
      <w:r>
        <w:rPr>
          <w:sz w:val="24"/>
          <w:szCs w:val="24"/>
          <w:rtl w:val="true"/>
        </w:rPr>
        <w:t xml:space="preserve">. </w:t>
      </w:r>
      <w:r>
        <w:rPr>
          <w:sz w:val="24"/>
          <w:sz w:val="24"/>
          <w:szCs w:val="24"/>
          <w:rtl w:val="true"/>
        </w:rPr>
        <w:t xml:space="preserve">داده‌های عددی از همان </w:t>
      </w:r>
      <w:r>
        <w:rPr>
          <w:sz w:val="24"/>
          <w:sz w:val="24"/>
          <w:szCs w:val="24"/>
        </w:rPr>
        <w:t>۶۶۰</w:t>
      </w:r>
      <w:r>
        <w:rPr>
          <w:sz w:val="24"/>
          <w:sz w:val="24"/>
          <w:szCs w:val="24"/>
          <w:rtl w:val="true"/>
        </w:rPr>
        <w:t xml:space="preserve"> رکورد فصل سوم استخراج شده‌اند؛ این پیوست آزمایش جدیدی اضافه نمی‌کند</w:t>
      </w:r>
      <w:r>
        <w:rPr>
          <w:sz w:val="24"/>
          <w:szCs w:val="24"/>
          <w:rtl w:val="true"/>
        </w:rPr>
        <w:t>.</w:t>
      </w:r>
    </w:p>
    <w:p>
      <w:pPr>
        <w:pStyle w:val="Heading2"/>
        <w:numPr>
          <w:ilvl w:val="0"/>
          <w:numId w:val="0"/>
        </w:numPr>
        <w:bidi w:val="1"/>
        <w:spacing w:lineRule="auto" w:line="300" w:before="40" w:after="100"/>
        <w:ind w:hanging="0" w:left="0"/>
        <w:jc w:val="left"/>
        <w:rPr/>
      </w:pPr>
      <w:bookmarkStart w:id="79" w:name="__RefHeading___Toc1169_1540620032"/>
      <w:bookmarkStart w:id="80" w:name="الف-1-ساختار-مجموعه-آزمون"/>
      <w:bookmarkEnd w:id="79"/>
      <w:r>
        <w:rPr>
          <w:rFonts w:ascii="FreeSerif" w:hAnsi="FreeSerif"/>
          <w:b/>
          <w:b/>
          <w:bCs/>
          <w:sz w:val="24"/>
          <w:sz w:val="24"/>
          <w:szCs w:val="24"/>
          <w:rtl w:val="true"/>
        </w:rPr>
        <w:t>الف</w:t>
      </w:r>
      <w:r>
        <w:rPr>
          <w:rFonts w:cs="B Nazanin"/>
          <w:b/>
          <w:bCs/>
          <w:sz w:val="24"/>
          <w:szCs w:val="24"/>
          <w:rtl w:val="true"/>
        </w:rPr>
        <w:t>-</w:t>
      </w:r>
      <w:r>
        <w:rPr>
          <w:rFonts w:ascii="FreeSerif" w:hAnsi="FreeSerif"/>
          <w:b/>
          <w:b/>
          <w:bCs/>
          <w:sz w:val="24"/>
          <w:sz w:val="24"/>
          <w:szCs w:val="24"/>
        </w:rPr>
        <w:t>۱</w:t>
      </w:r>
      <w:r>
        <w:rPr>
          <w:rFonts w:ascii="FreeSerif" w:hAnsi="FreeSerif"/>
          <w:b/>
          <w:b/>
          <w:bCs/>
          <w:sz w:val="24"/>
          <w:sz w:val="24"/>
          <w:szCs w:val="24"/>
          <w:rtl w:val="true"/>
        </w:rPr>
        <w:t xml:space="preserve"> ساختار مجموعه آزمون</w:t>
      </w:r>
    </w:p>
    <w:p>
      <w:pPr>
        <w:pStyle w:val="Normal"/>
        <w:bidi w:val="1"/>
        <w:jc w:val="center"/>
        <w:rPr/>
      </w:pPr>
      <w:r>
        <w:rPr>
          <w:sz w:val="24"/>
          <w:sz w:val="24"/>
          <w:szCs w:val="24"/>
          <w:rtl w:val="true"/>
        </w:rPr>
        <w:t>جدول الف</w:t>
      </w:r>
      <w:r>
        <w:rPr>
          <w:sz w:val="24"/>
          <w:szCs w:val="24"/>
          <w:rtl w:val="true"/>
        </w:rPr>
        <w:t>-</w:t>
      </w:r>
      <w:r>
        <w:rPr>
          <w:sz w:val="24"/>
          <w:szCs w:val="24"/>
        </w:rPr>
        <w:t>1</w:t>
      </w:r>
      <w:r>
        <w:rPr>
          <w:sz w:val="24"/>
          <w:szCs w:val="24"/>
          <w:rtl w:val="true"/>
        </w:rPr>
        <w:t xml:space="preserve">: </w:t>
      </w:r>
      <w:r>
        <w:rPr>
          <w:sz w:val="24"/>
          <w:sz w:val="24"/>
          <w:szCs w:val="24"/>
          <w:rtl w:val="true"/>
        </w:rPr>
        <w:t>فیلدهای اصلی مجموعه آزمون و نقش آن‌ها</w:t>
      </w:r>
    </w:p>
    <w:tbl>
      <w:tblPr>
        <w:bidiVisual w:val="true"/>
        <w:tblW w:w="8600" w:type="dxa"/>
        <w:jc w:val="left"/>
        <w:tblInd w:w="108" w:type="dxa"/>
        <w:tblLayout w:type="fixed"/>
        <w:tblCellMar>
          <w:top w:w="0" w:type="dxa"/>
          <w:left w:w="108" w:type="dxa"/>
          <w:bottom w:w="0" w:type="dxa"/>
          <w:right w:w="108" w:type="dxa"/>
        </w:tblCellMar>
      </w:tblPr>
      <w:tblGrid>
        <w:gridCol w:w="4300"/>
        <w:gridCol w:w="4299"/>
      </w:tblGrid>
      <w:tr>
        <w:trPr>
          <w:tblHeader w:val="true"/>
          <w:cantSplit w:val="true"/>
        </w:trPr>
        <w:tc>
          <w:tcPr>
            <w:tcW w:w="4300" w:type="dxa"/>
            <w:tcBorders/>
            <w:shd w:fill="DDDDDD"/>
          </w:tcPr>
          <w:p>
            <w:pPr>
              <w:pStyle w:val="Normal"/>
              <w:bidi w:val="1"/>
              <w:spacing w:lineRule="auto" w:line="276" w:before="60" w:after="60"/>
              <w:rPr/>
            </w:pPr>
            <w:r>
              <w:rPr>
                <w:rFonts w:ascii="FreeSerif" w:hAnsi="FreeSerif"/>
                <w:b/>
                <w:b/>
                <w:bCs/>
                <w:sz w:val="22"/>
                <w:sz w:val="22"/>
                <w:szCs w:val="22"/>
                <w:rtl w:val="true"/>
              </w:rPr>
              <w:t>نام فیلد</w:t>
            </w:r>
          </w:p>
        </w:tc>
        <w:tc>
          <w:tcPr>
            <w:tcW w:w="4299" w:type="dxa"/>
            <w:tcBorders/>
            <w:shd w:fill="DDDDDD"/>
          </w:tcPr>
          <w:p>
            <w:pPr>
              <w:pStyle w:val="Normal"/>
              <w:bidi w:val="1"/>
              <w:spacing w:lineRule="auto" w:line="276" w:before="60" w:after="60"/>
              <w:rPr/>
            </w:pPr>
            <w:r>
              <w:rPr>
                <w:rFonts w:ascii="FreeSerif" w:hAnsi="FreeSerif"/>
                <w:b/>
                <w:b/>
                <w:bCs/>
                <w:sz w:val="22"/>
                <w:sz w:val="22"/>
                <w:szCs w:val="22"/>
                <w:rtl w:val="true"/>
              </w:rPr>
              <w:t>توضیح</w:t>
            </w:r>
          </w:p>
        </w:tc>
      </w:tr>
      <w:tr>
        <w:trPr>
          <w:cantSplit w:val="true"/>
        </w:trPr>
        <w:tc>
          <w:tcPr>
            <w:tcW w:w="4300" w:type="dxa"/>
            <w:tcBorders/>
            <w:shd w:fill="F3F3F3"/>
          </w:tcPr>
          <w:p>
            <w:pPr>
              <w:pStyle w:val="Normal"/>
              <w:bidi w:val="1"/>
              <w:spacing w:lineRule="auto" w:line="276" w:before="60" w:after="60"/>
              <w:rPr/>
            </w:pPr>
            <w:r>
              <w:rPr>
                <w:rFonts w:cs="B Nazanin"/>
                <w:sz w:val="22"/>
                <w:szCs w:val="22"/>
              </w:rPr>
              <w:t>row_id</w:t>
            </w:r>
          </w:p>
        </w:tc>
        <w:tc>
          <w:tcPr>
            <w:tcW w:w="4299" w:type="dxa"/>
            <w:tcBorders/>
            <w:shd w:fill="F3F3F3"/>
          </w:tcPr>
          <w:p>
            <w:pPr>
              <w:pStyle w:val="Normal"/>
              <w:bidi w:val="1"/>
              <w:spacing w:lineRule="auto" w:line="276" w:before="60" w:after="60"/>
              <w:rPr/>
            </w:pPr>
            <w:r>
              <w:rPr>
                <w:rFonts w:ascii="FreeSerif" w:hAnsi="FreeSerif"/>
                <w:sz w:val="22"/>
                <w:sz w:val="22"/>
                <w:szCs w:val="22"/>
                <w:rtl w:val="true"/>
              </w:rPr>
              <w:t>شناسه محلی نمونه؛ همراه گروه به کار می‌رود</w:t>
            </w:r>
            <w:r>
              <w:rPr>
                <w:rFonts w:cs="B Nazanin"/>
                <w:sz w:val="22"/>
                <w:szCs w:val="22"/>
                <w:rtl w:val="true"/>
              </w:rPr>
              <w:t>.</w:t>
            </w:r>
          </w:p>
        </w:tc>
      </w:tr>
      <w:tr>
        <w:trPr>
          <w:cantSplit w:val="true"/>
        </w:trPr>
        <w:tc>
          <w:tcPr>
            <w:tcW w:w="4300" w:type="dxa"/>
            <w:tcBorders/>
            <w:shd w:fill="FFFFFF"/>
          </w:tcPr>
          <w:p>
            <w:pPr>
              <w:pStyle w:val="Normal"/>
              <w:bidi w:val="1"/>
              <w:spacing w:lineRule="auto" w:line="276" w:before="60" w:after="60"/>
              <w:rPr/>
            </w:pPr>
            <w:r>
              <w:rPr>
                <w:rFonts w:cs="B Nazanin"/>
                <w:sz w:val="22"/>
                <w:szCs w:val="22"/>
              </w:rPr>
              <w:t>type</w:t>
            </w:r>
          </w:p>
        </w:tc>
        <w:tc>
          <w:tcPr>
            <w:tcW w:w="4299" w:type="dxa"/>
            <w:tcBorders/>
            <w:shd w:fill="FFFFFF"/>
          </w:tcPr>
          <w:p>
            <w:pPr>
              <w:pStyle w:val="Normal"/>
              <w:bidi w:val="1"/>
              <w:spacing w:lineRule="auto" w:line="276" w:before="60" w:after="60"/>
              <w:rPr/>
            </w:pPr>
            <w:r>
              <w:rPr>
                <w:rFonts w:ascii="FreeSerif" w:hAnsi="FreeSerif"/>
                <w:sz w:val="22"/>
                <w:sz w:val="22"/>
                <w:szCs w:val="22"/>
                <w:rtl w:val="true"/>
              </w:rPr>
              <w:t>گروه نمونه</w:t>
            </w:r>
            <w:r>
              <w:rPr>
                <w:rFonts w:cs="B Nazanin"/>
                <w:sz w:val="22"/>
                <w:szCs w:val="22"/>
                <w:rtl w:val="true"/>
              </w:rPr>
              <w:t xml:space="preserve">: </w:t>
            </w:r>
            <w:r>
              <w:rPr>
                <w:rFonts w:ascii="FreeSerif" w:hAnsi="FreeSerif"/>
                <w:sz w:val="22"/>
                <w:sz w:val="22"/>
                <w:szCs w:val="22"/>
                <w:rtl w:val="true"/>
              </w:rPr>
              <w:t>مبتدی، متوسط یا پیشرفته</w:t>
            </w:r>
            <w:r>
              <w:rPr>
                <w:rFonts w:cs="B Nazanin"/>
                <w:sz w:val="22"/>
                <w:szCs w:val="22"/>
                <w:rtl w:val="true"/>
              </w:rPr>
              <w:t>.</w:t>
            </w:r>
          </w:p>
        </w:tc>
      </w:tr>
      <w:tr>
        <w:trPr>
          <w:cantSplit w:val="true"/>
        </w:trPr>
        <w:tc>
          <w:tcPr>
            <w:tcW w:w="4300" w:type="dxa"/>
            <w:tcBorders/>
            <w:shd w:fill="F3F3F3"/>
          </w:tcPr>
          <w:p>
            <w:pPr>
              <w:pStyle w:val="Normal"/>
              <w:bidi w:val="1"/>
              <w:spacing w:lineRule="auto" w:line="276" w:before="60" w:after="60"/>
              <w:rPr/>
            </w:pPr>
            <w:r>
              <w:rPr>
                <w:rFonts w:cs="B Nazanin"/>
                <w:sz w:val="22"/>
                <w:szCs w:val="22"/>
              </w:rPr>
              <w:t>before_fen</w:t>
            </w:r>
          </w:p>
        </w:tc>
        <w:tc>
          <w:tcPr>
            <w:tcW w:w="4299" w:type="dxa"/>
            <w:tcBorders/>
            <w:shd w:fill="F3F3F3"/>
          </w:tcPr>
          <w:p>
            <w:pPr>
              <w:pStyle w:val="Normal"/>
              <w:bidi w:val="1"/>
              <w:spacing w:lineRule="auto" w:line="276" w:before="60" w:after="60"/>
              <w:rPr/>
            </w:pPr>
            <w:r>
              <w:rPr>
                <w:rFonts w:ascii="FreeSerif" w:hAnsi="FreeSerif"/>
                <w:sz w:val="22"/>
                <w:sz w:val="22"/>
                <w:szCs w:val="22"/>
                <w:rtl w:val="true"/>
              </w:rPr>
              <w:t>وضعیت صفحه پیش از حرکت</w:t>
            </w:r>
            <w:r>
              <w:rPr>
                <w:rFonts w:cs="B Nazanin"/>
                <w:sz w:val="22"/>
                <w:szCs w:val="22"/>
                <w:rtl w:val="true"/>
              </w:rPr>
              <w:t>.</w:t>
            </w:r>
          </w:p>
        </w:tc>
      </w:tr>
      <w:tr>
        <w:trPr>
          <w:cantSplit w:val="true"/>
        </w:trPr>
        <w:tc>
          <w:tcPr>
            <w:tcW w:w="4300" w:type="dxa"/>
            <w:tcBorders/>
            <w:shd w:fill="FFFFFF"/>
          </w:tcPr>
          <w:p>
            <w:pPr>
              <w:pStyle w:val="Normal"/>
              <w:bidi w:val="1"/>
              <w:spacing w:lineRule="auto" w:line="276" w:before="60" w:after="60"/>
              <w:rPr/>
            </w:pPr>
            <w:r>
              <w:rPr>
                <w:rFonts w:cs="B Nazanin"/>
                <w:sz w:val="22"/>
                <w:szCs w:val="22"/>
              </w:rPr>
              <w:t>after_fen</w:t>
            </w:r>
          </w:p>
        </w:tc>
        <w:tc>
          <w:tcPr>
            <w:tcW w:w="4299" w:type="dxa"/>
            <w:tcBorders/>
            <w:shd w:fill="FFFFFF"/>
          </w:tcPr>
          <w:p>
            <w:pPr>
              <w:pStyle w:val="Normal"/>
              <w:bidi w:val="1"/>
              <w:spacing w:lineRule="auto" w:line="276" w:before="60" w:after="60"/>
              <w:rPr/>
            </w:pPr>
            <w:r>
              <w:rPr>
                <w:rFonts w:ascii="FreeSerif" w:hAnsi="FreeSerif"/>
                <w:sz w:val="22"/>
                <w:sz w:val="22"/>
                <w:szCs w:val="22"/>
                <w:rtl w:val="true"/>
              </w:rPr>
              <w:t>وضعیت صفحه پس از حرکت</w:t>
            </w:r>
            <w:r>
              <w:rPr>
                <w:rFonts w:cs="B Nazanin"/>
                <w:sz w:val="22"/>
                <w:szCs w:val="22"/>
                <w:rtl w:val="true"/>
              </w:rPr>
              <w:t>.</w:t>
            </w:r>
          </w:p>
        </w:tc>
      </w:tr>
      <w:tr>
        <w:trPr>
          <w:cantSplit w:val="true"/>
        </w:trPr>
        <w:tc>
          <w:tcPr>
            <w:tcW w:w="4300" w:type="dxa"/>
            <w:tcBorders/>
            <w:shd w:fill="F3F3F3"/>
          </w:tcPr>
          <w:p>
            <w:pPr>
              <w:pStyle w:val="Normal"/>
              <w:bidi w:val="1"/>
              <w:spacing w:lineRule="auto" w:line="276" w:before="60" w:after="60"/>
              <w:rPr/>
            </w:pPr>
            <w:r>
              <w:rPr>
                <w:rFonts w:cs="B Nazanin"/>
                <w:sz w:val="22"/>
                <w:szCs w:val="22"/>
              </w:rPr>
              <w:t>move</w:t>
            </w:r>
          </w:p>
        </w:tc>
        <w:tc>
          <w:tcPr>
            <w:tcW w:w="4299" w:type="dxa"/>
            <w:tcBorders/>
            <w:shd w:fill="F3F3F3"/>
          </w:tcPr>
          <w:p>
            <w:pPr>
              <w:pStyle w:val="Normal"/>
              <w:bidi w:val="1"/>
              <w:spacing w:lineRule="auto" w:line="276" w:before="60" w:after="60"/>
              <w:rPr/>
            </w:pPr>
            <w:r>
              <w:rPr>
                <w:rFonts w:ascii="FreeSerif" w:hAnsi="FreeSerif"/>
                <w:sz w:val="22"/>
                <w:sz w:val="22"/>
                <w:szCs w:val="22"/>
                <w:rtl w:val="true"/>
              </w:rPr>
              <w:t>حرکت ثبت‌شده برای نمونه</w:t>
            </w:r>
            <w:r>
              <w:rPr>
                <w:rFonts w:cs="B Nazanin"/>
                <w:sz w:val="22"/>
                <w:szCs w:val="22"/>
                <w:rtl w:val="true"/>
              </w:rPr>
              <w:t>.</w:t>
            </w:r>
          </w:p>
        </w:tc>
      </w:tr>
      <w:tr>
        <w:trPr>
          <w:cantSplit w:val="true"/>
        </w:trPr>
        <w:tc>
          <w:tcPr>
            <w:tcW w:w="4300" w:type="dxa"/>
            <w:tcBorders/>
            <w:shd w:fill="FFFFFF"/>
          </w:tcPr>
          <w:p>
            <w:pPr>
              <w:pStyle w:val="Normal"/>
              <w:bidi w:val="1"/>
              <w:spacing w:lineRule="auto" w:line="276" w:before="60" w:after="60"/>
              <w:rPr/>
            </w:pPr>
            <w:r>
              <w:rPr>
                <w:rFonts w:cs="B Nazanin"/>
                <w:sz w:val="22"/>
                <w:szCs w:val="22"/>
              </w:rPr>
              <w:t>prompt</w:t>
            </w:r>
          </w:p>
        </w:tc>
        <w:tc>
          <w:tcPr>
            <w:tcW w:w="4299" w:type="dxa"/>
            <w:tcBorders/>
            <w:shd w:fill="FFFFFF"/>
          </w:tcPr>
          <w:p>
            <w:pPr>
              <w:pStyle w:val="Normal"/>
              <w:bidi w:val="1"/>
              <w:spacing w:lineRule="auto" w:line="276" w:before="60" w:after="60"/>
              <w:rPr/>
            </w:pPr>
            <w:r>
              <w:rPr>
                <w:rFonts w:ascii="FreeSerif" w:hAnsi="FreeSerif"/>
                <w:sz w:val="22"/>
                <w:sz w:val="22"/>
                <w:szCs w:val="22"/>
                <w:rtl w:val="true"/>
              </w:rPr>
              <w:t>ورودی ساختاریافته شامل تحلیل و دستور تولید توضیح</w:t>
            </w:r>
            <w:r>
              <w:rPr>
                <w:rFonts w:cs="B Nazanin"/>
                <w:sz w:val="22"/>
                <w:szCs w:val="22"/>
                <w:rtl w:val="true"/>
              </w:rPr>
              <w:t>.</w:t>
            </w:r>
          </w:p>
        </w:tc>
      </w:tr>
      <w:tr>
        <w:trPr>
          <w:cantSplit w:val="true"/>
        </w:trPr>
        <w:tc>
          <w:tcPr>
            <w:tcW w:w="4300" w:type="dxa"/>
            <w:tcBorders/>
            <w:shd w:fill="F3F3F3"/>
          </w:tcPr>
          <w:p>
            <w:pPr>
              <w:pStyle w:val="Normal"/>
              <w:bidi w:val="1"/>
              <w:spacing w:lineRule="auto" w:line="276" w:before="60" w:after="60"/>
              <w:rPr/>
            </w:pPr>
            <w:r>
              <w:rPr>
                <w:rFonts w:cs="B Nazanin"/>
                <w:sz w:val="22"/>
                <w:szCs w:val="22"/>
              </w:rPr>
              <w:t>analyse</w:t>
            </w:r>
          </w:p>
        </w:tc>
        <w:tc>
          <w:tcPr>
            <w:tcW w:w="4299" w:type="dxa"/>
            <w:tcBorders/>
            <w:shd w:fill="F3F3F3"/>
          </w:tcPr>
          <w:p>
            <w:pPr>
              <w:pStyle w:val="Normal"/>
              <w:bidi w:val="1"/>
              <w:spacing w:lineRule="auto" w:line="276" w:before="60" w:after="60"/>
              <w:rPr/>
            </w:pPr>
            <w:r>
              <w:rPr>
                <w:rFonts w:ascii="FreeSerif" w:hAnsi="FreeSerif"/>
                <w:sz w:val="22"/>
                <w:sz w:val="22"/>
                <w:szCs w:val="22"/>
                <w:rtl w:val="true"/>
              </w:rPr>
              <w:t>توضیح مرجع آموزشی در فایل آزمون؛ در فایل نامزد، متن پاسخ مدل</w:t>
            </w:r>
            <w:r>
              <w:rPr>
                <w:rFonts w:cs="B Nazanin"/>
                <w:sz w:val="22"/>
                <w:szCs w:val="22"/>
                <w:rtl w:val="true"/>
              </w:rPr>
              <w:t>.</w:t>
            </w:r>
          </w:p>
        </w:tc>
      </w:tr>
      <w:tr>
        <w:trPr>
          <w:cantSplit w:val="true"/>
        </w:trPr>
        <w:tc>
          <w:tcPr>
            <w:tcW w:w="4300" w:type="dxa"/>
            <w:tcBorders/>
            <w:shd w:fill="FFFFFF"/>
          </w:tcPr>
          <w:p>
            <w:pPr>
              <w:pStyle w:val="Normal"/>
              <w:bidi w:val="1"/>
              <w:spacing w:lineRule="auto" w:line="276" w:before="60" w:after="60"/>
              <w:rPr/>
            </w:pPr>
            <w:r>
              <w:rPr>
                <w:rFonts w:cs="B Nazanin"/>
                <w:sz w:val="22"/>
                <w:szCs w:val="22"/>
              </w:rPr>
              <w:t>analyser</w:t>
            </w:r>
          </w:p>
        </w:tc>
        <w:tc>
          <w:tcPr>
            <w:tcW w:w="4299" w:type="dxa"/>
            <w:tcBorders/>
            <w:shd w:fill="FFFFFF"/>
          </w:tcPr>
          <w:p>
            <w:pPr>
              <w:pStyle w:val="Normal"/>
              <w:bidi w:val="1"/>
              <w:spacing w:lineRule="auto" w:line="276" w:before="60" w:after="60"/>
              <w:rPr/>
            </w:pPr>
            <w:r>
              <w:rPr>
                <w:rFonts w:ascii="FreeSerif" w:hAnsi="FreeSerif"/>
                <w:sz w:val="22"/>
                <w:sz w:val="22"/>
                <w:szCs w:val="22"/>
                <w:rtl w:val="true"/>
              </w:rPr>
              <w:t>شناسه تحلیلگر یا مدل پاسخ‌دهنده</w:t>
            </w:r>
            <w:r>
              <w:rPr>
                <w:rFonts w:cs="B Nazanin"/>
                <w:sz w:val="22"/>
                <w:szCs w:val="22"/>
                <w:rtl w:val="true"/>
              </w:rPr>
              <w:t>.</w:t>
            </w:r>
          </w:p>
        </w:tc>
      </w:tr>
      <w:tr>
        <w:trPr>
          <w:cantSplit w:val="true"/>
        </w:trPr>
        <w:tc>
          <w:tcPr>
            <w:tcW w:w="4300" w:type="dxa"/>
            <w:tcBorders/>
            <w:shd w:fill="F3F3F3"/>
          </w:tcPr>
          <w:p>
            <w:pPr>
              <w:pStyle w:val="Normal"/>
              <w:bidi w:val="1"/>
              <w:spacing w:lineRule="auto" w:line="276" w:before="60" w:after="60"/>
              <w:rPr/>
            </w:pPr>
            <w:r>
              <w:rPr>
                <w:rFonts w:cs="B Nazanin"/>
                <w:sz w:val="22"/>
                <w:szCs w:val="22"/>
              </w:rPr>
              <w:t>move type</w:t>
            </w:r>
          </w:p>
        </w:tc>
        <w:tc>
          <w:tcPr>
            <w:tcW w:w="4299" w:type="dxa"/>
            <w:tcBorders/>
            <w:shd w:fill="F3F3F3"/>
          </w:tcPr>
          <w:p>
            <w:pPr>
              <w:pStyle w:val="Normal"/>
              <w:bidi w:val="1"/>
              <w:spacing w:lineRule="auto" w:line="276" w:before="60" w:after="60"/>
              <w:rPr/>
            </w:pPr>
            <w:r>
              <w:rPr>
                <w:rFonts w:ascii="FreeSerif" w:hAnsi="FreeSerif"/>
                <w:sz w:val="22"/>
                <w:sz w:val="22"/>
                <w:szCs w:val="22"/>
                <w:rtl w:val="true"/>
              </w:rPr>
              <w:t>برچسب نوع حرکت در داده گردآوری‌شده</w:t>
            </w:r>
            <w:r>
              <w:rPr>
                <w:rFonts w:cs="B Nazanin"/>
                <w:sz w:val="22"/>
                <w:szCs w:val="22"/>
                <w:rtl w:val="true"/>
              </w:rPr>
              <w:t>.</w:t>
            </w:r>
          </w:p>
        </w:tc>
      </w:tr>
      <w:tr>
        <w:trPr>
          <w:cantSplit w:val="true"/>
        </w:trPr>
        <w:tc>
          <w:tcPr>
            <w:tcW w:w="4300" w:type="dxa"/>
            <w:tcBorders/>
            <w:shd w:fill="FFFFFF"/>
          </w:tcPr>
          <w:p>
            <w:pPr>
              <w:pStyle w:val="Normal"/>
              <w:bidi w:val="1"/>
              <w:spacing w:lineRule="auto" w:line="276" w:before="60" w:after="60"/>
              <w:rPr/>
            </w:pPr>
            <w:r>
              <w:rPr>
                <w:rFonts w:cs="B Nazanin"/>
                <w:sz w:val="22"/>
                <w:szCs w:val="22"/>
              </w:rPr>
              <w:t>move evaluation</w:t>
            </w:r>
          </w:p>
        </w:tc>
        <w:tc>
          <w:tcPr>
            <w:tcW w:w="4299" w:type="dxa"/>
            <w:tcBorders/>
            <w:shd w:fill="FFFFFF"/>
          </w:tcPr>
          <w:p>
            <w:pPr>
              <w:pStyle w:val="Normal"/>
              <w:bidi w:val="1"/>
              <w:spacing w:lineRule="auto" w:line="276" w:before="60" w:after="60"/>
              <w:rPr/>
            </w:pPr>
            <w:r>
              <w:rPr>
                <w:rFonts w:ascii="FreeSerif" w:hAnsi="FreeSerif"/>
                <w:sz w:val="22"/>
                <w:sz w:val="22"/>
                <w:szCs w:val="22"/>
                <w:rtl w:val="true"/>
              </w:rPr>
              <w:t>ارزیابی ثبت‌شده حرکت در داده گردآوری‌شده</w:t>
            </w:r>
            <w:r>
              <w:rPr>
                <w:rFonts w:cs="B Nazanin"/>
                <w:sz w:val="22"/>
                <w:szCs w:val="22"/>
                <w:rtl w:val="true"/>
              </w:rPr>
              <w:t>.</w:t>
            </w:r>
          </w:p>
        </w:tc>
      </w:tr>
    </w:tbl>
    <w:p>
      <w:pPr>
        <w:pStyle w:val="Normal"/>
        <w:bidi w:val="1"/>
        <w:spacing w:lineRule="auto" w:line="300" w:before="0" w:after="100"/>
        <w:jc w:val="both"/>
        <w:rPr/>
      </w:pPr>
      <w:r>
        <w:rPr>
          <w:sz w:val="24"/>
          <w:sz w:val="24"/>
          <w:szCs w:val="24"/>
          <w:rtl w:val="true"/>
        </w:rPr>
        <w:t>در فایل داوری، مشخصات مدل پاسخ‌دهنده و داور، تعداد سطرهای تطبیق‌یافته، آمار کلی، آمار هر گروه و نتیجه تک‌نمونه‌ها ذخیره می‌شود</w:t>
      </w:r>
      <w:r>
        <w:rPr>
          <w:sz w:val="24"/>
          <w:szCs w:val="24"/>
          <w:rtl w:val="true"/>
        </w:rPr>
        <w:t xml:space="preserve">. </w:t>
      </w:r>
      <w:r>
        <w:rPr>
          <w:sz w:val="24"/>
          <w:sz w:val="24"/>
          <w:szCs w:val="24"/>
          <w:rtl w:val="true"/>
        </w:rPr>
        <w:t>نتیجه هر نمونه، متن نامزد و مرجع، پنج امتیاز مستقل، امتیاز کلی و دلیل کوتاه داور را در بر دارد</w:t>
      </w:r>
      <w:r>
        <w:rPr>
          <w:sz w:val="24"/>
          <w:szCs w:val="24"/>
          <w:rtl w:val="true"/>
        </w:rPr>
        <w:t xml:space="preserve">. </w:t>
      </w:r>
      <w:r>
        <w:rPr>
          <w:sz w:val="24"/>
          <w:sz w:val="24"/>
          <w:szCs w:val="24"/>
          <w:rtl w:val="true"/>
        </w:rPr>
        <w:t>این ساختار امکان بررسی خطاهای موردی در کنار میانگین‌ها را فراهم می‌کند</w:t>
      </w:r>
      <w:r>
        <w:rPr>
          <w:sz w:val="24"/>
          <w:szCs w:val="24"/>
          <w:rtl w:val="true"/>
        </w:rPr>
        <w:t>.</w:t>
      </w:r>
      <w:bookmarkEnd w:id="80"/>
    </w:p>
    <w:p>
      <w:pPr>
        <w:pStyle w:val="Heading2"/>
        <w:numPr>
          <w:ilvl w:val="0"/>
          <w:numId w:val="0"/>
        </w:numPr>
        <w:bidi w:val="1"/>
        <w:spacing w:lineRule="auto" w:line="300" w:before="40" w:after="100"/>
        <w:ind w:hanging="0" w:left="0"/>
        <w:jc w:val="left"/>
        <w:rPr/>
      </w:pPr>
      <w:bookmarkStart w:id="81" w:name="__RefHeading___Toc1171_1540620032"/>
      <w:bookmarkStart w:id="82" w:name="الف-2-نتایج-تفصیلی-بر-حسب-گروه"/>
      <w:bookmarkEnd w:id="81"/>
      <w:r>
        <w:rPr>
          <w:rFonts w:ascii="FreeSerif" w:hAnsi="FreeSerif"/>
          <w:b/>
          <w:b/>
          <w:bCs/>
          <w:sz w:val="24"/>
          <w:sz w:val="24"/>
          <w:szCs w:val="24"/>
          <w:rtl w:val="true"/>
        </w:rPr>
        <w:t>الف</w:t>
      </w:r>
      <w:r>
        <w:rPr>
          <w:rFonts w:cs="B Nazanin"/>
          <w:b/>
          <w:bCs/>
          <w:sz w:val="24"/>
          <w:szCs w:val="24"/>
          <w:rtl w:val="true"/>
        </w:rPr>
        <w:t>-</w:t>
      </w:r>
      <w:r>
        <w:rPr>
          <w:rFonts w:ascii="FreeSerif" w:hAnsi="FreeSerif"/>
          <w:b/>
          <w:b/>
          <w:bCs/>
          <w:sz w:val="24"/>
          <w:sz w:val="24"/>
          <w:szCs w:val="24"/>
        </w:rPr>
        <w:t>۲</w:t>
      </w:r>
      <w:r>
        <w:rPr>
          <w:rFonts w:ascii="FreeSerif" w:hAnsi="FreeSerif"/>
          <w:b/>
          <w:b/>
          <w:bCs/>
          <w:sz w:val="24"/>
          <w:sz w:val="24"/>
          <w:szCs w:val="24"/>
          <w:rtl w:val="true"/>
        </w:rPr>
        <w:t xml:space="preserve"> نتایج تفصیلی بر حسب گروه</w:t>
      </w:r>
    </w:p>
    <w:p>
      <w:pPr>
        <w:pStyle w:val="Normal"/>
        <w:bidi w:val="1"/>
        <w:jc w:val="center"/>
        <w:rPr/>
      </w:pPr>
      <w:r>
        <w:rPr>
          <w:sz w:val="24"/>
          <w:sz w:val="24"/>
          <w:szCs w:val="24"/>
          <w:rtl w:val="true"/>
        </w:rPr>
        <w:t>جدول الف</w:t>
      </w:r>
      <w:r>
        <w:rPr>
          <w:sz w:val="24"/>
          <w:szCs w:val="24"/>
          <w:rtl w:val="true"/>
        </w:rPr>
        <w:t>-</w:t>
      </w:r>
      <w:r>
        <w:rPr>
          <w:sz w:val="24"/>
          <w:szCs w:val="24"/>
        </w:rPr>
        <w:t>2</w:t>
      </w:r>
      <w:r>
        <w:rPr>
          <w:sz w:val="24"/>
          <w:szCs w:val="24"/>
          <w:rtl w:val="true"/>
        </w:rPr>
        <w:t xml:space="preserve">: </w:t>
      </w:r>
      <w:r>
        <w:rPr>
          <w:sz w:val="24"/>
          <w:sz w:val="24"/>
          <w:szCs w:val="24"/>
          <w:rtl w:val="true"/>
        </w:rPr>
        <w:t xml:space="preserve">امتیاز کلی مدل‌ها به تفکیک گروه؛ </w:t>
      </w:r>
      <w:r>
        <w:rPr>
          <w:sz w:val="24"/>
          <w:sz w:val="24"/>
          <w:szCs w:val="24"/>
        </w:rPr>
        <w:t>۲۰</w:t>
      </w:r>
      <w:r>
        <w:rPr>
          <w:sz w:val="24"/>
          <w:sz w:val="24"/>
          <w:szCs w:val="24"/>
          <w:rtl w:val="true"/>
        </w:rPr>
        <w:t xml:space="preserve"> نمونه در هر ستون</w:t>
      </w:r>
    </w:p>
    <w:tbl>
      <w:tblPr>
        <w:bidiVisual w:val="true"/>
        <w:tblW w:w="8600" w:type="dxa"/>
        <w:jc w:val="left"/>
        <w:tblInd w:w="108" w:type="dxa"/>
        <w:tblLayout w:type="fixed"/>
        <w:tblCellMar>
          <w:top w:w="0" w:type="dxa"/>
          <w:left w:w="108" w:type="dxa"/>
          <w:bottom w:w="0" w:type="dxa"/>
          <w:right w:w="108" w:type="dxa"/>
        </w:tblCellMar>
      </w:tblPr>
      <w:tblGrid>
        <w:gridCol w:w="2150"/>
        <w:gridCol w:w="2150"/>
        <w:gridCol w:w="2150"/>
        <w:gridCol w:w="2149"/>
      </w:tblGrid>
      <w:tr>
        <w:trPr>
          <w:tblHeader w:val="true"/>
          <w:cantSplit w:val="true"/>
        </w:trPr>
        <w:tc>
          <w:tcPr>
            <w:tcW w:w="2150" w:type="dxa"/>
            <w:tcBorders/>
            <w:shd w:fill="DDDDDD"/>
          </w:tcPr>
          <w:p>
            <w:pPr>
              <w:pStyle w:val="Normal"/>
              <w:bidi w:val="1"/>
              <w:spacing w:lineRule="auto" w:line="276" w:before="60" w:after="60"/>
              <w:rPr/>
            </w:pPr>
            <w:r>
              <w:rPr>
                <w:rFonts w:ascii="FreeSerif" w:hAnsi="FreeSerif"/>
                <w:b/>
                <w:b/>
                <w:bCs/>
                <w:sz w:val="22"/>
                <w:sz w:val="22"/>
                <w:szCs w:val="22"/>
                <w:rtl w:val="true"/>
              </w:rPr>
              <w:t>مدل</w:t>
            </w:r>
          </w:p>
        </w:tc>
        <w:tc>
          <w:tcPr>
            <w:tcW w:w="2150" w:type="dxa"/>
            <w:tcBorders/>
            <w:shd w:fill="DDDDDD"/>
          </w:tcPr>
          <w:p>
            <w:pPr>
              <w:pStyle w:val="Normal"/>
              <w:bidi w:val="1"/>
              <w:spacing w:lineRule="auto" w:line="276" w:before="60" w:after="60"/>
              <w:rPr/>
            </w:pPr>
            <w:r>
              <w:rPr>
                <w:rFonts w:ascii="FreeSerif" w:hAnsi="FreeSerif"/>
                <w:b/>
                <w:b/>
                <w:bCs/>
                <w:sz w:val="22"/>
                <w:sz w:val="22"/>
                <w:szCs w:val="22"/>
                <w:rtl w:val="true"/>
              </w:rPr>
              <w:t>مبتدی</w:t>
            </w:r>
          </w:p>
        </w:tc>
        <w:tc>
          <w:tcPr>
            <w:tcW w:w="2150" w:type="dxa"/>
            <w:tcBorders/>
            <w:shd w:fill="DDDDDD"/>
          </w:tcPr>
          <w:p>
            <w:pPr>
              <w:pStyle w:val="Normal"/>
              <w:bidi w:val="1"/>
              <w:spacing w:lineRule="auto" w:line="276" w:before="60" w:after="60"/>
              <w:rPr/>
            </w:pPr>
            <w:r>
              <w:rPr>
                <w:rFonts w:ascii="FreeSerif" w:hAnsi="FreeSerif"/>
                <w:b/>
                <w:b/>
                <w:bCs/>
                <w:sz w:val="22"/>
                <w:sz w:val="22"/>
                <w:szCs w:val="22"/>
                <w:rtl w:val="true"/>
              </w:rPr>
              <w:t>متوسط</w:t>
            </w:r>
          </w:p>
        </w:tc>
        <w:tc>
          <w:tcPr>
            <w:tcW w:w="2149" w:type="dxa"/>
            <w:tcBorders/>
            <w:shd w:fill="DDDDDD"/>
          </w:tcPr>
          <w:p>
            <w:pPr>
              <w:pStyle w:val="Normal"/>
              <w:bidi w:val="1"/>
              <w:spacing w:lineRule="auto" w:line="276" w:before="60" w:after="60"/>
              <w:rPr/>
            </w:pPr>
            <w:r>
              <w:rPr>
                <w:rFonts w:ascii="FreeSerif" w:hAnsi="FreeSerif"/>
                <w:b/>
                <w:b/>
                <w:bCs/>
                <w:sz w:val="22"/>
                <w:sz w:val="22"/>
                <w:szCs w:val="22"/>
                <w:rtl w:val="true"/>
              </w:rPr>
              <w:t>پیشرفته</w:t>
            </w:r>
          </w:p>
        </w:tc>
      </w:tr>
      <w:tr>
        <w:trPr>
          <w:cantSplit w:val="true"/>
        </w:trPr>
        <w:tc>
          <w:tcPr>
            <w:tcW w:w="2150" w:type="dxa"/>
            <w:tcBorders/>
            <w:shd w:fill="F3F3F3"/>
          </w:tcPr>
          <w:p>
            <w:pPr>
              <w:pStyle w:val="Normal"/>
              <w:bidi w:val="1"/>
              <w:spacing w:lineRule="auto" w:line="276" w:before="60" w:after="60"/>
              <w:rPr/>
            </w:pPr>
            <w:r>
              <w:rPr>
                <w:rFonts w:cs="B Nazanin"/>
                <w:sz w:val="22"/>
                <w:szCs w:val="22"/>
              </w:rPr>
              <w:t>GPT-5.5</w:t>
            </w:r>
          </w:p>
        </w:tc>
        <w:tc>
          <w:tcPr>
            <w:tcW w:w="2150" w:type="dxa"/>
            <w:tcBorders/>
            <w:shd w:fill="F3F3F3"/>
          </w:tcPr>
          <w:p>
            <w:pPr>
              <w:pStyle w:val="Normal"/>
              <w:bidi w:val="1"/>
              <w:spacing w:lineRule="auto" w:line="276" w:before="60" w:after="60"/>
              <w:rPr/>
            </w:pPr>
            <w:r>
              <w:rPr>
                <w:rFonts w:cs="B Nazanin"/>
                <w:sz w:val="22"/>
                <w:szCs w:val="22"/>
              </w:rPr>
              <w:t>7.36</w:t>
            </w:r>
          </w:p>
        </w:tc>
        <w:tc>
          <w:tcPr>
            <w:tcW w:w="2150" w:type="dxa"/>
            <w:tcBorders/>
            <w:shd w:fill="F3F3F3"/>
          </w:tcPr>
          <w:p>
            <w:pPr>
              <w:pStyle w:val="Normal"/>
              <w:bidi w:val="1"/>
              <w:spacing w:lineRule="auto" w:line="276" w:before="60" w:after="60"/>
              <w:rPr/>
            </w:pPr>
            <w:r>
              <w:rPr>
                <w:rFonts w:cs="B Nazanin"/>
                <w:sz w:val="22"/>
                <w:szCs w:val="22"/>
              </w:rPr>
              <w:t>7.85</w:t>
            </w:r>
          </w:p>
        </w:tc>
        <w:tc>
          <w:tcPr>
            <w:tcW w:w="2149" w:type="dxa"/>
            <w:tcBorders/>
            <w:shd w:fill="F3F3F3"/>
          </w:tcPr>
          <w:p>
            <w:pPr>
              <w:pStyle w:val="Normal"/>
              <w:bidi w:val="1"/>
              <w:spacing w:lineRule="auto" w:line="276" w:before="60" w:after="60"/>
              <w:rPr/>
            </w:pPr>
            <w:r>
              <w:rPr>
                <w:rFonts w:cs="B Nazanin"/>
                <w:sz w:val="22"/>
                <w:szCs w:val="22"/>
              </w:rPr>
              <w:t>6.72</w:t>
            </w:r>
          </w:p>
        </w:tc>
      </w:tr>
      <w:tr>
        <w:trPr>
          <w:cantSplit w:val="true"/>
        </w:trPr>
        <w:tc>
          <w:tcPr>
            <w:tcW w:w="2150" w:type="dxa"/>
            <w:tcBorders/>
            <w:shd w:fill="FFFFFF"/>
          </w:tcPr>
          <w:p>
            <w:pPr>
              <w:pStyle w:val="Normal"/>
              <w:bidi w:val="1"/>
              <w:spacing w:lineRule="auto" w:line="276" w:before="60" w:after="60"/>
              <w:rPr/>
            </w:pPr>
            <w:r>
              <w:rPr>
                <w:rFonts w:cs="B Nazanin"/>
                <w:sz w:val="22"/>
                <w:szCs w:val="22"/>
              </w:rPr>
              <w:t>Qwen3.7 Plus</w:t>
            </w:r>
          </w:p>
        </w:tc>
        <w:tc>
          <w:tcPr>
            <w:tcW w:w="2150" w:type="dxa"/>
            <w:tcBorders/>
            <w:shd w:fill="FFFFFF"/>
          </w:tcPr>
          <w:p>
            <w:pPr>
              <w:pStyle w:val="Normal"/>
              <w:bidi w:val="1"/>
              <w:spacing w:lineRule="auto" w:line="276" w:before="60" w:after="60"/>
              <w:rPr/>
            </w:pPr>
            <w:r>
              <w:rPr>
                <w:rFonts w:cs="B Nazanin"/>
                <w:sz w:val="22"/>
                <w:szCs w:val="22"/>
              </w:rPr>
              <w:t>6.35</w:t>
            </w:r>
          </w:p>
        </w:tc>
        <w:tc>
          <w:tcPr>
            <w:tcW w:w="2150" w:type="dxa"/>
            <w:tcBorders/>
            <w:shd w:fill="FFFFFF"/>
          </w:tcPr>
          <w:p>
            <w:pPr>
              <w:pStyle w:val="Normal"/>
              <w:bidi w:val="1"/>
              <w:spacing w:lineRule="auto" w:line="276" w:before="60" w:after="60"/>
              <w:rPr/>
            </w:pPr>
            <w:r>
              <w:rPr>
                <w:rFonts w:cs="B Nazanin"/>
                <w:sz w:val="22"/>
                <w:szCs w:val="22"/>
              </w:rPr>
              <w:t>6.79</w:t>
            </w:r>
          </w:p>
        </w:tc>
        <w:tc>
          <w:tcPr>
            <w:tcW w:w="2149" w:type="dxa"/>
            <w:tcBorders/>
            <w:shd w:fill="FFFFFF"/>
          </w:tcPr>
          <w:p>
            <w:pPr>
              <w:pStyle w:val="Normal"/>
              <w:bidi w:val="1"/>
              <w:spacing w:lineRule="auto" w:line="276" w:before="60" w:after="60"/>
              <w:rPr/>
            </w:pPr>
            <w:r>
              <w:rPr>
                <w:rFonts w:cs="B Nazanin"/>
                <w:sz w:val="22"/>
                <w:szCs w:val="22"/>
              </w:rPr>
              <w:t>6.36</w:t>
            </w:r>
          </w:p>
        </w:tc>
      </w:tr>
      <w:tr>
        <w:trPr>
          <w:cantSplit w:val="true"/>
        </w:trPr>
        <w:tc>
          <w:tcPr>
            <w:tcW w:w="2150" w:type="dxa"/>
            <w:tcBorders/>
            <w:shd w:fill="F3F3F3"/>
          </w:tcPr>
          <w:p>
            <w:pPr>
              <w:pStyle w:val="Normal"/>
              <w:bidi w:val="1"/>
              <w:spacing w:lineRule="auto" w:line="276" w:before="60" w:after="60"/>
              <w:rPr/>
            </w:pPr>
            <w:r>
              <w:rPr>
                <w:rFonts w:cs="B Nazanin"/>
                <w:sz w:val="22"/>
                <w:szCs w:val="22"/>
              </w:rPr>
              <w:t>Gemini 3.5 Flash</w:t>
            </w:r>
          </w:p>
        </w:tc>
        <w:tc>
          <w:tcPr>
            <w:tcW w:w="2150" w:type="dxa"/>
            <w:tcBorders/>
            <w:shd w:fill="F3F3F3"/>
          </w:tcPr>
          <w:p>
            <w:pPr>
              <w:pStyle w:val="Normal"/>
              <w:bidi w:val="1"/>
              <w:spacing w:lineRule="auto" w:line="276" w:before="60" w:after="60"/>
              <w:rPr/>
            </w:pPr>
            <w:r>
              <w:rPr>
                <w:rFonts w:cs="B Nazanin"/>
                <w:sz w:val="22"/>
                <w:szCs w:val="22"/>
              </w:rPr>
              <w:t>7.10</w:t>
            </w:r>
          </w:p>
        </w:tc>
        <w:tc>
          <w:tcPr>
            <w:tcW w:w="2150" w:type="dxa"/>
            <w:tcBorders/>
            <w:shd w:fill="F3F3F3"/>
          </w:tcPr>
          <w:p>
            <w:pPr>
              <w:pStyle w:val="Normal"/>
              <w:bidi w:val="1"/>
              <w:spacing w:lineRule="auto" w:line="276" w:before="60" w:after="60"/>
              <w:rPr/>
            </w:pPr>
            <w:r>
              <w:rPr>
                <w:rFonts w:cs="B Nazanin"/>
                <w:sz w:val="22"/>
                <w:szCs w:val="22"/>
              </w:rPr>
              <w:t>7.08</w:t>
            </w:r>
          </w:p>
        </w:tc>
        <w:tc>
          <w:tcPr>
            <w:tcW w:w="2149" w:type="dxa"/>
            <w:tcBorders/>
            <w:shd w:fill="F3F3F3"/>
          </w:tcPr>
          <w:p>
            <w:pPr>
              <w:pStyle w:val="Normal"/>
              <w:bidi w:val="1"/>
              <w:spacing w:lineRule="auto" w:line="276" w:before="60" w:after="60"/>
              <w:rPr/>
            </w:pPr>
            <w:r>
              <w:rPr>
                <w:rFonts w:cs="B Nazanin"/>
                <w:sz w:val="22"/>
                <w:szCs w:val="22"/>
              </w:rPr>
              <w:t>5.19</w:t>
            </w:r>
          </w:p>
        </w:tc>
      </w:tr>
      <w:tr>
        <w:trPr>
          <w:cantSplit w:val="true"/>
        </w:trPr>
        <w:tc>
          <w:tcPr>
            <w:tcW w:w="2150" w:type="dxa"/>
            <w:tcBorders/>
            <w:shd w:fill="FFFFFF"/>
          </w:tcPr>
          <w:p>
            <w:pPr>
              <w:pStyle w:val="Normal"/>
              <w:bidi w:val="1"/>
              <w:spacing w:lineRule="auto" w:line="276" w:before="60" w:after="60"/>
              <w:rPr/>
            </w:pPr>
            <w:r>
              <w:rPr>
                <w:rFonts w:cs="B Nazanin"/>
                <w:sz w:val="22"/>
                <w:szCs w:val="22"/>
              </w:rPr>
              <w:t>Grok 4.3</w:t>
            </w:r>
          </w:p>
        </w:tc>
        <w:tc>
          <w:tcPr>
            <w:tcW w:w="2150" w:type="dxa"/>
            <w:tcBorders/>
            <w:shd w:fill="FFFFFF"/>
          </w:tcPr>
          <w:p>
            <w:pPr>
              <w:pStyle w:val="Normal"/>
              <w:bidi w:val="1"/>
              <w:spacing w:lineRule="auto" w:line="276" w:before="60" w:after="60"/>
              <w:rPr/>
            </w:pPr>
            <w:r>
              <w:rPr>
                <w:rFonts w:cs="B Nazanin"/>
                <w:sz w:val="22"/>
                <w:szCs w:val="22"/>
              </w:rPr>
              <w:t>5.45</w:t>
            </w:r>
          </w:p>
        </w:tc>
        <w:tc>
          <w:tcPr>
            <w:tcW w:w="2150" w:type="dxa"/>
            <w:tcBorders/>
            <w:shd w:fill="FFFFFF"/>
          </w:tcPr>
          <w:p>
            <w:pPr>
              <w:pStyle w:val="Normal"/>
              <w:bidi w:val="1"/>
              <w:spacing w:lineRule="auto" w:line="276" w:before="60" w:after="60"/>
              <w:rPr/>
            </w:pPr>
            <w:r>
              <w:rPr>
                <w:rFonts w:cs="B Nazanin"/>
                <w:sz w:val="22"/>
                <w:szCs w:val="22"/>
              </w:rPr>
              <w:t>5.71</w:t>
            </w:r>
          </w:p>
        </w:tc>
        <w:tc>
          <w:tcPr>
            <w:tcW w:w="2149" w:type="dxa"/>
            <w:tcBorders/>
            <w:shd w:fill="FFFFFF"/>
          </w:tcPr>
          <w:p>
            <w:pPr>
              <w:pStyle w:val="Normal"/>
              <w:bidi w:val="1"/>
              <w:spacing w:lineRule="auto" w:line="276" w:before="60" w:after="60"/>
              <w:rPr/>
            </w:pPr>
            <w:r>
              <w:rPr>
                <w:rFonts w:cs="B Nazanin"/>
                <w:sz w:val="22"/>
                <w:szCs w:val="22"/>
              </w:rPr>
              <w:t>5.15</w:t>
            </w:r>
          </w:p>
        </w:tc>
      </w:tr>
      <w:tr>
        <w:trPr>
          <w:cantSplit w:val="true"/>
        </w:trPr>
        <w:tc>
          <w:tcPr>
            <w:tcW w:w="2150" w:type="dxa"/>
            <w:tcBorders/>
            <w:shd w:fill="F3F3F3"/>
          </w:tcPr>
          <w:p>
            <w:pPr>
              <w:pStyle w:val="Normal"/>
              <w:bidi w:val="1"/>
              <w:spacing w:lineRule="auto" w:line="276" w:before="60" w:after="60"/>
              <w:rPr/>
            </w:pPr>
            <w:r>
              <w:rPr>
                <w:rFonts w:cs="B Nazanin"/>
                <w:sz w:val="22"/>
                <w:szCs w:val="22"/>
              </w:rPr>
              <w:t>Llama 3.3 70B (FP8)</w:t>
            </w:r>
          </w:p>
        </w:tc>
        <w:tc>
          <w:tcPr>
            <w:tcW w:w="2150" w:type="dxa"/>
            <w:tcBorders/>
            <w:shd w:fill="F3F3F3"/>
          </w:tcPr>
          <w:p>
            <w:pPr>
              <w:pStyle w:val="Normal"/>
              <w:bidi w:val="1"/>
              <w:spacing w:lineRule="auto" w:line="276" w:before="60" w:after="60"/>
              <w:rPr/>
            </w:pPr>
            <w:r>
              <w:rPr>
                <w:rFonts w:cs="B Nazanin"/>
                <w:sz w:val="22"/>
                <w:szCs w:val="22"/>
              </w:rPr>
              <w:t>4.44</w:t>
            </w:r>
          </w:p>
        </w:tc>
        <w:tc>
          <w:tcPr>
            <w:tcW w:w="2150" w:type="dxa"/>
            <w:tcBorders/>
            <w:shd w:fill="F3F3F3"/>
          </w:tcPr>
          <w:p>
            <w:pPr>
              <w:pStyle w:val="Normal"/>
              <w:bidi w:val="1"/>
              <w:spacing w:lineRule="auto" w:line="276" w:before="60" w:after="60"/>
              <w:rPr/>
            </w:pPr>
            <w:r>
              <w:rPr>
                <w:rFonts w:cs="B Nazanin"/>
                <w:sz w:val="22"/>
                <w:szCs w:val="22"/>
              </w:rPr>
              <w:t>4.47</w:t>
            </w:r>
          </w:p>
        </w:tc>
        <w:tc>
          <w:tcPr>
            <w:tcW w:w="2149" w:type="dxa"/>
            <w:tcBorders/>
            <w:shd w:fill="F3F3F3"/>
          </w:tcPr>
          <w:p>
            <w:pPr>
              <w:pStyle w:val="Normal"/>
              <w:bidi w:val="1"/>
              <w:spacing w:lineRule="auto" w:line="276" w:before="60" w:after="60"/>
              <w:rPr/>
            </w:pPr>
            <w:r>
              <w:rPr>
                <w:rFonts w:cs="B Nazanin"/>
                <w:sz w:val="22"/>
                <w:szCs w:val="22"/>
              </w:rPr>
              <w:t>3.45</w:t>
            </w:r>
          </w:p>
        </w:tc>
      </w:tr>
      <w:tr>
        <w:trPr>
          <w:cantSplit w:val="true"/>
        </w:trPr>
        <w:tc>
          <w:tcPr>
            <w:tcW w:w="2150" w:type="dxa"/>
            <w:tcBorders/>
            <w:shd w:fill="FFFFFF"/>
          </w:tcPr>
          <w:p>
            <w:pPr>
              <w:pStyle w:val="Normal"/>
              <w:bidi w:val="1"/>
              <w:spacing w:lineRule="auto" w:line="276" w:before="60" w:after="60"/>
              <w:rPr/>
            </w:pPr>
            <w:r>
              <w:rPr>
                <w:rFonts w:cs="B Nazanin"/>
                <w:sz w:val="22"/>
                <w:szCs w:val="22"/>
              </w:rPr>
              <w:t>GPT-OSS 120B</w:t>
            </w:r>
          </w:p>
        </w:tc>
        <w:tc>
          <w:tcPr>
            <w:tcW w:w="2150" w:type="dxa"/>
            <w:tcBorders/>
            <w:shd w:fill="FFFFFF"/>
          </w:tcPr>
          <w:p>
            <w:pPr>
              <w:pStyle w:val="Normal"/>
              <w:bidi w:val="1"/>
              <w:spacing w:lineRule="auto" w:line="276" w:before="60" w:after="60"/>
              <w:rPr/>
            </w:pPr>
            <w:r>
              <w:rPr>
                <w:rFonts w:cs="B Nazanin"/>
                <w:sz w:val="22"/>
                <w:szCs w:val="22"/>
              </w:rPr>
              <w:t>4.27</w:t>
            </w:r>
          </w:p>
        </w:tc>
        <w:tc>
          <w:tcPr>
            <w:tcW w:w="2150" w:type="dxa"/>
            <w:tcBorders/>
            <w:shd w:fill="FFFFFF"/>
          </w:tcPr>
          <w:p>
            <w:pPr>
              <w:pStyle w:val="Normal"/>
              <w:bidi w:val="1"/>
              <w:spacing w:lineRule="auto" w:line="276" w:before="60" w:after="60"/>
              <w:rPr/>
            </w:pPr>
            <w:r>
              <w:rPr>
                <w:rFonts w:cs="B Nazanin"/>
                <w:sz w:val="22"/>
                <w:szCs w:val="22"/>
              </w:rPr>
              <w:t>4.22</w:t>
            </w:r>
          </w:p>
        </w:tc>
        <w:tc>
          <w:tcPr>
            <w:tcW w:w="2149" w:type="dxa"/>
            <w:tcBorders/>
            <w:shd w:fill="FFFFFF"/>
          </w:tcPr>
          <w:p>
            <w:pPr>
              <w:pStyle w:val="Normal"/>
              <w:bidi w:val="1"/>
              <w:spacing w:lineRule="auto" w:line="276" w:before="60" w:after="60"/>
              <w:rPr/>
            </w:pPr>
            <w:r>
              <w:rPr>
                <w:rFonts w:cs="B Nazanin"/>
                <w:sz w:val="22"/>
                <w:szCs w:val="22"/>
              </w:rPr>
              <w:t>3.42</w:t>
            </w:r>
          </w:p>
        </w:tc>
      </w:tr>
      <w:tr>
        <w:trPr>
          <w:cantSplit w:val="true"/>
        </w:trPr>
        <w:tc>
          <w:tcPr>
            <w:tcW w:w="2150" w:type="dxa"/>
            <w:tcBorders/>
            <w:shd w:fill="F3F3F3"/>
          </w:tcPr>
          <w:p>
            <w:pPr>
              <w:pStyle w:val="Normal"/>
              <w:bidi w:val="1"/>
              <w:spacing w:lineRule="auto" w:line="276" w:before="60" w:after="60"/>
              <w:rPr/>
            </w:pPr>
            <w:r>
              <w:rPr>
                <w:rFonts w:cs="B Nazanin"/>
                <w:sz w:val="22"/>
                <w:szCs w:val="22"/>
              </w:rPr>
              <w:t>Qwen3 30B A3B</w:t>
            </w:r>
          </w:p>
        </w:tc>
        <w:tc>
          <w:tcPr>
            <w:tcW w:w="2150" w:type="dxa"/>
            <w:tcBorders/>
            <w:shd w:fill="F3F3F3"/>
          </w:tcPr>
          <w:p>
            <w:pPr>
              <w:pStyle w:val="Normal"/>
              <w:bidi w:val="1"/>
              <w:spacing w:lineRule="auto" w:line="276" w:before="60" w:after="60"/>
              <w:rPr/>
            </w:pPr>
            <w:r>
              <w:rPr>
                <w:rFonts w:cs="B Nazanin"/>
                <w:sz w:val="22"/>
                <w:szCs w:val="22"/>
              </w:rPr>
              <w:t>4.08</w:t>
            </w:r>
          </w:p>
        </w:tc>
        <w:tc>
          <w:tcPr>
            <w:tcW w:w="2150" w:type="dxa"/>
            <w:tcBorders/>
            <w:shd w:fill="F3F3F3"/>
          </w:tcPr>
          <w:p>
            <w:pPr>
              <w:pStyle w:val="Normal"/>
              <w:bidi w:val="1"/>
              <w:spacing w:lineRule="auto" w:line="276" w:before="60" w:after="60"/>
              <w:rPr/>
            </w:pPr>
            <w:r>
              <w:rPr>
                <w:rFonts w:cs="B Nazanin"/>
                <w:sz w:val="22"/>
                <w:szCs w:val="22"/>
              </w:rPr>
              <w:t>3.74</w:t>
            </w:r>
          </w:p>
        </w:tc>
        <w:tc>
          <w:tcPr>
            <w:tcW w:w="2149" w:type="dxa"/>
            <w:tcBorders/>
            <w:shd w:fill="F3F3F3"/>
          </w:tcPr>
          <w:p>
            <w:pPr>
              <w:pStyle w:val="Normal"/>
              <w:bidi w:val="1"/>
              <w:spacing w:lineRule="auto" w:line="276" w:before="60" w:after="60"/>
              <w:rPr/>
            </w:pPr>
            <w:r>
              <w:rPr>
                <w:rFonts w:cs="B Nazanin"/>
                <w:sz w:val="22"/>
                <w:szCs w:val="22"/>
              </w:rPr>
              <w:t>2.96</w:t>
            </w:r>
          </w:p>
        </w:tc>
      </w:tr>
      <w:tr>
        <w:trPr>
          <w:cantSplit w:val="true"/>
        </w:trPr>
        <w:tc>
          <w:tcPr>
            <w:tcW w:w="2150" w:type="dxa"/>
            <w:tcBorders/>
            <w:shd w:fill="FFFFFF"/>
          </w:tcPr>
          <w:p>
            <w:pPr>
              <w:pStyle w:val="Normal"/>
              <w:bidi w:val="1"/>
              <w:spacing w:lineRule="auto" w:line="276" w:before="60" w:after="60"/>
              <w:rPr/>
            </w:pPr>
            <w:r>
              <w:rPr>
                <w:rFonts w:cs="B Nazanin"/>
                <w:sz w:val="22"/>
                <w:szCs w:val="22"/>
              </w:rPr>
              <w:t>Gemma 3 12B (Q4)</w:t>
            </w:r>
          </w:p>
        </w:tc>
        <w:tc>
          <w:tcPr>
            <w:tcW w:w="2150" w:type="dxa"/>
            <w:tcBorders/>
            <w:shd w:fill="FFFFFF"/>
          </w:tcPr>
          <w:p>
            <w:pPr>
              <w:pStyle w:val="Normal"/>
              <w:bidi w:val="1"/>
              <w:spacing w:lineRule="auto" w:line="276" w:before="60" w:after="60"/>
              <w:rPr/>
            </w:pPr>
            <w:r>
              <w:rPr>
                <w:rFonts w:cs="B Nazanin"/>
                <w:sz w:val="22"/>
                <w:szCs w:val="22"/>
              </w:rPr>
              <w:t>3.45</w:t>
            </w:r>
          </w:p>
        </w:tc>
        <w:tc>
          <w:tcPr>
            <w:tcW w:w="2150" w:type="dxa"/>
            <w:tcBorders/>
            <w:shd w:fill="FFFFFF"/>
          </w:tcPr>
          <w:p>
            <w:pPr>
              <w:pStyle w:val="Normal"/>
              <w:bidi w:val="1"/>
              <w:spacing w:lineRule="auto" w:line="276" w:before="60" w:after="60"/>
              <w:rPr/>
            </w:pPr>
            <w:r>
              <w:rPr>
                <w:rFonts w:cs="B Nazanin"/>
                <w:sz w:val="22"/>
                <w:szCs w:val="22"/>
              </w:rPr>
              <w:t>2.74</w:t>
            </w:r>
          </w:p>
        </w:tc>
        <w:tc>
          <w:tcPr>
            <w:tcW w:w="2149" w:type="dxa"/>
            <w:tcBorders/>
            <w:shd w:fill="FFFFFF"/>
          </w:tcPr>
          <w:p>
            <w:pPr>
              <w:pStyle w:val="Normal"/>
              <w:bidi w:val="1"/>
              <w:spacing w:lineRule="auto" w:line="276" w:before="60" w:after="60"/>
              <w:rPr/>
            </w:pPr>
            <w:r>
              <w:rPr>
                <w:rFonts w:cs="B Nazanin"/>
                <w:sz w:val="22"/>
                <w:szCs w:val="22"/>
              </w:rPr>
              <w:t>2.65</w:t>
            </w:r>
          </w:p>
        </w:tc>
      </w:tr>
      <w:tr>
        <w:trPr>
          <w:cantSplit w:val="true"/>
        </w:trPr>
        <w:tc>
          <w:tcPr>
            <w:tcW w:w="2150" w:type="dxa"/>
            <w:tcBorders/>
            <w:shd w:fill="F3F3F3"/>
          </w:tcPr>
          <w:p>
            <w:pPr>
              <w:pStyle w:val="Normal"/>
              <w:bidi w:val="1"/>
              <w:spacing w:lineRule="auto" w:line="276" w:before="60" w:after="60"/>
              <w:rPr/>
            </w:pPr>
            <w:r>
              <w:rPr>
                <w:rFonts w:cs="B Nazanin"/>
                <w:sz w:val="22"/>
                <w:szCs w:val="22"/>
              </w:rPr>
              <w:t>Gemma 4 26B A4B</w:t>
            </w:r>
          </w:p>
        </w:tc>
        <w:tc>
          <w:tcPr>
            <w:tcW w:w="2150" w:type="dxa"/>
            <w:tcBorders/>
            <w:shd w:fill="F3F3F3"/>
          </w:tcPr>
          <w:p>
            <w:pPr>
              <w:pStyle w:val="Normal"/>
              <w:bidi w:val="1"/>
              <w:spacing w:lineRule="auto" w:line="276" w:before="60" w:after="60"/>
              <w:rPr/>
            </w:pPr>
            <w:r>
              <w:rPr>
                <w:rFonts w:cs="B Nazanin"/>
                <w:sz w:val="22"/>
                <w:szCs w:val="22"/>
              </w:rPr>
              <w:t>4.12</w:t>
            </w:r>
          </w:p>
        </w:tc>
        <w:tc>
          <w:tcPr>
            <w:tcW w:w="2150" w:type="dxa"/>
            <w:tcBorders/>
            <w:shd w:fill="F3F3F3"/>
          </w:tcPr>
          <w:p>
            <w:pPr>
              <w:pStyle w:val="Normal"/>
              <w:bidi w:val="1"/>
              <w:spacing w:lineRule="auto" w:line="276" w:before="60" w:after="60"/>
              <w:rPr/>
            </w:pPr>
            <w:r>
              <w:rPr>
                <w:rFonts w:cs="B Nazanin"/>
                <w:sz w:val="22"/>
                <w:szCs w:val="22"/>
              </w:rPr>
              <w:t>2.38</w:t>
            </w:r>
          </w:p>
        </w:tc>
        <w:tc>
          <w:tcPr>
            <w:tcW w:w="2149" w:type="dxa"/>
            <w:tcBorders/>
            <w:shd w:fill="F3F3F3"/>
          </w:tcPr>
          <w:p>
            <w:pPr>
              <w:pStyle w:val="Normal"/>
              <w:bidi w:val="1"/>
              <w:spacing w:lineRule="auto" w:line="276" w:before="60" w:after="60"/>
              <w:rPr/>
            </w:pPr>
            <w:r>
              <w:rPr>
                <w:rFonts w:cs="B Nazanin"/>
                <w:sz w:val="22"/>
                <w:szCs w:val="22"/>
              </w:rPr>
              <w:t>2.20</w:t>
            </w:r>
          </w:p>
        </w:tc>
      </w:tr>
      <w:tr>
        <w:trPr>
          <w:cantSplit w:val="true"/>
        </w:trPr>
        <w:tc>
          <w:tcPr>
            <w:tcW w:w="2150" w:type="dxa"/>
            <w:tcBorders/>
            <w:shd w:fill="FFFFFF"/>
          </w:tcPr>
          <w:p>
            <w:pPr>
              <w:pStyle w:val="Normal"/>
              <w:bidi w:val="1"/>
              <w:spacing w:lineRule="auto" w:line="276" w:before="60" w:after="60"/>
              <w:rPr/>
            </w:pPr>
            <w:r>
              <w:rPr>
                <w:rFonts w:cs="B Nazanin"/>
                <w:sz w:val="22"/>
                <w:szCs w:val="22"/>
              </w:rPr>
              <w:t>Chess Q8 (Qwen3 1.7B)</w:t>
            </w:r>
          </w:p>
        </w:tc>
        <w:tc>
          <w:tcPr>
            <w:tcW w:w="2150" w:type="dxa"/>
            <w:tcBorders/>
            <w:shd w:fill="FFFFFF"/>
          </w:tcPr>
          <w:p>
            <w:pPr>
              <w:pStyle w:val="Normal"/>
              <w:bidi w:val="1"/>
              <w:spacing w:lineRule="auto" w:line="276" w:before="60" w:after="60"/>
              <w:rPr/>
            </w:pPr>
            <w:r>
              <w:rPr>
                <w:rFonts w:cs="B Nazanin"/>
                <w:sz w:val="22"/>
                <w:szCs w:val="22"/>
              </w:rPr>
              <w:t>3.30</w:t>
            </w:r>
          </w:p>
        </w:tc>
        <w:tc>
          <w:tcPr>
            <w:tcW w:w="2150" w:type="dxa"/>
            <w:tcBorders/>
            <w:shd w:fill="FFFFFF"/>
          </w:tcPr>
          <w:p>
            <w:pPr>
              <w:pStyle w:val="Normal"/>
              <w:bidi w:val="1"/>
              <w:spacing w:lineRule="auto" w:line="276" w:before="60" w:after="60"/>
              <w:rPr/>
            </w:pPr>
            <w:r>
              <w:rPr>
                <w:rFonts w:cs="B Nazanin"/>
                <w:sz w:val="22"/>
                <w:szCs w:val="22"/>
              </w:rPr>
              <w:t>3.24</w:t>
            </w:r>
          </w:p>
        </w:tc>
        <w:tc>
          <w:tcPr>
            <w:tcW w:w="2149" w:type="dxa"/>
            <w:tcBorders/>
            <w:shd w:fill="FFFFFF"/>
          </w:tcPr>
          <w:p>
            <w:pPr>
              <w:pStyle w:val="Normal"/>
              <w:bidi w:val="1"/>
              <w:spacing w:lineRule="auto" w:line="276" w:before="60" w:after="60"/>
              <w:rPr/>
            </w:pPr>
            <w:r>
              <w:rPr>
                <w:rFonts w:cs="B Nazanin"/>
                <w:sz w:val="22"/>
                <w:szCs w:val="22"/>
              </w:rPr>
              <w:t>2.03</w:t>
            </w:r>
          </w:p>
        </w:tc>
      </w:tr>
      <w:tr>
        <w:trPr>
          <w:cantSplit w:val="true"/>
        </w:trPr>
        <w:tc>
          <w:tcPr>
            <w:tcW w:w="2150" w:type="dxa"/>
            <w:tcBorders/>
            <w:shd w:fill="F3F3F3"/>
          </w:tcPr>
          <w:p>
            <w:pPr>
              <w:pStyle w:val="Normal"/>
              <w:bidi w:val="1"/>
              <w:spacing w:lineRule="auto" w:line="276" w:before="60" w:after="60"/>
              <w:rPr/>
            </w:pPr>
            <w:r>
              <w:rPr>
                <w:rFonts w:cs="B Nazanin"/>
                <w:sz w:val="22"/>
                <w:szCs w:val="22"/>
              </w:rPr>
              <w:t>Llama 3.2 3B (Q4)</w:t>
            </w:r>
          </w:p>
        </w:tc>
        <w:tc>
          <w:tcPr>
            <w:tcW w:w="2150" w:type="dxa"/>
            <w:tcBorders/>
            <w:shd w:fill="F3F3F3"/>
          </w:tcPr>
          <w:p>
            <w:pPr>
              <w:pStyle w:val="Normal"/>
              <w:bidi w:val="1"/>
              <w:spacing w:lineRule="auto" w:line="276" w:before="60" w:after="60"/>
              <w:rPr/>
            </w:pPr>
            <w:r>
              <w:rPr>
                <w:rFonts w:cs="B Nazanin"/>
                <w:sz w:val="22"/>
                <w:szCs w:val="22"/>
              </w:rPr>
              <w:t>3.07</w:t>
            </w:r>
          </w:p>
        </w:tc>
        <w:tc>
          <w:tcPr>
            <w:tcW w:w="2150" w:type="dxa"/>
            <w:tcBorders/>
            <w:shd w:fill="F3F3F3"/>
          </w:tcPr>
          <w:p>
            <w:pPr>
              <w:pStyle w:val="Normal"/>
              <w:bidi w:val="1"/>
              <w:spacing w:lineRule="auto" w:line="276" w:before="60" w:after="60"/>
              <w:rPr/>
            </w:pPr>
            <w:r>
              <w:rPr>
                <w:rFonts w:cs="B Nazanin"/>
                <w:sz w:val="22"/>
                <w:szCs w:val="22"/>
              </w:rPr>
              <w:t>2.95</w:t>
            </w:r>
          </w:p>
        </w:tc>
        <w:tc>
          <w:tcPr>
            <w:tcW w:w="2149" w:type="dxa"/>
            <w:tcBorders/>
            <w:shd w:fill="F3F3F3"/>
          </w:tcPr>
          <w:p>
            <w:pPr>
              <w:pStyle w:val="Normal"/>
              <w:bidi w:val="1"/>
              <w:spacing w:lineRule="auto" w:line="276" w:before="60" w:after="60"/>
              <w:rPr/>
            </w:pPr>
            <w:r>
              <w:rPr>
                <w:rFonts w:cs="B Nazanin"/>
                <w:sz w:val="22"/>
                <w:szCs w:val="22"/>
              </w:rPr>
              <w:t>2.55</w:t>
            </w:r>
          </w:p>
        </w:tc>
      </w:tr>
    </w:tbl>
    <w:p>
      <w:pPr>
        <w:pStyle w:val="Normal"/>
        <w:bidi w:val="1"/>
        <w:spacing w:lineRule="auto" w:line="300" w:before="0" w:after="100"/>
        <w:jc w:val="both"/>
        <w:rPr/>
      </w:pPr>
      <w:r>
        <w:rPr>
          <w:sz w:val="24"/>
          <w:sz w:val="24"/>
          <w:szCs w:val="24"/>
          <w:rtl w:val="true"/>
        </w:rPr>
        <w:t>اعداد با دو رقم اعشار گرد شده‌اند</w:t>
      </w:r>
      <w:r>
        <w:rPr>
          <w:sz w:val="24"/>
          <w:szCs w:val="24"/>
          <w:rtl w:val="true"/>
        </w:rPr>
        <w:t xml:space="preserve">. </w:t>
      </w:r>
      <w:r>
        <w:rPr>
          <w:sz w:val="24"/>
          <w:sz w:val="24"/>
          <w:szCs w:val="24"/>
          <w:rtl w:val="true"/>
        </w:rPr>
        <w:t xml:space="preserve">میانگین کلی از همه </w:t>
      </w:r>
      <w:r>
        <w:rPr>
          <w:sz w:val="24"/>
          <w:sz w:val="24"/>
          <w:szCs w:val="24"/>
        </w:rPr>
        <w:t>۶۰</w:t>
      </w:r>
      <w:r>
        <w:rPr>
          <w:sz w:val="24"/>
          <w:sz w:val="24"/>
          <w:szCs w:val="24"/>
          <w:rtl w:val="true"/>
        </w:rPr>
        <w:t xml:space="preserve"> نمونه محاسبه می‌شود؛ به علت برابر بودن تعداد نمونه‌های سه گروه، با میانگین سه مقدار گروهی پیش از گرد کردن برابر است</w:t>
      </w:r>
      <w:r>
        <w:rPr>
          <w:sz w:val="24"/>
          <w:szCs w:val="24"/>
          <w:rtl w:val="true"/>
        </w:rPr>
        <w:t xml:space="preserve">. </w:t>
      </w:r>
      <w:r>
        <w:rPr>
          <w:sz w:val="24"/>
          <w:sz w:val="24"/>
          <w:szCs w:val="24"/>
          <w:rtl w:val="true"/>
        </w:rPr>
        <w:t>نام کوتاه مدل‌ها با جدول نتایج فصل سوم مطابقت دارد</w:t>
      </w:r>
      <w:r>
        <w:rPr>
          <w:sz w:val="24"/>
          <w:szCs w:val="24"/>
          <w:rtl w:val="true"/>
        </w:rPr>
        <w:t>.</w:t>
      </w:r>
      <w:bookmarkEnd w:id="82"/>
    </w:p>
    <w:p>
      <w:pPr>
        <w:pStyle w:val="Heading2"/>
        <w:numPr>
          <w:ilvl w:val="0"/>
          <w:numId w:val="0"/>
        </w:numPr>
        <w:bidi w:val="1"/>
        <w:spacing w:lineRule="auto" w:line="300" w:before="40" w:after="100"/>
        <w:ind w:hanging="0" w:left="0"/>
        <w:jc w:val="left"/>
        <w:rPr/>
      </w:pPr>
      <w:bookmarkStart w:id="83" w:name="__RefHeading___Toc1173_1540620032"/>
      <w:bookmarkStart w:id="84" w:name="الف-3-نمونه-ثبتشده-از-خطای-مدل"/>
      <w:bookmarkEnd w:id="83"/>
      <w:r>
        <w:rPr>
          <w:rFonts w:ascii="FreeSerif" w:hAnsi="FreeSerif"/>
          <w:b/>
          <w:b/>
          <w:bCs/>
          <w:sz w:val="24"/>
          <w:sz w:val="24"/>
          <w:szCs w:val="24"/>
          <w:rtl w:val="true"/>
        </w:rPr>
        <w:t>الف</w:t>
      </w:r>
      <w:r>
        <w:rPr>
          <w:rFonts w:cs="B Nazanin"/>
          <w:b/>
          <w:bCs/>
          <w:sz w:val="24"/>
          <w:szCs w:val="24"/>
          <w:rtl w:val="true"/>
        </w:rPr>
        <w:t>-</w:t>
      </w:r>
      <w:r>
        <w:rPr>
          <w:rFonts w:ascii="FreeSerif" w:hAnsi="FreeSerif"/>
          <w:b/>
          <w:b/>
          <w:bCs/>
          <w:sz w:val="24"/>
          <w:sz w:val="24"/>
          <w:szCs w:val="24"/>
        </w:rPr>
        <w:t>۳</w:t>
      </w:r>
      <w:r>
        <w:rPr>
          <w:rFonts w:ascii="FreeSerif" w:hAnsi="FreeSerif"/>
          <w:b/>
          <w:b/>
          <w:bCs/>
          <w:sz w:val="24"/>
          <w:sz w:val="24"/>
          <w:szCs w:val="24"/>
          <w:rtl w:val="true"/>
        </w:rPr>
        <w:t xml:space="preserve"> نمونه ثبت‌شده از خطای مدل</w:t>
      </w:r>
    </w:p>
    <w:p>
      <w:pPr>
        <w:pStyle w:val="Normal"/>
        <w:bidi w:val="1"/>
        <w:spacing w:lineRule="auto" w:line="300" w:before="0" w:after="100"/>
        <w:jc w:val="both"/>
        <w:rPr/>
      </w:pPr>
      <w:r>
        <w:rPr>
          <w:sz w:val="24"/>
          <w:sz w:val="24"/>
          <w:szCs w:val="24"/>
          <w:rtl w:val="true"/>
        </w:rPr>
        <w:t xml:space="preserve">برای نمونه </w:t>
      </w:r>
      <w:r>
        <w:rPr>
          <w:sz w:val="24"/>
          <w:szCs w:val="24"/>
        </w:rPr>
        <w:t>g1_m38</w:t>
      </w:r>
      <w:r>
        <w:rPr>
          <w:sz w:val="24"/>
          <w:szCs w:val="24"/>
          <w:rtl w:val="true"/>
        </w:rPr>
        <w:t xml:space="preserve"> </w:t>
      </w:r>
      <w:r>
        <w:rPr>
          <w:sz w:val="24"/>
          <w:sz w:val="24"/>
          <w:szCs w:val="24"/>
          <w:rtl w:val="true"/>
        </w:rPr>
        <w:t xml:space="preserve">در گروه پیشرفته، حرکت </w:t>
      </w:r>
      <w:r>
        <w:rPr>
          <w:sz w:val="24"/>
          <w:szCs w:val="24"/>
        </w:rPr>
        <w:t>Bxf8</w:t>
      </w:r>
      <w:r>
        <w:rPr>
          <w:sz w:val="24"/>
          <w:szCs w:val="24"/>
          <w:rtl w:val="true"/>
        </w:rPr>
        <w:t xml:space="preserve"> </w:t>
      </w:r>
      <w:r>
        <w:rPr>
          <w:sz w:val="24"/>
          <w:sz w:val="24"/>
          <w:szCs w:val="24"/>
          <w:rtl w:val="true"/>
        </w:rPr>
        <w:t>و تصویر قبل و بعد در فصل سوم آمده است</w:t>
      </w:r>
      <w:r>
        <w:rPr>
          <w:sz w:val="24"/>
          <w:szCs w:val="24"/>
          <w:rtl w:val="true"/>
        </w:rPr>
        <w:t xml:space="preserve">. </w:t>
      </w:r>
      <w:r>
        <w:rPr>
          <w:sz w:val="24"/>
          <w:sz w:val="24"/>
          <w:szCs w:val="24"/>
          <w:rtl w:val="true"/>
        </w:rPr>
        <w:t>متن‌های زیر عین پاسخ و مرجع ذخیره‌شده هستند؛ انگلیسی بودن آن‌ها ویژگی داده آزمایش است و ترجمه فارسی آن‌ها به عنوان ورودی داور استفاده نشده است</w:t>
      </w:r>
      <w:r>
        <w:rPr>
          <w:sz w:val="24"/>
          <w:szCs w:val="24"/>
          <w:rtl w:val="true"/>
        </w:rPr>
        <w:t>.</w:t>
      </w:r>
    </w:p>
    <w:p>
      <w:pPr>
        <w:pStyle w:val="Heading3"/>
        <w:numPr>
          <w:ilvl w:val="0"/>
          <w:numId w:val="0"/>
        </w:numPr>
        <w:bidi w:val="1"/>
        <w:spacing w:lineRule="auto" w:line="300" w:before="40" w:after="100"/>
        <w:ind w:hanging="0" w:left="0"/>
        <w:jc w:val="left"/>
        <w:rPr/>
      </w:pPr>
      <w:bookmarkStart w:id="85" w:name="__RefHeading___Toc1175_1540620032"/>
      <w:bookmarkStart w:id="86" w:name="توضیح-مرجع"/>
      <w:bookmarkEnd w:id="85"/>
      <w:r>
        <w:rPr>
          <w:rFonts w:ascii="FreeSerif" w:hAnsi="FreeSerif"/>
          <w:b/>
          <w:b/>
          <w:bCs/>
          <w:sz w:val="24"/>
          <w:sz w:val="24"/>
          <w:szCs w:val="24"/>
          <w:rtl w:val="true"/>
        </w:rPr>
        <w:t>توضیح مرجع</w:t>
      </w:r>
    </w:p>
    <w:p>
      <w:pPr>
        <w:pStyle w:val="Normal"/>
        <w:bidi w:val="0"/>
        <w:spacing w:lineRule="auto" w:line="300" w:before="0" w:after="100"/>
        <w:jc w:val="left"/>
        <w:rPr/>
      </w:pPr>
      <w:bookmarkStart w:id="87" w:name="توضیح-مرجع"/>
      <w:r>
        <w:rPr>
          <w:sz w:val="24"/>
          <w:szCs w:val="24"/>
        </w:rPr>
        <w:t>Capturing the rook with your bishop was a big mistake because you left it completely undefended instead of making a safer choice. When your opponent takes your knight, it secretly reveals a hidden attack on your queen, forcing you to retreat. This clever trick allows them to win your rook,knight, pawn, and bishop in exchange for their rook, creating a highly unfair sequence of trades.</w:t>
      </w:r>
      <w:bookmarkEnd w:id="87"/>
    </w:p>
    <w:p>
      <w:pPr>
        <w:pStyle w:val="Heading3"/>
        <w:numPr>
          <w:ilvl w:val="0"/>
          <w:numId w:val="0"/>
        </w:numPr>
        <w:bidi w:val="1"/>
        <w:spacing w:lineRule="auto" w:line="300" w:before="40" w:after="100"/>
        <w:ind w:hanging="0" w:left="0"/>
        <w:jc w:val="left"/>
        <w:rPr/>
      </w:pPr>
      <w:bookmarkStart w:id="88" w:name="__RefHeading___Toc1177_1540620032"/>
      <w:bookmarkStart w:id="89" w:name="پاسخ-مدل-اختصاصی"/>
      <w:bookmarkEnd w:id="88"/>
      <w:r>
        <w:rPr>
          <w:rFonts w:ascii="FreeSerif" w:hAnsi="FreeSerif"/>
          <w:b/>
          <w:b/>
          <w:bCs/>
          <w:sz w:val="24"/>
          <w:sz w:val="24"/>
          <w:szCs w:val="24"/>
          <w:rtl w:val="true"/>
        </w:rPr>
        <w:t>پاسخ مدل اختصاصی</w:t>
      </w:r>
    </w:p>
    <w:p>
      <w:pPr>
        <w:pStyle w:val="Normal"/>
        <w:bidi w:val="0"/>
        <w:spacing w:lineRule="auto" w:line="300" w:before="0" w:after="100"/>
        <w:jc w:val="left"/>
        <w:rPr/>
      </w:pPr>
      <w:r>
        <w:rPr>
          <w:sz w:val="24"/>
          <w:szCs w:val="24"/>
        </w:rPr>
        <w:t>White’s move Nxe4 weakens Black’s position by attacking the enemy’s king and weakening the knight on c3. Black’s move Nxc3 targets the knight, which is a vital piece for Black’s defense, and prepares to exploit the weakened position. Both moves control the board and keep the threat alive.</w:t>
      </w:r>
    </w:p>
    <w:p>
      <w:pPr>
        <w:pStyle w:val="Normal"/>
        <w:bidi w:val="1"/>
        <w:spacing w:lineRule="auto" w:line="300" w:before="0" w:after="100"/>
        <w:jc w:val="both"/>
        <w:rPr/>
      </w:pPr>
      <w:r>
        <w:rPr>
          <w:sz w:val="24"/>
          <w:sz w:val="24"/>
          <w:szCs w:val="24"/>
          <w:rtl w:val="true"/>
        </w:rPr>
        <w:t>در این نمونه، صحت، وفاداری و مفیدبودن صفر و پیروی از دستور و روانی هر دو ده هستند</w:t>
      </w:r>
      <w:r>
        <w:rPr>
          <w:sz w:val="24"/>
          <w:szCs w:val="24"/>
          <w:rtl w:val="true"/>
        </w:rPr>
        <w:t xml:space="preserve">. </w:t>
      </w:r>
      <w:r>
        <w:rPr>
          <w:sz w:val="24"/>
          <w:sz w:val="24"/>
          <w:szCs w:val="24"/>
          <w:rtl w:val="true"/>
        </w:rPr>
        <w:t>بنابراین امتیاز کلی برابر دو است</w:t>
      </w:r>
      <w:r>
        <w:rPr>
          <w:sz w:val="24"/>
          <w:szCs w:val="24"/>
          <w:rtl w:val="true"/>
        </w:rPr>
        <w:t xml:space="preserve">. </w:t>
      </w:r>
      <w:r>
        <w:rPr>
          <w:sz w:val="24"/>
          <w:sz w:val="24"/>
          <w:szCs w:val="24"/>
          <w:rtl w:val="true"/>
        </w:rPr>
        <w:t>این نمونه برای توضیح یک نوع خطا انتخاب شده و به تنهایی نماینده توزیع تمام خطاها نیست</w:t>
      </w:r>
      <w:r>
        <w:rPr>
          <w:sz w:val="24"/>
          <w:szCs w:val="24"/>
          <w:rtl w:val="true"/>
        </w:rPr>
        <w:t>.</w:t>
      </w:r>
      <w:bookmarkEnd w:id="78"/>
      <w:bookmarkEnd w:id="84"/>
      <w:bookmarkEnd w:id="89"/>
      <w:r>
        <w:br w:type="page"/>
      </w:r>
    </w:p>
    <w:p>
      <w:pPr>
        <w:pStyle w:val="Heading1"/>
        <w:bidi w:val="1"/>
        <w:spacing w:lineRule="auto" w:line="300" w:before="240" w:after="100"/>
        <w:jc w:val="left"/>
        <w:rPr/>
      </w:pPr>
      <w:bookmarkStart w:id="90" w:name="__RefHeading___Toc3678_1670163645"/>
      <w:bookmarkEnd w:id="90"/>
      <w:r>
        <w:rPr>
          <w:rFonts w:ascii="FreeSerif" w:hAnsi="FreeSerif"/>
          <w:b/>
          <w:b/>
          <w:bCs/>
          <w:sz w:val="24"/>
          <w:sz w:val="24"/>
          <w:szCs w:val="24"/>
          <w:rtl w:val="true"/>
        </w:rPr>
        <w:t>واژه‌نامه</w:t>
      </w:r>
    </w:p>
    <w:tbl>
      <w:tblPr>
        <w:bidiVisual w:val="true"/>
        <w:tblW w:w="8800" w:type="dxa"/>
        <w:jc w:val="left"/>
        <w:tblInd w:w="0" w:type="dxa"/>
        <w:tblLayout w:type="fixed"/>
        <w:tblCellMar>
          <w:top w:w="0" w:type="dxa"/>
          <w:left w:w="108" w:type="dxa"/>
          <w:bottom w:w="0" w:type="dxa"/>
          <w:right w:w="108" w:type="dxa"/>
        </w:tblCellMar>
      </w:tblPr>
      <w:tblGrid>
        <w:gridCol w:w="4400"/>
        <w:gridCol w:w="4399"/>
      </w:tblGrid>
      <w:tr>
        <w:trPr>
          <w:tblHeader w:val="true"/>
          <w:cantSplit w:val="true"/>
        </w:trPr>
        <w:tc>
          <w:tcPr>
            <w:tcW w:w="4400" w:type="dxa"/>
            <w:tcBorders>
              <w:top w:val="single" w:sz="4" w:space="0" w:color="C8D8DD"/>
              <w:bottom w:val="single" w:sz="4" w:space="0" w:color="C8D8DD"/>
            </w:tcBorders>
            <w:shd w:fill="DDEBED"/>
          </w:tcPr>
          <w:p>
            <w:pPr>
              <w:pStyle w:val="Normal"/>
              <w:bidi w:val="1"/>
              <w:spacing w:lineRule="auto" w:line="300" w:before="0" w:after="100"/>
              <w:jc w:val="left"/>
              <w:rPr/>
            </w:pPr>
            <w:r>
              <w:rPr>
                <w:rFonts w:ascii="FreeSerif" w:hAnsi="FreeSerif"/>
                <w:sz w:val="24"/>
                <w:sz w:val="24"/>
                <w:szCs w:val="24"/>
                <w:rtl w:val="true"/>
              </w:rPr>
              <w:t>اصطلاح فارسی</w:t>
            </w:r>
          </w:p>
        </w:tc>
        <w:tc>
          <w:tcPr>
            <w:tcW w:w="4399" w:type="dxa"/>
            <w:tcBorders>
              <w:top w:val="single" w:sz="4" w:space="0" w:color="C8D8DD"/>
              <w:bottom w:val="single" w:sz="4" w:space="0" w:color="C8D8DD"/>
            </w:tcBorders>
            <w:shd w:fill="DDEBED"/>
          </w:tcPr>
          <w:p>
            <w:pPr>
              <w:pStyle w:val="Normal"/>
              <w:bidi w:val="0"/>
              <w:spacing w:lineRule="auto" w:line="300" w:before="0" w:after="100"/>
              <w:jc w:val="left"/>
              <w:rPr/>
            </w:pPr>
            <w:r>
              <w:rPr>
                <w:rFonts w:cs="B Nazanin"/>
                <w:sz w:val="24"/>
                <w:szCs w:val="24"/>
              </w:rPr>
              <w:t>English equivalent</w:t>
            </w:r>
          </w:p>
        </w:tc>
      </w:tr>
      <w:tr>
        <w:trPr>
          <w:cantSplit w:val="true"/>
        </w:trPr>
        <w:tc>
          <w:tcPr>
            <w:tcW w:w="4400" w:type="dxa"/>
            <w:tcBorders>
              <w:top w:val="single" w:sz="4" w:space="0" w:color="C8D8DD"/>
              <w:bottom w:val="single" w:sz="4" w:space="0" w:color="C8D8DD"/>
            </w:tcBorders>
            <w:shd w:fill="F4F7F8"/>
          </w:tcPr>
          <w:p>
            <w:pPr>
              <w:pStyle w:val="Normal"/>
              <w:bidi w:val="1"/>
              <w:spacing w:lineRule="auto" w:line="300" w:before="0" w:after="100"/>
              <w:jc w:val="left"/>
              <w:rPr/>
            </w:pPr>
            <w:r>
              <w:rPr>
                <w:rFonts w:ascii="FreeSerif" w:hAnsi="FreeSerif"/>
                <w:sz w:val="24"/>
                <w:sz w:val="24"/>
                <w:szCs w:val="24"/>
                <w:rtl w:val="true"/>
              </w:rPr>
              <w:t>آموزش نظارت‌شده</w:t>
            </w:r>
          </w:p>
        </w:tc>
        <w:tc>
          <w:tcPr>
            <w:tcW w:w="4399" w:type="dxa"/>
            <w:tcBorders>
              <w:top w:val="single" w:sz="4" w:space="0" w:color="C8D8DD"/>
              <w:bottom w:val="single" w:sz="4" w:space="0" w:color="C8D8DD"/>
            </w:tcBorders>
            <w:shd w:fill="F4F7F8"/>
          </w:tcPr>
          <w:p>
            <w:pPr>
              <w:pStyle w:val="Normal"/>
              <w:bidi w:val="0"/>
              <w:spacing w:lineRule="auto" w:line="300" w:before="0" w:after="100"/>
              <w:jc w:val="left"/>
              <w:rPr/>
            </w:pPr>
            <w:r>
              <w:rPr>
                <w:rFonts w:cs="B Nazanin"/>
                <w:sz w:val="24"/>
                <w:szCs w:val="24"/>
              </w:rPr>
              <w:t>Supervised learning</w:t>
            </w:r>
          </w:p>
        </w:tc>
      </w:tr>
      <w:tr>
        <w:trPr>
          <w:cantSplit w:val="true"/>
        </w:trPr>
        <w:tc>
          <w:tcPr>
            <w:tcW w:w="4400" w:type="dxa"/>
            <w:tcBorders>
              <w:top w:val="single" w:sz="4" w:space="0" w:color="C8D8DD"/>
              <w:bottom w:val="single" w:sz="4" w:space="0" w:color="C8D8DD"/>
            </w:tcBorders>
            <w:shd w:fill="FFFFFF"/>
          </w:tcPr>
          <w:p>
            <w:pPr>
              <w:pStyle w:val="Normal"/>
              <w:bidi w:val="1"/>
              <w:spacing w:lineRule="auto" w:line="300" w:before="0" w:after="100"/>
              <w:jc w:val="left"/>
              <w:rPr/>
            </w:pPr>
            <w:r>
              <w:rPr>
                <w:rFonts w:ascii="FreeSerif" w:hAnsi="FreeSerif"/>
                <w:sz w:val="24"/>
                <w:sz w:val="24"/>
                <w:szCs w:val="24"/>
                <w:rtl w:val="true"/>
              </w:rPr>
              <w:t>استاک‌فیش</w:t>
            </w:r>
          </w:p>
        </w:tc>
        <w:tc>
          <w:tcPr>
            <w:tcW w:w="4399" w:type="dxa"/>
            <w:tcBorders>
              <w:top w:val="single" w:sz="4" w:space="0" w:color="C8D8DD"/>
              <w:bottom w:val="single" w:sz="4" w:space="0" w:color="C8D8DD"/>
            </w:tcBorders>
            <w:shd w:fill="FFFFFF"/>
          </w:tcPr>
          <w:p>
            <w:pPr>
              <w:pStyle w:val="Normal"/>
              <w:bidi w:val="0"/>
              <w:spacing w:lineRule="auto" w:line="300" w:before="0" w:after="100"/>
              <w:jc w:val="left"/>
              <w:rPr/>
            </w:pPr>
            <w:r>
              <w:rPr>
                <w:rFonts w:cs="B Nazanin"/>
                <w:sz w:val="24"/>
                <w:szCs w:val="24"/>
              </w:rPr>
              <w:t>Stockfish</w:t>
            </w:r>
          </w:p>
        </w:tc>
      </w:tr>
      <w:tr>
        <w:trPr>
          <w:cantSplit w:val="true"/>
        </w:trPr>
        <w:tc>
          <w:tcPr>
            <w:tcW w:w="4400" w:type="dxa"/>
            <w:tcBorders>
              <w:top w:val="single" w:sz="4" w:space="0" w:color="C8D8DD"/>
              <w:bottom w:val="single" w:sz="4" w:space="0" w:color="C8D8DD"/>
            </w:tcBorders>
            <w:shd w:fill="F4F7F8"/>
          </w:tcPr>
          <w:p>
            <w:pPr>
              <w:pStyle w:val="Normal"/>
              <w:bidi w:val="1"/>
              <w:spacing w:lineRule="auto" w:line="300" w:before="0" w:after="100"/>
              <w:jc w:val="left"/>
              <w:rPr/>
            </w:pPr>
            <w:r>
              <w:rPr>
                <w:rFonts w:ascii="FreeSerif" w:hAnsi="FreeSerif"/>
                <w:sz w:val="24"/>
                <w:sz w:val="24"/>
                <w:szCs w:val="24"/>
                <w:rtl w:val="true"/>
              </w:rPr>
              <w:t>استدلال نمادین</w:t>
            </w:r>
          </w:p>
        </w:tc>
        <w:tc>
          <w:tcPr>
            <w:tcW w:w="4399" w:type="dxa"/>
            <w:tcBorders>
              <w:top w:val="single" w:sz="4" w:space="0" w:color="C8D8DD"/>
              <w:bottom w:val="single" w:sz="4" w:space="0" w:color="C8D8DD"/>
            </w:tcBorders>
            <w:shd w:fill="F4F7F8"/>
          </w:tcPr>
          <w:p>
            <w:pPr>
              <w:pStyle w:val="Normal"/>
              <w:bidi w:val="0"/>
              <w:spacing w:lineRule="auto" w:line="300" w:before="0" w:after="100"/>
              <w:jc w:val="left"/>
              <w:rPr/>
            </w:pPr>
            <w:r>
              <w:rPr>
                <w:rFonts w:cs="B Nazanin"/>
                <w:sz w:val="24"/>
                <w:szCs w:val="24"/>
              </w:rPr>
              <w:t>Symbolic reasoning</w:t>
            </w:r>
          </w:p>
        </w:tc>
      </w:tr>
      <w:tr>
        <w:trPr>
          <w:cantSplit w:val="true"/>
        </w:trPr>
        <w:tc>
          <w:tcPr>
            <w:tcW w:w="4400" w:type="dxa"/>
            <w:tcBorders>
              <w:top w:val="single" w:sz="4" w:space="0" w:color="C8D8DD"/>
              <w:bottom w:val="single" w:sz="4" w:space="0" w:color="C8D8DD"/>
            </w:tcBorders>
            <w:shd w:fill="FFFFFF"/>
          </w:tcPr>
          <w:p>
            <w:pPr>
              <w:pStyle w:val="Normal"/>
              <w:bidi w:val="1"/>
              <w:spacing w:lineRule="auto" w:line="300" w:before="0" w:after="100"/>
              <w:jc w:val="left"/>
              <w:rPr/>
            </w:pPr>
            <w:r>
              <w:rPr>
                <w:rFonts w:ascii="FreeSerif" w:hAnsi="FreeSerif"/>
                <w:sz w:val="24"/>
                <w:sz w:val="24"/>
                <w:szCs w:val="24"/>
                <w:rtl w:val="true"/>
              </w:rPr>
              <w:t>امنیت شاه</w:t>
            </w:r>
          </w:p>
        </w:tc>
        <w:tc>
          <w:tcPr>
            <w:tcW w:w="4399" w:type="dxa"/>
            <w:tcBorders>
              <w:top w:val="single" w:sz="4" w:space="0" w:color="C8D8DD"/>
              <w:bottom w:val="single" w:sz="4" w:space="0" w:color="C8D8DD"/>
            </w:tcBorders>
            <w:shd w:fill="FFFFFF"/>
          </w:tcPr>
          <w:p>
            <w:pPr>
              <w:pStyle w:val="Normal"/>
              <w:bidi w:val="0"/>
              <w:spacing w:lineRule="auto" w:line="300" w:before="0" w:after="100"/>
              <w:jc w:val="left"/>
              <w:rPr/>
            </w:pPr>
            <w:r>
              <w:rPr>
                <w:rFonts w:cs="B Nazanin"/>
                <w:sz w:val="24"/>
                <w:szCs w:val="24"/>
              </w:rPr>
              <w:t>King safety</w:t>
            </w:r>
          </w:p>
        </w:tc>
      </w:tr>
      <w:tr>
        <w:trPr>
          <w:cantSplit w:val="true"/>
        </w:trPr>
        <w:tc>
          <w:tcPr>
            <w:tcW w:w="4400" w:type="dxa"/>
            <w:tcBorders>
              <w:top w:val="single" w:sz="4" w:space="0" w:color="C8D8DD"/>
              <w:bottom w:val="single" w:sz="4" w:space="0" w:color="C8D8DD"/>
            </w:tcBorders>
            <w:shd w:fill="F4F7F8"/>
          </w:tcPr>
          <w:p>
            <w:pPr>
              <w:pStyle w:val="Normal"/>
              <w:bidi w:val="1"/>
              <w:spacing w:lineRule="auto" w:line="300" w:before="0" w:after="100"/>
              <w:jc w:val="left"/>
              <w:rPr/>
            </w:pPr>
            <w:r>
              <w:rPr>
                <w:rFonts w:ascii="FreeSerif" w:hAnsi="FreeSerif"/>
                <w:sz w:val="24"/>
                <w:sz w:val="24"/>
                <w:szCs w:val="24"/>
                <w:rtl w:val="true"/>
              </w:rPr>
              <w:t>بخش پشتی</w:t>
            </w:r>
          </w:p>
        </w:tc>
        <w:tc>
          <w:tcPr>
            <w:tcW w:w="4399" w:type="dxa"/>
            <w:tcBorders>
              <w:top w:val="single" w:sz="4" w:space="0" w:color="C8D8DD"/>
              <w:bottom w:val="single" w:sz="4" w:space="0" w:color="C8D8DD"/>
            </w:tcBorders>
            <w:shd w:fill="F4F7F8"/>
          </w:tcPr>
          <w:p>
            <w:pPr>
              <w:pStyle w:val="Normal"/>
              <w:bidi w:val="0"/>
              <w:spacing w:lineRule="auto" w:line="300" w:before="0" w:after="100"/>
              <w:jc w:val="left"/>
              <w:rPr/>
            </w:pPr>
            <w:r>
              <w:rPr>
                <w:rFonts w:cs="B Nazanin"/>
                <w:sz w:val="24"/>
                <w:szCs w:val="24"/>
              </w:rPr>
              <w:t>Backend</w:t>
            </w:r>
          </w:p>
        </w:tc>
      </w:tr>
      <w:tr>
        <w:trPr>
          <w:cantSplit w:val="true"/>
        </w:trPr>
        <w:tc>
          <w:tcPr>
            <w:tcW w:w="4400" w:type="dxa"/>
            <w:tcBorders>
              <w:top w:val="single" w:sz="4" w:space="0" w:color="C8D8DD"/>
              <w:bottom w:val="single" w:sz="4" w:space="0" w:color="C8D8DD"/>
            </w:tcBorders>
            <w:shd w:fill="FFFFFF"/>
          </w:tcPr>
          <w:p>
            <w:pPr>
              <w:pStyle w:val="Normal"/>
              <w:bidi w:val="1"/>
              <w:spacing w:lineRule="auto" w:line="300" w:before="0" w:after="100"/>
              <w:jc w:val="left"/>
              <w:rPr/>
            </w:pPr>
            <w:r>
              <w:rPr>
                <w:rFonts w:ascii="FreeSerif" w:hAnsi="FreeSerif"/>
                <w:sz w:val="24"/>
                <w:sz w:val="24"/>
                <w:szCs w:val="24"/>
                <w:rtl w:val="true"/>
              </w:rPr>
              <w:t>برچسب‌گذاری</w:t>
            </w:r>
          </w:p>
        </w:tc>
        <w:tc>
          <w:tcPr>
            <w:tcW w:w="4399" w:type="dxa"/>
            <w:tcBorders>
              <w:top w:val="single" w:sz="4" w:space="0" w:color="C8D8DD"/>
              <w:bottom w:val="single" w:sz="4" w:space="0" w:color="C8D8DD"/>
            </w:tcBorders>
            <w:shd w:fill="FFFFFF"/>
          </w:tcPr>
          <w:p>
            <w:pPr>
              <w:pStyle w:val="Normal"/>
              <w:bidi w:val="0"/>
              <w:spacing w:lineRule="auto" w:line="300" w:before="0" w:after="100"/>
              <w:jc w:val="left"/>
              <w:rPr/>
            </w:pPr>
            <w:r>
              <w:rPr>
                <w:rFonts w:cs="B Nazanin"/>
                <w:sz w:val="24"/>
                <w:szCs w:val="24"/>
              </w:rPr>
              <w:t>Annotation</w:t>
            </w:r>
          </w:p>
        </w:tc>
      </w:tr>
      <w:tr>
        <w:trPr>
          <w:cantSplit w:val="true"/>
        </w:trPr>
        <w:tc>
          <w:tcPr>
            <w:tcW w:w="4400" w:type="dxa"/>
            <w:tcBorders>
              <w:top w:val="single" w:sz="4" w:space="0" w:color="C8D8DD"/>
              <w:bottom w:val="single" w:sz="4" w:space="0" w:color="C8D8DD"/>
            </w:tcBorders>
            <w:shd w:fill="F4F7F8"/>
          </w:tcPr>
          <w:p>
            <w:pPr>
              <w:pStyle w:val="Normal"/>
              <w:bidi w:val="1"/>
              <w:spacing w:lineRule="auto" w:line="300" w:before="0" w:after="100"/>
              <w:jc w:val="left"/>
              <w:rPr/>
            </w:pPr>
            <w:r>
              <w:rPr>
                <w:rFonts w:ascii="FreeSerif" w:hAnsi="FreeSerif"/>
                <w:sz w:val="24"/>
                <w:sz w:val="24"/>
                <w:szCs w:val="24"/>
                <w:rtl w:val="true"/>
              </w:rPr>
              <w:t>تنظیم دقیق</w:t>
            </w:r>
          </w:p>
        </w:tc>
        <w:tc>
          <w:tcPr>
            <w:tcW w:w="4399" w:type="dxa"/>
            <w:tcBorders>
              <w:top w:val="single" w:sz="4" w:space="0" w:color="C8D8DD"/>
              <w:bottom w:val="single" w:sz="4" w:space="0" w:color="C8D8DD"/>
            </w:tcBorders>
            <w:shd w:fill="F4F7F8"/>
          </w:tcPr>
          <w:p>
            <w:pPr>
              <w:pStyle w:val="Normal"/>
              <w:bidi w:val="0"/>
              <w:spacing w:lineRule="auto" w:line="300" w:before="0" w:after="100"/>
              <w:jc w:val="left"/>
              <w:rPr/>
            </w:pPr>
            <w:r>
              <w:rPr>
                <w:rFonts w:cs="B Nazanin"/>
                <w:sz w:val="24"/>
                <w:szCs w:val="24"/>
              </w:rPr>
              <w:t>Fine-tuning</w:t>
            </w:r>
          </w:p>
        </w:tc>
      </w:tr>
      <w:tr>
        <w:trPr>
          <w:cantSplit w:val="true"/>
        </w:trPr>
        <w:tc>
          <w:tcPr>
            <w:tcW w:w="4400" w:type="dxa"/>
            <w:tcBorders>
              <w:top w:val="single" w:sz="4" w:space="0" w:color="C8D8DD"/>
              <w:bottom w:val="single" w:sz="4" w:space="0" w:color="C8D8DD"/>
            </w:tcBorders>
            <w:shd w:fill="FFFFFF"/>
          </w:tcPr>
          <w:p>
            <w:pPr>
              <w:pStyle w:val="Normal"/>
              <w:bidi w:val="1"/>
              <w:spacing w:lineRule="auto" w:line="300" w:before="0" w:after="100"/>
              <w:jc w:val="left"/>
              <w:rPr/>
            </w:pPr>
            <w:r>
              <w:rPr>
                <w:rFonts w:ascii="FreeSerif" w:hAnsi="FreeSerif"/>
                <w:sz w:val="24"/>
                <w:sz w:val="24"/>
                <w:szCs w:val="24"/>
                <w:rtl w:val="true"/>
              </w:rPr>
              <w:t>توضیحات مرجع</w:t>
            </w:r>
          </w:p>
        </w:tc>
        <w:tc>
          <w:tcPr>
            <w:tcW w:w="4399" w:type="dxa"/>
            <w:tcBorders>
              <w:top w:val="single" w:sz="4" w:space="0" w:color="C8D8DD"/>
              <w:bottom w:val="single" w:sz="4" w:space="0" w:color="C8D8DD"/>
            </w:tcBorders>
            <w:shd w:fill="FFFFFF"/>
          </w:tcPr>
          <w:p>
            <w:pPr>
              <w:pStyle w:val="Normal"/>
              <w:bidi w:val="0"/>
              <w:spacing w:lineRule="auto" w:line="300" w:before="0" w:after="100"/>
              <w:jc w:val="left"/>
              <w:rPr/>
            </w:pPr>
            <w:r>
              <w:rPr>
                <w:rFonts w:cs="B Nazanin"/>
                <w:sz w:val="24"/>
                <w:szCs w:val="24"/>
              </w:rPr>
              <w:t>Reference explanations</w:t>
            </w:r>
          </w:p>
        </w:tc>
      </w:tr>
      <w:tr>
        <w:trPr>
          <w:cantSplit w:val="true"/>
        </w:trPr>
        <w:tc>
          <w:tcPr>
            <w:tcW w:w="4400" w:type="dxa"/>
            <w:tcBorders>
              <w:top w:val="single" w:sz="4" w:space="0" w:color="C8D8DD"/>
              <w:bottom w:val="single" w:sz="4" w:space="0" w:color="C8D8DD"/>
            </w:tcBorders>
            <w:shd w:fill="F4F7F8"/>
          </w:tcPr>
          <w:p>
            <w:pPr>
              <w:pStyle w:val="Normal"/>
              <w:bidi w:val="1"/>
              <w:spacing w:lineRule="auto" w:line="300" w:before="0" w:after="100"/>
              <w:jc w:val="left"/>
              <w:rPr/>
            </w:pPr>
            <w:r>
              <w:rPr>
                <w:rFonts w:ascii="FreeSerif" w:hAnsi="FreeSerif"/>
                <w:sz w:val="24"/>
                <w:sz w:val="24"/>
                <w:szCs w:val="24"/>
                <w:rtl w:val="true"/>
              </w:rPr>
              <w:t>تولید توضیحات شطرنجی هدایت‌شده با مفهوم</w:t>
            </w:r>
          </w:p>
        </w:tc>
        <w:tc>
          <w:tcPr>
            <w:tcW w:w="4399" w:type="dxa"/>
            <w:tcBorders>
              <w:top w:val="single" w:sz="4" w:space="0" w:color="C8D8DD"/>
              <w:bottom w:val="single" w:sz="4" w:space="0" w:color="C8D8DD"/>
            </w:tcBorders>
            <w:shd w:fill="F4F7F8"/>
          </w:tcPr>
          <w:p>
            <w:pPr>
              <w:pStyle w:val="Normal"/>
              <w:bidi w:val="0"/>
              <w:spacing w:lineRule="auto" w:line="300" w:before="0" w:after="100"/>
              <w:jc w:val="left"/>
              <w:rPr/>
            </w:pPr>
            <w:r>
              <w:rPr>
                <w:rFonts w:cs="B Nazanin"/>
                <w:sz w:val="24"/>
                <w:szCs w:val="24"/>
              </w:rPr>
              <w:t>Concept-guided Chess Commentary Generation</w:t>
            </w:r>
          </w:p>
        </w:tc>
      </w:tr>
      <w:tr>
        <w:trPr>
          <w:cantSplit w:val="true"/>
        </w:trPr>
        <w:tc>
          <w:tcPr>
            <w:tcW w:w="4400" w:type="dxa"/>
            <w:tcBorders>
              <w:top w:val="single" w:sz="4" w:space="0" w:color="C8D8DD"/>
              <w:bottom w:val="single" w:sz="4" w:space="0" w:color="C8D8DD"/>
            </w:tcBorders>
            <w:shd w:fill="FFFFFF"/>
          </w:tcPr>
          <w:p>
            <w:pPr>
              <w:pStyle w:val="Normal"/>
              <w:bidi w:val="1"/>
              <w:spacing w:lineRule="auto" w:line="300" w:before="0" w:after="100"/>
              <w:jc w:val="left"/>
              <w:rPr/>
            </w:pPr>
            <w:r>
              <w:rPr>
                <w:rFonts w:ascii="FreeSerif" w:hAnsi="FreeSerif"/>
                <w:sz w:val="24"/>
                <w:sz w:val="24"/>
                <w:szCs w:val="24"/>
                <w:rtl w:val="true"/>
              </w:rPr>
              <w:t>تولید زبان طبیعی</w:t>
            </w:r>
          </w:p>
        </w:tc>
        <w:tc>
          <w:tcPr>
            <w:tcW w:w="4399" w:type="dxa"/>
            <w:tcBorders>
              <w:top w:val="single" w:sz="4" w:space="0" w:color="C8D8DD"/>
              <w:bottom w:val="single" w:sz="4" w:space="0" w:color="C8D8DD"/>
            </w:tcBorders>
            <w:shd w:fill="FFFFFF"/>
          </w:tcPr>
          <w:p>
            <w:pPr>
              <w:pStyle w:val="Normal"/>
              <w:bidi w:val="0"/>
              <w:spacing w:lineRule="auto" w:line="300" w:before="0" w:after="100"/>
              <w:jc w:val="left"/>
              <w:rPr/>
            </w:pPr>
            <w:r>
              <w:rPr>
                <w:rFonts w:cs="B Nazanin"/>
                <w:sz w:val="24"/>
                <w:szCs w:val="24"/>
              </w:rPr>
              <w:t>Natural language generation</w:t>
            </w:r>
          </w:p>
        </w:tc>
      </w:tr>
      <w:tr>
        <w:trPr>
          <w:cantSplit w:val="true"/>
        </w:trPr>
        <w:tc>
          <w:tcPr>
            <w:tcW w:w="4400" w:type="dxa"/>
            <w:tcBorders>
              <w:top w:val="single" w:sz="4" w:space="0" w:color="C8D8DD"/>
              <w:bottom w:val="single" w:sz="4" w:space="0" w:color="C8D8DD"/>
            </w:tcBorders>
            <w:shd w:fill="F4F7F8"/>
          </w:tcPr>
          <w:p>
            <w:pPr>
              <w:pStyle w:val="Normal"/>
              <w:bidi w:val="1"/>
              <w:spacing w:lineRule="auto" w:line="300" w:before="0" w:after="100"/>
              <w:jc w:val="left"/>
              <w:rPr/>
            </w:pPr>
            <w:r>
              <w:rPr>
                <w:rFonts w:ascii="FreeSerif" w:hAnsi="FreeSerif"/>
                <w:sz w:val="24"/>
                <w:sz w:val="24"/>
                <w:szCs w:val="24"/>
                <w:rtl w:val="true"/>
              </w:rPr>
              <w:t>خط لوله</w:t>
            </w:r>
          </w:p>
        </w:tc>
        <w:tc>
          <w:tcPr>
            <w:tcW w:w="4399" w:type="dxa"/>
            <w:tcBorders>
              <w:top w:val="single" w:sz="4" w:space="0" w:color="C8D8DD"/>
              <w:bottom w:val="single" w:sz="4" w:space="0" w:color="C8D8DD"/>
            </w:tcBorders>
            <w:shd w:fill="F4F7F8"/>
          </w:tcPr>
          <w:p>
            <w:pPr>
              <w:pStyle w:val="Normal"/>
              <w:bidi w:val="0"/>
              <w:spacing w:lineRule="auto" w:line="300" w:before="0" w:after="100"/>
              <w:jc w:val="left"/>
              <w:rPr/>
            </w:pPr>
            <w:r>
              <w:rPr>
                <w:rFonts w:cs="B Nazanin"/>
                <w:sz w:val="24"/>
                <w:szCs w:val="24"/>
              </w:rPr>
              <w:t>Pipeline</w:t>
            </w:r>
          </w:p>
        </w:tc>
      </w:tr>
      <w:tr>
        <w:trPr>
          <w:cantSplit w:val="true"/>
        </w:trPr>
        <w:tc>
          <w:tcPr>
            <w:tcW w:w="4400" w:type="dxa"/>
            <w:tcBorders>
              <w:top w:val="single" w:sz="4" w:space="0" w:color="C8D8DD"/>
              <w:bottom w:val="single" w:sz="4" w:space="0" w:color="C8D8DD"/>
            </w:tcBorders>
            <w:shd w:fill="FFFFFF"/>
          </w:tcPr>
          <w:p>
            <w:pPr>
              <w:pStyle w:val="Normal"/>
              <w:bidi w:val="1"/>
              <w:spacing w:lineRule="auto" w:line="300" w:before="0" w:after="100"/>
              <w:jc w:val="left"/>
              <w:rPr/>
            </w:pPr>
            <w:r>
              <w:rPr>
                <w:rFonts w:ascii="FreeSerif" w:hAnsi="FreeSerif"/>
                <w:sz w:val="24"/>
                <w:sz w:val="24"/>
                <w:szCs w:val="24"/>
                <w:rtl w:val="true"/>
              </w:rPr>
              <w:t>خطوط اصلی بازی</w:t>
            </w:r>
          </w:p>
        </w:tc>
        <w:tc>
          <w:tcPr>
            <w:tcW w:w="4399" w:type="dxa"/>
            <w:tcBorders>
              <w:top w:val="single" w:sz="4" w:space="0" w:color="C8D8DD"/>
              <w:bottom w:val="single" w:sz="4" w:space="0" w:color="C8D8DD"/>
            </w:tcBorders>
            <w:shd w:fill="FFFFFF"/>
          </w:tcPr>
          <w:p>
            <w:pPr>
              <w:pStyle w:val="Normal"/>
              <w:bidi w:val="0"/>
              <w:spacing w:lineRule="auto" w:line="300" w:before="0" w:after="100"/>
              <w:jc w:val="left"/>
              <w:rPr/>
            </w:pPr>
            <w:r>
              <w:rPr>
                <w:rFonts w:cs="B Nazanin"/>
                <w:sz w:val="24"/>
                <w:szCs w:val="24"/>
              </w:rPr>
              <w:t>Principal variations</w:t>
            </w:r>
          </w:p>
        </w:tc>
      </w:tr>
      <w:tr>
        <w:trPr>
          <w:cantSplit w:val="true"/>
        </w:trPr>
        <w:tc>
          <w:tcPr>
            <w:tcW w:w="4400" w:type="dxa"/>
            <w:tcBorders>
              <w:top w:val="single" w:sz="4" w:space="0" w:color="C8D8DD"/>
              <w:bottom w:val="single" w:sz="4" w:space="0" w:color="C8D8DD"/>
            </w:tcBorders>
            <w:shd w:fill="F4F7F8"/>
          </w:tcPr>
          <w:p>
            <w:pPr>
              <w:pStyle w:val="Normal"/>
              <w:bidi w:val="1"/>
              <w:spacing w:lineRule="auto" w:line="300" w:before="0" w:after="100"/>
              <w:jc w:val="left"/>
              <w:rPr/>
            </w:pPr>
            <w:r>
              <w:rPr>
                <w:rFonts w:ascii="FreeSerif" w:hAnsi="FreeSerif"/>
                <w:sz w:val="24"/>
                <w:sz w:val="24"/>
                <w:szCs w:val="24"/>
                <w:rtl w:val="true"/>
              </w:rPr>
              <w:t>رابط کاربری</w:t>
            </w:r>
          </w:p>
        </w:tc>
        <w:tc>
          <w:tcPr>
            <w:tcW w:w="4399" w:type="dxa"/>
            <w:tcBorders>
              <w:top w:val="single" w:sz="4" w:space="0" w:color="C8D8DD"/>
              <w:bottom w:val="single" w:sz="4" w:space="0" w:color="C8D8DD"/>
            </w:tcBorders>
            <w:shd w:fill="F4F7F8"/>
          </w:tcPr>
          <w:p>
            <w:pPr>
              <w:pStyle w:val="Normal"/>
              <w:bidi w:val="0"/>
              <w:spacing w:lineRule="auto" w:line="300" w:before="0" w:after="100"/>
              <w:jc w:val="left"/>
              <w:rPr/>
            </w:pPr>
            <w:r>
              <w:rPr>
                <w:rFonts w:cs="B Nazanin"/>
                <w:sz w:val="24"/>
                <w:szCs w:val="24"/>
              </w:rPr>
              <w:t>User interface / Frontend</w:t>
            </w:r>
          </w:p>
        </w:tc>
      </w:tr>
      <w:tr>
        <w:trPr>
          <w:cantSplit w:val="true"/>
        </w:trPr>
        <w:tc>
          <w:tcPr>
            <w:tcW w:w="4400" w:type="dxa"/>
            <w:tcBorders>
              <w:top w:val="single" w:sz="4" w:space="0" w:color="C8D8DD"/>
              <w:bottom w:val="single" w:sz="4" w:space="0" w:color="C8D8DD"/>
            </w:tcBorders>
            <w:shd w:fill="FFFFFF"/>
          </w:tcPr>
          <w:p>
            <w:pPr>
              <w:pStyle w:val="Normal"/>
              <w:bidi w:val="1"/>
              <w:spacing w:lineRule="auto" w:line="300" w:before="0" w:after="100"/>
              <w:jc w:val="left"/>
              <w:rPr/>
            </w:pPr>
            <w:r>
              <w:rPr>
                <w:rFonts w:ascii="FreeSerif" w:hAnsi="FreeSerif"/>
                <w:sz w:val="24"/>
                <w:sz w:val="24"/>
                <w:szCs w:val="24"/>
                <w:rtl w:val="true"/>
              </w:rPr>
              <w:t>رابط‌های برنامه‌نویسی کاربردی</w:t>
            </w:r>
          </w:p>
        </w:tc>
        <w:tc>
          <w:tcPr>
            <w:tcW w:w="4399" w:type="dxa"/>
            <w:tcBorders>
              <w:top w:val="single" w:sz="4" w:space="0" w:color="C8D8DD"/>
              <w:bottom w:val="single" w:sz="4" w:space="0" w:color="C8D8DD"/>
            </w:tcBorders>
            <w:shd w:fill="FFFFFF"/>
          </w:tcPr>
          <w:p>
            <w:pPr>
              <w:pStyle w:val="Normal"/>
              <w:bidi w:val="0"/>
              <w:spacing w:lineRule="auto" w:line="300" w:before="0" w:after="100"/>
              <w:jc w:val="left"/>
              <w:rPr/>
            </w:pPr>
            <w:r>
              <w:rPr>
                <w:rFonts w:cs="B Nazanin"/>
                <w:sz w:val="24"/>
                <w:szCs w:val="24"/>
              </w:rPr>
              <w:t>Application programming interfaces (APIs)</w:t>
            </w:r>
          </w:p>
        </w:tc>
      </w:tr>
      <w:tr>
        <w:trPr>
          <w:cantSplit w:val="true"/>
        </w:trPr>
        <w:tc>
          <w:tcPr>
            <w:tcW w:w="4400" w:type="dxa"/>
            <w:tcBorders>
              <w:top w:val="single" w:sz="4" w:space="0" w:color="C8D8DD"/>
              <w:bottom w:val="single" w:sz="4" w:space="0" w:color="C8D8DD"/>
            </w:tcBorders>
            <w:shd w:fill="F4F7F8"/>
          </w:tcPr>
          <w:p>
            <w:pPr>
              <w:pStyle w:val="Normal"/>
              <w:bidi w:val="1"/>
              <w:spacing w:lineRule="auto" w:line="300" w:before="0" w:after="100"/>
              <w:jc w:val="left"/>
              <w:rPr/>
            </w:pPr>
            <w:r>
              <w:rPr>
                <w:rFonts w:ascii="FreeSerif" w:hAnsi="FreeSerif"/>
                <w:sz w:val="24"/>
                <w:sz w:val="24"/>
                <w:szCs w:val="24"/>
                <w:rtl w:val="true"/>
              </w:rPr>
              <w:t>روانی</w:t>
            </w:r>
          </w:p>
        </w:tc>
        <w:tc>
          <w:tcPr>
            <w:tcW w:w="4399" w:type="dxa"/>
            <w:tcBorders>
              <w:top w:val="single" w:sz="4" w:space="0" w:color="C8D8DD"/>
              <w:bottom w:val="single" w:sz="4" w:space="0" w:color="C8D8DD"/>
            </w:tcBorders>
            <w:shd w:fill="F4F7F8"/>
          </w:tcPr>
          <w:p>
            <w:pPr>
              <w:pStyle w:val="Normal"/>
              <w:bidi w:val="0"/>
              <w:spacing w:lineRule="auto" w:line="300" w:before="0" w:after="100"/>
              <w:jc w:val="left"/>
              <w:rPr/>
            </w:pPr>
            <w:r>
              <w:rPr>
                <w:rFonts w:cs="B Nazanin"/>
                <w:sz w:val="24"/>
                <w:szCs w:val="24"/>
              </w:rPr>
              <w:t>Fluency</w:t>
            </w:r>
          </w:p>
        </w:tc>
      </w:tr>
      <w:tr>
        <w:trPr>
          <w:cantSplit w:val="true"/>
        </w:trPr>
        <w:tc>
          <w:tcPr>
            <w:tcW w:w="4400" w:type="dxa"/>
            <w:tcBorders>
              <w:top w:val="single" w:sz="4" w:space="0" w:color="C8D8DD"/>
              <w:bottom w:val="single" w:sz="4" w:space="0" w:color="C8D8DD"/>
            </w:tcBorders>
            <w:shd w:fill="FFFFFF"/>
          </w:tcPr>
          <w:p>
            <w:pPr>
              <w:pStyle w:val="Normal"/>
              <w:bidi w:val="1"/>
              <w:spacing w:lineRule="auto" w:line="300" w:before="0" w:after="100"/>
              <w:jc w:val="left"/>
              <w:rPr/>
            </w:pPr>
            <w:r>
              <w:rPr>
                <w:rFonts w:ascii="FreeSerif" w:hAnsi="FreeSerif"/>
                <w:sz w:val="24"/>
                <w:sz w:val="24"/>
                <w:szCs w:val="24"/>
                <w:rtl w:val="true"/>
              </w:rPr>
              <w:t>ری‌اکت</w:t>
            </w:r>
          </w:p>
        </w:tc>
        <w:tc>
          <w:tcPr>
            <w:tcW w:w="4399" w:type="dxa"/>
            <w:tcBorders>
              <w:top w:val="single" w:sz="4" w:space="0" w:color="C8D8DD"/>
              <w:bottom w:val="single" w:sz="4" w:space="0" w:color="C8D8DD"/>
            </w:tcBorders>
            <w:shd w:fill="FFFFFF"/>
          </w:tcPr>
          <w:p>
            <w:pPr>
              <w:pStyle w:val="Normal"/>
              <w:bidi w:val="0"/>
              <w:spacing w:lineRule="auto" w:line="300" w:before="0" w:after="100"/>
              <w:jc w:val="left"/>
              <w:rPr/>
            </w:pPr>
            <w:r>
              <w:rPr>
                <w:rFonts w:cs="B Nazanin"/>
                <w:sz w:val="24"/>
                <w:szCs w:val="24"/>
              </w:rPr>
              <w:t>React</w:t>
            </w:r>
          </w:p>
        </w:tc>
      </w:tr>
      <w:tr>
        <w:trPr>
          <w:cantSplit w:val="true"/>
        </w:trPr>
        <w:tc>
          <w:tcPr>
            <w:tcW w:w="4400" w:type="dxa"/>
            <w:tcBorders>
              <w:top w:val="single" w:sz="4" w:space="0" w:color="C8D8DD"/>
              <w:bottom w:val="single" w:sz="4" w:space="0" w:color="C8D8DD"/>
            </w:tcBorders>
            <w:shd w:fill="F4F7F8"/>
          </w:tcPr>
          <w:p>
            <w:pPr>
              <w:pStyle w:val="Normal"/>
              <w:bidi w:val="1"/>
              <w:spacing w:lineRule="auto" w:line="300" w:before="0" w:after="100"/>
              <w:jc w:val="left"/>
              <w:rPr/>
            </w:pPr>
            <w:r>
              <w:rPr>
                <w:rFonts w:ascii="FreeSerif" w:hAnsi="FreeSerif"/>
                <w:sz w:val="24"/>
                <w:sz w:val="24"/>
                <w:szCs w:val="24"/>
                <w:rtl w:val="true"/>
              </w:rPr>
              <w:t>ساختار پیاده‌ای</w:t>
            </w:r>
          </w:p>
        </w:tc>
        <w:tc>
          <w:tcPr>
            <w:tcW w:w="4399" w:type="dxa"/>
            <w:tcBorders>
              <w:top w:val="single" w:sz="4" w:space="0" w:color="C8D8DD"/>
              <w:bottom w:val="single" w:sz="4" w:space="0" w:color="C8D8DD"/>
            </w:tcBorders>
            <w:shd w:fill="F4F7F8"/>
          </w:tcPr>
          <w:p>
            <w:pPr>
              <w:pStyle w:val="Normal"/>
              <w:bidi w:val="0"/>
              <w:spacing w:lineRule="auto" w:line="300" w:before="0" w:after="100"/>
              <w:jc w:val="left"/>
              <w:rPr/>
            </w:pPr>
            <w:r>
              <w:rPr>
                <w:rFonts w:cs="B Nazanin"/>
                <w:sz w:val="24"/>
                <w:szCs w:val="24"/>
              </w:rPr>
              <w:t>Pawn structure</w:t>
            </w:r>
          </w:p>
        </w:tc>
      </w:tr>
      <w:tr>
        <w:trPr>
          <w:cantSplit w:val="true"/>
        </w:trPr>
        <w:tc>
          <w:tcPr>
            <w:tcW w:w="4400" w:type="dxa"/>
            <w:tcBorders>
              <w:top w:val="single" w:sz="4" w:space="0" w:color="C8D8DD"/>
              <w:bottom w:val="single" w:sz="4" w:space="0" w:color="C8D8DD"/>
            </w:tcBorders>
            <w:shd w:fill="FFFFFF"/>
          </w:tcPr>
          <w:p>
            <w:pPr>
              <w:pStyle w:val="Normal"/>
              <w:bidi w:val="1"/>
              <w:spacing w:lineRule="auto" w:line="300" w:before="0" w:after="100"/>
              <w:jc w:val="left"/>
              <w:rPr/>
            </w:pPr>
            <w:r>
              <w:rPr>
                <w:rFonts w:ascii="FreeSerif" w:hAnsi="FreeSerif"/>
                <w:sz w:val="24"/>
                <w:sz w:val="24"/>
                <w:szCs w:val="24"/>
                <w:rtl w:val="true"/>
              </w:rPr>
              <w:t>سازگارسازی کم‌رتبه</w:t>
            </w:r>
          </w:p>
        </w:tc>
        <w:tc>
          <w:tcPr>
            <w:tcW w:w="4399" w:type="dxa"/>
            <w:tcBorders>
              <w:top w:val="single" w:sz="4" w:space="0" w:color="C8D8DD"/>
              <w:bottom w:val="single" w:sz="4" w:space="0" w:color="C8D8DD"/>
            </w:tcBorders>
            <w:shd w:fill="FFFFFF"/>
          </w:tcPr>
          <w:p>
            <w:pPr>
              <w:pStyle w:val="Normal"/>
              <w:bidi w:val="0"/>
              <w:spacing w:lineRule="auto" w:line="300" w:before="0" w:after="100"/>
              <w:jc w:val="left"/>
              <w:rPr/>
            </w:pPr>
            <w:r>
              <w:rPr>
                <w:rFonts w:cs="B Nazanin"/>
                <w:sz w:val="24"/>
                <w:szCs w:val="24"/>
              </w:rPr>
              <w:t>Low-rank adaptation (LoRA)</w:t>
            </w:r>
          </w:p>
        </w:tc>
      </w:tr>
      <w:tr>
        <w:trPr>
          <w:cantSplit w:val="true"/>
        </w:trPr>
        <w:tc>
          <w:tcPr>
            <w:tcW w:w="4400" w:type="dxa"/>
            <w:tcBorders>
              <w:top w:val="single" w:sz="4" w:space="0" w:color="C8D8DD"/>
              <w:bottom w:val="single" w:sz="4" w:space="0" w:color="C8D8DD"/>
            </w:tcBorders>
            <w:shd w:fill="F4F7F8"/>
          </w:tcPr>
          <w:p>
            <w:pPr>
              <w:pStyle w:val="Normal"/>
              <w:bidi w:val="1"/>
              <w:spacing w:lineRule="auto" w:line="300" w:before="0" w:after="100"/>
              <w:jc w:val="left"/>
              <w:rPr/>
            </w:pPr>
            <w:r>
              <w:rPr>
                <w:rFonts w:ascii="FreeSerif" w:hAnsi="FreeSerif"/>
                <w:sz w:val="24"/>
                <w:sz w:val="24"/>
                <w:szCs w:val="24"/>
                <w:rtl w:val="true"/>
              </w:rPr>
              <w:t>فلسک</w:t>
            </w:r>
          </w:p>
        </w:tc>
        <w:tc>
          <w:tcPr>
            <w:tcW w:w="4399" w:type="dxa"/>
            <w:tcBorders>
              <w:top w:val="single" w:sz="4" w:space="0" w:color="C8D8DD"/>
              <w:bottom w:val="single" w:sz="4" w:space="0" w:color="C8D8DD"/>
            </w:tcBorders>
            <w:shd w:fill="F4F7F8"/>
          </w:tcPr>
          <w:p>
            <w:pPr>
              <w:pStyle w:val="Normal"/>
              <w:bidi w:val="0"/>
              <w:spacing w:lineRule="auto" w:line="300" w:before="0" w:after="100"/>
              <w:jc w:val="left"/>
              <w:rPr/>
            </w:pPr>
            <w:r>
              <w:rPr>
                <w:rFonts w:cs="B Nazanin"/>
                <w:sz w:val="24"/>
                <w:szCs w:val="24"/>
              </w:rPr>
              <w:t>Flask</w:t>
            </w:r>
          </w:p>
        </w:tc>
      </w:tr>
      <w:tr>
        <w:trPr>
          <w:cantSplit w:val="true"/>
        </w:trPr>
        <w:tc>
          <w:tcPr>
            <w:tcW w:w="4400" w:type="dxa"/>
            <w:tcBorders>
              <w:top w:val="single" w:sz="4" w:space="0" w:color="C8D8DD"/>
              <w:bottom w:val="single" w:sz="4" w:space="0" w:color="C8D8DD"/>
            </w:tcBorders>
            <w:shd w:fill="FFFFFF"/>
          </w:tcPr>
          <w:p>
            <w:pPr>
              <w:pStyle w:val="Normal"/>
              <w:bidi w:val="1"/>
              <w:spacing w:lineRule="auto" w:line="300" w:before="0" w:after="100"/>
              <w:jc w:val="left"/>
              <w:rPr/>
            </w:pPr>
            <w:r>
              <w:rPr>
                <w:rFonts w:ascii="FreeSerif" w:hAnsi="FreeSerif"/>
                <w:sz w:val="24"/>
                <w:sz w:val="24"/>
                <w:szCs w:val="24"/>
                <w:rtl w:val="true"/>
              </w:rPr>
              <w:t>قواعد اکتشافی</w:t>
            </w:r>
          </w:p>
        </w:tc>
        <w:tc>
          <w:tcPr>
            <w:tcW w:w="4399" w:type="dxa"/>
            <w:tcBorders>
              <w:top w:val="single" w:sz="4" w:space="0" w:color="C8D8DD"/>
              <w:bottom w:val="single" w:sz="4" w:space="0" w:color="C8D8DD"/>
            </w:tcBorders>
            <w:shd w:fill="FFFFFF"/>
          </w:tcPr>
          <w:p>
            <w:pPr>
              <w:pStyle w:val="Normal"/>
              <w:bidi w:val="0"/>
              <w:spacing w:lineRule="auto" w:line="300" w:before="0" w:after="100"/>
              <w:jc w:val="left"/>
              <w:rPr/>
            </w:pPr>
            <w:r>
              <w:rPr>
                <w:rFonts w:cs="B Nazanin"/>
                <w:sz w:val="24"/>
                <w:szCs w:val="24"/>
              </w:rPr>
              <w:t>Heuristics</w:t>
            </w:r>
          </w:p>
        </w:tc>
      </w:tr>
      <w:tr>
        <w:trPr>
          <w:cantSplit w:val="true"/>
        </w:trPr>
        <w:tc>
          <w:tcPr>
            <w:tcW w:w="4400" w:type="dxa"/>
            <w:tcBorders>
              <w:top w:val="single" w:sz="4" w:space="0" w:color="C8D8DD"/>
              <w:bottom w:val="single" w:sz="4" w:space="0" w:color="C8D8DD"/>
            </w:tcBorders>
            <w:shd w:fill="F4F7F8"/>
          </w:tcPr>
          <w:p>
            <w:pPr>
              <w:pStyle w:val="Normal"/>
              <w:bidi w:val="1"/>
              <w:spacing w:lineRule="auto" w:line="300" w:before="0" w:after="100"/>
              <w:jc w:val="left"/>
              <w:rPr/>
            </w:pPr>
            <w:r>
              <w:rPr>
                <w:rFonts w:ascii="FreeSerif" w:hAnsi="FreeSerif"/>
                <w:sz w:val="24"/>
                <w:sz w:val="24"/>
                <w:szCs w:val="24"/>
                <w:rtl w:val="true"/>
              </w:rPr>
              <w:t>لاما سی‌پلاس‌پلاس</w:t>
            </w:r>
          </w:p>
        </w:tc>
        <w:tc>
          <w:tcPr>
            <w:tcW w:w="4399" w:type="dxa"/>
            <w:tcBorders>
              <w:top w:val="single" w:sz="4" w:space="0" w:color="C8D8DD"/>
              <w:bottom w:val="single" w:sz="4" w:space="0" w:color="C8D8DD"/>
            </w:tcBorders>
            <w:shd w:fill="F4F7F8"/>
          </w:tcPr>
          <w:p>
            <w:pPr>
              <w:pStyle w:val="Normal"/>
              <w:bidi w:val="0"/>
              <w:spacing w:lineRule="auto" w:line="300" w:before="0" w:after="100"/>
              <w:jc w:val="left"/>
              <w:rPr/>
            </w:pPr>
            <w:r>
              <w:rPr>
                <w:rFonts w:cs="B Nazanin"/>
                <w:sz w:val="24"/>
                <w:szCs w:val="24"/>
              </w:rPr>
              <w:t>llama.cpp</w:t>
            </w:r>
          </w:p>
        </w:tc>
      </w:tr>
      <w:tr>
        <w:trPr>
          <w:cantSplit w:val="true"/>
        </w:trPr>
        <w:tc>
          <w:tcPr>
            <w:tcW w:w="4400" w:type="dxa"/>
            <w:tcBorders>
              <w:top w:val="single" w:sz="4" w:space="0" w:color="C8D8DD"/>
              <w:bottom w:val="single" w:sz="4" w:space="0" w:color="C8D8DD"/>
            </w:tcBorders>
            <w:shd w:fill="FFFFFF"/>
          </w:tcPr>
          <w:p>
            <w:pPr>
              <w:pStyle w:val="Normal"/>
              <w:bidi w:val="1"/>
              <w:spacing w:lineRule="auto" w:line="300" w:before="0" w:after="100"/>
              <w:jc w:val="left"/>
              <w:rPr/>
            </w:pPr>
            <w:r>
              <w:rPr>
                <w:rFonts w:ascii="FreeSerif" w:hAnsi="FreeSerif"/>
                <w:sz w:val="24"/>
                <w:sz w:val="24"/>
                <w:szCs w:val="24"/>
                <w:rtl w:val="true"/>
              </w:rPr>
              <w:t>لیچس</w:t>
            </w:r>
          </w:p>
        </w:tc>
        <w:tc>
          <w:tcPr>
            <w:tcW w:w="4399" w:type="dxa"/>
            <w:tcBorders>
              <w:top w:val="single" w:sz="4" w:space="0" w:color="C8D8DD"/>
              <w:bottom w:val="single" w:sz="4" w:space="0" w:color="C8D8DD"/>
            </w:tcBorders>
            <w:shd w:fill="FFFFFF"/>
          </w:tcPr>
          <w:p>
            <w:pPr>
              <w:pStyle w:val="Normal"/>
              <w:bidi w:val="0"/>
              <w:spacing w:lineRule="auto" w:line="300" w:before="0" w:after="100"/>
              <w:jc w:val="left"/>
              <w:rPr/>
            </w:pPr>
            <w:r>
              <w:rPr>
                <w:rFonts w:cs="B Nazanin"/>
                <w:sz w:val="24"/>
                <w:szCs w:val="24"/>
              </w:rPr>
              <w:t>Lichess</w:t>
            </w:r>
          </w:p>
        </w:tc>
      </w:tr>
      <w:tr>
        <w:trPr>
          <w:cantSplit w:val="true"/>
        </w:trPr>
        <w:tc>
          <w:tcPr>
            <w:tcW w:w="4400" w:type="dxa"/>
            <w:tcBorders>
              <w:top w:val="single" w:sz="4" w:space="0" w:color="C8D8DD"/>
              <w:bottom w:val="single" w:sz="4" w:space="0" w:color="C8D8DD"/>
            </w:tcBorders>
            <w:shd w:fill="F4F7F8"/>
          </w:tcPr>
          <w:p>
            <w:pPr>
              <w:pStyle w:val="Normal"/>
              <w:bidi w:val="1"/>
              <w:spacing w:lineRule="auto" w:line="300" w:before="0" w:after="100"/>
              <w:jc w:val="left"/>
              <w:rPr/>
            </w:pPr>
            <w:r>
              <w:rPr>
                <w:rFonts w:ascii="FreeSerif" w:hAnsi="FreeSerif"/>
                <w:sz w:val="24"/>
                <w:sz w:val="24"/>
                <w:szCs w:val="24"/>
                <w:rtl w:val="true"/>
              </w:rPr>
              <w:t>متخصص‌های ترکیبی</w:t>
            </w:r>
          </w:p>
        </w:tc>
        <w:tc>
          <w:tcPr>
            <w:tcW w:w="4399" w:type="dxa"/>
            <w:tcBorders>
              <w:top w:val="single" w:sz="4" w:space="0" w:color="C8D8DD"/>
              <w:bottom w:val="single" w:sz="4" w:space="0" w:color="C8D8DD"/>
            </w:tcBorders>
            <w:shd w:fill="F4F7F8"/>
          </w:tcPr>
          <w:p>
            <w:pPr>
              <w:pStyle w:val="Normal"/>
              <w:bidi w:val="0"/>
              <w:spacing w:lineRule="auto" w:line="300" w:before="0" w:after="100"/>
              <w:jc w:val="left"/>
              <w:rPr/>
            </w:pPr>
            <w:r>
              <w:rPr>
                <w:rFonts w:cs="B Nazanin"/>
                <w:sz w:val="24"/>
                <w:szCs w:val="24"/>
              </w:rPr>
              <w:t>Mixture of experts (MoE)</w:t>
            </w:r>
          </w:p>
        </w:tc>
      </w:tr>
      <w:tr>
        <w:trPr>
          <w:cantSplit w:val="true"/>
        </w:trPr>
        <w:tc>
          <w:tcPr>
            <w:tcW w:w="4400" w:type="dxa"/>
            <w:tcBorders>
              <w:top w:val="single" w:sz="4" w:space="0" w:color="C8D8DD"/>
              <w:bottom w:val="single" w:sz="4" w:space="0" w:color="C8D8DD"/>
            </w:tcBorders>
            <w:shd w:fill="FFFFFF"/>
          </w:tcPr>
          <w:p>
            <w:pPr>
              <w:pStyle w:val="Normal"/>
              <w:bidi w:val="1"/>
              <w:spacing w:lineRule="auto" w:line="300" w:before="0" w:after="100"/>
              <w:jc w:val="left"/>
              <w:rPr/>
            </w:pPr>
            <w:r>
              <w:rPr>
                <w:rFonts w:ascii="FreeSerif" w:hAnsi="FreeSerif"/>
                <w:sz w:val="24"/>
                <w:sz w:val="24"/>
                <w:szCs w:val="24"/>
                <w:rtl w:val="true"/>
              </w:rPr>
              <w:t>مجموعه آزمون</w:t>
            </w:r>
          </w:p>
        </w:tc>
        <w:tc>
          <w:tcPr>
            <w:tcW w:w="4399" w:type="dxa"/>
            <w:tcBorders>
              <w:top w:val="single" w:sz="4" w:space="0" w:color="C8D8DD"/>
              <w:bottom w:val="single" w:sz="4" w:space="0" w:color="C8D8DD"/>
            </w:tcBorders>
            <w:shd w:fill="FFFFFF"/>
          </w:tcPr>
          <w:p>
            <w:pPr>
              <w:pStyle w:val="Normal"/>
              <w:bidi w:val="0"/>
              <w:spacing w:lineRule="auto" w:line="300" w:before="0" w:after="100"/>
              <w:jc w:val="left"/>
              <w:rPr/>
            </w:pPr>
            <w:r>
              <w:rPr>
                <w:rFonts w:cs="B Nazanin"/>
                <w:sz w:val="24"/>
                <w:szCs w:val="24"/>
              </w:rPr>
              <w:t>Test set</w:t>
            </w:r>
          </w:p>
        </w:tc>
      </w:tr>
      <w:tr>
        <w:trPr>
          <w:cantSplit w:val="true"/>
        </w:trPr>
        <w:tc>
          <w:tcPr>
            <w:tcW w:w="4400" w:type="dxa"/>
            <w:tcBorders>
              <w:top w:val="single" w:sz="4" w:space="0" w:color="C8D8DD"/>
              <w:bottom w:val="single" w:sz="4" w:space="0" w:color="C8D8DD"/>
            </w:tcBorders>
            <w:shd w:fill="F4F7F8"/>
          </w:tcPr>
          <w:p>
            <w:pPr>
              <w:pStyle w:val="Normal"/>
              <w:bidi w:val="1"/>
              <w:spacing w:lineRule="auto" w:line="300" w:before="0" w:after="100"/>
              <w:jc w:val="left"/>
              <w:rPr/>
            </w:pPr>
            <w:r>
              <w:rPr>
                <w:rFonts w:ascii="FreeSerif" w:hAnsi="FreeSerif"/>
                <w:sz w:val="24"/>
                <w:sz w:val="24"/>
                <w:szCs w:val="24"/>
                <w:rtl w:val="true"/>
              </w:rPr>
              <w:t>مجموعه‌داده</w:t>
            </w:r>
          </w:p>
        </w:tc>
        <w:tc>
          <w:tcPr>
            <w:tcW w:w="4399" w:type="dxa"/>
            <w:tcBorders>
              <w:top w:val="single" w:sz="4" w:space="0" w:color="C8D8DD"/>
              <w:bottom w:val="single" w:sz="4" w:space="0" w:color="C8D8DD"/>
            </w:tcBorders>
            <w:shd w:fill="F4F7F8"/>
          </w:tcPr>
          <w:p>
            <w:pPr>
              <w:pStyle w:val="Normal"/>
              <w:bidi w:val="0"/>
              <w:spacing w:lineRule="auto" w:line="300" w:before="0" w:after="100"/>
              <w:jc w:val="left"/>
              <w:rPr/>
            </w:pPr>
            <w:r>
              <w:rPr>
                <w:rFonts w:cs="B Nazanin"/>
                <w:sz w:val="24"/>
                <w:szCs w:val="24"/>
              </w:rPr>
              <w:t>Dataset</w:t>
            </w:r>
          </w:p>
        </w:tc>
      </w:tr>
      <w:tr>
        <w:trPr>
          <w:cantSplit w:val="true"/>
        </w:trPr>
        <w:tc>
          <w:tcPr>
            <w:tcW w:w="4400" w:type="dxa"/>
            <w:tcBorders>
              <w:top w:val="single" w:sz="4" w:space="0" w:color="C8D8DD"/>
              <w:bottom w:val="single" w:sz="4" w:space="0" w:color="C8D8DD"/>
            </w:tcBorders>
            <w:shd w:fill="FFFFFF"/>
          </w:tcPr>
          <w:p>
            <w:pPr>
              <w:pStyle w:val="Normal"/>
              <w:bidi w:val="1"/>
              <w:spacing w:lineRule="auto" w:line="300" w:before="0" w:after="100"/>
              <w:jc w:val="left"/>
              <w:rPr/>
            </w:pPr>
            <w:r>
              <w:rPr>
                <w:rFonts w:ascii="FreeSerif" w:hAnsi="FreeSerif"/>
                <w:sz w:val="24"/>
                <w:sz w:val="24"/>
                <w:szCs w:val="24"/>
                <w:rtl w:val="true"/>
              </w:rPr>
              <w:t>مدل‌های زبانی</w:t>
            </w:r>
          </w:p>
        </w:tc>
        <w:tc>
          <w:tcPr>
            <w:tcW w:w="4399" w:type="dxa"/>
            <w:tcBorders>
              <w:top w:val="single" w:sz="4" w:space="0" w:color="C8D8DD"/>
              <w:bottom w:val="single" w:sz="4" w:space="0" w:color="C8D8DD"/>
            </w:tcBorders>
            <w:shd w:fill="FFFFFF"/>
          </w:tcPr>
          <w:p>
            <w:pPr>
              <w:pStyle w:val="Normal"/>
              <w:bidi w:val="0"/>
              <w:spacing w:lineRule="auto" w:line="300" w:before="0" w:after="100"/>
              <w:jc w:val="left"/>
              <w:rPr/>
            </w:pPr>
            <w:r>
              <w:rPr>
                <w:rFonts w:cs="B Nazanin"/>
                <w:sz w:val="24"/>
                <w:szCs w:val="24"/>
              </w:rPr>
              <w:t>Language models</w:t>
            </w:r>
          </w:p>
        </w:tc>
      </w:tr>
      <w:tr>
        <w:trPr>
          <w:cantSplit w:val="true"/>
        </w:trPr>
        <w:tc>
          <w:tcPr>
            <w:tcW w:w="4400" w:type="dxa"/>
            <w:tcBorders>
              <w:top w:val="single" w:sz="4" w:space="0" w:color="C8D8DD"/>
              <w:bottom w:val="single" w:sz="4" w:space="0" w:color="C8D8DD"/>
            </w:tcBorders>
            <w:shd w:fill="F4F7F8"/>
          </w:tcPr>
          <w:p>
            <w:pPr>
              <w:pStyle w:val="Normal"/>
              <w:bidi w:val="1"/>
              <w:spacing w:lineRule="auto" w:line="300" w:before="0" w:after="100"/>
              <w:jc w:val="left"/>
              <w:rPr/>
            </w:pPr>
            <w:r>
              <w:rPr>
                <w:rFonts w:ascii="FreeSerif" w:hAnsi="FreeSerif"/>
                <w:sz w:val="24"/>
                <w:sz w:val="24"/>
                <w:szCs w:val="24"/>
                <w:rtl w:val="true"/>
              </w:rPr>
              <w:t>مفیدبودن</w:t>
            </w:r>
          </w:p>
        </w:tc>
        <w:tc>
          <w:tcPr>
            <w:tcW w:w="4399" w:type="dxa"/>
            <w:tcBorders>
              <w:top w:val="single" w:sz="4" w:space="0" w:color="C8D8DD"/>
              <w:bottom w:val="single" w:sz="4" w:space="0" w:color="C8D8DD"/>
            </w:tcBorders>
            <w:shd w:fill="F4F7F8"/>
          </w:tcPr>
          <w:p>
            <w:pPr>
              <w:pStyle w:val="Normal"/>
              <w:bidi w:val="0"/>
              <w:spacing w:lineRule="auto" w:line="300" w:before="0" w:after="100"/>
              <w:jc w:val="left"/>
              <w:rPr/>
            </w:pPr>
            <w:r>
              <w:rPr>
                <w:rFonts w:cs="B Nazanin"/>
                <w:sz w:val="24"/>
                <w:szCs w:val="24"/>
              </w:rPr>
              <w:t>Helpfulness</w:t>
            </w:r>
          </w:p>
        </w:tc>
      </w:tr>
      <w:tr>
        <w:trPr>
          <w:cantSplit w:val="true"/>
        </w:trPr>
        <w:tc>
          <w:tcPr>
            <w:tcW w:w="4400" w:type="dxa"/>
            <w:tcBorders>
              <w:top w:val="single" w:sz="4" w:space="0" w:color="C8D8DD"/>
              <w:bottom w:val="single" w:sz="4" w:space="0" w:color="C8D8DD"/>
            </w:tcBorders>
            <w:shd w:fill="FFFFFF"/>
          </w:tcPr>
          <w:p>
            <w:pPr>
              <w:pStyle w:val="Normal"/>
              <w:bidi w:val="1"/>
              <w:spacing w:lineRule="auto" w:line="300" w:before="0" w:after="100"/>
              <w:jc w:val="left"/>
              <w:rPr/>
            </w:pPr>
            <w:r>
              <w:rPr>
                <w:rFonts w:ascii="FreeSerif" w:hAnsi="FreeSerif"/>
                <w:sz w:val="24"/>
                <w:sz w:val="24"/>
                <w:szCs w:val="24"/>
                <w:rtl w:val="true"/>
              </w:rPr>
              <w:t>موتورهای تخصصی شطرنج</w:t>
            </w:r>
          </w:p>
        </w:tc>
        <w:tc>
          <w:tcPr>
            <w:tcW w:w="4399" w:type="dxa"/>
            <w:tcBorders>
              <w:top w:val="single" w:sz="4" w:space="0" w:color="C8D8DD"/>
              <w:bottom w:val="single" w:sz="4" w:space="0" w:color="C8D8DD"/>
            </w:tcBorders>
            <w:shd w:fill="FFFFFF"/>
          </w:tcPr>
          <w:p>
            <w:pPr>
              <w:pStyle w:val="Normal"/>
              <w:bidi w:val="0"/>
              <w:spacing w:lineRule="auto" w:line="300" w:before="0" w:after="100"/>
              <w:jc w:val="left"/>
              <w:rPr/>
            </w:pPr>
            <w:r>
              <w:rPr>
                <w:rFonts w:cs="B Nazanin"/>
                <w:sz w:val="24"/>
                <w:szCs w:val="24"/>
              </w:rPr>
              <w:t>Chess engines</w:t>
            </w:r>
          </w:p>
        </w:tc>
      </w:tr>
      <w:tr>
        <w:trPr>
          <w:cantSplit w:val="true"/>
        </w:trPr>
        <w:tc>
          <w:tcPr>
            <w:tcW w:w="4400" w:type="dxa"/>
            <w:tcBorders>
              <w:top w:val="single" w:sz="4" w:space="0" w:color="C8D8DD"/>
              <w:bottom w:val="single" w:sz="4" w:space="0" w:color="C8D8DD"/>
            </w:tcBorders>
            <w:shd w:fill="F4F7F8"/>
          </w:tcPr>
          <w:p>
            <w:pPr>
              <w:pStyle w:val="Normal"/>
              <w:bidi w:val="1"/>
              <w:spacing w:lineRule="auto" w:line="300" w:before="0" w:after="100"/>
              <w:jc w:val="left"/>
              <w:rPr/>
            </w:pPr>
            <w:r>
              <w:rPr>
                <w:rFonts w:ascii="FreeSerif" w:hAnsi="FreeSerif"/>
                <w:sz w:val="24"/>
                <w:sz w:val="24"/>
                <w:szCs w:val="24"/>
                <w:rtl w:val="true"/>
              </w:rPr>
              <w:t>نمادگذاری فورسایت–ادواردز</w:t>
            </w:r>
          </w:p>
        </w:tc>
        <w:tc>
          <w:tcPr>
            <w:tcW w:w="4399" w:type="dxa"/>
            <w:tcBorders>
              <w:top w:val="single" w:sz="4" w:space="0" w:color="C8D8DD"/>
              <w:bottom w:val="single" w:sz="4" w:space="0" w:color="C8D8DD"/>
            </w:tcBorders>
            <w:shd w:fill="F4F7F8"/>
          </w:tcPr>
          <w:p>
            <w:pPr>
              <w:pStyle w:val="Normal"/>
              <w:bidi w:val="0"/>
              <w:spacing w:lineRule="auto" w:line="300" w:before="0" w:after="100"/>
              <w:jc w:val="left"/>
              <w:rPr/>
            </w:pPr>
            <w:r>
              <w:rPr>
                <w:rFonts w:cs="B Nazanin"/>
                <w:sz w:val="24"/>
                <w:szCs w:val="24"/>
              </w:rPr>
              <w:t>Forsyth–Edwards Notation (FEN)</w:t>
            </w:r>
          </w:p>
        </w:tc>
      </w:tr>
      <w:tr>
        <w:trPr>
          <w:cantSplit w:val="true"/>
        </w:trPr>
        <w:tc>
          <w:tcPr>
            <w:tcW w:w="4400" w:type="dxa"/>
            <w:tcBorders>
              <w:top w:val="single" w:sz="4" w:space="0" w:color="C8D8DD"/>
              <w:bottom w:val="single" w:sz="4" w:space="0" w:color="C8D8DD"/>
            </w:tcBorders>
            <w:shd w:fill="FFFFFF"/>
          </w:tcPr>
          <w:p>
            <w:pPr>
              <w:pStyle w:val="Normal"/>
              <w:bidi w:val="1"/>
              <w:spacing w:lineRule="auto" w:line="300" w:before="0" w:after="100"/>
              <w:jc w:val="left"/>
              <w:rPr/>
            </w:pPr>
            <w:r>
              <w:rPr>
                <w:rFonts w:ascii="FreeSerif" w:hAnsi="FreeSerif"/>
                <w:sz w:val="24"/>
                <w:sz w:val="24"/>
                <w:szCs w:val="24"/>
                <w:rtl w:val="true"/>
              </w:rPr>
              <w:t>هوش مصنوعی</w:t>
            </w:r>
          </w:p>
        </w:tc>
        <w:tc>
          <w:tcPr>
            <w:tcW w:w="4399" w:type="dxa"/>
            <w:tcBorders>
              <w:top w:val="single" w:sz="4" w:space="0" w:color="C8D8DD"/>
              <w:bottom w:val="single" w:sz="4" w:space="0" w:color="C8D8DD"/>
            </w:tcBorders>
            <w:shd w:fill="FFFFFF"/>
          </w:tcPr>
          <w:p>
            <w:pPr>
              <w:pStyle w:val="Normal"/>
              <w:bidi w:val="0"/>
              <w:spacing w:lineRule="auto" w:line="300" w:before="0" w:after="100"/>
              <w:jc w:val="left"/>
              <w:rPr/>
            </w:pPr>
            <w:r>
              <w:rPr>
                <w:rFonts w:cs="B Nazanin"/>
                <w:sz w:val="24"/>
                <w:szCs w:val="24"/>
              </w:rPr>
              <w:t>Artificial intelligence</w:t>
            </w:r>
          </w:p>
        </w:tc>
      </w:tr>
      <w:tr>
        <w:trPr>
          <w:cantSplit w:val="true"/>
        </w:trPr>
        <w:tc>
          <w:tcPr>
            <w:tcW w:w="4400" w:type="dxa"/>
            <w:tcBorders>
              <w:top w:val="single" w:sz="4" w:space="0" w:color="C8D8DD"/>
              <w:bottom w:val="single" w:sz="4" w:space="0" w:color="C8D8DD"/>
            </w:tcBorders>
            <w:shd w:fill="F4F7F8"/>
          </w:tcPr>
          <w:p>
            <w:pPr>
              <w:pStyle w:val="Normal"/>
              <w:bidi w:val="1"/>
              <w:spacing w:lineRule="auto" w:line="300" w:before="0" w:after="100"/>
              <w:jc w:val="left"/>
              <w:rPr/>
            </w:pPr>
            <w:r>
              <w:rPr>
                <w:rFonts w:ascii="FreeSerif" w:hAnsi="FreeSerif"/>
                <w:sz w:val="24"/>
                <w:sz w:val="24"/>
                <w:szCs w:val="24"/>
                <w:rtl w:val="true"/>
              </w:rPr>
              <w:t>وفاداری</w:t>
            </w:r>
          </w:p>
        </w:tc>
        <w:tc>
          <w:tcPr>
            <w:tcW w:w="4399" w:type="dxa"/>
            <w:tcBorders>
              <w:top w:val="single" w:sz="4" w:space="0" w:color="C8D8DD"/>
              <w:bottom w:val="single" w:sz="4" w:space="0" w:color="C8D8DD"/>
            </w:tcBorders>
            <w:shd w:fill="F4F7F8"/>
          </w:tcPr>
          <w:p>
            <w:pPr>
              <w:pStyle w:val="Normal"/>
              <w:bidi w:val="0"/>
              <w:spacing w:lineRule="auto" w:line="300" w:before="0" w:after="100"/>
              <w:jc w:val="left"/>
              <w:rPr/>
            </w:pPr>
            <w:r>
              <w:rPr>
                <w:rFonts w:cs="B Nazanin"/>
                <w:sz w:val="24"/>
                <w:szCs w:val="24"/>
              </w:rPr>
              <w:t>Faithfulness</w:t>
            </w:r>
          </w:p>
        </w:tc>
      </w:tr>
      <w:tr>
        <w:trPr>
          <w:cantSplit w:val="true"/>
        </w:trPr>
        <w:tc>
          <w:tcPr>
            <w:tcW w:w="4400" w:type="dxa"/>
            <w:tcBorders>
              <w:top w:val="single" w:sz="4" w:space="0" w:color="C8D8DD"/>
              <w:bottom w:val="single" w:sz="4" w:space="0" w:color="C8D8DD"/>
            </w:tcBorders>
            <w:shd w:fill="FFFFFF"/>
          </w:tcPr>
          <w:p>
            <w:pPr>
              <w:pStyle w:val="Normal"/>
              <w:bidi w:val="1"/>
              <w:spacing w:lineRule="auto" w:line="300" w:before="0" w:after="100"/>
              <w:jc w:val="left"/>
              <w:rPr/>
            </w:pPr>
            <w:r>
              <w:rPr>
                <w:rFonts w:ascii="FreeSerif" w:hAnsi="FreeSerif"/>
                <w:sz w:val="24"/>
                <w:sz w:val="24"/>
                <w:szCs w:val="24"/>
                <w:rtl w:val="true"/>
              </w:rPr>
              <w:t>پایتون</w:t>
            </w:r>
          </w:p>
        </w:tc>
        <w:tc>
          <w:tcPr>
            <w:tcW w:w="4399" w:type="dxa"/>
            <w:tcBorders>
              <w:top w:val="single" w:sz="4" w:space="0" w:color="C8D8DD"/>
              <w:bottom w:val="single" w:sz="4" w:space="0" w:color="C8D8DD"/>
            </w:tcBorders>
            <w:shd w:fill="FFFFFF"/>
          </w:tcPr>
          <w:p>
            <w:pPr>
              <w:pStyle w:val="Normal"/>
              <w:bidi w:val="0"/>
              <w:spacing w:lineRule="auto" w:line="300" w:before="0" w:after="100"/>
              <w:jc w:val="left"/>
              <w:rPr/>
            </w:pPr>
            <w:r>
              <w:rPr>
                <w:rFonts w:cs="B Nazanin"/>
                <w:sz w:val="24"/>
                <w:szCs w:val="24"/>
              </w:rPr>
              <w:t>Python</w:t>
            </w:r>
          </w:p>
        </w:tc>
      </w:tr>
      <w:tr>
        <w:trPr>
          <w:cantSplit w:val="true"/>
        </w:trPr>
        <w:tc>
          <w:tcPr>
            <w:tcW w:w="4400" w:type="dxa"/>
            <w:tcBorders>
              <w:top w:val="single" w:sz="4" w:space="0" w:color="C8D8DD"/>
              <w:bottom w:val="single" w:sz="4" w:space="0" w:color="C8D8DD"/>
            </w:tcBorders>
            <w:shd w:fill="F4F7F8"/>
          </w:tcPr>
          <w:p>
            <w:pPr>
              <w:pStyle w:val="Normal"/>
              <w:bidi w:val="1"/>
              <w:spacing w:lineRule="auto" w:line="300" w:before="0" w:after="100"/>
              <w:jc w:val="left"/>
              <w:rPr/>
            </w:pPr>
            <w:r>
              <w:rPr>
                <w:rFonts w:ascii="FreeSerif" w:hAnsi="FreeSerif"/>
                <w:sz w:val="24"/>
                <w:sz w:val="24"/>
                <w:szCs w:val="24"/>
                <w:rtl w:val="true"/>
              </w:rPr>
              <w:t>پیروی از دستور</w:t>
            </w:r>
          </w:p>
        </w:tc>
        <w:tc>
          <w:tcPr>
            <w:tcW w:w="4399" w:type="dxa"/>
            <w:tcBorders>
              <w:top w:val="single" w:sz="4" w:space="0" w:color="C8D8DD"/>
              <w:bottom w:val="single" w:sz="4" w:space="0" w:color="C8D8DD"/>
            </w:tcBorders>
            <w:shd w:fill="F4F7F8"/>
          </w:tcPr>
          <w:p>
            <w:pPr>
              <w:pStyle w:val="Normal"/>
              <w:bidi w:val="0"/>
              <w:spacing w:lineRule="auto" w:line="300" w:before="0" w:after="100"/>
              <w:jc w:val="left"/>
              <w:rPr/>
            </w:pPr>
            <w:r>
              <w:rPr>
                <w:rFonts w:cs="B Nazanin"/>
                <w:sz w:val="24"/>
                <w:szCs w:val="24"/>
              </w:rPr>
              <w:t>Instruction following</w:t>
            </w:r>
          </w:p>
        </w:tc>
      </w:tr>
      <w:tr>
        <w:trPr>
          <w:cantSplit w:val="true"/>
        </w:trPr>
        <w:tc>
          <w:tcPr>
            <w:tcW w:w="4400" w:type="dxa"/>
            <w:tcBorders>
              <w:top w:val="single" w:sz="4" w:space="0" w:color="C8D8DD"/>
              <w:bottom w:val="single" w:sz="4" w:space="0" w:color="C8D8DD"/>
            </w:tcBorders>
            <w:shd w:fill="FFFFFF"/>
          </w:tcPr>
          <w:p>
            <w:pPr>
              <w:pStyle w:val="Normal"/>
              <w:bidi w:val="1"/>
              <w:spacing w:lineRule="auto" w:line="300" w:before="0" w:after="100"/>
              <w:jc w:val="left"/>
              <w:rPr/>
            </w:pPr>
            <w:r>
              <w:rPr>
                <w:rFonts w:ascii="FreeSerif" w:hAnsi="FreeSerif"/>
                <w:sz w:val="24"/>
                <w:sz w:val="24"/>
                <w:szCs w:val="24"/>
                <w:rtl w:val="true"/>
              </w:rPr>
              <w:t>کمی‌سازی</w:t>
            </w:r>
          </w:p>
        </w:tc>
        <w:tc>
          <w:tcPr>
            <w:tcW w:w="4399" w:type="dxa"/>
            <w:tcBorders>
              <w:top w:val="single" w:sz="4" w:space="0" w:color="C8D8DD"/>
              <w:bottom w:val="single" w:sz="4" w:space="0" w:color="C8D8DD"/>
            </w:tcBorders>
            <w:shd w:fill="FFFFFF"/>
          </w:tcPr>
          <w:p>
            <w:pPr>
              <w:pStyle w:val="Normal"/>
              <w:bidi w:val="0"/>
              <w:spacing w:lineRule="auto" w:line="300" w:before="0" w:after="100"/>
              <w:jc w:val="left"/>
              <w:rPr/>
            </w:pPr>
            <w:r>
              <w:rPr>
                <w:rFonts w:cs="B Nazanin"/>
                <w:sz w:val="24"/>
                <w:szCs w:val="24"/>
              </w:rPr>
              <w:t>Quantization</w:t>
            </w:r>
          </w:p>
        </w:tc>
      </w:tr>
    </w:tbl>
    <w:sectPr>
      <w:footerReference w:type="even" r:id="rId22"/>
      <w:footerReference w:type="default" r:id="rId23"/>
      <w:footerReference w:type="first" r:id="rId24"/>
      <w:footnotePr>
        <w:numFmt w:val="decimal"/>
      </w:footnotePr>
      <w:type w:val="nextPage"/>
      <w:pgSz w:w="12240" w:h="15840"/>
      <w:pgMar w:left="1418" w:right="1985" w:gutter="0" w:header="0" w:top="1418" w:footer="720" w:bottom="1701"/>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FreeSerif">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1"/>
      <w:spacing w:lineRule="auto" w:line="300" w:before="0" w:after="100"/>
      <w:jc w:val="center"/>
      <w:rPr/>
    </w:pPr>
    <w:r>
      <w:rPr>
        <w:rtl w:val="true"/>
      </w:rPr>
      <w:fldChar w:fldCharType="begin"/>
    </w:r>
    <w:r>
      <w:rPr>
        <w:rtl w:val="true"/>
      </w:rPr>
      <w:instrText xml:space="preserve"> PAGE </w:instrText>
    </w:r>
    <w:r>
      <w:rPr>
        <w:rtl w:val="true"/>
      </w:rPr>
      <w:fldChar w:fldCharType="separate"/>
    </w:r>
    <w:r>
      <w:rPr>
        <w:rtl w:val="true"/>
      </w:rPr>
      <w:t>35</w:t>
    </w:r>
    <w:r>
      <w:rPr>
        <w:rtl w:val="tru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tl w:val="true"/>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Artificial intelligence</w:t>
      </w:r>
    </w:p>
  </w:footnote>
  <w:footnote w:id="3">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Chess engines</w:t>
      </w:r>
    </w:p>
  </w:footnote>
  <w:footnote w:id="4">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Language models</w:t>
      </w:r>
    </w:p>
  </w:footnote>
  <w:footnote w:id="5">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Dataset</w:t>
      </w:r>
    </w:p>
  </w:footnote>
  <w:footnote w:id="6">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Test set</w:t>
      </w:r>
    </w:p>
  </w:footnote>
  <w:footnote w:id="7">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Reference explanations</w:t>
      </w:r>
    </w:p>
  </w:footnote>
  <w:footnote w:id="8">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Stockfish</w:t>
      </w:r>
    </w:p>
  </w:footnote>
  <w:footnote w:id="9">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Principal variations</w:t>
      </w:r>
    </w:p>
  </w:footnote>
  <w:footnote w:id="10">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Pawn structure</w:t>
      </w:r>
    </w:p>
  </w:footnote>
  <w:footnote w:id="11">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King safety</w:t>
      </w:r>
    </w:p>
  </w:footnote>
  <w:footnote w:id="12">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Pipeline</w:t>
      </w:r>
    </w:p>
  </w:footnote>
  <w:footnote w:id="13">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Annotation</w:t>
      </w:r>
    </w:p>
  </w:footnote>
  <w:footnote w:id="14">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Backend</w:t>
      </w:r>
    </w:p>
  </w:footnote>
  <w:footnote w:id="15">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User interface / Frontend</w:t>
      </w:r>
    </w:p>
  </w:footnote>
  <w:footnote w:id="16">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Application programming interfaces (APIs)</w:t>
      </w:r>
    </w:p>
  </w:footnote>
  <w:footnote w:id="17">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Heuristics</w:t>
      </w:r>
    </w:p>
  </w:footnote>
  <w:footnote w:id="18">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Natural language generation</w:t>
      </w:r>
    </w:p>
  </w:footnote>
  <w:footnote w:id="19">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Symbolic reasoning</w:t>
      </w:r>
    </w:p>
  </w:footnote>
  <w:footnote w:id="20">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Fluency</w:t>
      </w:r>
    </w:p>
  </w:footnote>
  <w:footnote w:id="21">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Faithfulness</w:t>
      </w:r>
    </w:p>
  </w:footnote>
  <w:footnote w:id="22">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Helpfulness</w:t>
      </w:r>
    </w:p>
  </w:footnote>
  <w:footnote w:id="23">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Instruction following</w:t>
      </w:r>
    </w:p>
  </w:footnote>
  <w:footnote w:id="24">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React</w:t>
      </w:r>
    </w:p>
  </w:footnote>
  <w:footnote w:id="25">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Python</w:t>
      </w:r>
    </w:p>
  </w:footnote>
  <w:footnote w:id="26">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Flask</w:t>
      </w:r>
    </w:p>
  </w:footnote>
  <w:footnote w:id="27">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llama.cpp</w:t>
      </w:r>
    </w:p>
  </w:footnote>
  <w:footnote w:id="28">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Forsyth–Edwards Notation (FEN)</w:t>
      </w:r>
    </w:p>
  </w:footnote>
  <w:footnote w:id="29">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Low-rank adaptation (LoRA)</w:t>
      </w:r>
    </w:p>
  </w:footnote>
  <w:footnote w:id="30">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Quantization</w:t>
      </w:r>
    </w:p>
  </w:footnote>
  <w:footnote w:id="31">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Supervised learning</w:t>
      </w:r>
    </w:p>
  </w:footnote>
  <w:footnote w:id="32">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Fine-tuning</w:t>
      </w:r>
    </w:p>
  </w:footnote>
  <w:footnote w:id="33">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Mixture of experts (MoE)</w:t>
      </w:r>
    </w:p>
  </w:footnote>
  <w:footnote w:id="34">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Lichess</w:t>
      </w:r>
    </w:p>
  </w:footnote>
  <w:footnote w:id="35">
    <w:p>
      <w:pPr>
        <w:pStyle w:val="Normal"/>
        <w:bidi w:val="0"/>
        <w:spacing w:lineRule="auto" w:line="240" w:before="0" w:after="30"/>
        <w:jc w:val="left"/>
        <w:rPr/>
      </w:pPr>
      <w:r>
        <w:rPr>
          <w:rStyle w:val="FootnoteCharacters"/>
        </w:rPr>
        <w:footnoteRef/>
      </w:r>
      <w:r>
        <w:rPr>
          <w:rFonts w:cs="B Nazanin"/>
          <w:sz w:val="20"/>
          <w:szCs w:val="20"/>
        </w:rPr>
        <w:t xml:space="preserve"> </w:t>
      </w:r>
      <w:r>
        <w:rPr>
          <w:rFonts w:cs="B Nazanin"/>
          <w:sz w:val="20"/>
          <w:szCs w:val="20"/>
        </w:rPr>
        <w:t>Concept-guided Chess Commentary Generation</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20"/>
  <w:embedSystemFonts/>
  <w:defaultTabStop w:val="720"/>
  <w:autoHyphenation w:val="true"/>
  <w:footnotePr>
    <w:numFmt w:val="decimal"/>
    <w:footnote w:id="0"/>
    <w:footnote w:id="1"/>
  </w:footnotePr>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FreeSerif" w:hAnsi="FreeSerif" w:eastAsia="FreeSerif" w:cs="" w:cstheme="minorBidi"/>
        <w:sz w:val="22"/>
        <w:szCs w:val="22"/>
        <w:lang w:val="fa-I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983fa5"/>
    <w:pPr>
      <w:widowControl/>
      <w:suppressAutoHyphens w:val="true"/>
      <w:bidi w:val="1"/>
      <w:spacing w:lineRule="auto" w:line="240" w:before="0" w:after="0"/>
      <w:jc w:val="both"/>
    </w:pPr>
    <w:rPr>
      <w:rFonts w:ascii="FreeSerif" w:hAnsi="FreeSerif" w:eastAsia="FreeSerif" w:cs="B Nazanin"/>
      <w:color w:val="auto"/>
      <w:kern w:val="0"/>
      <w:sz w:val="24"/>
      <w:szCs w:val="24"/>
      <w:lang w:val="fa-IR" w:eastAsia="en-US" w:bidi="fa-IR"/>
    </w:rPr>
  </w:style>
  <w:style w:type="paragraph" w:styleId="Heading1">
    <w:name w:val="Heading 1"/>
    <w:basedOn w:val="Normal"/>
    <w:next w:val="Normal"/>
    <w:link w:val="Heading1Char"/>
    <w:uiPriority w:val="9"/>
    <w:qFormat/>
    <w:rsid w:val="00983fa5"/>
    <w:pPr>
      <w:keepNext w:val="true"/>
      <w:keepLines/>
      <w:bidi w:val="1"/>
      <w:spacing w:lineRule="auto" w:line="259" w:before="240" w:after="0"/>
      <w:jc w:val="left"/>
      <w:outlineLvl w:val="0"/>
    </w:pPr>
    <w:rPr>
      <w:rFonts w:ascii="FreeSerif" w:hAnsi="FreeSerif" w:eastAsia="FreeSerif" w:cs="B Nazanin"/>
      <w:color w:val="000000"/>
      <w:sz w:val="32"/>
      <w:szCs w:val="32"/>
    </w:rPr>
  </w:style>
  <w:style w:type="paragraph" w:styleId="Heading2">
    <w:name w:val="Heading 2"/>
    <w:basedOn w:val="Normal"/>
    <w:next w:val="Normal"/>
    <w:link w:val="Heading2Char"/>
    <w:uiPriority w:val="9"/>
    <w:unhideWhenUsed/>
    <w:qFormat/>
    <w:rsid w:val="00507401"/>
    <w:pPr>
      <w:keepNext w:val="true"/>
      <w:keepLines/>
      <w:bidi w:val="1"/>
      <w:spacing w:lineRule="auto" w:line="259" w:before="40" w:after="0"/>
      <w:jc w:val="left"/>
      <w:outlineLvl w:val="1"/>
    </w:pPr>
    <w:rPr>
      <w:rFonts w:ascii="FreeSerif" w:hAnsi="FreeSerif" w:eastAsia="FreeSerif" w:cs="B Nazanin"/>
      <w:b/>
      <w:bCs/>
      <w:color w:val="000000"/>
      <w:sz w:val="36"/>
      <w:szCs w:val="36"/>
      <w:lang w:bidi="ar-SA"/>
    </w:rPr>
  </w:style>
  <w:style w:type="paragraph" w:styleId="Heading3">
    <w:name w:val="Heading 3"/>
    <w:basedOn w:val="Normal"/>
    <w:next w:val="Normal"/>
    <w:link w:val="Heading3Char"/>
    <w:uiPriority w:val="9"/>
    <w:unhideWhenUsed/>
    <w:qFormat/>
    <w:rsid w:val="00eb48aa"/>
    <w:pPr>
      <w:keepNext w:val="true"/>
      <w:keepLines/>
      <w:bidi w:val="1"/>
      <w:spacing w:lineRule="auto" w:line="259" w:before="40" w:after="0"/>
      <w:jc w:val="left"/>
      <w:outlineLvl w:val="2"/>
    </w:pPr>
    <w:rPr>
      <w:rFonts w:ascii="FreeSerif" w:hAnsi="FreeSerif" w:eastAsia="FreeSerif" w:cs="B Nazanin"/>
      <w:bCs/>
      <w:color w:val="000000"/>
      <w:szCs w:val="28"/>
    </w:rPr>
  </w:style>
  <w:style w:type="paragraph" w:styleId="Heading4">
    <w:name w:val="Heading 4"/>
    <w:basedOn w:val="Normal"/>
    <w:next w:val="Normal"/>
    <w:link w:val="Heading4Char"/>
    <w:uiPriority w:val="9"/>
    <w:semiHidden/>
    <w:unhideWhenUsed/>
    <w:qFormat/>
    <w:rsid w:val="00983fa5"/>
    <w:pPr>
      <w:keepNext w:val="true"/>
      <w:keepLines/>
      <w:bidi w:val="1"/>
      <w:spacing w:lineRule="auto" w:line="259" w:before="40" w:after="0"/>
      <w:jc w:val="left"/>
      <w:outlineLvl w:val="3"/>
    </w:pPr>
    <w:rPr>
      <w:rFonts w:ascii="FreeSerif" w:hAnsi="FreeSerif" w:eastAsia="FreeSerif" w:cs="B Nazanin"/>
      <w:i/>
      <w:iCs/>
      <w:color w:val="000000"/>
    </w:rPr>
  </w:style>
  <w:style w:type="paragraph" w:styleId="Heading5">
    <w:name w:val="Heading 5"/>
    <w:basedOn w:val="Normal"/>
    <w:next w:val="Normal"/>
    <w:link w:val="Heading5Char"/>
    <w:uiPriority w:val="9"/>
    <w:semiHidden/>
    <w:unhideWhenUsed/>
    <w:qFormat/>
    <w:rsid w:val="00983fa5"/>
    <w:pPr>
      <w:keepNext w:val="true"/>
      <w:keepLines/>
      <w:bidi w:val="1"/>
      <w:spacing w:lineRule="auto" w:line="259" w:before="40" w:after="0"/>
      <w:jc w:val="left"/>
      <w:outlineLvl w:val="4"/>
    </w:pPr>
    <w:rPr>
      <w:rFonts w:ascii="FreeSerif" w:hAnsi="FreeSerif" w:eastAsia="FreeSerif" w:cs="B Nazanin"/>
      <w:color w:val="000000"/>
    </w:rPr>
  </w:style>
  <w:style w:type="paragraph" w:styleId="Heading6">
    <w:name w:val="Heading 6"/>
    <w:basedOn w:val="Normal"/>
    <w:next w:val="Normal"/>
    <w:link w:val="Heading6Char"/>
    <w:uiPriority w:val="9"/>
    <w:semiHidden/>
    <w:unhideWhenUsed/>
    <w:qFormat/>
    <w:rsid w:val="00983fa5"/>
    <w:pPr>
      <w:keepNext w:val="true"/>
      <w:keepLines/>
      <w:bidi w:val="1"/>
      <w:spacing w:lineRule="auto" w:line="259" w:before="40" w:after="0"/>
      <w:jc w:val="left"/>
      <w:outlineLvl w:val="5"/>
    </w:pPr>
    <w:rPr>
      <w:rFonts w:ascii="FreeSerif" w:hAnsi="FreeSerif" w:eastAsia="FreeSerif" w:cs="B Nazanin"/>
      <w:color w:val="000000"/>
    </w:rPr>
  </w:style>
  <w:style w:type="paragraph" w:styleId="Heading7">
    <w:name w:val="Heading 7"/>
    <w:basedOn w:val="Normal"/>
    <w:next w:val="Normal"/>
    <w:link w:val="Heading7Char"/>
    <w:uiPriority w:val="9"/>
    <w:semiHidden/>
    <w:unhideWhenUsed/>
    <w:qFormat/>
    <w:rsid w:val="00983fa5"/>
    <w:pPr>
      <w:keepNext w:val="true"/>
      <w:keepLines/>
      <w:bidi w:val="1"/>
      <w:spacing w:lineRule="auto" w:line="259" w:before="40" w:after="0"/>
      <w:jc w:val="left"/>
      <w:outlineLvl w:val="6"/>
    </w:pPr>
    <w:rPr>
      <w:rFonts w:ascii="FreeSerif" w:hAnsi="FreeSerif" w:eastAsia="FreeSerif" w:cs="B Nazanin"/>
      <w:i/>
      <w:iCs/>
      <w:color w:val="000000"/>
    </w:rPr>
  </w:style>
  <w:style w:type="paragraph" w:styleId="Heading8">
    <w:name w:val="Heading 8"/>
    <w:basedOn w:val="Normal"/>
    <w:next w:val="Normal"/>
    <w:link w:val="Heading8Char"/>
    <w:uiPriority w:val="9"/>
    <w:semiHidden/>
    <w:unhideWhenUsed/>
    <w:qFormat/>
    <w:rsid w:val="00983fa5"/>
    <w:pPr>
      <w:keepNext w:val="true"/>
      <w:keepLines/>
      <w:bidi w:val="1"/>
      <w:spacing w:lineRule="auto" w:line="259" w:before="40" w:after="0"/>
      <w:jc w:val="left"/>
      <w:outlineLvl w:val="7"/>
    </w:pPr>
    <w:rPr>
      <w:rFonts w:ascii="FreeSerif" w:hAnsi="FreeSerif" w:eastAsia="FreeSerif" w:cs="B Nazanin"/>
      <w:color w:val="000000"/>
      <w:sz w:val="21"/>
      <w:szCs w:val="21"/>
    </w:rPr>
  </w:style>
  <w:style w:type="paragraph" w:styleId="Heading9">
    <w:name w:val="Heading 9"/>
    <w:basedOn w:val="Normal"/>
    <w:next w:val="Normal"/>
    <w:link w:val="Heading9Char"/>
    <w:uiPriority w:val="9"/>
    <w:semiHidden/>
    <w:unhideWhenUsed/>
    <w:qFormat/>
    <w:rsid w:val="00983fa5"/>
    <w:pPr>
      <w:keepNext w:val="true"/>
      <w:keepLines/>
      <w:bidi w:val="1"/>
      <w:spacing w:lineRule="auto" w:line="259" w:before="40" w:after="0"/>
      <w:jc w:val="left"/>
      <w:outlineLvl w:val="8"/>
    </w:pPr>
    <w:rPr>
      <w:rFonts w:ascii="FreeSerif" w:hAnsi="FreeSerif" w:eastAsia="FreeSerif" w:cs="B Nazanin"/>
      <w:i/>
      <w:iCs/>
      <w:color w:val="000000"/>
      <w:sz w:val="21"/>
      <w:szCs w:val="2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83fa5"/>
    <w:rPr>
      <w:rFonts w:ascii="FreeSerif" w:hAnsi="FreeSerif" w:eastAsia="FreeSerif" w:cs="B Nazanin"/>
      <w:color w:val="000000"/>
      <w:sz w:val="32"/>
      <w:szCs w:val="32"/>
    </w:rPr>
  </w:style>
  <w:style w:type="character" w:styleId="Heading2Char" w:customStyle="1">
    <w:name w:val="Heading 2 Char"/>
    <w:basedOn w:val="DefaultParagraphFont"/>
    <w:link w:val="Heading2"/>
    <w:uiPriority w:val="9"/>
    <w:qFormat/>
    <w:rsid w:val="00507401"/>
    <w:rPr>
      <w:rFonts w:ascii="FreeSerif" w:hAnsi="FreeSerif" w:eastAsia="FreeSerif" w:cs="B Nazanin"/>
      <w:b/>
      <w:bCs/>
      <w:color w:val="000000"/>
      <w:sz w:val="36"/>
      <w:szCs w:val="36"/>
    </w:rPr>
  </w:style>
  <w:style w:type="character" w:styleId="Heading3Char" w:customStyle="1">
    <w:name w:val="Heading 3 Char"/>
    <w:basedOn w:val="DefaultParagraphFont"/>
    <w:link w:val="Heading3"/>
    <w:uiPriority w:val="9"/>
    <w:qFormat/>
    <w:rsid w:val="00eb48aa"/>
    <w:rPr>
      <w:rFonts w:ascii="FreeSerif" w:hAnsi="FreeSerif" w:eastAsia="FreeSerif" w:cs="B Nazanin"/>
      <w:bCs/>
      <w:color w:val="000000"/>
      <w:sz w:val="24"/>
      <w:szCs w:val="28"/>
      <w:lang w:bidi="fa-IR"/>
    </w:rPr>
  </w:style>
  <w:style w:type="character" w:styleId="Heading4Char" w:customStyle="1">
    <w:name w:val="Heading 4 Char"/>
    <w:basedOn w:val="DefaultParagraphFont"/>
    <w:link w:val="Heading4"/>
    <w:uiPriority w:val="9"/>
    <w:semiHidden/>
    <w:qFormat/>
    <w:rsid w:val="00983fa5"/>
    <w:rPr>
      <w:rFonts w:ascii="FreeSerif" w:hAnsi="FreeSerif" w:eastAsia="FreeSerif" w:cs="B Nazanin"/>
      <w:i/>
      <w:iCs/>
      <w:color w:val="000000"/>
    </w:rPr>
  </w:style>
  <w:style w:type="character" w:styleId="Heading5Char" w:customStyle="1">
    <w:name w:val="Heading 5 Char"/>
    <w:basedOn w:val="DefaultParagraphFont"/>
    <w:link w:val="Heading5"/>
    <w:uiPriority w:val="9"/>
    <w:semiHidden/>
    <w:qFormat/>
    <w:rsid w:val="00983fa5"/>
    <w:rPr>
      <w:rFonts w:ascii="FreeSerif" w:hAnsi="FreeSerif" w:eastAsia="FreeSerif" w:cs="B Nazanin"/>
      <w:color w:val="000000"/>
    </w:rPr>
  </w:style>
  <w:style w:type="character" w:styleId="Heading6Char" w:customStyle="1">
    <w:name w:val="Heading 6 Char"/>
    <w:basedOn w:val="DefaultParagraphFont"/>
    <w:link w:val="Heading6"/>
    <w:uiPriority w:val="9"/>
    <w:semiHidden/>
    <w:qFormat/>
    <w:rsid w:val="00983fa5"/>
    <w:rPr>
      <w:rFonts w:ascii="FreeSerif" w:hAnsi="FreeSerif" w:eastAsia="FreeSerif" w:cs="B Nazanin"/>
      <w:color w:val="000000"/>
    </w:rPr>
  </w:style>
  <w:style w:type="character" w:styleId="Heading7Char" w:customStyle="1">
    <w:name w:val="Heading 7 Char"/>
    <w:basedOn w:val="DefaultParagraphFont"/>
    <w:link w:val="Heading7"/>
    <w:uiPriority w:val="9"/>
    <w:semiHidden/>
    <w:qFormat/>
    <w:rsid w:val="00983fa5"/>
    <w:rPr>
      <w:rFonts w:ascii="FreeSerif" w:hAnsi="FreeSerif" w:eastAsia="FreeSerif" w:cs="B Nazanin"/>
      <w:i/>
      <w:iCs/>
      <w:color w:val="000000"/>
    </w:rPr>
  </w:style>
  <w:style w:type="character" w:styleId="Heading8Char" w:customStyle="1">
    <w:name w:val="Heading 8 Char"/>
    <w:basedOn w:val="DefaultParagraphFont"/>
    <w:link w:val="Heading8"/>
    <w:uiPriority w:val="9"/>
    <w:semiHidden/>
    <w:qFormat/>
    <w:rsid w:val="00983fa5"/>
    <w:rPr>
      <w:rFonts w:ascii="FreeSerif" w:hAnsi="FreeSerif" w:eastAsia="FreeSerif" w:cs="B Nazanin"/>
      <w:color w:val="000000"/>
      <w:sz w:val="21"/>
      <w:szCs w:val="21"/>
    </w:rPr>
  </w:style>
  <w:style w:type="character" w:styleId="Heading9Char" w:customStyle="1">
    <w:name w:val="Heading 9 Char"/>
    <w:basedOn w:val="DefaultParagraphFont"/>
    <w:link w:val="Heading9"/>
    <w:uiPriority w:val="9"/>
    <w:semiHidden/>
    <w:qFormat/>
    <w:rsid w:val="00983fa5"/>
    <w:rPr>
      <w:rFonts w:ascii="FreeSerif" w:hAnsi="FreeSerif" w:eastAsia="FreeSerif" w:cs="B Nazanin"/>
      <w:i/>
      <w:iCs/>
      <w:color w:val="000000"/>
      <w:sz w:val="21"/>
      <w:szCs w:val="21"/>
    </w:rPr>
  </w:style>
  <w:style w:type="character" w:styleId="annotationreference">
    <w:name w:val="annotation reference"/>
    <w:basedOn w:val="DefaultParagraphFont"/>
    <w:uiPriority w:val="99"/>
    <w:semiHidden/>
    <w:unhideWhenUsed/>
    <w:qFormat/>
    <w:rsid w:val="0084299c"/>
    <w:rPr>
      <w:sz w:val="16"/>
      <w:szCs w:val="16"/>
    </w:rPr>
  </w:style>
  <w:style w:type="character" w:styleId="CommentTextChar" w:customStyle="1">
    <w:name w:val="Comment Text Char"/>
    <w:basedOn w:val="DefaultParagraphFont"/>
    <w:link w:val="AnnotationText"/>
    <w:uiPriority w:val="99"/>
    <w:qFormat/>
    <w:rsid w:val="0084299c"/>
    <w:rPr>
      <w:rFonts w:ascii="FreeSerif" w:hAnsi="FreeSerif" w:eastAsia="FreeSerif" w:cs="B Nazanin"/>
      <w:sz w:val="20"/>
      <w:szCs w:val="20"/>
      <w:lang w:bidi="fa-IR"/>
    </w:rPr>
  </w:style>
  <w:style w:type="character" w:styleId="CommentSubjectChar" w:customStyle="1">
    <w:name w:val="Comment Subject Char"/>
    <w:basedOn w:val="CommentTextChar"/>
    <w:link w:val="annotationsubject"/>
    <w:uiPriority w:val="99"/>
    <w:semiHidden/>
    <w:qFormat/>
    <w:rsid w:val="0084299c"/>
    <w:rPr>
      <w:rFonts w:ascii="FreeSerif" w:hAnsi="FreeSerif" w:eastAsia="FreeSerif" w:cs="B Nazanin"/>
      <w:b/>
      <w:bCs/>
      <w:sz w:val="20"/>
      <w:szCs w:val="20"/>
      <w:lang w:bidi="fa-IR"/>
    </w:rPr>
  </w:style>
  <w:style w:type="character" w:styleId="BalloonTextChar" w:customStyle="1">
    <w:name w:val="Balloon Text Char"/>
    <w:basedOn w:val="DefaultParagraphFont"/>
    <w:link w:val="BalloonText"/>
    <w:uiPriority w:val="99"/>
    <w:semiHidden/>
    <w:qFormat/>
    <w:rsid w:val="0084299c"/>
    <w:rPr>
      <w:rFonts w:ascii="FreeSerif" w:hAnsi="FreeSerif" w:eastAsia="FreeSerif" w:cs="B Nazanin"/>
      <w:sz w:val="18"/>
      <w:szCs w:val="18"/>
      <w:lang w:bidi="fa-IR"/>
    </w:rPr>
  </w:style>
  <w:style w:type="character" w:styleId="captionfigureChar" w:customStyle="1">
    <w:name w:val="caption figure Char"/>
    <w:basedOn w:val="DefaultParagraphFont"/>
    <w:link w:val="captionfigure"/>
    <w:qFormat/>
    <w:rsid w:val="000a4314"/>
    <w:rPr>
      <w:rFonts w:ascii="FreeSerif" w:hAnsi="FreeSerif" w:eastAsia="FreeSerif" w:cs="B Nazanin"/>
      <w:color w:val="000000"/>
      <w:sz w:val="24"/>
      <w:szCs w:val="24"/>
      <w:lang w:bidi="fa-IR"/>
    </w:rPr>
  </w:style>
  <w:style w:type="character" w:styleId="HeaderChar" w:customStyle="1">
    <w:name w:val="Header Char"/>
    <w:basedOn w:val="DefaultParagraphFont"/>
    <w:link w:val="Header"/>
    <w:uiPriority w:val="99"/>
    <w:qFormat/>
    <w:rsid w:val="007024e2"/>
    <w:rPr>
      <w:rFonts w:ascii="FreeSerif" w:hAnsi="FreeSerif" w:eastAsia="FreeSerif" w:cs="B Nazanin"/>
      <w:sz w:val="24"/>
      <w:szCs w:val="24"/>
      <w:lang w:bidi="fa-IR"/>
    </w:rPr>
  </w:style>
  <w:style w:type="character" w:styleId="FooterChar" w:customStyle="1">
    <w:name w:val="Footer Char"/>
    <w:basedOn w:val="DefaultParagraphFont"/>
    <w:link w:val="Footer"/>
    <w:uiPriority w:val="99"/>
    <w:qFormat/>
    <w:rsid w:val="007024e2"/>
    <w:rPr>
      <w:rFonts w:ascii="FreeSerif" w:hAnsi="FreeSerif" w:eastAsia="FreeSerif" w:cs="B Nazanin"/>
      <w:sz w:val="24"/>
      <w:szCs w:val="24"/>
      <w:lang w:bidi="fa-IR"/>
    </w:rPr>
  </w:style>
  <w:style w:type="character" w:styleId="FootnoteTextChar" w:customStyle="1">
    <w:name w:val="Footnote Text Char"/>
    <w:basedOn w:val="DefaultParagraphFont"/>
    <w:link w:val="FootnoteText"/>
    <w:uiPriority w:val="99"/>
    <w:qFormat/>
    <w:rsid w:val="00b00366"/>
    <w:rPr>
      <w:rFonts w:ascii="FreeSerif" w:hAnsi="FreeSerif" w:eastAsia="FreeSerif" w:cs="B Nazanin"/>
      <w:sz w:val="20"/>
      <w:szCs w:val="20"/>
      <w:lang w:bidi="fa-IR"/>
    </w:rPr>
  </w:style>
  <w:style w:type="character" w:styleId="FootnoteCharacters">
    <w:name w:val="Footnote Characters"/>
    <w:uiPriority w:val="99"/>
    <w:unhideWhenUsed/>
    <w:qFormat/>
    <w:rsid w:val="00b00366"/>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453f33"/>
    <w:rPr>
      <w:color w:val="000000"/>
      <w:u w:val="single"/>
    </w:rPr>
  </w:style>
  <w:style w:type="character" w:styleId="KeywordTok" w:customStyle="1">
    <w:name w:val="KeywordTok"/>
    <w:qFormat/>
    <w:rPr>
      <w:b/>
      <w:color w:val="000000"/>
    </w:rPr>
  </w:style>
  <w:style w:type="character" w:styleId="DataTypeTok" w:customStyle="1">
    <w:name w:val="DataTypeTok"/>
    <w:qFormat/>
    <w:rPr>
      <w:color w:val="000000"/>
    </w:rPr>
  </w:style>
  <w:style w:type="character" w:styleId="DecValTok" w:customStyle="1">
    <w:name w:val="DecValTok"/>
    <w:qFormat/>
    <w:rPr>
      <w:color w:val="000000"/>
    </w:rPr>
  </w:style>
  <w:style w:type="character" w:styleId="BaseNTok" w:customStyle="1">
    <w:name w:val="BaseNTok"/>
    <w:qFormat/>
    <w:rPr>
      <w:color w:val="000000"/>
    </w:rPr>
  </w:style>
  <w:style w:type="character" w:styleId="FloatTok" w:customStyle="1">
    <w:name w:val="FloatTok"/>
    <w:qFormat/>
    <w:rPr>
      <w:color w:val="000000"/>
    </w:rPr>
  </w:style>
  <w:style w:type="character" w:styleId="ConstantTok" w:customStyle="1">
    <w:name w:val="ConstantTok"/>
    <w:qFormat/>
    <w:rPr>
      <w:color w:val="000000"/>
    </w:rPr>
  </w:style>
  <w:style w:type="character" w:styleId="CharTok" w:customStyle="1">
    <w:name w:val="CharTok"/>
    <w:qFormat/>
    <w:rPr>
      <w:color w:val="000000"/>
    </w:rPr>
  </w:style>
  <w:style w:type="character" w:styleId="SpecialCharTok" w:customStyle="1">
    <w:name w:val="SpecialCharTok"/>
    <w:qFormat/>
    <w:rPr>
      <w:color w:val="000000"/>
    </w:rPr>
  </w:style>
  <w:style w:type="character" w:styleId="StringTok" w:customStyle="1">
    <w:name w:val="StringTok"/>
    <w:qFormat/>
    <w:rPr>
      <w:color w:val="000000"/>
    </w:rPr>
  </w:style>
  <w:style w:type="character" w:styleId="VerbatimStringTok" w:customStyle="1">
    <w:name w:val="VerbatimStringTok"/>
    <w:qFormat/>
    <w:rPr>
      <w:color w:val="000000"/>
    </w:rPr>
  </w:style>
  <w:style w:type="character" w:styleId="SpecialStringTok" w:customStyle="1">
    <w:name w:val="SpecialStringTok"/>
    <w:qFormat/>
    <w:rPr>
      <w:color w:val="000000"/>
    </w:rPr>
  </w:style>
  <w:style w:type="character" w:styleId="ImportTok" w:customStyle="1">
    <w:name w:val="ImportTok"/>
    <w:qFormat/>
    <w:rPr/>
  </w:style>
  <w:style w:type="character" w:styleId="CommentTok" w:customStyle="1">
    <w:name w:val="CommentTok"/>
    <w:qFormat/>
    <w:rPr>
      <w:i/>
      <w:color w:val="000000"/>
    </w:rPr>
  </w:style>
  <w:style w:type="character" w:styleId="DocumentationTok" w:customStyle="1">
    <w:name w:val="DocumentationTok"/>
    <w:qFormat/>
    <w:rPr>
      <w:i/>
      <w:color w:val="000000"/>
    </w:rPr>
  </w:style>
  <w:style w:type="character" w:styleId="AnnotationTok" w:customStyle="1">
    <w:name w:val="AnnotationTok"/>
    <w:qFormat/>
    <w:rPr>
      <w:b/>
      <w:i/>
      <w:color w:val="000000"/>
    </w:rPr>
  </w:style>
  <w:style w:type="character" w:styleId="CommentVarTok" w:customStyle="1">
    <w:name w:val="CommentVarTok"/>
    <w:qFormat/>
    <w:rPr>
      <w:b/>
      <w:i/>
      <w:color w:val="000000"/>
    </w:rPr>
  </w:style>
  <w:style w:type="character" w:styleId="OtherTok" w:customStyle="1">
    <w:name w:val="OtherTok"/>
    <w:qFormat/>
    <w:rPr>
      <w:color w:val="000000"/>
    </w:rPr>
  </w:style>
  <w:style w:type="character" w:styleId="FunctionTok" w:customStyle="1">
    <w:name w:val="FunctionTok"/>
    <w:qFormat/>
    <w:rPr>
      <w:color w:val="000000"/>
    </w:rPr>
  </w:style>
  <w:style w:type="character" w:styleId="VariableTok" w:customStyle="1">
    <w:name w:val="VariableTok"/>
    <w:qFormat/>
    <w:rPr>
      <w:color w:val="000000"/>
    </w:rPr>
  </w:style>
  <w:style w:type="character" w:styleId="ControlFlowTok" w:customStyle="1">
    <w:name w:val="ControlFlowTok"/>
    <w:qFormat/>
    <w:rPr>
      <w:b/>
      <w:color w:val="000000"/>
    </w:rPr>
  </w:style>
  <w:style w:type="character" w:styleId="OperatorTok" w:customStyle="1">
    <w:name w:val="OperatorTok"/>
    <w:qFormat/>
    <w:rPr>
      <w:color w:val="000000"/>
    </w:rPr>
  </w:style>
  <w:style w:type="character" w:styleId="BuiltInTok" w:customStyle="1">
    <w:name w:val="BuiltInTok"/>
    <w:qFormat/>
    <w:rPr/>
  </w:style>
  <w:style w:type="character" w:styleId="ExtensionTok" w:customStyle="1">
    <w:name w:val="ExtensionTok"/>
    <w:qFormat/>
    <w:rPr/>
  </w:style>
  <w:style w:type="character" w:styleId="PreprocessorTok" w:customStyle="1">
    <w:name w:val="PreprocessorTok"/>
    <w:qFormat/>
    <w:rPr>
      <w:color w:val="000000"/>
    </w:rPr>
  </w:style>
  <w:style w:type="character" w:styleId="AttributeTok" w:customStyle="1">
    <w:name w:val="AttributeTok"/>
    <w:qFormat/>
    <w:rPr>
      <w:color w:val="000000"/>
    </w:rPr>
  </w:style>
  <w:style w:type="character" w:styleId="RegionMarkerTok" w:customStyle="1">
    <w:name w:val="RegionMarkerTok"/>
    <w:qFormat/>
    <w:rPr/>
  </w:style>
  <w:style w:type="character" w:styleId="InformationTok" w:customStyle="1">
    <w:name w:val="InformationTok"/>
    <w:qFormat/>
    <w:rPr>
      <w:b/>
      <w:i/>
      <w:color w:val="000000"/>
    </w:rPr>
  </w:style>
  <w:style w:type="character" w:styleId="WarningTok" w:customStyle="1">
    <w:name w:val="WarningTok"/>
    <w:qFormat/>
    <w:rPr>
      <w:b/>
      <w:i/>
      <w:color w:val="000000"/>
    </w:rPr>
  </w:style>
  <w:style w:type="character" w:styleId="AlertTok" w:customStyle="1">
    <w:name w:val="AlertTok"/>
    <w:qFormat/>
    <w:rPr>
      <w:b/>
      <w:color w:val="000000"/>
    </w:rPr>
  </w:style>
  <w:style w:type="character" w:styleId="ErrorTok" w:customStyle="1">
    <w:name w:val="ErrorTok"/>
    <w:qFormat/>
    <w:rPr>
      <w:b/>
      <w:color w:val="000000"/>
    </w:rPr>
  </w:style>
  <w:style w:type="character" w:styleId="NormalTok" w:customStyle="1">
    <w:name w:val="NormalTok"/>
    <w:qFormat/>
    <w:rPr/>
  </w:style>
  <w:style w:type="character" w:styleId="IndexLink">
    <w:name w:val="Index Link"/>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bidi w:val="1"/>
      <w:spacing w:before="240" w:after="120"/>
      <w:jc w:val="left"/>
    </w:pPr>
    <w:rPr>
      <w:rFonts w:ascii="FreeSerif" w:hAnsi="FreeSerif" w:eastAsia="Noto Sans CJK SC" w:cs="B Nazanin"/>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0a4314"/>
    <w:pPr>
      <w:spacing w:before="0" w:after="200"/>
    </w:pPr>
    <w:rPr>
      <w:i/>
      <w:iCs/>
      <w:color w:val="000000"/>
      <w:sz w:val="18"/>
      <w:szCs w:val="18"/>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983fa5"/>
    <w:pPr>
      <w:spacing w:before="0" w:after="0"/>
      <w:ind w:left="720"/>
      <w:contextualSpacing/>
    </w:pPr>
    <w:rPr/>
  </w:style>
  <w:style w:type="paragraph" w:styleId="AnnotationText">
    <w:name w:val="Annotation Text"/>
    <w:basedOn w:val="Normal"/>
    <w:link w:val="CommentTextChar"/>
    <w:uiPriority w:val="99"/>
    <w:unhideWhenUsed/>
    <w:rsid w:val="0084299c"/>
    <w:pPr/>
    <w:rPr>
      <w:sz w:val="20"/>
      <w:szCs w:val="20"/>
    </w:rPr>
  </w:style>
  <w:style w:type="paragraph" w:styleId="annotationsubject">
    <w:name w:val="annotation subject"/>
    <w:basedOn w:val="AnnotationText"/>
    <w:next w:val="AnnotationText"/>
    <w:link w:val="CommentSubjectChar"/>
    <w:uiPriority w:val="99"/>
    <w:semiHidden/>
    <w:unhideWhenUsed/>
    <w:qFormat/>
    <w:rsid w:val="0084299c"/>
    <w:pPr/>
    <w:rPr>
      <w:b/>
      <w:bCs/>
    </w:rPr>
  </w:style>
  <w:style w:type="paragraph" w:styleId="BalloonText">
    <w:name w:val="Balloon Text"/>
    <w:basedOn w:val="Normal"/>
    <w:link w:val="BalloonTextChar"/>
    <w:uiPriority w:val="99"/>
    <w:semiHidden/>
    <w:unhideWhenUsed/>
    <w:qFormat/>
    <w:rsid w:val="0084299c"/>
    <w:pPr/>
    <w:rPr>
      <w:rFonts w:ascii="FreeSerif" w:hAnsi="FreeSerif" w:eastAsia="FreeSerif" w:cs="B Nazanin"/>
      <w:sz w:val="18"/>
      <w:szCs w:val="18"/>
    </w:rPr>
  </w:style>
  <w:style w:type="paragraph" w:styleId="captionfigure" w:customStyle="1">
    <w:name w:val="caption figure"/>
    <w:basedOn w:val="Normal"/>
    <w:link w:val="captionfigureChar"/>
    <w:qFormat/>
    <w:rsid w:val="000a4314"/>
    <w:pPr>
      <w:spacing w:lineRule="auto" w:line="360"/>
      <w:ind w:firstLine="284"/>
      <w:jc w:val="center"/>
    </w:pPr>
    <w:rPr>
      <w:rFonts w:ascii="FreeSerif" w:hAnsi="FreeSerif" w:eastAsia="FreeSerif" w:cs="B Nazanin"/>
      <w:color w:val="000000"/>
    </w:rPr>
  </w:style>
  <w:style w:type="paragraph" w:styleId="HeaderandFooter">
    <w:name w:val="Header and Footer"/>
    <w:basedOn w:val="Normal"/>
    <w:qFormat/>
    <w:pPr/>
    <w:rPr/>
  </w:style>
  <w:style w:type="paragraph" w:styleId="Header">
    <w:name w:val="Header"/>
    <w:basedOn w:val="Normal"/>
    <w:link w:val="HeaderChar"/>
    <w:uiPriority w:val="99"/>
    <w:unhideWhenUsed/>
    <w:rsid w:val="007024e2"/>
    <w:pPr>
      <w:tabs>
        <w:tab w:val="clear" w:pos="720"/>
        <w:tab w:val="center" w:pos="4680" w:leader="none"/>
        <w:tab w:val="right" w:pos="9360" w:leader="none"/>
      </w:tabs>
    </w:pPr>
    <w:rPr/>
  </w:style>
  <w:style w:type="paragraph" w:styleId="Footer">
    <w:name w:val="Footer"/>
    <w:basedOn w:val="Normal"/>
    <w:link w:val="FooterChar"/>
    <w:uiPriority w:val="99"/>
    <w:unhideWhenUsed/>
    <w:rsid w:val="007024e2"/>
    <w:pPr>
      <w:tabs>
        <w:tab w:val="clear" w:pos="720"/>
        <w:tab w:val="center" w:pos="4680" w:leader="none"/>
        <w:tab w:val="right" w:pos="9360" w:leader="none"/>
      </w:tabs>
    </w:pPr>
    <w:rPr/>
  </w:style>
  <w:style w:type="paragraph" w:styleId="FootnoteText">
    <w:name w:val="Footnote Text"/>
    <w:basedOn w:val="Normal"/>
    <w:link w:val="FootnoteTextChar"/>
    <w:uiPriority w:val="99"/>
    <w:unhideWhenUsed/>
    <w:qFormat/>
    <w:rsid w:val="00b00366"/>
    <w:pPr/>
    <w:rPr>
      <w:sz w:val="20"/>
      <w:szCs w:val="20"/>
    </w:rPr>
  </w:style>
  <w:style w:type="paragraph" w:styleId="ThesisVerbs" w:customStyle="1">
    <w:name w:val="ThesisVerbs"/>
    <w:basedOn w:val="Normal"/>
    <w:uiPriority w:val="99"/>
    <w:qFormat/>
    <w:rsid w:val="00657f55"/>
    <w:pPr>
      <w:jc w:val="both"/>
    </w:pPr>
    <w:rPr>
      <w:rFonts w:ascii="FreeSerif" w:hAnsi="FreeSerif" w:eastAsia="FreeSerif" w:cs="B Nazanin"/>
      <w:b/>
      <w:bCs/>
      <w:sz w:val="22"/>
      <w:szCs w:val="26"/>
      <w:lang w:bidi="ar-SA"/>
    </w:rPr>
  </w:style>
  <w:style w:type="paragraph" w:styleId="IndexHeading">
    <w:name w:val="Index Heading"/>
    <w:basedOn w:val="Heading"/>
    <w:pPr/>
    <w:rPr/>
  </w:style>
  <w:style w:type="paragraph" w:styleId="TOCHeading">
    <w:name w:val="TOC Heading"/>
    <w:basedOn w:val="Heading1"/>
    <w:next w:val="Normal"/>
    <w:uiPriority w:val="39"/>
    <w:unhideWhenUsed/>
    <w:qFormat/>
    <w:rsid w:val="00b27ccb"/>
    <w:pPr>
      <w:pageBreakBefore/>
      <w:bidi w:val="1"/>
      <w:jc w:val="left"/>
      <w:outlineLvl w:val="9"/>
    </w:pPr>
    <w:rPr>
      <w:rFonts w:ascii="FreeSerif" w:hAnsi="FreeSerif" w:cs="B Nazanin"/>
      <w:lang w:bidi="ar-SA"/>
    </w:rPr>
  </w:style>
  <w:style w:type="paragraph" w:styleId="TOC1">
    <w:name w:val="TOC 1"/>
    <w:basedOn w:val="Normal"/>
    <w:next w:val="Normal"/>
    <w:autoRedefine/>
    <w:uiPriority w:val="39"/>
    <w:unhideWhenUsed/>
    <w:rsid w:val="00d5140b"/>
    <w:pPr>
      <w:tabs>
        <w:tab w:val="clear" w:pos="720"/>
        <w:tab w:val="right" w:pos="8828" w:leader="dot"/>
      </w:tabs>
      <w:bidi w:val="1"/>
      <w:spacing w:before="0" w:after="100"/>
      <w:jc w:val="left"/>
    </w:pPr>
    <w:rPr>
      <w:rFonts w:ascii="FreeSerif" w:hAnsi="FreeSerif" w:cs="B Nazanin"/>
    </w:rPr>
  </w:style>
  <w:style w:type="paragraph" w:styleId="TOC2">
    <w:name w:val="TOC 2"/>
    <w:basedOn w:val="Normal"/>
    <w:next w:val="Normal"/>
    <w:autoRedefine/>
    <w:uiPriority w:val="39"/>
    <w:unhideWhenUsed/>
    <w:rsid w:val="00b27ccb"/>
    <w:pPr>
      <w:bidi w:val="1"/>
      <w:spacing w:before="0" w:after="100"/>
      <w:ind w:left="240"/>
      <w:jc w:val="left"/>
    </w:pPr>
    <w:rPr>
      <w:rFonts w:ascii="FreeSerif" w:hAnsi="FreeSerif" w:cs="B Nazanin"/>
    </w:rPr>
  </w:style>
  <w:style w:type="paragraph" w:styleId="TOC3">
    <w:name w:val="TOC 3"/>
    <w:basedOn w:val="Normal"/>
    <w:next w:val="Normal"/>
    <w:autoRedefine/>
    <w:uiPriority w:val="39"/>
    <w:unhideWhenUsed/>
    <w:rsid w:val="00b27ccb"/>
    <w:pPr>
      <w:bidi w:val="1"/>
      <w:spacing w:before="0" w:after="100"/>
      <w:ind w:left="480"/>
      <w:jc w:val="left"/>
    </w:pPr>
    <w:rPr>
      <w:rFonts w:ascii="FreeSerif" w:hAnsi="FreeSerif" w:cs="B Nazanin"/>
    </w:rPr>
  </w:style>
  <w:style w:type="paragraph" w:styleId="NoSpacing">
    <w:name w:val="No Spacing"/>
    <w:uiPriority w:val="1"/>
    <w:qFormat/>
    <w:rsid w:val="000b760d"/>
    <w:pPr>
      <w:widowControl/>
      <w:suppressAutoHyphens w:val="true"/>
      <w:bidi w:val="1"/>
      <w:spacing w:lineRule="auto" w:line="240" w:before="0" w:after="0"/>
      <w:jc w:val="left"/>
    </w:pPr>
    <w:rPr>
      <w:rFonts w:ascii="FreeSerif" w:hAnsi="FreeSerif" w:eastAsia="FreeSerif" w:cs="B Nazanin"/>
      <w:color w:val="auto"/>
      <w:kern w:val="0"/>
      <w:sz w:val="24"/>
      <w:szCs w:val="24"/>
      <w:lang w:val="fa-IR" w:eastAsia="en-US" w:bidi="fa-IR"/>
    </w:rPr>
  </w:style>
  <w:style w:type="paragraph" w:styleId="SourceCode" w:customStyle="1">
    <w:name w:val="Source Code"/>
    <w:basedOn w:val="Normal"/>
    <w:qFormat/>
    <w:pPr/>
    <w:rPr/>
  </w:style>
  <w:style w:type="paragraph" w:styleId="Heading10">
    <w:name w:val="Heading 10"/>
    <w:basedOn w:val="Heading"/>
    <w:next w:val="BodyText"/>
    <w:qFormat/>
    <w:pPr>
      <w:numPr>
        <w:ilvl w:val="8"/>
        <w:numId w:val="1"/>
      </w:numPr>
      <w:spacing w:before="60" w:after="60"/>
      <w:jc w:val="left"/>
      <w:outlineLvl w:val="8"/>
    </w:pPr>
    <w:rPr>
      <w:b/>
      <w:bCs/>
      <w:sz w:val="18"/>
      <w:szCs w:val="18"/>
    </w:rPr>
  </w:style>
  <w:style w:type="paragraph" w:styleId="TOC4">
    <w:name w:val="TOC 4"/>
    <w:basedOn w:val="Index"/>
    <w:pPr>
      <w:tabs>
        <w:tab w:val="clear" w:pos="720"/>
        <w:tab w:val="right" w:pos="7987" w:leader="dot"/>
      </w:tabs>
      <w:ind w:hanging="0" w:left="850"/>
      <w:jc w:val="left"/>
    </w:pPr>
    <w:rPr/>
  </w:style>
  <w:style w:type="paragraph" w:styleId="TOC5">
    <w:name w:val="TOC 5"/>
    <w:basedOn w:val="Index"/>
    <w:pPr>
      <w:tabs>
        <w:tab w:val="clear" w:pos="720"/>
        <w:tab w:val="right" w:pos="7703" w:leader="dot"/>
      </w:tabs>
      <w:ind w:hanging="0" w:left="1134"/>
      <w:jc w:val="left"/>
    </w:pPr>
    <w:rPr/>
  </w:style>
  <w:style w:type="paragraph" w:styleId="TOC6">
    <w:name w:val="TOC 6"/>
    <w:basedOn w:val="Index"/>
    <w:pPr>
      <w:tabs>
        <w:tab w:val="clear" w:pos="720"/>
        <w:tab w:val="right" w:pos="7420" w:leader="dot"/>
      </w:tabs>
      <w:ind w:hanging="0" w:left="1417"/>
      <w:jc w:val="left"/>
    </w:pPr>
    <w:rPr/>
  </w:style>
  <w:style w:type="paragraph" w:styleId="TOC7">
    <w:name w:val="TOC 7"/>
    <w:basedOn w:val="Index"/>
    <w:pPr>
      <w:tabs>
        <w:tab w:val="clear" w:pos="720"/>
        <w:tab w:val="right" w:pos="7136" w:leader="dot"/>
      </w:tabs>
      <w:ind w:hanging="0" w:left="1701"/>
      <w:jc w:val="left"/>
    </w:pPr>
    <w:rPr/>
  </w:style>
  <w:style w:type="paragraph" w:styleId="TOC8">
    <w:name w:val="TOC 8"/>
    <w:basedOn w:val="Index"/>
    <w:pPr>
      <w:tabs>
        <w:tab w:val="clear" w:pos="720"/>
        <w:tab w:val="right" w:pos="6853" w:leader="dot"/>
      </w:tabs>
      <w:ind w:hanging="0" w:left="1984"/>
      <w:jc w:val="left"/>
    </w:pPr>
    <w:rPr/>
  </w:style>
  <w:style w:type="paragraph" w:styleId="TOC9">
    <w:name w:val="TOC 9"/>
    <w:basedOn w:val="Index"/>
    <w:pPr>
      <w:tabs>
        <w:tab w:val="clear" w:pos="720"/>
        <w:tab w:val="right" w:pos="6569" w:leader="dot"/>
      </w:tabs>
      <w:ind w:hanging="0" w:left="2268"/>
      <w:jc w:val="left"/>
    </w:pPr>
    <w:rPr/>
  </w:style>
  <w:style w:type="paragraph" w:styleId="Contents10">
    <w:name w:val="Contents 10"/>
    <w:basedOn w:val="Index"/>
    <w:qFormat/>
    <w:pPr>
      <w:tabs>
        <w:tab w:val="clear" w:pos="720"/>
        <w:tab w:val="right" w:pos="6286" w:leader="dot"/>
      </w:tabs>
      <w:ind w:hanging="0" w:left="2551"/>
      <w:jc w:val="lef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360c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https://aclanthology.org/P18-1154/" TargetMode="External"/><Relationship Id="rId12" Type="http://schemas.openxmlformats.org/officeDocument/2006/relationships/hyperlink" Target="https://aclanthology.org/P19-1597/" TargetMode="External"/><Relationship Id="rId13" Type="http://schemas.openxmlformats.org/officeDocument/2006/relationships/hyperlink" Target="https://arxiv.org/abs/2212.08195" TargetMode="External"/><Relationship Id="rId14" Type="http://schemas.openxmlformats.org/officeDocument/2006/relationships/hyperlink" Target="https://aclanthology.org/2025.naacl-long.481/" TargetMode="External"/><Relationship Id="rId15" Type="http://schemas.openxmlformats.org/officeDocument/2006/relationships/hyperlink" Target="https://arxiv.org/abs/2603.20510" TargetMode="External"/><Relationship Id="rId16" Type="http://schemas.openxmlformats.org/officeDocument/2006/relationships/hyperlink" Target="https://arxiv.org/abs/2608.04240" TargetMode="External"/><Relationship Id="rId17" Type="http://schemas.openxmlformats.org/officeDocument/2006/relationships/hyperlink" Target="https://arxiv.org/abs/2607.11486" TargetMode="External"/><Relationship Id="rId18" Type="http://schemas.openxmlformats.org/officeDocument/2006/relationships/hyperlink" Target="https://stockfishchess.org/" TargetMode="External"/><Relationship Id="rId19" Type="http://schemas.openxmlformats.org/officeDocument/2006/relationships/hyperlink" Target="https://python-chess.readthedocs.io/en/latest/" TargetMode="External"/><Relationship Id="rId20" Type="http://schemas.openxmlformats.org/officeDocument/2006/relationships/hyperlink" Target="https://github.com/ggml-org/llama.cpp" TargetMode="External"/><Relationship Id="rId21" Type="http://schemas.openxmlformats.org/officeDocument/2006/relationships/hyperlink" Target="https://database.lichess.org/" TargetMode="Externa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footnotes" Target="footnotes.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1121</TotalTime>
  <Application>LibreOffice/24.2.7.2$Linux_X86_64 LibreOffice_project/420$Build-2</Application>
  <AppVersion>15.0000</AppVersion>
  <Pages>36</Pages>
  <Words>9237</Words>
  <Characters>42352</Characters>
  <CharactersWithSpaces>51074</CharactersWithSpaces>
  <Paragraphs>553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2026-09-17T12:20:35Z</dcterms:created>
  <dc:creator/>
  <dc:description/>
  <dc:language>fa</dc:language>
  <cp:lastModifiedBy/>
  <dcterms:modified xsi:type="dcterms:W3CDTF">2026-09-20T13:58:21Z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