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200" w:before="0"/>
        <w:jc w:val="center"/>
        <w:bidi w:val="1"/>
      </w:pPr>
      <w:r>
        <w:rPr>
          <w:rFonts w:ascii="Vazirmatn" w:hAnsi="Vazirmatn"/>
          <w:b/>
          <w:color w:val="1F2A44"/>
          <w:sz w:val="52"/>
          <w:rtl/>
        </w:rPr>
        <w:t>گزارش وضعیت زیرساخت معاملاتی Hermes</w:t>
      </w:r>
    </w:p>
    <w:p>
      <w:pPr>
        <w:spacing w:after="600" w:before="0"/>
        <w:jc w:val="center"/>
        <w:bidi w:val="1"/>
      </w:pPr>
      <w:r>
        <w:rPr>
          <w:rFonts w:ascii="Vazirmatn" w:hAnsi="Vazirmatn"/>
          <w:b w:val="0"/>
          <w:color w:val="666666"/>
          <w:sz w:val="28"/>
          <w:rtl/>
        </w:rPr>
        <w:t>معماری، اجزا، و نحوه‌ی کارکرد سیستم</w:t>
      </w:r>
    </w:p>
    <w:p>
      <w:pPr>
        <w:spacing w:after="800" w:before="0"/>
        <w:jc w:val="center"/>
        <w:bidi w:val="1"/>
      </w:pPr>
      <w:r>
        <w:rPr>
          <w:rFonts w:ascii="Vazirmatn" w:hAnsi="Vazirmatn"/>
          <w:b w:val="0"/>
          <w:color w:val="C99A3C"/>
          <w:sz w:val="22"/>
          <w:rtl/>
        </w:rPr>
        <w:t>XAUUSD • CapitalXtend • Linux Brain + Windows Execution</w:t>
      </w:r>
    </w:p>
    <w:p>
      <w:pPr>
        <w:spacing w:after="120" w:before="0"/>
        <w:jc w:val="center"/>
        <w:bidi w:val="1"/>
      </w:pPr>
      <w:r>
        <w:rPr>
          <w:rFonts w:ascii="Vazirmatn" w:hAnsi="Vazirmatn"/>
          <w:b w:val="0"/>
          <w:color w:val="666666"/>
          <w:sz w:val="22"/>
          <w:rtl/>
        </w:rPr>
        <w:t>تاریخ تهیه: 2026/08/29 - 14:04 به وقت تهران</w:t>
      </w:r>
    </w:p>
    <w:p>
      <w:pPr>
        <w:spacing w:after="120" w:before="0"/>
        <w:jc w:val="center"/>
        <w:bidi w:val="1"/>
      </w:pPr>
      <w:r>
        <w:rPr>
          <w:rFonts w:ascii="Vazirmatn" w:hAnsi="Vazirmatn"/>
          <w:b w:val="0"/>
          <w:color w:val="666666"/>
          <w:sz w:val="22"/>
          <w:rtl/>
        </w:rPr>
        <w:t>تهیه‌شده توسط: Hermes Agent</w:t>
      </w:r>
    </w:p>
    <w:p>
      <w:r>
        <w:br w:type="page"/>
      </w:r>
    </w:p>
    <w:p>
      <w:pPr>
        <w:spacing w:after="160" w:before="280"/>
        <w:jc w:val="right"/>
        <w:bidi w:val="1"/>
        <w:pBdr>
          <w:bottom w:val="single" w:sz="6" w:space="2" w:color="C99A3C"/>
        </w:pBdr>
      </w:pPr>
      <w:r>
        <w:rPr>
          <w:rFonts w:ascii="Vazirmatn" w:hAnsi="Vazirmatn"/>
          <w:b/>
          <w:color w:val="1F2A44"/>
          <w:sz w:val="30"/>
          <w:rtl/>
        </w:rPr>
        <w:t>۱. خلاصه‌ی مدیریتی</w:t>
      </w:r>
    </w:p>
    <w:p>
      <w:pPr>
        <w:spacing w:after="120" w:before="0"/>
        <w:jc w:val="right"/>
        <w:bidi w:val="1"/>
      </w:pPr>
      <w:r>
        <w:rPr>
          <w:rFonts w:ascii="Vazirmatn" w:hAnsi="Vazirmatn"/>
          <w:b w:val="0"/>
          <w:sz w:val="22"/>
          <w:rtl/>
        </w:rPr>
        <w:t>سیستم معاملاتی خودکار طلا (XAUUSD) با معماری «مغز لینوکس + بازوی ویندوز» طراحی شده است. تمام تصمیم‌گیری‌ها روی سرور لینوکس انجام می‌شود و ویندوز سرور فقط و فقط نقش اجرای دستور در MT5 را دارد. هیچ کدی بدون عبور از ۱۳ گیت ایمنی دستور خرید/فروش نمی‌فرستد.</w:t>
      </w:r>
    </w:p>
    <w:p>
      <w:pPr>
        <w:spacing w:after="60" w:before="0"/>
        <w:jc w:val="right"/>
        <w:bidi w:val="1"/>
      </w:pPr>
      <w:r>
        <w:rPr>
          <w:rFonts w:ascii="Vazirmatn" w:hAnsi="Vazirmatn"/>
          <w:b w:val="0"/>
          <w:sz w:val="21"/>
          <w:rtl/>
        </w:rPr>
        <w:t>•  مغز تصمیم: Ubuntu 24 — پایتون، ~۶۱۰۰ خط کد، ۲۳ ماژول موتور، ۳۷ تست خودکار</w:t>
      </w:r>
    </w:p>
    <w:p>
      <w:pPr>
        <w:spacing w:after="60" w:before="0"/>
        <w:jc w:val="right"/>
        <w:bidi w:val="1"/>
      </w:pPr>
      <w:r>
        <w:rPr>
          <w:rFonts w:ascii="Vazirmatn" w:hAnsi="Vazirmatn"/>
          <w:b w:val="0"/>
          <w:sz w:val="21"/>
          <w:rtl/>
        </w:rPr>
        <w:t>•  بازوی اجرا: Windows Server VM — MT5 + HTTP Bridge با احراز هویت توکنی</w:t>
      </w:r>
    </w:p>
    <w:p>
      <w:pPr>
        <w:spacing w:after="60" w:before="0"/>
        <w:jc w:val="right"/>
        <w:bidi w:val="1"/>
      </w:pPr>
      <w:r>
        <w:rPr>
          <w:rFonts w:ascii="Vazirmatn" w:hAnsi="Vazirmatn"/>
          <w:b w:val="0"/>
          <w:sz w:val="21"/>
          <w:rtl/>
        </w:rPr>
        <w:t>•  حساب: CapitalXtend (login 10382667) — بالانس فعلی ~$5,070</w:t>
      </w:r>
    </w:p>
    <w:p>
      <w:pPr>
        <w:spacing w:after="60" w:before="0"/>
        <w:jc w:val="right"/>
        <w:bidi w:val="1"/>
      </w:pPr>
      <w:r>
        <w:rPr>
          <w:rFonts w:ascii="Vazirmatn" w:hAnsi="Vazirmatn"/>
          <w:b w:val="0"/>
          <w:sz w:val="21"/>
          <w:rtl/>
        </w:rPr>
        <w:t>•  قانون طلایی: هیچ تریدی بدون عبور از همه گیت‌ها اجرا نمی‌شود؛ کنترل نهایی با کاربر</w:t>
      </w:r>
    </w:p>
    <w:p>
      <w:pPr>
        <w:spacing w:after="60" w:before="0"/>
        <w:jc w:val="right"/>
        <w:bidi w:val="1"/>
      </w:pPr>
      <w:r>
        <w:rPr>
          <w:rFonts w:ascii="Vazirmatn" w:hAnsi="Vazirmatn"/>
          <w:b w:val="0"/>
          <w:sz w:val="21"/>
          <w:rtl/>
        </w:rPr>
        <w:t>•  یادگیری تطبیقی: سیستم از ژورنال معاملات خودش پارامترها را سفت/شل می‌کند</w:t>
      </w:r>
    </w:p>
    <w:p>
      <w:pPr>
        <w:spacing w:after="160" w:before="280"/>
        <w:jc w:val="right"/>
        <w:bidi w:val="1"/>
        <w:pBdr>
          <w:bottom w:val="single" w:sz="6" w:space="2" w:color="C99A3C"/>
        </w:pBdr>
      </w:pPr>
      <w:r>
        <w:rPr>
          <w:rFonts w:ascii="Vazirmatn" w:hAnsi="Vazirmatn"/>
          <w:b/>
          <w:color w:val="1F2A44"/>
          <w:sz w:val="30"/>
          <w:rtl/>
        </w:rPr>
        <w:t>۲. معماری کلی</w:t>
      </w:r>
    </w:p>
    <w:p>
      <w:pPr>
        <w:spacing w:after="120" w:before="0"/>
        <w:jc w:val="right"/>
        <w:bidi w:val="1"/>
      </w:pPr>
      <w:r>
        <w:rPr>
          <w:rFonts w:ascii="Vazirmatn" w:hAnsi="Vazirmatn"/>
          <w:b/>
          <w:sz w:val="22"/>
          <w:rtl/>
        </w:rPr>
        <w:t>جریان داده و کنترل: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jc w:val="center"/>
            </w:pPr>
            <w:r/>
            <w:r>
              <w:rPr>
                <w:rFonts w:ascii="Vazirmatn" w:hAnsi="Vazirmatn"/>
                <w:b/>
                <w:sz w:val="20"/>
              </w:rPr>
              <w:t>لایه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rFonts w:ascii="Vazirmatn" w:hAnsi="Vazirmatn"/>
                <w:b/>
                <w:sz w:val="20"/>
              </w:rPr>
              <w:t>محل اجرا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rFonts w:ascii="Vazirmatn" w:hAnsi="Vazirmatn"/>
                <w:b/>
                <w:sz w:val="20"/>
              </w:rPr>
              <w:t>وظیفه</w:t>
            </w:r>
          </w:p>
        </w:tc>
      </w:tr>
      <w:tr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داده بازار</w:t>
            </w:r>
          </w:p>
        </w:tc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MT5 (ویندوز)</w:t>
            </w:r>
          </w:p>
        </w:tc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کندل‌ها، تیک، اکانت، پوزیشن‌ها — از طریق API متاتریدر</w:t>
            </w:r>
          </w:p>
        </w:tc>
      </w:tr>
      <w:tr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پل ارتباطی</w:t>
            </w:r>
          </w:p>
        </w:tc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ویندوز — پورت 5050</w:t>
            </w:r>
          </w:p>
        </w:tc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bridge.py (Flask) — فقط با Bearer Token و فقط از IP لینوکس</w:t>
            </w:r>
          </w:p>
        </w:tc>
      </w:tr>
      <w:tr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مغز تحلیل</w:t>
            </w:r>
          </w:p>
        </w:tc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لینوکس — هر ۱۵ دقیقه</w:t>
            </w:r>
          </w:p>
        </w:tc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تحلیل Classic + SMC/ICT، ساخت پلن، ارزیابی مانیتور</w:t>
            </w:r>
          </w:p>
        </w:tc>
      </w:tr>
      <w:tr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گیت ایمنی</w:t>
            </w:r>
          </w:p>
        </w:tc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لینوکس</w:t>
            </w:r>
          </w:p>
        </w:tc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۱۳ چک قبل از هر دستور (ریسک، DEFCON، خبر، رنج، RR و...)</w:t>
            </w:r>
          </w:p>
        </w:tc>
      </w:tr>
      <w:tr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اجرا</w:t>
            </w:r>
          </w:p>
        </w:tc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لینوکس → ویندوز</w:t>
            </w:r>
          </w:p>
        </w:tc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ارسال دستور سفارش به بریج؛ تایید retcode بروکر</w:t>
            </w:r>
          </w:p>
        </w:tc>
      </w:tr>
      <w:tr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مدیریت پوزیشن</w:t>
            </w:r>
          </w:p>
        </w:tc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لینوکس — هر ثانیه</w:t>
            </w:r>
          </w:p>
        </w:tc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position_daemon: BE، پارتیال، تریل، time-exit، news-lock</w:t>
            </w:r>
          </w:p>
        </w:tc>
      </w:tr>
      <w:tr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سیگنال تلگرام</w:t>
            </w:r>
          </w:p>
        </w:tc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لینوکس — بلادرنگ</w:t>
            </w:r>
          </w:p>
        </w:tc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signal_daemon: خواندن کانال، پارس، تصمیم، اجرا</w:t>
            </w:r>
          </w:p>
        </w:tc>
      </w:tr>
      <w:tr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گزارش‌دهی</w:t>
            </w:r>
          </w:p>
        </w:tc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لینوکس</w:t>
            </w:r>
          </w:p>
        </w:tc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گزارش هر سایکل به تلگرام + لاگ کامل + ژورنال</w:t>
            </w:r>
          </w:p>
        </w:tc>
      </w:tr>
    </w:tbl>
    <w:p>
      <w:pPr>
        <w:spacing w:after="40"/>
      </w:pPr>
    </w:p>
    <w:p>
      <w:pPr>
        <w:spacing w:after="120" w:before="0"/>
        <w:jc w:val="right"/>
        <w:bidi w:val="1"/>
      </w:pPr>
      <w:r>
        <w:rPr>
          <w:rFonts w:ascii="Vazirmatn" w:hAnsi="Vazirmatn"/>
          <w:b w:val="0"/>
          <w:color w:val="666666"/>
          <w:sz w:val="21"/>
          <w:rtl/>
        </w:rPr>
        <w:t>اصل طراحی: لینوکس هیچ‌وقت MT5 را مستقیم لمس نمی‌کند و ویندوز هیچ‌وقت تصمیم نمی‌گیرد. اگر ویندوز قطع شود، لینوکس فقط گزارش می‌دهد؛ اگر لینوکس قطع شود، دیمون‌های ویندوزی کاری انجام نمی‌دهند.</w:t>
      </w:r>
    </w:p>
    <w:p>
      <w:pPr>
        <w:spacing w:after="160" w:before="280"/>
        <w:jc w:val="right"/>
        <w:bidi w:val="1"/>
        <w:pBdr>
          <w:bottom w:val="single" w:sz="6" w:space="2" w:color="C99A3C"/>
        </w:pBdr>
      </w:pPr>
      <w:r>
        <w:rPr>
          <w:rFonts w:ascii="Vazirmatn" w:hAnsi="Vazirmatn"/>
          <w:b/>
          <w:color w:val="1F2A44"/>
          <w:sz w:val="30"/>
          <w:rtl/>
        </w:rPr>
        <w:t>۳. چرخه‌ی کار — یک سایکل کامل (هر ۱۵ دقیقه)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jc w:val="center"/>
            </w:pPr>
            <w:r/>
            <w:r>
              <w:rPr>
                <w:rFonts w:ascii="Vazirmatn" w:hAnsi="Vazirmatn"/>
                <w:b/>
                <w:sz w:val="20"/>
              </w:rPr>
              <w:t>#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rFonts w:ascii="Vazirmatn" w:hAnsi="Vazirmatn"/>
                <w:b/>
                <w:sz w:val="20"/>
              </w:rPr>
              <w:t>فاز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rFonts w:ascii="Vazirmatn" w:hAnsi="Vazirmatn"/>
                <w:b/>
                <w:sz w:val="20"/>
              </w:rPr>
              <w:t>چه اتفاقی می‌افتد</w:t>
            </w:r>
          </w:p>
        </w:tc>
      </w:tr>
      <w:tr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1</w:t>
            </w:r>
          </w:p>
        </w:tc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سلامت بریج</w:t>
            </w:r>
          </w:p>
        </w:tc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پینگ /health با توکن؛ اگر ویندوز down باشد → هشدار و توقف امن</w:t>
            </w:r>
          </w:p>
        </w:tc>
      </w:tr>
      <w:tr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2</w:t>
            </w:r>
          </w:p>
        </w:tc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گرفتن داده</w:t>
            </w:r>
          </w:p>
        </w:tc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اکانت، تیک XAUUSD، پوزیشن‌های باز، کندل‌های M5/M15/H1/H4/D1/W1</w:t>
            </w:r>
          </w:p>
        </w:tc>
      </w:tr>
      <w:tr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3</w:t>
            </w:r>
          </w:p>
        </w:tc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مسیریابی</w:t>
            </w:r>
          </w:p>
        </w:tc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build_plan / monitor / reassess — بر اساس انقضای پلن و وضعیت بازار</w:t>
            </w:r>
          </w:p>
        </w:tc>
      </w:tr>
      <w:tr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4</w:t>
            </w:r>
          </w:p>
        </w:tc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تحلیل دوگانه</w:t>
            </w:r>
          </w:p>
        </w:tc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Classic (regime/bias/value zone) + SMC (OB/FVG/OTE/POI/Killzone + 8 مفهوم پیشرفته) → ادغام</w:t>
            </w:r>
          </w:p>
        </w:tc>
      </w:tr>
      <w:tr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5</w:t>
            </w:r>
          </w:p>
        </w:tc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پلن معاملاتی</w:t>
            </w:r>
          </w:p>
        </w:tc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side/entry/SL/TP با هندسه معتبر؛ re-anchor به قیمت زنده؛ اعتبار ۴ ساعته</w:t>
            </w:r>
          </w:p>
        </w:tc>
      </w:tr>
      <w:tr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6</w:t>
            </w:r>
          </w:p>
        </w:tc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مانیتور</w:t>
            </w:r>
          </w:p>
        </w:tc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آیا قیمت به zone رسید؟ proposal ساخته می‌شود</w:t>
            </w:r>
          </w:p>
        </w:tc>
      </w:tr>
      <w:tr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7</w:t>
            </w:r>
          </w:p>
        </w:tc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گیت‌ها</w:t>
            </w:r>
          </w:p>
        </w:tc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۱۳ چک ایمنی روی proposal (بخش ۴)</w:t>
            </w:r>
          </w:p>
        </w:tc>
      </w:tr>
      <w:tr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8</w:t>
            </w:r>
          </w:p>
        </w:tc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اجرا</w:t>
            </w:r>
          </w:p>
        </w:tc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سفارش با سایز ریسک‌محور → بریج → MT5 → retcode → ثبت در execution_log</w:t>
            </w:r>
          </w:p>
        </w:tc>
      </w:tr>
      <w:tr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9</w:t>
            </w:r>
          </w:p>
        </w:tc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مدیریت</w:t>
            </w:r>
          </w:p>
        </w:tc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دیمون ثانیه‌ای: BE در 0.5R، پارتیال در TP1، تریل، news-lock، time-exit</w:t>
            </w:r>
          </w:p>
        </w:tc>
      </w:tr>
      <w:tr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10</w:t>
            </w:r>
          </w:p>
        </w:tc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یادگیری</w:t>
            </w:r>
          </w:p>
        </w:tc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ژورنال تریدهای بسته + تحلیل → تنظیم خودکار پارامترها</w:t>
            </w:r>
          </w:p>
        </w:tc>
      </w:tr>
      <w:tr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11</w:t>
            </w:r>
          </w:p>
        </w:tc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گزارش</w:t>
            </w:r>
          </w:p>
        </w:tc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خلاصه‌ی فارسی به تلگرام (چه کرد، چرا کرد، چه دیدی دارد)</w:t>
            </w:r>
          </w:p>
        </w:tc>
      </w:tr>
    </w:tbl>
    <w:p>
      <w:pPr>
        <w:spacing w:after="40"/>
      </w:pPr>
    </w:p>
    <w:p>
      <w:pPr>
        <w:spacing w:after="160" w:before="280"/>
        <w:jc w:val="right"/>
        <w:bidi w:val="1"/>
        <w:pBdr>
          <w:bottom w:val="single" w:sz="6" w:space="2" w:color="C99A3C"/>
        </w:pBdr>
      </w:pPr>
      <w:r>
        <w:rPr>
          <w:rFonts w:ascii="Vazirmatn" w:hAnsi="Vazirmatn"/>
          <w:b/>
          <w:color w:val="1F2A44"/>
          <w:sz w:val="30"/>
          <w:rtl/>
        </w:rPr>
        <w:t>۴. گیت‌های ایمنی — هیچ تریدی بدون این‌ها رد نمی‌شود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jc w:val="center"/>
            </w:pPr>
            <w:r/>
            <w:r>
              <w:rPr>
                <w:rFonts w:ascii="Vazirmatn" w:hAnsi="Vazirmatn"/>
                <w:b/>
                <w:sz w:val="20"/>
              </w:rPr>
              <w:t>گیت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rFonts w:ascii="Vazirmatn" w:hAnsi="Vazirmatn"/>
                <w:b/>
                <w:sz w:val="20"/>
              </w:rPr>
              <w:t>قانون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rFonts w:ascii="Vazirmatn" w:hAnsi="Vazirmatn"/>
                <w:b/>
                <w:sz w:val="20"/>
              </w:rPr>
              <w:t>منبع</w:t>
            </w:r>
          </w:p>
        </w:tc>
      </w:tr>
      <w:tr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۱. اعتبار پلن</w:t>
            </w:r>
          </w:p>
        </w:tc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پلن منقضی/مسدود → اجرا نمی‌شود</w:t>
            </w:r>
          </w:p>
        </w:tc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جدید</w:t>
            </w:r>
          </w:p>
        </w:tc>
      </w:tr>
      <w:tr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۲. مجوز ریسک</w:t>
            </w:r>
          </w:p>
        </w:tc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risk budget ≤ ۲٪ بالانس در حالت عادی</w:t>
            </w:r>
          </w:p>
        </w:tc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جدید</w:t>
            </w:r>
          </w:p>
        </w:tc>
      </w:tr>
      <w:tr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۳. رنج مارکت</w:t>
            </w:r>
          </w:p>
        </w:tc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regime=range → فقط limit، بدون market</w:t>
            </w:r>
          </w:p>
        </w:tc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جدید</w:t>
            </w:r>
          </w:p>
        </w:tc>
      </w:tr>
      <w:tr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۴. محدودیت روزانه</w:t>
            </w:r>
          </w:p>
        </w:tc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حداکثر ترید/روز + ضرر روزانه</w:t>
            </w:r>
          </w:p>
        </w:tc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جدید</w:t>
            </w:r>
          </w:p>
        </w:tc>
      </w:tr>
      <w:tr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۵. سقف پوزیشن</w:t>
            </w:r>
          </w:p>
        </w:tc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حداکثر ۱ پوزیشن باز</w:t>
            </w:r>
          </w:p>
        </w:tc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جدید</w:t>
            </w:r>
          </w:p>
        </w:tc>
      </w:tr>
      <w:tr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۵.۵ هندسه</w:t>
            </w:r>
          </w:p>
        </w:tc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SELL: TP&lt;entry&lt;SL — وگرنه رد</w:t>
            </w:r>
          </w:p>
        </w:tc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جدید</w:t>
            </w:r>
          </w:p>
        </w:tc>
      </w:tr>
      <w:tr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۵.۶ حداقل RR</w:t>
            </w:r>
          </w:p>
        </w:tc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ریسک/ریوارد ≥ ۱.۵ (بک‌تست‌شده)</w:t>
            </w:r>
          </w:p>
        </w:tc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بک‌تست</w:t>
            </w:r>
          </w:p>
        </w:tc>
      </w:tr>
      <w:tr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۶. گرید ستاپ</w:t>
            </w:r>
          </w:p>
        </w:tc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حداقل B (تقاطع OB/FVG + روند ≥ ۸)</w:t>
            </w:r>
          </w:p>
        </w:tc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بک‌تست</w:t>
            </w:r>
          </w:p>
        </w:tc>
      </w:tr>
      <w:tr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۶.۵ یادگیری</w:t>
            </w:r>
          </w:p>
        </w:tc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آستانه‌های سفت‌ترِ خودکار از ژورنال</w:t>
            </w:r>
          </w:p>
        </w:tc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یادگیری</w:t>
            </w:r>
          </w:p>
        </w:tc>
      </w:tr>
      <w:tr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۶.۶ DEFCON</w:t>
            </w:r>
          </w:p>
        </w:tc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GREEN کامل / YELLOW نصف ریسک / RED ورود ممنوع</w:t>
            </w:r>
          </w:p>
        </w:tc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مهاجرت قدیم</w:t>
            </w:r>
          </w:p>
        </w:tc>
      </w:tr>
      <w:tr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۶.۷ کول‌داون</w:t>
            </w:r>
          </w:p>
        </w:tc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۱۵ دقیقه بعد باز شدن بازار + ۵ دقیقه بعد ریستارت</w:t>
            </w:r>
          </w:p>
        </w:tc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مهاجرت قدیم</w:t>
            </w:r>
          </w:p>
        </w:tc>
      </w:tr>
      <w:tr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۷. فیلتر خبر</w:t>
            </w:r>
          </w:p>
        </w:tc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بلک‌اوت ۳۰ دقیقه اطراف خبر قرمز USD</w:t>
            </w:r>
          </w:p>
        </w:tc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جدید</w:t>
            </w:r>
          </w:p>
        </w:tc>
      </w:tr>
      <w:tr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۸. بازار باز</w:t>
            </w:r>
          </w:p>
        </w:tc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تعطیل/ویک‌اند → retcode 10018 رد می‌شود</w:t>
            </w:r>
          </w:p>
        </w:tc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جدید</w:t>
            </w:r>
          </w:p>
        </w:tc>
      </w:tr>
      <w:tr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۹. Kill Switch</w:t>
            </w:r>
          </w:p>
        </w:tc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ضرر روزانه ۵٪ / افت دارایی ۱۰٪ / ۴ ضرر متوالی → توقف کامل ۴ ساعته</w:t>
            </w:r>
          </w:p>
        </w:tc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جدید</w:t>
            </w:r>
          </w:p>
        </w:tc>
      </w:tr>
    </w:tbl>
    <w:p>
      <w:pPr>
        <w:spacing w:after="40"/>
      </w:pPr>
    </w:p>
    <w:p>
      <w:pPr>
        <w:spacing w:after="120" w:before="0"/>
        <w:jc w:val="right"/>
        <w:bidi w:val="1"/>
      </w:pPr>
      <w:r>
        <w:rPr>
          <w:rFonts w:ascii="Vazirmatn" w:hAnsi="Vazirmatn"/>
          <w:b w:val="0"/>
          <w:color w:val="666666"/>
          <w:sz w:val="21"/>
          <w:rtl/>
        </w:rPr>
        <w:t>اولویت مدیریت پوزیشن (مهاجرت از سیستم قدیمی): news_lock (۱) &gt; time_exit (۲) &gt; partial_tp (۳) &gt; trail (۴) &gt; breakeven (۵). قانون طلایی قدیمی هم حفظ شد: اگر خروج‌های مدیریتی به‌طور مزمن ضرر بدهند، runnerها کلاً خاموش می‌شوند.</w:t>
      </w:r>
    </w:p>
    <w:p>
      <w:pPr>
        <w:spacing w:after="160" w:before="280"/>
        <w:jc w:val="right"/>
        <w:bidi w:val="1"/>
        <w:pBdr>
          <w:bottom w:val="single" w:sz="6" w:space="2" w:color="C99A3C"/>
        </w:pBdr>
      </w:pPr>
      <w:r>
        <w:rPr>
          <w:rFonts w:ascii="Vazirmatn" w:hAnsi="Vazirmatn"/>
          <w:b/>
          <w:color w:val="1F2A44"/>
          <w:sz w:val="30"/>
          <w:rtl/>
        </w:rPr>
        <w:t>۵. نقشه‌ی ماژول‌ها</w:t>
      </w:r>
    </w:p>
    <w:p>
      <w:pPr>
        <w:spacing w:after="40" w:before="0"/>
        <w:jc w:val="right"/>
        <w:bidi w:val="1"/>
      </w:pPr>
      <w:r>
        <w:rPr>
          <w:rFonts w:ascii="Vazirmatn" w:hAnsi="Vazirmatn"/>
          <w:b/>
          <w:sz w:val="22"/>
          <w:rtl/>
        </w:rPr>
        <w:t>موتور تحلیل: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jc w:val="center"/>
            </w:pPr>
            <w:r/>
            <w:r>
              <w:rPr>
                <w:rFonts w:ascii="Vazirmatn" w:hAnsi="Vazirmatn"/>
                <w:b/>
                <w:sz w:val="20"/>
              </w:rPr>
              <w:t>ماژول</w:t>
            </w:r>
          </w:p>
        </w:tc>
        <w:tc>
          <w:tcPr>
            <w:tcW w:type="dxa" w:w="4873"/>
          </w:tcPr>
          <w:p>
            <w:pPr>
              <w:jc w:val="center"/>
            </w:pPr>
            <w:r/>
            <w:r>
              <w:rPr>
                <w:rFonts w:ascii="Vazirmatn" w:hAnsi="Vazirmatn"/>
                <w:b/>
                <w:sz w:val="20"/>
              </w:rPr>
              <w:t>کار</w:t>
            </w:r>
          </w:p>
        </w:tc>
      </w:tr>
      <w:tr>
        <w:tc>
          <w:tcPr>
            <w:tcW w:type="dxa" w:w="4873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engines/context.py</w:t>
            </w:r>
          </w:p>
        </w:tc>
        <w:tc>
          <w:tcPr>
            <w:tcW w:type="dxa" w:w="4873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تحلیل Classic: bias، regime، value zone، ATR</w:t>
            </w:r>
          </w:p>
        </w:tc>
      </w:tr>
      <w:tr>
        <w:tc>
          <w:tcPr>
            <w:tcW w:type="dxa" w:w="4873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engines/smc.py</w:t>
            </w:r>
          </w:p>
        </w:tc>
        <w:tc>
          <w:tcPr>
            <w:tcW w:type="dxa" w:w="4873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SMC/ICT: OB، FVG، Liquidity Sweep، Premium/Discount، Killzone، POI Grading + ۸ مفهوم پیشرفته (Breaker، OTE، Power-of-3، Silver Bullet...)</w:t>
            </w:r>
          </w:p>
        </w:tc>
      </w:tr>
      <w:tr>
        <w:tc>
          <w:tcPr>
            <w:tcW w:type="dxa" w:w="4873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engines/plan.py</w:t>
            </w:r>
          </w:p>
        </w:tc>
        <w:tc>
          <w:tcPr>
            <w:tcW w:type="dxa" w:w="4873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ساخت پلن + re-anchor هندسه به قیمت زنده</w:t>
            </w:r>
          </w:p>
        </w:tc>
      </w:tr>
      <w:tr>
        <w:tc>
          <w:tcPr>
            <w:tcW w:type="dxa" w:w="4873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engines/orchestrator.py</w:t>
            </w:r>
          </w:p>
        </w:tc>
        <w:tc>
          <w:tcPr>
            <w:tcW w:type="dxa" w:w="4873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سایزینگ پوزیشن ریسک‌محور</w:t>
            </w:r>
          </w:p>
        </w:tc>
      </w:tr>
      <w:tr>
        <w:tc>
          <w:tcPr>
            <w:tcW w:type="dxa" w:w="4873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engines/macro_snapshot.py</w:t>
            </w:r>
          </w:p>
        </w:tc>
        <w:tc>
          <w:tcPr>
            <w:tcW w:type="dxa" w:w="4873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DXY، سیلور، SPX، حجم تیک، موقعیت H4/D1/W1</w:t>
            </w:r>
          </w:p>
        </w:tc>
      </w:tr>
      <w:tr>
        <w:tc>
          <w:tcPr>
            <w:tcW w:type="dxa" w:w="4873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engines/economic_calendar.py</w:t>
            </w:r>
          </w:p>
        </w:tc>
        <w:tc>
          <w:tcPr>
            <w:tcW w:type="dxa" w:w="4873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تقویم خبری + بلک‌اوت</w:t>
            </w:r>
          </w:p>
        </w:tc>
      </w:tr>
    </w:tbl>
    <w:p>
      <w:pPr>
        <w:spacing w:after="40"/>
      </w:pPr>
    </w:p>
    <w:p>
      <w:pPr>
        <w:spacing w:after="40" w:before="0"/>
        <w:jc w:val="right"/>
        <w:bidi w:val="1"/>
      </w:pPr>
      <w:r>
        <w:rPr>
          <w:rFonts w:ascii="Vazirmatn" w:hAnsi="Vazirmatn"/>
          <w:b/>
          <w:sz w:val="22"/>
          <w:rtl/>
        </w:rPr>
        <w:t>اجرا و ایمنی: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jc w:val="center"/>
            </w:pPr>
            <w:r/>
            <w:r>
              <w:rPr>
                <w:rFonts w:ascii="Vazirmatn" w:hAnsi="Vazirmatn"/>
                <w:b/>
                <w:sz w:val="20"/>
              </w:rPr>
              <w:t>ماژول</w:t>
            </w:r>
          </w:p>
        </w:tc>
        <w:tc>
          <w:tcPr>
            <w:tcW w:type="dxa" w:w="4873"/>
          </w:tcPr>
          <w:p>
            <w:pPr>
              <w:jc w:val="center"/>
            </w:pPr>
            <w:r/>
            <w:r>
              <w:rPr>
                <w:rFonts w:ascii="Vazirmatn" w:hAnsi="Vazirmatn"/>
                <w:b/>
                <w:sz w:val="20"/>
              </w:rPr>
              <w:t>کار</w:t>
            </w:r>
          </w:p>
        </w:tc>
      </w:tr>
      <w:tr>
        <w:tc>
          <w:tcPr>
            <w:tcW w:type="dxa" w:w="4873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engines/auto_executor.py</w:t>
            </w:r>
          </w:p>
        </w:tc>
        <w:tc>
          <w:tcPr>
            <w:tcW w:type="dxa" w:w="4873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مغز تصمیم اجرا — ۱۳ گیت + ساخت command</w:t>
            </w:r>
          </w:p>
        </w:tc>
      </w:tr>
      <w:tr>
        <w:tc>
          <w:tcPr>
            <w:tcW w:type="dxa" w:w="4873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engines/risk.py</w:t>
            </w:r>
          </w:p>
        </w:tc>
        <w:tc>
          <w:tcPr>
            <w:tcW w:type="dxa" w:w="4873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بودجه ریسک، رژیم اکانت، performance state</w:t>
            </w:r>
          </w:p>
        </w:tc>
      </w:tr>
      <w:tr>
        <w:tc>
          <w:tcPr>
            <w:tcW w:type="dxa" w:w="4873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engines/kill_switch.py</w:t>
            </w:r>
          </w:p>
        </w:tc>
        <w:tc>
          <w:tcPr>
            <w:tcW w:type="dxa" w:w="4873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توقف فاجعه‌بار + کول‌داون ۴ ساعته</w:t>
            </w:r>
          </w:p>
        </w:tc>
      </w:tr>
      <w:tr>
        <w:tc>
          <w:tcPr>
            <w:tcW w:type="dxa" w:w="4873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engines/defcon.py</w:t>
            </w:r>
          </w:p>
        </w:tc>
        <w:tc>
          <w:tcPr>
            <w:tcW w:type="dxa" w:w="4873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حلقه بازخورد تریدهای بسته (مهاجرت قدیم)</w:t>
            </w:r>
          </w:p>
        </w:tc>
      </w:tr>
      <w:tr>
        <w:tc>
          <w:tcPr>
            <w:tcW w:type="dxa" w:w="4873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engines/cooldown.py</w:t>
            </w:r>
          </w:p>
        </w:tc>
        <w:tc>
          <w:tcPr>
            <w:tcW w:type="dxa" w:w="4873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کول‌داون پس‌از-بازگشایی/ریستارت (مهاجرت قدیم)</w:t>
            </w:r>
          </w:p>
        </w:tc>
      </w:tr>
      <w:tr>
        <w:tc>
          <w:tcPr>
            <w:tcW w:type="dxa" w:w="4873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engines/legacy_guards.py</w:t>
            </w:r>
          </w:p>
        </w:tc>
        <w:tc>
          <w:tcPr>
            <w:tcW w:type="dxa" w:w="4873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time_exit ۳۶ ساعته + news_lock (مهاجرت قدیم)</w:t>
            </w:r>
          </w:p>
        </w:tc>
      </w:tr>
      <w:tr>
        <w:tc>
          <w:tcPr>
            <w:tcW w:type="dxa" w:w="4873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engines/trade_management.py</w:t>
            </w:r>
          </w:p>
        </w:tc>
        <w:tc>
          <w:tcPr>
            <w:tcW w:type="dxa" w:w="4873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BE / partial / trail / scale-in / close-early</w:t>
            </w:r>
          </w:p>
        </w:tc>
      </w:tr>
      <w:tr>
        <w:tc>
          <w:tcPr>
            <w:tcW w:type="dxa" w:w="4873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engines/learning.py</w:t>
            </w:r>
          </w:p>
        </w:tc>
        <w:tc>
          <w:tcPr>
            <w:tcW w:type="dxa" w:w="4873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ژورنال → تحلیل → تنظیم خودکار پارامتر</w:t>
            </w:r>
          </w:p>
        </w:tc>
      </w:tr>
      <w:tr>
        <w:tc>
          <w:tcPr>
            <w:tcW w:type="dxa" w:w="4873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engines/storage.py</w:t>
            </w:r>
          </w:p>
        </w:tc>
        <w:tc>
          <w:tcPr>
            <w:tcW w:type="dxa" w:w="4873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مانتژ پلن/تاریخچه/لاگ‌ها</w:t>
            </w:r>
          </w:p>
        </w:tc>
      </w:tr>
    </w:tbl>
    <w:p>
      <w:pPr>
        <w:spacing w:after="40"/>
      </w:pPr>
    </w:p>
    <w:p>
      <w:pPr>
        <w:spacing w:after="40" w:before="0"/>
        <w:jc w:val="right"/>
        <w:bidi w:val="1"/>
      </w:pPr>
      <w:r>
        <w:rPr>
          <w:rFonts w:ascii="Vazirmatn" w:hAnsi="Vazirmatn"/>
          <w:b/>
          <w:sz w:val="22"/>
          <w:rtl/>
        </w:rPr>
        <w:t>نودهای اجرایی: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jc w:val="center"/>
            </w:pPr>
            <w:r/>
            <w:r>
              <w:rPr>
                <w:rFonts w:ascii="Vazirmatn" w:hAnsi="Vazirmatn"/>
                <w:b/>
                <w:sz w:val="20"/>
              </w:rPr>
              <w:t>نود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rFonts w:ascii="Vazirmatn" w:hAnsi="Vazirmatn"/>
                <w:b/>
                <w:sz w:val="20"/>
              </w:rPr>
              <w:t>زمان‌بندی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rFonts w:ascii="Vazirmatn" w:hAnsi="Vazirmatn"/>
                <w:b/>
                <w:sz w:val="20"/>
              </w:rPr>
              <w:t>کار</w:t>
            </w:r>
          </w:p>
        </w:tc>
      </w:tr>
      <w:tr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hermes_master.py</w:t>
            </w:r>
          </w:p>
        </w:tc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کرون هر ۱۵ دقیقه</w:t>
            </w:r>
          </w:p>
        </w:tc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سایکل کامل + گزارش تلگرام</w:t>
            </w:r>
          </w:p>
        </w:tc>
      </w:tr>
      <w:tr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position_daemon.py</w:t>
            </w:r>
          </w:p>
        </w:tc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سرویس systemd — ثانیه‌ای</w:t>
            </w:r>
          </w:p>
        </w:tc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مدیریت پوزیشن‌های باز</w:t>
            </w:r>
          </w:p>
        </w:tc>
      </w:tr>
      <w:tr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signal_daemon.py</w:t>
            </w:r>
          </w:p>
        </w:tc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سرویس systemd — بلادرنگ</w:t>
            </w:r>
          </w:p>
        </w:tc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سیگنال‌های کانال تلگرام</w:t>
            </w:r>
          </w:p>
        </w:tc>
      </w:tr>
      <w:tr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bridge_health_monitor</w:t>
            </w:r>
          </w:p>
        </w:tc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کرون هر ۵ دقیقه</w:t>
            </w:r>
          </w:p>
        </w:tc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پینگ بریج + ریستارت خودکار</w:t>
            </w:r>
          </w:p>
        </w:tc>
      </w:tr>
      <w:tr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bridge.py (ویندوز)</w:t>
            </w:r>
          </w:p>
        </w:tc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schtasks + watchdog</w:t>
            </w:r>
          </w:p>
        </w:tc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اجرای MT5 — فقط با توکن</w:t>
            </w:r>
          </w:p>
        </w:tc>
      </w:tr>
    </w:tbl>
    <w:p>
      <w:pPr>
        <w:spacing w:after="40"/>
      </w:pPr>
    </w:p>
    <w:p>
      <w:pPr>
        <w:spacing w:after="160" w:before="280"/>
        <w:jc w:val="right"/>
        <w:bidi w:val="1"/>
        <w:pBdr>
          <w:bottom w:val="single" w:sz="6" w:space="2" w:color="C99A3C"/>
        </w:pBdr>
      </w:pPr>
      <w:r>
        <w:rPr>
          <w:rFonts w:ascii="Vazirmatn" w:hAnsi="Vazirmatn"/>
          <w:b/>
          <w:color w:val="1F2A44"/>
          <w:sz w:val="30"/>
          <w:rtl/>
        </w:rPr>
        <w:t>۶. سیستم یادگیری تطبیقی</w:t>
      </w:r>
    </w:p>
    <w:p>
      <w:pPr>
        <w:spacing w:after="120" w:before="0"/>
        <w:jc w:val="right"/>
        <w:bidi w:val="1"/>
      </w:pPr>
      <w:r>
        <w:rPr>
          <w:rFonts w:ascii="Vazirmatn" w:hAnsi="Vazirmatn"/>
          <w:b w:val="0"/>
          <w:sz w:val="22"/>
          <w:rtl/>
        </w:rPr>
        <w:t>هر سایکل، تریدهای بسته‌ی MT5 به ژورنال محلی اضافه می‌شود. وقتی نمونه‌ها به ۱۵ رسید، وین‌ریت و سود میانگین محاسبه شده و پارامترها تنظیم می‌شوند:</w:t>
      </w:r>
    </w:p>
    <w:p>
      <w:pPr>
        <w:spacing w:after="60" w:before="0"/>
        <w:jc w:val="right"/>
        <w:bidi w:val="1"/>
      </w:pPr>
      <w:r>
        <w:rPr>
          <w:rFonts w:ascii="Vazirmatn" w:hAnsi="Vazirmatn"/>
          <w:b w:val="0"/>
          <w:sz w:val="21"/>
          <w:rtl/>
        </w:rPr>
        <w:t>•  ۱۵ ضرر متوالی → حداقل RR بالا می‌رود (تا ۲.۵)، گرید حداقل A، ریسک تا ۳۰٪ کاهش</w:t>
      </w:r>
    </w:p>
    <w:p>
      <w:pPr>
        <w:spacing w:after="60" w:before="0"/>
        <w:jc w:val="right"/>
        <w:bidi w:val="1"/>
      </w:pPr>
      <w:r>
        <w:rPr>
          <w:rFonts w:ascii="Vazirmatn" w:hAnsi="Vazirmatn"/>
          <w:b w:val="0"/>
          <w:sz w:val="21"/>
          <w:rtl/>
        </w:rPr>
        <w:t>•  ۱۵ سود متوالی → ریسک آرام آزاد می‌شود (هرگز بالای سقف ۲٪)</w:t>
      </w:r>
    </w:p>
    <w:p>
      <w:pPr>
        <w:spacing w:after="60" w:before="0"/>
        <w:jc w:val="right"/>
        <w:bidi w:val="1"/>
      </w:pPr>
      <w:r>
        <w:rPr>
          <w:rFonts w:ascii="Vazirmatn" w:hAnsi="Vazirmatn"/>
          <w:b w:val="0"/>
          <w:sz w:val="21"/>
          <w:rtl/>
        </w:rPr>
        <w:t>•  عملکرد ضعیف SELL → آستانه RR مخصوص Sells بالا می‌رود</w:t>
      </w:r>
    </w:p>
    <w:p>
      <w:pPr>
        <w:spacing w:after="60" w:before="0"/>
        <w:jc w:val="right"/>
        <w:bidi w:val="1"/>
      </w:pPr>
      <w:r>
        <w:rPr>
          <w:rFonts w:ascii="Vazirmatn" w:hAnsi="Vazirmatn"/>
          <w:b w:val="0"/>
          <w:sz w:val="21"/>
          <w:rtl/>
        </w:rPr>
        <w:t>•  اصل ایمنی: یادگیری فقط می‌تواند سخت‌گیرتر کند یا ریسک را در clamp کاهش دهد — هرگز قوانین بنیادی را شل نمی‌کند</w:t>
      </w:r>
    </w:p>
    <w:p>
      <w:pPr>
        <w:spacing w:after="160" w:before="280"/>
        <w:jc w:val="right"/>
        <w:bidi w:val="1"/>
        <w:pBdr>
          <w:bottom w:val="single" w:sz="6" w:space="2" w:color="C99A3C"/>
        </w:pBdr>
      </w:pPr>
      <w:r>
        <w:rPr>
          <w:rFonts w:ascii="Vazirmatn" w:hAnsi="Vazirmatn"/>
          <w:b/>
          <w:color w:val="1F2A44"/>
          <w:sz w:val="30"/>
          <w:rtl/>
        </w:rPr>
        <w:t>۷. امنیت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jc w:val="center"/>
            </w:pPr>
            <w:r/>
            <w:r>
              <w:rPr>
                <w:rFonts w:ascii="Vazirmatn" w:hAnsi="Vazirmatn"/>
                <w:b/>
                <w:sz w:val="20"/>
              </w:rPr>
              <w:t>لایه</w:t>
            </w:r>
          </w:p>
        </w:tc>
        <w:tc>
          <w:tcPr>
            <w:tcW w:type="dxa" w:w="4873"/>
          </w:tcPr>
          <w:p>
            <w:pPr>
              <w:jc w:val="center"/>
            </w:pPr>
            <w:r/>
            <w:r>
              <w:rPr>
                <w:rFonts w:ascii="Vazirmatn" w:hAnsi="Vazirmatn"/>
                <w:b/>
                <w:sz w:val="20"/>
              </w:rPr>
              <w:t>وضعیت</w:t>
            </w:r>
          </w:p>
        </w:tc>
      </w:tr>
      <w:tr>
        <w:tc>
          <w:tcPr>
            <w:tcW w:type="dxa" w:w="4873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احراز هویت بریج</w:t>
            </w:r>
          </w:p>
        </w:tc>
        <w:tc>
          <w:tcPr>
            <w:tcW w:type="dxa" w:w="4873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Bearer Token ۴۳ رقمی — درخواست بدون توکن = 401</w:t>
            </w:r>
          </w:p>
        </w:tc>
      </w:tr>
      <w:tr>
        <w:tc>
          <w:tcPr>
            <w:tcW w:type="dxa" w:w="4873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فایروال ویندوز</w:t>
            </w:r>
          </w:p>
        </w:tc>
        <w:tc>
          <w:tcPr>
            <w:tcW w:type="dxa" w:w="4873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پورت 5050 فقط از IP سرور لینوکس (قاعده Hermes MT5 Bridge)</w:t>
            </w:r>
          </w:p>
        </w:tc>
      </w:tr>
      <w:tr>
        <w:tc>
          <w:tcPr>
            <w:tcW w:type="dxa" w:w="4873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ذخیره توکن</w:t>
            </w:r>
          </w:p>
        </w:tc>
        <w:tc>
          <w:tcPr>
            <w:tcW w:type="dxa" w:w="4873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فقط در .env لینوکس و env متغیر ویندوز — خارج از ریپو</w:t>
            </w:r>
          </w:p>
        </w:tc>
      </w:tr>
      <w:tr>
        <w:tc>
          <w:tcPr>
            <w:tcW w:type="dxa" w:w="4873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دسترسی MT5</w:t>
            </w:r>
          </w:p>
        </w:tc>
        <w:tc>
          <w:tcPr>
            <w:tcW w:type="dxa" w:w="4873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فقط از طریق بریج؛ هیچ ترمینال/اسکریپت دیگری روی ویندوز ترید نمی‌زند</w:t>
            </w:r>
          </w:p>
        </w:tc>
      </w:tr>
      <w:tr>
        <w:tc>
          <w:tcPr>
            <w:tcW w:type="dxa" w:w="4873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تفکیک ربات</w:t>
            </w:r>
          </w:p>
        </w:tc>
        <w:tc>
          <w:tcPr>
            <w:tcW w:type="dxa" w:w="4873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ربات ترید (Account5000bot) کاملاً جدا از چت شخصی Hermes</w:t>
            </w:r>
          </w:p>
        </w:tc>
      </w:tr>
      <w:tr>
        <w:tc>
          <w:tcPr>
            <w:tcW w:type="dxa" w:w="4873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قانون کنترل</w:t>
            </w:r>
          </w:p>
        </w:tc>
        <w:tc>
          <w:tcPr>
            <w:tcW w:type="dxa" w:w="4873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دستور صریح کاربر برای ترید دستی؛ خودکار فقط در چارچوب گیت‌ها</w:t>
            </w:r>
          </w:p>
        </w:tc>
      </w:tr>
    </w:tbl>
    <w:p>
      <w:pPr>
        <w:spacing w:after="40"/>
      </w:pPr>
    </w:p>
    <w:p>
      <w:pPr>
        <w:spacing w:after="160" w:before="280"/>
        <w:jc w:val="right"/>
        <w:bidi w:val="1"/>
        <w:pBdr>
          <w:bottom w:val="single" w:sz="6" w:space="2" w:color="C99A3C"/>
        </w:pBdr>
      </w:pPr>
      <w:r>
        <w:rPr>
          <w:rFonts w:ascii="Vazirmatn" w:hAnsi="Vazirmatn"/>
          <w:b/>
          <w:color w:val="1F2A44"/>
          <w:sz w:val="30"/>
          <w:rtl/>
        </w:rPr>
        <w:t>۸. مهاجرت از سیستم قدیمی (بکاپ 20260813)</w:t>
      </w:r>
    </w:p>
    <w:p>
      <w:pPr>
        <w:spacing w:after="120" w:before="0"/>
        <w:jc w:val="right"/>
        <w:bidi w:val="1"/>
      </w:pPr>
      <w:r>
        <w:rPr>
          <w:rFonts w:ascii="Vazirmatn" w:hAnsi="Vazirmatn"/>
          <w:b w:val="0"/>
          <w:sz w:val="22"/>
          <w:rtl/>
        </w:rPr>
        <w:t>بکاپ کامل سیستم قبلی (۲۳۴۵ فایل) از دسکتاپ ویندوز استخراج و فایل‌به‌فایل مقایسه شد. شش قابلیت ارزشمندی که در بازسازی جا مانده بود، عیناً منتقل و تست شد: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jc w:val="center"/>
            </w:pPr>
            <w:r/>
            <w:r>
              <w:rPr>
                <w:rFonts w:ascii="Vazirmatn" w:hAnsi="Vazirmatn"/>
                <w:b/>
                <w:sz w:val="20"/>
              </w:rPr>
              <w:t>قابلیت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rFonts w:ascii="Vazirmatn" w:hAnsi="Vazirmatn"/>
                <w:b/>
                <w:sz w:val="20"/>
              </w:rPr>
              <w:t>ماژول جدید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rFonts w:ascii="Vazirmatn" w:hAnsi="Vazirmatn"/>
                <w:b/>
                <w:sz w:val="20"/>
              </w:rPr>
              <w:t>توضیح</w:t>
            </w:r>
          </w:p>
        </w:tc>
      </w:tr>
      <w:tr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DEFCON</w:t>
            </w:r>
          </w:p>
        </w:tc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engines/defcon.py</w:t>
            </w:r>
          </w:p>
        </w:tc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سطح‌بندی GREEN/YELLOW/RED با قوانین دقیق قدیمی + قطع runner وقتی مدیریت‌ها ضرر می‌دهند</w:t>
            </w:r>
          </w:p>
        </w:tc>
      </w:tr>
      <w:tr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کول‌داون</w:t>
            </w:r>
          </w:p>
        </w:tc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engines/cooldown.py</w:t>
            </w:r>
          </w:p>
        </w:tc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ممنوعیت ورود ۱۵ دقیقه بعد بازگشایی هفتگی + ۵ دقیقه بعد ریستارت</w:t>
            </w:r>
          </w:p>
        </w:tc>
      </w:tr>
      <w:tr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پری‌سشن ماکرو</w:t>
            </w:r>
          </w:p>
        </w:tc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engines/macro_snapshot.py</w:t>
            </w:r>
          </w:p>
        </w:tc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DXY/سیلور/SPX/حجم/زون‌های H4-D1-W1 در هر پلن</w:t>
            </w:r>
          </w:p>
        </w:tc>
      </w:tr>
      <w:tr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time_exit</w:t>
            </w:r>
          </w:p>
        </w:tc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engines/legacy_guards.py</w:t>
            </w:r>
          </w:p>
        </w:tc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خروج پوزیشن کهنه (&gt;۳۶ ساعت)</w:t>
            </w:r>
          </w:p>
        </w:tc>
      </w:tr>
      <w:tr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news_lock</w:t>
            </w:r>
          </w:p>
        </w:tc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engines/legacy_guards.py</w:t>
            </w:r>
          </w:p>
        </w:tc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سفت‌کردن SL به ۰.۵ ATR نیم‌ساعت قبل خبر قرمز</w:t>
            </w:r>
          </w:p>
        </w:tc>
      </w:tr>
      <w:tr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ژورنال غنی</w:t>
            </w:r>
          </w:p>
        </w:tc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engines/learning.py</w:t>
            </w:r>
          </w:p>
        </w:tc>
        <w:tc>
          <w:tcPr>
            <w:tcW w:type="dxa" w:w="3249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اسنپ‌شات تصمیم + نتیجه + درس (نسخه خودکارِ قوی‌تر)</w:t>
            </w:r>
          </w:p>
        </w:tc>
      </w:tr>
    </w:tbl>
    <w:p>
      <w:pPr>
        <w:spacing w:after="40"/>
      </w:pPr>
    </w:p>
    <w:p>
      <w:pPr>
        <w:spacing w:after="120" w:before="0"/>
        <w:jc w:val="right"/>
        <w:bidi w:val="1"/>
      </w:pPr>
      <w:r>
        <w:rPr>
          <w:rFonts w:ascii="Vazirmatn" w:hAnsi="Vazirmatn"/>
          <w:b w:val="0"/>
          <w:color w:val="666666"/>
          <w:sz w:val="21"/>
          <w:rtl/>
        </w:rPr>
        <w:t>نکته: معماری قدیمی (کد خودش ترید می‌زد) بازنگشت — فقط دانش و گاردهایش منتقل شد. تصمیم‌گیر همچنان مغز لینوکس با گیت‌های جدید است.</w:t>
      </w:r>
    </w:p>
    <w:p>
      <w:pPr>
        <w:spacing w:after="160" w:before="280"/>
        <w:jc w:val="right"/>
        <w:bidi w:val="1"/>
        <w:pBdr>
          <w:bottom w:val="single" w:sz="6" w:space="2" w:color="C99A3C"/>
        </w:pBdr>
      </w:pPr>
      <w:r>
        <w:rPr>
          <w:rFonts w:ascii="Vazirmatn" w:hAnsi="Vazirmatn"/>
          <w:b/>
          <w:color w:val="1F2A44"/>
          <w:sz w:val="30"/>
          <w:rtl/>
        </w:rPr>
        <w:t>۹. وضعیت لحظه‌ای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jc w:val="center"/>
            </w:pPr>
            <w:r/>
            <w:r>
              <w:rPr>
                <w:rFonts w:ascii="Vazirmatn" w:hAnsi="Vazirmatn"/>
                <w:b/>
                <w:sz w:val="20"/>
              </w:rPr>
              <w:t>جزء</w:t>
            </w:r>
          </w:p>
        </w:tc>
        <w:tc>
          <w:tcPr>
            <w:tcW w:type="dxa" w:w="4873"/>
          </w:tcPr>
          <w:p>
            <w:pPr>
              <w:jc w:val="center"/>
            </w:pPr>
            <w:r/>
            <w:r>
              <w:rPr>
                <w:rFonts w:ascii="Vazirmatn" w:hAnsi="Vazirmatn"/>
                <w:b/>
                <w:sz w:val="20"/>
              </w:rPr>
              <w:t>وضعیت</w:t>
            </w:r>
          </w:p>
        </w:tc>
      </w:tr>
      <w:tr>
        <w:tc>
          <w:tcPr>
            <w:tcW w:type="dxa" w:w="4873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سرور لینوکس (مغز)</w:t>
            </w:r>
          </w:p>
        </w:tc>
        <w:tc>
          <w:tcPr>
            <w:tcW w:type="dxa" w:w="4873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فعال — کرون هر ۱۵ دقیقه</w:t>
            </w:r>
          </w:p>
        </w:tc>
      </w:tr>
      <w:tr>
        <w:tc>
          <w:tcPr>
            <w:tcW w:type="dxa" w:w="4873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سرور ویندوز (MT5)</w:t>
            </w:r>
          </w:p>
        </w:tc>
        <w:tc>
          <w:tcPr>
            <w:tcW w:type="dxa" w:w="4873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فعال — HermesBridge + Watchdog: Ready</w:t>
            </w:r>
          </w:p>
        </w:tc>
      </w:tr>
      <w:tr>
        <w:tc>
          <w:tcPr>
            <w:tcW w:type="dxa" w:w="4873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بریج + احراز هویت</w:t>
            </w:r>
          </w:p>
        </w:tc>
        <w:tc>
          <w:tcPr>
            <w:tcW w:type="dxa" w:w="4873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سالم — health OK با توکن</w:t>
            </w:r>
          </w:p>
        </w:tc>
      </w:tr>
      <w:tr>
        <w:tc>
          <w:tcPr>
            <w:tcW w:type="dxa" w:w="4873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دیمون پوزیشن</w:t>
            </w:r>
          </w:p>
        </w:tc>
        <w:tc>
          <w:tcPr>
            <w:tcW w:type="dxa" w:w="4873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سرویس systemd فعال</w:t>
            </w:r>
          </w:p>
        </w:tc>
      </w:tr>
      <w:tr>
        <w:tc>
          <w:tcPr>
            <w:tcW w:type="dxa" w:w="4873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دیمون سیگنال</w:t>
            </w:r>
          </w:p>
        </w:tc>
        <w:tc>
          <w:tcPr>
            <w:tcW w:type="dxa" w:w="4873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سرویس systemd فعال</w:t>
            </w:r>
          </w:p>
        </w:tc>
      </w:tr>
      <w:tr>
        <w:tc>
          <w:tcPr>
            <w:tcW w:type="dxa" w:w="4873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تست‌ها</w:t>
            </w:r>
          </w:p>
        </w:tc>
        <w:tc>
          <w:tcPr>
            <w:tcW w:type="dxa" w:w="4873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37/37 سبز</w:t>
            </w:r>
          </w:p>
        </w:tc>
      </w:tr>
      <w:tr>
        <w:tc>
          <w:tcPr>
            <w:tcW w:type="dxa" w:w="4873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حساب</w:t>
            </w:r>
          </w:p>
        </w:tc>
        <w:tc>
          <w:tcPr>
            <w:tcW w:type="dxa" w:w="4873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بالانس ~$5,070 — بدون پوزیشن باز</w:t>
            </w:r>
          </w:p>
        </w:tc>
      </w:tr>
      <w:tr>
        <w:tc>
          <w:tcPr>
            <w:tcW w:type="dxa" w:w="4873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پلن فعلی</w:t>
            </w:r>
          </w:p>
        </w:tc>
        <w:tc>
          <w:tcPr>
            <w:tcW w:type="dxa" w:w="4873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XAUUSD bearish — breakout_continuation — سشن London</w:t>
            </w:r>
          </w:p>
        </w:tc>
      </w:tr>
      <w:tr>
        <w:tc>
          <w:tcPr>
            <w:tcW w:type="dxa" w:w="4873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بازار</w:t>
            </w:r>
          </w:p>
        </w:tc>
        <w:tc>
          <w:tcPr>
            <w:tcW w:type="dxa" w:w="4873"/>
          </w:tcPr>
          <w:p>
            <w:pPr>
              <w:jc w:val="right"/>
            </w:pPr>
            <w:r/>
            <w:r>
              <w:rPr>
                <w:rFonts w:ascii="Vazirmatn" w:hAnsi="Vazirmatn"/>
                <w:sz w:val="20"/>
              </w:rPr>
              <w:t>تعطیل آخر هفته — بازگشایی یکشنبه ۰۲:۳۰ بامداد تهران</w:t>
            </w:r>
          </w:p>
        </w:tc>
      </w:tr>
    </w:tbl>
    <w:p>
      <w:pPr>
        <w:spacing w:after="40"/>
      </w:pPr>
    </w:p>
    <w:p>
      <w:pPr>
        <w:spacing w:after="160" w:before="280"/>
        <w:jc w:val="right"/>
        <w:bidi w:val="1"/>
        <w:pBdr>
          <w:bottom w:val="single" w:sz="6" w:space="2" w:color="C99A3C"/>
        </w:pBdr>
      </w:pPr>
      <w:r>
        <w:rPr>
          <w:rFonts w:ascii="Vazirmatn" w:hAnsi="Vazirmatn"/>
          <w:b/>
          <w:color w:val="1F2A44"/>
          <w:sz w:val="30"/>
          <w:rtl/>
        </w:rPr>
        <w:t>۱۰. باقی‌مانده و برنامه</w:t>
      </w:r>
    </w:p>
    <w:p>
      <w:pPr>
        <w:spacing w:after="60" w:before="0"/>
        <w:jc w:val="right"/>
        <w:bidi w:val="1"/>
      </w:pPr>
      <w:r>
        <w:rPr>
          <w:rFonts w:ascii="Vazirmatn" w:hAnsi="Vazirmatn"/>
          <w:b w:val="0"/>
          <w:sz w:val="21"/>
          <w:rtl/>
        </w:rPr>
        <w:t>•  امتیازدهی اعتبار فرستنده سیگنال: ثبت نتیجه‌ی سیگنال‌های ردشده (فاز ۵ — بعد از جمع شدن داده واقعی)</w:t>
      </w:r>
    </w:p>
    <w:p>
      <w:pPr>
        <w:spacing w:after="60" w:before="0"/>
        <w:jc w:val="right"/>
        <w:bidi w:val="1"/>
      </w:pPr>
      <w:r>
        <w:rPr>
          <w:rFonts w:ascii="Vazirmatn" w:hAnsi="Vazirmatn"/>
          <w:b w:val="0"/>
          <w:sz w:val="21"/>
          <w:rtl/>
        </w:rPr>
        <w:t>•  چند هفته عملکرد زنده با پارامترهای بک‌تست‌شده قبل از افزایش ریسک</w:t>
      </w:r>
    </w:p>
    <w:p>
      <w:pPr>
        <w:spacing w:after="60" w:before="0"/>
        <w:jc w:val="right"/>
        <w:bidi w:val="1"/>
      </w:pPr>
      <w:r>
        <w:rPr>
          <w:rFonts w:ascii="Vazirmatn" w:hAnsi="Vazirmatn"/>
          <w:b w:val="0"/>
          <w:sz w:val="21"/>
          <w:rtl/>
        </w:rPr>
        <w:t>•  بازبینی hysteresis: سیستم قدیمی ۶ ضرر متوالی داشت — گاردهای جدید (DEFCON + kill switch + یادگیری) جلوی تکرارش را می‌گیرند</w:t>
      </w:r>
    </w:p>
    <w:p>
      <w:pPr>
        <w:spacing w:after="400" w:before="0"/>
        <w:jc w:val="right"/>
        <w:bidi w:val="1"/>
      </w:pPr>
    </w:p>
    <w:p>
      <w:pPr>
        <w:spacing w:after="120" w:before="0"/>
        <w:jc w:val="center"/>
        <w:bidi w:val="1"/>
      </w:pPr>
      <w:r>
        <w:rPr>
          <w:rFonts w:ascii="Vazirmatn" w:hAnsi="Vazirmatn"/>
          <w:b w:val="0"/>
          <w:color w:val="666666"/>
          <w:sz w:val="20"/>
          <w:rtl/>
        </w:rPr>
        <w:t>— پایان گزارش 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azirmatn" w:hAnsi="Vazirmatn" w:cs="Vazirmat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