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27" w:rsidRDefault="00B73A27" w:rsidP="00B73A27">
      <w:pPr>
        <w:pStyle w:val="Heading1"/>
        <w:bidi/>
        <w:rPr>
          <w:rtl/>
        </w:rPr>
      </w:pPr>
      <w:bookmarkStart w:id="0" w:name="_tukd2dvx6nrf" w:colFirst="0" w:colLast="0"/>
      <w:bookmarkEnd w:id="0"/>
      <w:r>
        <w:rPr>
          <w:rtl/>
        </w:rPr>
        <w:t xml:space="preserve">پروژه سوم </w:t>
      </w:r>
    </w:p>
    <w:p w:rsidR="00B73A27" w:rsidRPr="00B73A27" w:rsidRDefault="00B73A27" w:rsidP="00B73A27">
      <w:pPr>
        <w:bidi/>
      </w:pPr>
      <w:r>
        <w:rPr>
          <w:rFonts w:hint="cs"/>
          <w:rtl/>
        </w:rPr>
        <w:t>سیدمحمدمهدی مصطفوی غمام</w:t>
      </w:r>
      <w:bookmarkStart w:id="1" w:name="_GoBack"/>
      <w:bookmarkEnd w:id="1"/>
    </w:p>
    <w:p w:rsidR="00B73A27" w:rsidRDefault="00B73A27" w:rsidP="00B73A27">
      <w:pPr>
        <w:bidi/>
      </w:pPr>
    </w:p>
    <w:p w:rsidR="00B73A27" w:rsidRDefault="00B73A27" w:rsidP="00B73A27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2" w:name="_bh55wz2kqcdd" w:colFirst="0" w:colLast="0"/>
      <w:bookmarkEnd w:id="2"/>
      <w:r>
        <w:rPr>
          <w:b/>
          <w:color w:val="000000"/>
          <w:sz w:val="26"/>
          <w:szCs w:val="26"/>
          <w:rtl/>
        </w:rPr>
        <w:t xml:space="preserve">1. محاسبه مقادیر </w:t>
      </w:r>
      <w:r>
        <w:rPr>
          <w:b/>
          <w:color w:val="000000"/>
          <w:sz w:val="26"/>
          <w:szCs w:val="26"/>
        </w:rPr>
        <w:t>X</w:t>
      </w:r>
      <w:r>
        <w:rPr>
          <w:b/>
          <w:bCs/>
          <w:color w:val="000000"/>
          <w:sz w:val="26"/>
          <w:szCs w:val="26"/>
          <w:rtl/>
        </w:rPr>
        <w:t>،</w:t>
      </w:r>
      <w:r>
        <w:rPr>
          <w:b/>
          <w:color w:val="000000"/>
          <w:sz w:val="26"/>
          <w:szCs w:val="26"/>
        </w:rPr>
        <w:t xml:space="preserve"> Y</w:t>
      </w:r>
      <w:r>
        <w:rPr>
          <w:b/>
          <w:bCs/>
          <w:color w:val="000000"/>
          <w:sz w:val="26"/>
          <w:szCs w:val="26"/>
          <w:rtl/>
        </w:rPr>
        <w:t>،</w:t>
      </w:r>
      <w:r>
        <w:rPr>
          <w:b/>
          <w:color w:val="000000"/>
          <w:sz w:val="26"/>
          <w:szCs w:val="26"/>
        </w:rPr>
        <w:t xml:space="preserve"> M</w:t>
      </w:r>
      <w:r>
        <w:rPr>
          <w:b/>
          <w:color w:val="000000"/>
          <w:sz w:val="26"/>
          <w:szCs w:val="26"/>
          <w:rtl/>
        </w:rPr>
        <w:t xml:space="preserve"> و </w:t>
      </w:r>
      <w:r>
        <w:rPr>
          <w:b/>
          <w:color w:val="000000"/>
          <w:sz w:val="26"/>
          <w:szCs w:val="26"/>
        </w:rPr>
        <w:t>N</w:t>
      </w:r>
    </w:p>
    <w:p w:rsidR="00B73A27" w:rsidRDefault="00B73A27" w:rsidP="00B73A27">
      <w:pPr>
        <w:bidi/>
        <w:spacing w:before="240" w:after="240"/>
        <w:rPr>
          <w:b/>
        </w:rPr>
      </w:pPr>
      <w:r>
        <w:rPr>
          <w:rtl/>
        </w:rPr>
        <w:t xml:space="preserve">شماره دانشجویی: </w:t>
      </w:r>
      <w:r>
        <w:rPr>
          <w:b/>
          <w:bCs/>
          <w:rtl/>
        </w:rPr>
        <w:t>۴۰۳۹۹۰۱۳۳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3" w:name="_6dzj4oeistvp" w:colFirst="0" w:colLast="0"/>
      <w:bookmarkEnd w:id="3"/>
      <w:r>
        <w:rPr>
          <w:b/>
          <w:color w:val="000000"/>
          <w:sz w:val="22"/>
          <w:szCs w:val="22"/>
        </w:rPr>
        <w:t>X</w:t>
      </w:r>
      <w:r>
        <w:rPr>
          <w:b/>
          <w:color w:val="000000"/>
          <w:sz w:val="22"/>
          <w:szCs w:val="22"/>
          <w:rtl/>
        </w:rPr>
        <w:t xml:space="preserve"> (مجموع اعداد قرمز)</w:t>
      </w:r>
    </w:p>
    <w:p w:rsidR="00B73A27" w:rsidRDefault="00B73A27" w:rsidP="00B73A27">
      <w:pPr>
        <w:bidi/>
        <w:spacing w:before="240" w:after="240"/>
        <w:rPr>
          <w:b/>
        </w:rPr>
      </w:pPr>
      <w:r>
        <w:rPr>
          <w:rtl/>
        </w:rPr>
        <w:t xml:space="preserve">اعداد قرمز در شماره دانشجویی: </w:t>
      </w:r>
      <w:r>
        <w:rPr>
          <w:b/>
          <w:bCs/>
          <w:rtl/>
        </w:rPr>
        <w:t>۴،</w:t>
      </w:r>
      <w:r>
        <w:rPr>
          <w:b/>
        </w:rPr>
        <w:t xml:space="preserve"> </w:t>
      </w:r>
      <w:r>
        <w:rPr>
          <w:b/>
          <w:bCs/>
          <w:rtl/>
        </w:rPr>
        <w:t>۰،</w:t>
      </w:r>
      <w:r>
        <w:rPr>
          <w:b/>
        </w:rPr>
        <w:t xml:space="preserve"> </w:t>
      </w:r>
      <w:r>
        <w:rPr>
          <w:b/>
          <w:bCs/>
          <w:rtl/>
        </w:rPr>
        <w:t>۰،</w:t>
      </w:r>
      <w:r>
        <w:rPr>
          <w:b/>
        </w:rPr>
        <w:t xml:space="preserve"> </w:t>
      </w:r>
      <w:r>
        <w:rPr>
          <w:b/>
          <w:bCs/>
          <w:rtl/>
        </w:rPr>
        <w:t>۳</w:t>
      </w:r>
    </w:p>
    <w:p w:rsidR="00B73A27" w:rsidRDefault="00B73A27" w:rsidP="00B73A27">
      <w:pPr>
        <w:numPr>
          <w:ilvl w:val="0"/>
          <w:numId w:val="1"/>
        </w:numPr>
        <w:bidi/>
        <w:spacing w:before="240"/>
      </w:pPr>
      <w:r>
        <w:rPr>
          <w:rtl/>
        </w:rPr>
        <w:t>مجموع: 4+0+0+3=7 4 + 0 + 0 + 3 = 7</w:t>
      </w:r>
    </w:p>
    <w:p w:rsidR="00B73A27" w:rsidRDefault="00B73A27" w:rsidP="00B73A27">
      <w:pPr>
        <w:numPr>
          <w:ilvl w:val="0"/>
          <w:numId w:val="1"/>
        </w:numPr>
        <w:bidi/>
        <w:spacing w:after="240"/>
      </w:pPr>
      <w:r>
        <w:rPr>
          <w:rtl/>
        </w:rPr>
        <w:t xml:space="preserve">بنابراین: </w:t>
      </w:r>
      <w:r>
        <w:t>X=7 X</w:t>
      </w:r>
      <w:r>
        <w:rPr>
          <w:rtl/>
        </w:rPr>
        <w:t xml:space="preserve"> = 7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4" w:name="_9nj3018pub13" w:colFirst="0" w:colLast="0"/>
      <w:bookmarkEnd w:id="4"/>
      <w:r>
        <w:rPr>
          <w:b/>
          <w:color w:val="000000"/>
          <w:sz w:val="22"/>
          <w:szCs w:val="22"/>
        </w:rPr>
        <w:t>Y</w:t>
      </w:r>
      <w:r>
        <w:rPr>
          <w:b/>
          <w:color w:val="000000"/>
          <w:sz w:val="22"/>
          <w:szCs w:val="22"/>
          <w:rtl/>
        </w:rPr>
        <w:t xml:space="preserve"> (مجموع اعداد سبز)</w:t>
      </w:r>
    </w:p>
    <w:p w:rsidR="00B73A27" w:rsidRDefault="00B73A27" w:rsidP="00B73A27">
      <w:pPr>
        <w:bidi/>
        <w:spacing w:before="240" w:after="240"/>
        <w:rPr>
          <w:b/>
        </w:rPr>
      </w:pPr>
      <w:r>
        <w:rPr>
          <w:rtl/>
        </w:rPr>
        <w:t xml:space="preserve">اعداد سبز در شماره دانشجویی: </w:t>
      </w:r>
      <w:r>
        <w:rPr>
          <w:b/>
          <w:bCs/>
          <w:rtl/>
        </w:rPr>
        <w:t>۹،</w:t>
      </w:r>
      <w:r>
        <w:rPr>
          <w:b/>
        </w:rPr>
        <w:t xml:space="preserve"> </w:t>
      </w:r>
      <w:r>
        <w:rPr>
          <w:b/>
          <w:bCs/>
          <w:rtl/>
        </w:rPr>
        <w:t>۹،</w:t>
      </w:r>
      <w:r>
        <w:rPr>
          <w:b/>
        </w:rPr>
        <w:t xml:space="preserve"> </w:t>
      </w:r>
      <w:r>
        <w:rPr>
          <w:b/>
          <w:bCs/>
          <w:rtl/>
        </w:rPr>
        <w:t>۱،</w:t>
      </w:r>
      <w:r>
        <w:rPr>
          <w:b/>
        </w:rPr>
        <w:t xml:space="preserve"> </w:t>
      </w:r>
      <w:r>
        <w:rPr>
          <w:b/>
          <w:bCs/>
          <w:rtl/>
        </w:rPr>
        <w:t>۳</w:t>
      </w:r>
    </w:p>
    <w:p w:rsidR="00B73A27" w:rsidRDefault="00B73A27" w:rsidP="00B73A27">
      <w:pPr>
        <w:numPr>
          <w:ilvl w:val="0"/>
          <w:numId w:val="7"/>
        </w:numPr>
        <w:bidi/>
        <w:spacing w:before="240"/>
      </w:pPr>
      <w:r>
        <w:rPr>
          <w:rtl/>
        </w:rPr>
        <w:t>مجموع: 9+9+1+3=22 9 + 9 + 1 + 3 = 22</w:t>
      </w:r>
    </w:p>
    <w:p w:rsidR="00B73A27" w:rsidRDefault="00B73A27" w:rsidP="00B73A27">
      <w:pPr>
        <w:numPr>
          <w:ilvl w:val="0"/>
          <w:numId w:val="7"/>
        </w:numPr>
        <w:bidi/>
        <w:spacing w:after="240"/>
      </w:pPr>
      <w:r>
        <w:rPr>
          <w:rtl/>
        </w:rPr>
        <w:t xml:space="preserve">بنابراین: </w:t>
      </w:r>
      <w:r>
        <w:t>Y=22 Y</w:t>
      </w:r>
      <w:r>
        <w:rPr>
          <w:rtl/>
        </w:rPr>
        <w:t xml:space="preserve"> = 22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5" w:name="_l976ql437rb4" w:colFirst="0" w:colLast="0"/>
      <w:bookmarkEnd w:id="5"/>
      <w:r>
        <w:rPr>
          <w:b/>
          <w:color w:val="000000"/>
          <w:sz w:val="22"/>
          <w:szCs w:val="22"/>
        </w:rPr>
        <w:t>M</w:t>
      </w:r>
      <w:r>
        <w:rPr>
          <w:b/>
          <w:color w:val="000000"/>
          <w:sz w:val="22"/>
          <w:szCs w:val="22"/>
          <w:rtl/>
        </w:rPr>
        <w:t xml:space="preserve"> (مجموع رقم دهگان و </w:t>
      </w:r>
      <w:r>
        <w:rPr>
          <w:b/>
          <w:color w:val="000000"/>
          <w:sz w:val="22"/>
          <w:szCs w:val="22"/>
        </w:rPr>
        <w:t>X</w:t>
      </w:r>
      <w:r>
        <w:rPr>
          <w:b/>
          <w:color w:val="000000"/>
          <w:sz w:val="22"/>
          <w:szCs w:val="22"/>
          <w:rtl/>
        </w:rPr>
        <w:t>)</w:t>
      </w:r>
    </w:p>
    <w:p w:rsidR="00B73A27" w:rsidRDefault="00B73A27" w:rsidP="00B73A27">
      <w:pPr>
        <w:numPr>
          <w:ilvl w:val="0"/>
          <w:numId w:val="3"/>
        </w:numPr>
        <w:bidi/>
        <w:spacing w:before="240"/>
      </w:pPr>
      <w:r>
        <w:rPr>
          <w:rtl/>
        </w:rPr>
        <w:t xml:space="preserve">رقم دهگان شماره دانشجویی: </w:t>
      </w:r>
      <w:r>
        <w:rPr>
          <w:b/>
          <w:bCs/>
          <w:rtl/>
        </w:rPr>
        <w:t>۳</w:t>
      </w:r>
    </w:p>
    <w:p w:rsidR="00B73A27" w:rsidRDefault="00B73A27" w:rsidP="00B73A27">
      <w:pPr>
        <w:numPr>
          <w:ilvl w:val="0"/>
          <w:numId w:val="3"/>
        </w:numPr>
        <w:bidi/>
        <w:spacing w:after="240"/>
      </w:pPr>
      <w:r>
        <w:t>M=3+X=3+7=10 M = 3 + X = 3 + 7 = 10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6" w:name="_7c24cl73m7q2" w:colFirst="0" w:colLast="0"/>
      <w:bookmarkEnd w:id="6"/>
      <w:r>
        <w:rPr>
          <w:b/>
          <w:color w:val="000000"/>
          <w:sz w:val="22"/>
          <w:szCs w:val="22"/>
        </w:rPr>
        <w:t>N</w:t>
      </w:r>
      <w:r>
        <w:rPr>
          <w:b/>
          <w:color w:val="000000"/>
          <w:sz w:val="22"/>
          <w:szCs w:val="22"/>
          <w:rtl/>
        </w:rPr>
        <w:t xml:space="preserve"> (مجموع رقم صدگان و دهگان)</w:t>
      </w:r>
    </w:p>
    <w:p w:rsidR="00B73A27" w:rsidRDefault="00B73A27" w:rsidP="00B73A27">
      <w:pPr>
        <w:numPr>
          <w:ilvl w:val="0"/>
          <w:numId w:val="2"/>
        </w:numPr>
        <w:bidi/>
        <w:spacing w:before="240"/>
      </w:pPr>
      <w:r>
        <w:rPr>
          <w:rtl/>
        </w:rPr>
        <w:t xml:space="preserve">رقم صدگان: </w:t>
      </w:r>
      <w:r>
        <w:rPr>
          <w:b/>
          <w:bCs/>
          <w:rtl/>
        </w:rPr>
        <w:t>۱</w:t>
      </w:r>
    </w:p>
    <w:p w:rsidR="00B73A27" w:rsidRDefault="00B73A27" w:rsidP="00B73A27">
      <w:pPr>
        <w:numPr>
          <w:ilvl w:val="0"/>
          <w:numId w:val="2"/>
        </w:numPr>
        <w:bidi/>
      </w:pPr>
      <w:r>
        <w:rPr>
          <w:rtl/>
        </w:rPr>
        <w:t xml:space="preserve">رقم دهگان: </w:t>
      </w:r>
      <w:r>
        <w:rPr>
          <w:b/>
          <w:bCs/>
          <w:rtl/>
        </w:rPr>
        <w:t>۳</w:t>
      </w:r>
    </w:p>
    <w:p w:rsidR="00B73A27" w:rsidRDefault="00B73A27" w:rsidP="00B73A27">
      <w:pPr>
        <w:numPr>
          <w:ilvl w:val="0"/>
          <w:numId w:val="2"/>
        </w:numPr>
        <w:bidi/>
        <w:spacing w:after="240"/>
      </w:pPr>
      <w:r>
        <w:t>N=1+3=4 N = 1 + 3 = 4</w:t>
      </w:r>
    </w:p>
    <w:p w:rsidR="00B73A27" w:rsidRDefault="00B73A27" w:rsidP="00B73A27">
      <w:pPr>
        <w:bidi/>
      </w:pPr>
      <w:r>
        <w:pict>
          <v:rect id="_x0000_i1025" style="width:0;height:1.5pt" o:hralign="center" o:hrstd="t" o:hr="t" fillcolor="#a0a0a0" stroked="f"/>
        </w:pict>
      </w:r>
    </w:p>
    <w:p w:rsidR="00B73A27" w:rsidRDefault="00B73A27" w:rsidP="00B73A27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7" w:name="_b1zmzy1e0s3a" w:colFirst="0" w:colLast="0"/>
      <w:bookmarkEnd w:id="7"/>
      <w:r>
        <w:rPr>
          <w:b/>
          <w:color w:val="000000"/>
          <w:sz w:val="26"/>
          <w:szCs w:val="26"/>
          <w:rtl/>
        </w:rPr>
        <w:t>2. پاسخ به سوالات پروژه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8" w:name="_qm6ih8ivc8qd" w:colFirst="0" w:colLast="0"/>
      <w:bookmarkEnd w:id="8"/>
      <w:r>
        <w:rPr>
          <w:b/>
          <w:color w:val="000000"/>
          <w:sz w:val="22"/>
          <w:szCs w:val="22"/>
          <w:rtl/>
        </w:rPr>
        <w:t>سوال 1: تفاوت مسیریابی داینامیک و استاتیک</w:t>
      </w:r>
    </w:p>
    <w:p w:rsidR="00B73A27" w:rsidRDefault="00B73A27" w:rsidP="00B73A27">
      <w:pPr>
        <w:numPr>
          <w:ilvl w:val="0"/>
          <w:numId w:val="4"/>
        </w:numPr>
        <w:bidi/>
        <w:spacing w:before="240"/>
      </w:pPr>
      <w:r>
        <w:rPr>
          <w:b/>
          <w:rtl/>
        </w:rPr>
        <w:t>مسیریابی استاتیک</w:t>
      </w:r>
      <w:r>
        <w:t>:</w:t>
      </w:r>
      <w:r>
        <w:br/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>در این روش، مسیرها به صورت دستی توسط مدیر شبکه پیکربندی می‌شوند.</w:t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>مناسب برای شبکه‌های کوچک یا شبکه‌هایی که ساختار ثابت دارند.</w:t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>مزایا: کنترل بیشتر، امنیت بهتر.</w:t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lastRenderedPageBreak/>
        <w:t>معایب: نیازمند زمان و تلاش برای پیکربندی، عدم انعطاف‌پذیری در برابر تغییرات.</w:t>
      </w:r>
    </w:p>
    <w:p w:rsidR="00B73A27" w:rsidRDefault="00B73A27" w:rsidP="00B73A27">
      <w:pPr>
        <w:numPr>
          <w:ilvl w:val="0"/>
          <w:numId w:val="4"/>
        </w:numPr>
        <w:bidi/>
      </w:pPr>
      <w:r>
        <w:rPr>
          <w:b/>
          <w:rtl/>
        </w:rPr>
        <w:t>مسیریابی داینامیک</w:t>
      </w:r>
      <w:r>
        <w:t>:</w:t>
      </w:r>
      <w:r>
        <w:br/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 xml:space="preserve">در این روش، روترها به صورت خودکار مسیرها را با استفاده از پروتکل‌های مسیریابی (مانند </w:t>
      </w:r>
      <w:r>
        <w:t>OSPF</w:t>
      </w:r>
      <w:r>
        <w:rPr>
          <w:rtl/>
        </w:rPr>
        <w:t>،</w:t>
      </w:r>
      <w:r>
        <w:t xml:space="preserve"> RIP</w:t>
      </w:r>
      <w:r>
        <w:rPr>
          <w:rtl/>
        </w:rPr>
        <w:t>) پیدا می‌کنند.</w:t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>مناسب برای شبکه‌های بزرگ و پویا.</w:t>
      </w:r>
    </w:p>
    <w:p w:rsidR="00B73A27" w:rsidRDefault="00B73A27" w:rsidP="00B73A27">
      <w:pPr>
        <w:numPr>
          <w:ilvl w:val="1"/>
          <w:numId w:val="4"/>
        </w:numPr>
        <w:bidi/>
      </w:pPr>
      <w:r>
        <w:rPr>
          <w:rtl/>
        </w:rPr>
        <w:t>مزایا: انعطاف‌پذیری، کاهش بار کاری مدیر شبکه.</w:t>
      </w:r>
    </w:p>
    <w:p w:rsidR="00B73A27" w:rsidRDefault="00B73A27" w:rsidP="00B73A27">
      <w:pPr>
        <w:numPr>
          <w:ilvl w:val="1"/>
          <w:numId w:val="4"/>
        </w:numPr>
        <w:bidi/>
        <w:spacing w:after="240"/>
      </w:pPr>
      <w:r>
        <w:rPr>
          <w:rtl/>
        </w:rPr>
        <w:t>معایب: مصرف بیشتر منابع روتر، پیچیدگی بیشتر.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9" w:name="_u4vqcnhkbd3r" w:colFirst="0" w:colLast="0"/>
      <w:bookmarkEnd w:id="9"/>
      <w:r>
        <w:rPr>
          <w:b/>
          <w:color w:val="000000"/>
          <w:sz w:val="22"/>
          <w:szCs w:val="22"/>
          <w:rtl/>
        </w:rPr>
        <w:t xml:space="preserve">سوال 2: طراحی توپولوژی در محیط </w:t>
      </w:r>
      <w:r>
        <w:rPr>
          <w:b/>
          <w:color w:val="000000"/>
          <w:sz w:val="22"/>
          <w:szCs w:val="22"/>
        </w:rPr>
        <w:t>Cisco Packet Tracer</w:t>
      </w:r>
    </w:p>
    <w:p w:rsidR="00B73A27" w:rsidRDefault="00B73A27" w:rsidP="00B73A27">
      <w:pPr>
        <w:bidi/>
        <w:spacing w:before="240" w:after="240"/>
      </w:pPr>
      <w:r>
        <w:rPr>
          <w:rtl/>
        </w:rPr>
        <w:t xml:space="preserve">بر اساس مقادیر محاسبه‌شده </w:t>
      </w:r>
      <w:r>
        <w:t>M=10 M</w:t>
      </w:r>
      <w:r>
        <w:rPr>
          <w:rtl/>
        </w:rPr>
        <w:t xml:space="preserve"> = 10 و </w:t>
      </w:r>
      <w:r>
        <w:t>N=4 N</w:t>
      </w:r>
      <w:r>
        <w:rPr>
          <w:rtl/>
        </w:rPr>
        <w:t xml:space="preserve"> = 4 ، طراحی توپولوژی به شرح زیر است:</w:t>
      </w:r>
    </w:p>
    <w:p w:rsidR="00B73A27" w:rsidRDefault="00B73A27" w:rsidP="00B73A27">
      <w:pPr>
        <w:numPr>
          <w:ilvl w:val="0"/>
          <w:numId w:val="8"/>
        </w:numPr>
        <w:bidi/>
        <w:spacing w:before="240"/>
      </w:pPr>
      <w:r>
        <w:rPr>
          <w:b/>
          <w:rtl/>
        </w:rPr>
        <w:t>شبکه شامل</w:t>
      </w:r>
      <w:r>
        <w:t>:</w:t>
      </w:r>
      <w:r>
        <w:br/>
      </w:r>
    </w:p>
    <w:p w:rsidR="00B73A27" w:rsidRDefault="00B73A27" w:rsidP="00B73A27">
      <w:pPr>
        <w:numPr>
          <w:ilvl w:val="1"/>
          <w:numId w:val="8"/>
        </w:numPr>
        <w:bidi/>
      </w:pPr>
      <w:r>
        <w:rPr>
          <w:rtl/>
        </w:rPr>
        <w:t>حداقل ۳ سوئیچ، هر کدام متصل به حداقل ۳ هاست.</w:t>
      </w:r>
    </w:p>
    <w:p w:rsidR="00B73A27" w:rsidRDefault="00B73A27" w:rsidP="00B73A27">
      <w:pPr>
        <w:numPr>
          <w:ilvl w:val="1"/>
          <w:numId w:val="8"/>
        </w:numPr>
        <w:bidi/>
      </w:pPr>
      <w:r>
        <w:rPr>
          <w:rtl/>
        </w:rPr>
        <w:t>دو روتر که با یکدیگر ارتباط دارند.</w:t>
      </w:r>
    </w:p>
    <w:p w:rsidR="00B73A27" w:rsidRDefault="00B73A27" w:rsidP="00B73A27">
      <w:pPr>
        <w:numPr>
          <w:ilvl w:val="0"/>
          <w:numId w:val="8"/>
        </w:numPr>
        <w:bidi/>
      </w:pPr>
      <w:r>
        <w:rPr>
          <w:b/>
          <w:rtl/>
        </w:rPr>
        <w:t xml:space="preserve">آدرس‌دهی </w:t>
      </w:r>
      <w:r>
        <w:rPr>
          <w:b/>
        </w:rPr>
        <w:t>IP</w:t>
      </w:r>
      <w:r>
        <w:t>:</w:t>
      </w:r>
      <w:r>
        <w:br/>
      </w:r>
    </w:p>
    <w:p w:rsidR="00B73A27" w:rsidRDefault="00B73A27" w:rsidP="00B73A27">
      <w:pPr>
        <w:numPr>
          <w:ilvl w:val="1"/>
          <w:numId w:val="8"/>
        </w:numPr>
        <w:bidi/>
      </w:pPr>
      <w:r>
        <w:rPr>
          <w:rtl/>
        </w:rPr>
        <w:t>آدرس‌دهی بین روترها: 10.1.</w:t>
      </w:r>
      <w:r>
        <w:t>M.0/30 10.1.M</w:t>
      </w:r>
      <w:r>
        <w:rPr>
          <w:rFonts w:ascii="Arial Unicode MS" w:eastAsia="Arial Unicode MS" w:hAnsi="Arial Unicode MS" w:cs="Arial Unicode MS"/>
          <w:rtl/>
        </w:rPr>
        <w:t>.0/30 → 10.1.10.0/30 10.1.10.0/30</w:t>
      </w:r>
    </w:p>
    <w:p w:rsidR="00B73A27" w:rsidRDefault="00B73A27" w:rsidP="00B73A27">
      <w:pPr>
        <w:numPr>
          <w:ilvl w:val="2"/>
          <w:numId w:val="8"/>
        </w:numPr>
        <w:bidi/>
      </w:pPr>
      <w:r>
        <w:rPr>
          <w:rtl/>
        </w:rPr>
        <w:t>این سابنت برای ارتباط نقطه به نقطه (</w:t>
      </w:r>
      <w:r>
        <w:t>Point-to-Point</w:t>
      </w:r>
      <w:r>
        <w:rPr>
          <w:rtl/>
        </w:rPr>
        <w:t>) بین دو روتر استفاده می‌شود.</w:t>
      </w:r>
    </w:p>
    <w:p w:rsidR="00B73A27" w:rsidRDefault="00B73A27" w:rsidP="00B73A27">
      <w:pPr>
        <w:numPr>
          <w:ilvl w:val="2"/>
          <w:numId w:val="8"/>
        </w:numPr>
        <w:bidi/>
      </w:pPr>
      <w:r>
        <w:rPr>
          <w:b/>
        </w:rPr>
        <w:t>Subnet Mask</w:t>
      </w:r>
      <w:r>
        <w:rPr>
          <w:rtl/>
        </w:rPr>
        <w:t>: /30 /30 معادل 255.255.255.252 255.255.255.252 است و فقط ۲ آدرس قابل استفاده دارد (برای دو روتر).</w:t>
      </w:r>
    </w:p>
    <w:p w:rsidR="00B73A27" w:rsidRDefault="00B73A27" w:rsidP="00B73A27">
      <w:pPr>
        <w:numPr>
          <w:ilvl w:val="1"/>
          <w:numId w:val="8"/>
        </w:numPr>
        <w:bidi/>
      </w:pPr>
      <w:r>
        <w:rPr>
          <w:rtl/>
        </w:rPr>
        <w:t>آدرس‌دهی هاست‌های متصل به سوئیچ‌ها: 192.</w:t>
      </w:r>
      <w:r>
        <w:t>N.0.0/24 192.N</w:t>
      </w:r>
      <w:r>
        <w:rPr>
          <w:rFonts w:ascii="Arial Unicode MS" w:eastAsia="Arial Unicode MS" w:hAnsi="Arial Unicode MS" w:cs="Arial Unicode MS"/>
          <w:rtl/>
        </w:rPr>
        <w:t>.0.0/24 → 192.4.0.0/24 192.4.0.0/24</w:t>
      </w:r>
    </w:p>
    <w:p w:rsidR="00B73A27" w:rsidRDefault="00B73A27" w:rsidP="00B73A27">
      <w:pPr>
        <w:numPr>
          <w:ilvl w:val="2"/>
          <w:numId w:val="8"/>
        </w:numPr>
        <w:bidi/>
      </w:pPr>
      <w:r>
        <w:rPr>
          <w:rtl/>
        </w:rPr>
        <w:t>هر سوئیچ و هاست‌های متصل به آن در یک سابنت جداگانه قرار می‌گیرند.</w:t>
      </w:r>
    </w:p>
    <w:p w:rsidR="00B73A27" w:rsidRDefault="00B73A27" w:rsidP="00B73A27">
      <w:pPr>
        <w:numPr>
          <w:ilvl w:val="2"/>
          <w:numId w:val="8"/>
        </w:numPr>
        <w:bidi/>
      </w:pPr>
      <w:r>
        <w:rPr>
          <w:b/>
        </w:rPr>
        <w:t>Subnet Mask</w:t>
      </w:r>
      <w:r>
        <w:rPr>
          <w:rtl/>
        </w:rPr>
        <w:t>: /24 /24 معادل 255.255.255.0 255.255.255.0 است و ۲۵۴ آدرس قابل استفاده دارد.</w:t>
      </w:r>
    </w:p>
    <w:p w:rsidR="00B73A27" w:rsidRDefault="00B73A27" w:rsidP="00B73A27">
      <w:pPr>
        <w:numPr>
          <w:ilvl w:val="0"/>
          <w:numId w:val="8"/>
        </w:numPr>
        <w:bidi/>
      </w:pPr>
      <w:r>
        <w:rPr>
          <w:b/>
          <w:rtl/>
        </w:rPr>
        <w:t>تست اتصال (</w:t>
      </w:r>
      <w:r>
        <w:rPr>
          <w:b/>
        </w:rPr>
        <w:t>Ping)</w:t>
      </w:r>
      <w:r>
        <w:t>:</w:t>
      </w:r>
      <w:r>
        <w:br/>
      </w:r>
    </w:p>
    <w:p w:rsidR="00B73A27" w:rsidRDefault="00B73A27" w:rsidP="00B73A27">
      <w:pPr>
        <w:numPr>
          <w:ilvl w:val="1"/>
          <w:numId w:val="8"/>
        </w:numPr>
        <w:bidi/>
        <w:spacing w:after="240"/>
      </w:pPr>
      <w:r>
        <w:rPr>
          <w:rtl/>
        </w:rPr>
        <w:t xml:space="preserve">پس از پیکربندی </w:t>
      </w:r>
      <w:r>
        <w:t>IP</w:t>
      </w:r>
      <w:r>
        <w:rPr>
          <w:rtl/>
        </w:rPr>
        <w:t xml:space="preserve">‌ها و مسیریابی استاتیک، باید با استفاده از دستور </w:t>
      </w:r>
      <w:r>
        <w:rPr>
          <w:b/>
        </w:rPr>
        <w:t>Ping</w:t>
      </w:r>
      <w:r>
        <w:rPr>
          <w:rtl/>
        </w:rPr>
        <w:t xml:space="preserve"> ارتباط بین هاست‌ها و روترها را تست کنید.</w:t>
      </w:r>
    </w:p>
    <w:p w:rsidR="00B73A27" w:rsidRDefault="00B73A27" w:rsidP="00B73A27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0" w:name="_ga9qtap0n7ap" w:colFirst="0" w:colLast="0"/>
      <w:bookmarkEnd w:id="10"/>
      <w:r>
        <w:rPr>
          <w:b/>
          <w:color w:val="000000"/>
          <w:sz w:val="22"/>
          <w:szCs w:val="22"/>
          <w:rtl/>
        </w:rPr>
        <w:t xml:space="preserve">دلایل انتخاب </w:t>
      </w:r>
      <w:r>
        <w:rPr>
          <w:b/>
          <w:color w:val="000000"/>
          <w:sz w:val="22"/>
          <w:szCs w:val="22"/>
        </w:rPr>
        <w:t>Subnet Mask</w:t>
      </w:r>
    </w:p>
    <w:p w:rsidR="00B73A27" w:rsidRDefault="00B73A27" w:rsidP="00B73A27">
      <w:pPr>
        <w:numPr>
          <w:ilvl w:val="0"/>
          <w:numId w:val="5"/>
        </w:numPr>
        <w:bidi/>
        <w:spacing w:before="240"/>
      </w:pPr>
      <w:r>
        <w:rPr>
          <w:rtl/>
        </w:rPr>
        <w:t>برای ارتباط بین روترها از /30 /30 استفاده شده است، زیرا این نوع ارتباط فقط به دو آدرس نیاز دارد (یک آدرس برای هر روتر).</w:t>
      </w:r>
    </w:p>
    <w:p w:rsidR="00B73A27" w:rsidRDefault="00B73A27" w:rsidP="00B73A27">
      <w:pPr>
        <w:numPr>
          <w:ilvl w:val="0"/>
          <w:numId w:val="5"/>
        </w:numPr>
        <w:bidi/>
        <w:spacing w:after="240"/>
      </w:pPr>
      <w:r>
        <w:rPr>
          <w:rtl/>
        </w:rPr>
        <w:t>برای هاست‌های متصل به سوئیچ‌ها از /24 /24 استفاده شده است، زیرا این سابنت امکان اتصال تعداد زیادی هاست (تا ۲۵۴) را فراهم می‌کند.</w:t>
      </w:r>
    </w:p>
    <w:p w:rsidR="00B73A27" w:rsidRDefault="00B73A27" w:rsidP="00B73A27">
      <w:pPr>
        <w:bidi/>
      </w:pPr>
      <w:r>
        <w:pict>
          <v:rect id="_x0000_i1026" style="width:0;height:1.5pt" o:hralign="center" o:hrstd="t" o:hr="t" fillcolor="#a0a0a0" stroked="f"/>
        </w:pict>
      </w:r>
    </w:p>
    <w:p w:rsidR="00B73A27" w:rsidRDefault="00B73A27" w:rsidP="00B73A27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1" w:name="_lymrl7h7idg2" w:colFirst="0" w:colLast="0"/>
      <w:bookmarkEnd w:id="11"/>
      <w:r>
        <w:rPr>
          <w:b/>
          <w:color w:val="000000"/>
          <w:sz w:val="26"/>
          <w:szCs w:val="26"/>
          <w:rtl/>
        </w:rPr>
        <w:t>نتیجه‌گیری</w:t>
      </w:r>
    </w:p>
    <w:p w:rsidR="00B73A27" w:rsidRDefault="00B73A27" w:rsidP="00B73A27">
      <w:pPr>
        <w:numPr>
          <w:ilvl w:val="0"/>
          <w:numId w:val="6"/>
        </w:numPr>
        <w:bidi/>
        <w:spacing w:before="240"/>
      </w:pPr>
      <w:r>
        <w:rPr>
          <w:rtl/>
        </w:rPr>
        <w:t xml:space="preserve">مقادیر محاسبه‌شده: </w:t>
      </w:r>
      <w:r>
        <w:t xml:space="preserve">X=7 X = 7 </w:t>
      </w:r>
      <w:r>
        <w:rPr>
          <w:rtl/>
        </w:rPr>
        <w:t>،</w:t>
      </w:r>
      <w:r>
        <w:t xml:space="preserve"> Y=22 Y = 22 </w:t>
      </w:r>
      <w:r>
        <w:rPr>
          <w:rtl/>
        </w:rPr>
        <w:t>،</w:t>
      </w:r>
      <w:r>
        <w:t xml:space="preserve"> M=10 M = 10 </w:t>
      </w:r>
      <w:r>
        <w:rPr>
          <w:rtl/>
        </w:rPr>
        <w:t>،</w:t>
      </w:r>
      <w:r>
        <w:t xml:space="preserve"> N=4 N</w:t>
      </w:r>
      <w:r>
        <w:rPr>
          <w:rtl/>
        </w:rPr>
        <w:t xml:space="preserve"> = 4</w:t>
      </w:r>
    </w:p>
    <w:p w:rsidR="00B73A27" w:rsidRDefault="00B73A27" w:rsidP="00B73A27">
      <w:pPr>
        <w:numPr>
          <w:ilvl w:val="0"/>
          <w:numId w:val="6"/>
        </w:numPr>
        <w:bidi/>
      </w:pPr>
      <w:r>
        <w:rPr>
          <w:rtl/>
        </w:rPr>
        <w:lastRenderedPageBreak/>
        <w:t>توپولوژی طراحی‌شده شامل حداقل ۳ سوئیچ، ۹ هاست و ۲ روتر است.</w:t>
      </w:r>
    </w:p>
    <w:p w:rsidR="00B73A27" w:rsidRDefault="00B73A27" w:rsidP="00B73A27">
      <w:pPr>
        <w:numPr>
          <w:ilvl w:val="0"/>
          <w:numId w:val="6"/>
        </w:numPr>
        <w:bidi/>
      </w:pPr>
      <w:r>
        <w:rPr>
          <w:rtl/>
        </w:rPr>
        <w:t xml:space="preserve">آدرس‌دهی </w:t>
      </w:r>
      <w:r>
        <w:t>IP</w:t>
      </w:r>
      <w:r>
        <w:rPr>
          <w:rtl/>
        </w:rPr>
        <w:t xml:space="preserve"> و </w:t>
      </w:r>
      <w:r>
        <w:t>Subnet Mask</w:t>
      </w:r>
      <w:r>
        <w:rPr>
          <w:rtl/>
        </w:rPr>
        <w:t>‌ها بر اساس مقادیر محاسبه‌شده تنظیم شده‌اند.</w:t>
      </w:r>
    </w:p>
    <w:p w:rsidR="00B73A27" w:rsidRDefault="00B73A27" w:rsidP="00B73A27">
      <w:pPr>
        <w:numPr>
          <w:ilvl w:val="0"/>
          <w:numId w:val="6"/>
        </w:numPr>
        <w:bidi/>
        <w:spacing w:after="240"/>
      </w:pPr>
      <w:r>
        <w:rPr>
          <w:rtl/>
        </w:rPr>
        <w:t xml:space="preserve">مسیریابی استاتیک باید پیکربندی شود و ارتباطات با دستور </w:t>
      </w:r>
      <w:r>
        <w:rPr>
          <w:b/>
        </w:rPr>
        <w:t>Ping</w:t>
      </w:r>
      <w:r>
        <w:rPr>
          <w:rtl/>
        </w:rPr>
        <w:t xml:space="preserve"> تست شوند.</w:t>
      </w:r>
    </w:p>
    <w:p w:rsidR="00223EEA" w:rsidRDefault="00223EEA"/>
    <w:sectPr w:rsidR="0022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73C65"/>
    <w:multiLevelType w:val="multilevel"/>
    <w:tmpl w:val="5642A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793719"/>
    <w:multiLevelType w:val="multilevel"/>
    <w:tmpl w:val="D6309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0A00D6"/>
    <w:multiLevelType w:val="multilevel"/>
    <w:tmpl w:val="8CC84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991BD7"/>
    <w:multiLevelType w:val="multilevel"/>
    <w:tmpl w:val="629A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9F26D2"/>
    <w:multiLevelType w:val="multilevel"/>
    <w:tmpl w:val="EF0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271AE4"/>
    <w:multiLevelType w:val="multilevel"/>
    <w:tmpl w:val="94B8B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B419F9"/>
    <w:multiLevelType w:val="multilevel"/>
    <w:tmpl w:val="547A5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617FA"/>
    <w:multiLevelType w:val="multilevel"/>
    <w:tmpl w:val="1B62B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27"/>
    <w:rsid w:val="00223EEA"/>
    <w:rsid w:val="00B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74E7F05-11A5-4726-85C0-5F565AE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3A27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B73A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B73A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B73A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A27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rsid w:val="00B73A27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B73A27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Poya</dc:creator>
  <cp:keywords/>
  <dc:description/>
  <cp:lastModifiedBy>Poya</cp:lastModifiedBy>
  <cp:revision>1</cp:revision>
  <dcterms:created xsi:type="dcterms:W3CDTF">2025-01-20T18:00:00Z</dcterms:created>
  <dcterms:modified xsi:type="dcterms:W3CDTF">2025-01-20T18:00:00Z</dcterms:modified>
</cp:coreProperties>
</file>