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8581" w14:textId="6D7C56A0" w:rsidR="005910C6" w:rsidRPr="005910C6" w:rsidRDefault="005910C6" w:rsidP="005910C6">
      <w:pPr>
        <w:jc w:val="center"/>
        <w:rPr>
          <w:sz w:val="40"/>
          <w:szCs w:val="40"/>
        </w:rPr>
      </w:pPr>
      <w:r w:rsidRPr="005910C6">
        <w:rPr>
          <w:sz w:val="40"/>
          <w:szCs w:val="40"/>
        </w:rPr>
        <w:t>BLG202E</w:t>
      </w:r>
    </w:p>
    <w:p w14:paraId="398232AA" w14:textId="011AF090" w:rsidR="000A25F2" w:rsidRPr="005910C6" w:rsidRDefault="005910C6" w:rsidP="005910C6">
      <w:pPr>
        <w:jc w:val="center"/>
        <w:rPr>
          <w:sz w:val="40"/>
          <w:szCs w:val="40"/>
        </w:rPr>
      </w:pPr>
      <w:r w:rsidRPr="005910C6">
        <w:rPr>
          <w:sz w:val="40"/>
          <w:szCs w:val="40"/>
        </w:rPr>
        <w:t>HOMEWORK 1</w:t>
      </w:r>
    </w:p>
    <w:p w14:paraId="5D34244B" w14:textId="663B186C" w:rsidR="005910C6" w:rsidRDefault="005910C6" w:rsidP="005910C6">
      <w:pPr>
        <w:jc w:val="center"/>
        <w:rPr>
          <w:sz w:val="32"/>
          <w:szCs w:val="32"/>
        </w:rPr>
      </w:pPr>
      <w:r>
        <w:rPr>
          <w:sz w:val="32"/>
          <w:szCs w:val="32"/>
        </w:rPr>
        <w:t>Seyfülmülük Kutluk</w:t>
      </w:r>
    </w:p>
    <w:p w14:paraId="10A766AF" w14:textId="20D1EAA9" w:rsidR="005910C6" w:rsidRDefault="005910C6" w:rsidP="005910C6">
      <w:pPr>
        <w:jc w:val="center"/>
        <w:rPr>
          <w:sz w:val="32"/>
          <w:szCs w:val="32"/>
        </w:rPr>
      </w:pPr>
      <w:r>
        <w:rPr>
          <w:sz w:val="32"/>
          <w:szCs w:val="32"/>
        </w:rPr>
        <w:t>150180073</w:t>
      </w:r>
    </w:p>
    <w:p w14:paraId="30241B74" w14:textId="743E049C" w:rsidR="005910C6" w:rsidRDefault="005910C6" w:rsidP="005910C6">
      <w:pPr>
        <w:jc w:val="center"/>
        <w:rPr>
          <w:sz w:val="32"/>
          <w:szCs w:val="32"/>
        </w:rPr>
      </w:pPr>
    </w:p>
    <w:p w14:paraId="3DBDFF80" w14:textId="301086F7" w:rsidR="005910C6" w:rsidRDefault="005910C6" w:rsidP="005910C6">
      <w:pPr>
        <w:rPr>
          <w:sz w:val="32"/>
          <w:szCs w:val="32"/>
        </w:rPr>
      </w:pPr>
      <w:r>
        <w:rPr>
          <w:sz w:val="32"/>
          <w:szCs w:val="32"/>
        </w:rPr>
        <w:t>Question 1)</w:t>
      </w:r>
    </w:p>
    <w:p w14:paraId="0352BD34" w14:textId="0F08F177" w:rsidR="005910C6" w:rsidRDefault="005910C6" w:rsidP="005910C6">
      <w:r>
        <w:t xml:space="preserve">1. The function </w:t>
      </w:r>
      <w:r w:rsidRPr="005910C6">
        <w:rPr>
          <w:rFonts w:ascii="Cambria Math" w:hAnsi="Cambria Math" w:cs="Cambria Math"/>
        </w:rPr>
        <w:t>𝑓</w:t>
      </w:r>
      <w:r>
        <w:t>1 (</w:t>
      </w:r>
      <w:r w:rsidRPr="005910C6">
        <w:rPr>
          <w:rFonts w:ascii="Cambria Math" w:hAnsi="Cambria Math" w:cs="Cambria Math"/>
        </w:rPr>
        <w:t>𝑥</w:t>
      </w:r>
      <w:r>
        <w:t xml:space="preserve">0 , </w:t>
      </w:r>
      <w:r w:rsidRPr="005910C6">
        <w:rPr>
          <w:rFonts w:ascii="Cambria Math" w:hAnsi="Cambria Math" w:cs="Cambria Math"/>
        </w:rPr>
        <w:t>ℎ</w:t>
      </w:r>
      <w:r>
        <w:t>) = sin(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sin (</w:t>
      </w:r>
      <w:r w:rsidRPr="005910C6">
        <w:rPr>
          <w:rFonts w:ascii="Cambria Math" w:hAnsi="Cambria Math" w:cs="Cambria Math"/>
        </w:rPr>
        <w:t>𝑥</w:t>
      </w:r>
      <w:r>
        <w:t xml:space="preserve">0 ) can be transformed into another form, </w:t>
      </w:r>
      <w:r w:rsidRPr="005910C6">
        <w:rPr>
          <w:rFonts w:ascii="Cambria Math" w:hAnsi="Cambria Math" w:cs="Cambria Math"/>
        </w:rPr>
        <w:t>𝑓</w:t>
      </w:r>
      <w:r>
        <w:t>2 (</w:t>
      </w:r>
      <w:r w:rsidRPr="005910C6">
        <w:rPr>
          <w:rFonts w:ascii="Cambria Math" w:hAnsi="Cambria Math" w:cs="Cambria Math"/>
        </w:rPr>
        <w:t>𝑥</w:t>
      </w:r>
      <w:r>
        <w:t xml:space="preserve">0 , </w:t>
      </w:r>
      <w:r w:rsidRPr="005910C6">
        <w:rPr>
          <w:rFonts w:ascii="Cambria Math" w:hAnsi="Cambria Math" w:cs="Cambria Math"/>
        </w:rPr>
        <w:t>ℎ</w:t>
      </w:r>
      <w:r>
        <w:t xml:space="preserve">) using the trigonometric formula given below: </w:t>
      </w:r>
    </w:p>
    <w:p w14:paraId="01E626C2" w14:textId="77777777" w:rsidR="005910C6" w:rsidRDefault="005910C6" w:rsidP="005910C6">
      <w:r>
        <w:t>sin(</w:t>
      </w:r>
      <w:r w:rsidRPr="005910C6">
        <w:rPr>
          <w:rFonts w:ascii="Cambria Math" w:hAnsi="Cambria Math" w:cs="Cambria Math"/>
        </w:rPr>
        <w:t>𝜙</w:t>
      </w:r>
      <w:r>
        <w:t>) − sin(</w:t>
      </w:r>
      <w:r w:rsidRPr="005910C6">
        <w:rPr>
          <w:rFonts w:ascii="Cambria Math" w:hAnsi="Cambria Math" w:cs="Cambria Math"/>
        </w:rPr>
        <w:t>𝜓</w:t>
      </w:r>
      <w:r>
        <w:t xml:space="preserve">) = 2 cos ( </w:t>
      </w:r>
      <w:r w:rsidRPr="005910C6">
        <w:rPr>
          <w:rFonts w:ascii="Cambria Math" w:hAnsi="Cambria Math" w:cs="Cambria Math"/>
        </w:rPr>
        <w:t>𝜙</w:t>
      </w:r>
      <w:r>
        <w:t xml:space="preserve"> + </w:t>
      </w:r>
      <w:r w:rsidRPr="005910C6">
        <w:rPr>
          <w:rFonts w:ascii="Cambria Math" w:hAnsi="Cambria Math" w:cs="Cambria Math"/>
        </w:rPr>
        <w:t>𝜓</w:t>
      </w:r>
      <w:r>
        <w:t xml:space="preserve"> 2 ) sin ( </w:t>
      </w:r>
      <w:r w:rsidRPr="005910C6">
        <w:rPr>
          <w:rFonts w:ascii="Cambria Math" w:hAnsi="Cambria Math" w:cs="Cambria Math"/>
        </w:rPr>
        <w:t>𝜙</w:t>
      </w:r>
      <w:r>
        <w:t xml:space="preserve"> − </w:t>
      </w:r>
      <w:r w:rsidRPr="005910C6">
        <w:rPr>
          <w:rFonts w:ascii="Cambria Math" w:hAnsi="Cambria Math" w:cs="Cambria Math"/>
        </w:rPr>
        <w:t>𝜓</w:t>
      </w:r>
      <w:r>
        <w:t xml:space="preserve"> 2 )</w:t>
      </w:r>
    </w:p>
    <w:p w14:paraId="6C6C7FB0" w14:textId="77777777" w:rsidR="005910C6" w:rsidRDefault="005910C6" w:rsidP="005910C6">
      <w:r>
        <w:t xml:space="preserve"> Thus, </w:t>
      </w:r>
      <w:r w:rsidRPr="005910C6">
        <w:rPr>
          <w:rFonts w:ascii="Cambria Math" w:hAnsi="Cambria Math" w:cs="Cambria Math"/>
        </w:rPr>
        <w:t>𝑓</w:t>
      </w:r>
      <w:r>
        <w:t xml:space="preserve">1and </w:t>
      </w:r>
      <w:r w:rsidRPr="005910C6">
        <w:rPr>
          <w:rFonts w:ascii="Cambria Math" w:hAnsi="Cambria Math" w:cs="Cambria Math"/>
        </w:rPr>
        <w:t>𝑓</w:t>
      </w:r>
      <w:r>
        <w:t xml:space="preserve">2 have the same values, in exact arithmetic, for any given argument values </w:t>
      </w:r>
      <w:r w:rsidRPr="005910C6">
        <w:rPr>
          <w:rFonts w:ascii="Cambria Math" w:hAnsi="Cambria Math" w:cs="Cambria Math"/>
        </w:rPr>
        <w:t>𝑥</w:t>
      </w:r>
      <w:r>
        <w:t xml:space="preserve">0 and </w:t>
      </w:r>
      <w:r w:rsidRPr="005910C6">
        <w:rPr>
          <w:rFonts w:ascii="Cambria Math" w:hAnsi="Cambria Math" w:cs="Cambria Math"/>
        </w:rPr>
        <w:t>ℎ</w:t>
      </w:r>
      <w:r>
        <w:t xml:space="preserve">. a. Derive </w:t>
      </w:r>
      <w:r w:rsidRPr="005910C6">
        <w:rPr>
          <w:rFonts w:ascii="Cambria Math" w:hAnsi="Cambria Math" w:cs="Cambria Math"/>
        </w:rPr>
        <w:t>𝑓</w:t>
      </w:r>
      <w:r>
        <w:t>2 (</w:t>
      </w:r>
      <w:r w:rsidRPr="005910C6">
        <w:rPr>
          <w:rFonts w:ascii="Cambria Math" w:hAnsi="Cambria Math" w:cs="Cambria Math"/>
        </w:rPr>
        <w:t>𝑥</w:t>
      </w:r>
      <w:r>
        <w:t xml:space="preserve">0 , </w:t>
      </w:r>
      <w:r w:rsidRPr="005910C6">
        <w:rPr>
          <w:rFonts w:ascii="Cambria Math" w:hAnsi="Cambria Math" w:cs="Cambria Math"/>
        </w:rPr>
        <w:t>ℎ</w:t>
      </w:r>
      <w:r>
        <w:t xml:space="preserve">). </w:t>
      </w:r>
    </w:p>
    <w:p w14:paraId="05168E0C" w14:textId="16082B01" w:rsidR="005910C6" w:rsidRDefault="005910C6" w:rsidP="005910C6">
      <w:r>
        <w:t>b. Suggest a formula that avoids cancellation errors for computing the approximation (</w:t>
      </w:r>
      <w:r w:rsidRPr="005910C6">
        <w:rPr>
          <w:rFonts w:ascii="Cambria Math" w:hAnsi="Cambria Math" w:cs="Cambria Math"/>
        </w:rPr>
        <w:t>𝑓</w:t>
      </w:r>
      <w:r>
        <w:t>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</w:t>
      </w:r>
      <w:r w:rsidRPr="005910C6">
        <w:rPr>
          <w:rFonts w:ascii="Cambria Math" w:hAnsi="Cambria Math" w:cs="Cambria Math"/>
        </w:rPr>
        <w:t>𝑓</w:t>
      </w:r>
      <w:r>
        <w:t>(</w:t>
      </w:r>
      <w:r w:rsidRPr="005910C6">
        <w:rPr>
          <w:rFonts w:ascii="Cambria Math" w:hAnsi="Cambria Math" w:cs="Cambria Math"/>
        </w:rPr>
        <w:t>𝑥</w:t>
      </w:r>
      <w:r>
        <w:t>0 ))/</w:t>
      </w:r>
      <w:r w:rsidRPr="005910C6">
        <w:rPr>
          <w:rFonts w:ascii="Cambria Math" w:hAnsi="Cambria Math" w:cs="Cambria Math"/>
        </w:rPr>
        <w:t>ℎ</w:t>
      </w:r>
      <w:r>
        <w:t xml:space="preserve"> to the derivative of </w:t>
      </w:r>
      <w:r w:rsidRPr="005910C6">
        <w:rPr>
          <w:rFonts w:ascii="Cambria Math" w:hAnsi="Cambria Math" w:cs="Cambria Math"/>
        </w:rPr>
        <w:t>𝑓</w:t>
      </w:r>
      <w:r>
        <w:t>(</w:t>
      </w:r>
      <w:r w:rsidRPr="005910C6">
        <w:rPr>
          <w:rFonts w:ascii="Cambria Math" w:hAnsi="Cambria Math" w:cs="Cambria Math"/>
        </w:rPr>
        <w:t>𝑥</w:t>
      </w:r>
      <w:r>
        <w:t>) = sin(</w:t>
      </w:r>
      <w:r w:rsidRPr="005910C6">
        <w:rPr>
          <w:rFonts w:ascii="Cambria Math" w:hAnsi="Cambria Math" w:cs="Cambria Math"/>
        </w:rPr>
        <w:t>𝑥</w:t>
      </w:r>
      <w:r>
        <w:t xml:space="preserve">) at </w:t>
      </w:r>
      <w:r w:rsidRPr="005910C6">
        <w:rPr>
          <w:rFonts w:ascii="Cambria Math" w:hAnsi="Cambria Math" w:cs="Cambria Math"/>
        </w:rPr>
        <w:t>𝑥</w:t>
      </w:r>
      <w:r>
        <w:t xml:space="preserve"> = </w:t>
      </w:r>
      <w:r w:rsidRPr="005910C6">
        <w:rPr>
          <w:rFonts w:ascii="Cambria Math" w:hAnsi="Cambria Math" w:cs="Cambria Math"/>
        </w:rPr>
        <w:t>𝑥</w:t>
      </w:r>
      <w:r>
        <w:t xml:space="preserve">0 . Write a Python program that implements your formula and computes an approximation of </w:t>
      </w:r>
      <w:r w:rsidRPr="005910C6">
        <w:rPr>
          <w:rFonts w:ascii="Cambria Math" w:hAnsi="Cambria Math" w:cs="Cambria Math"/>
        </w:rPr>
        <w:t>𝑓</w:t>
      </w:r>
      <w:r>
        <w:t xml:space="preserve">′(1.2), for </w:t>
      </w:r>
      <w:r w:rsidRPr="005910C6">
        <w:rPr>
          <w:rFonts w:ascii="Cambria Math" w:hAnsi="Cambria Math" w:cs="Cambria Math"/>
        </w:rPr>
        <w:t>ℎ</w:t>
      </w:r>
      <w:r>
        <w:t xml:space="preserve"> = 1e-20, 1e-19, </w:t>
      </w:r>
      <w:r w:rsidRPr="005910C6">
        <w:rPr>
          <w:rFonts w:ascii="Calibri" w:hAnsi="Calibri" w:cs="Calibri"/>
        </w:rPr>
        <w:t>…</w:t>
      </w:r>
      <w:r>
        <w:t>, 1.</w:t>
      </w:r>
    </w:p>
    <w:p w14:paraId="52668C2B" w14:textId="431C4069" w:rsidR="006F50F3" w:rsidRDefault="006F50F3" w:rsidP="005910C6"/>
    <w:p w14:paraId="00B3641E" w14:textId="51C087D7" w:rsidR="006F50F3" w:rsidRDefault="006F50F3" w:rsidP="006F50F3">
      <w:pPr>
        <w:rPr>
          <w:sz w:val="32"/>
          <w:szCs w:val="32"/>
        </w:rPr>
      </w:pPr>
      <w:r>
        <w:rPr>
          <w:sz w:val="32"/>
          <w:szCs w:val="32"/>
        </w:rPr>
        <w:t>Solution 1)</w:t>
      </w:r>
    </w:p>
    <w:p w14:paraId="56120BFB" w14:textId="77777777" w:rsidR="00742812" w:rsidRDefault="006F50F3" w:rsidP="00742812">
      <w:r w:rsidRPr="005910C6">
        <w:rPr>
          <w:rFonts w:ascii="Cambria Math" w:hAnsi="Cambria Math" w:cs="Cambria Math"/>
        </w:rPr>
        <w:t>𝑓</w:t>
      </w:r>
      <w:r>
        <w:t>1 (</w:t>
      </w:r>
      <w:r w:rsidRPr="005910C6">
        <w:rPr>
          <w:rFonts w:ascii="Cambria Math" w:hAnsi="Cambria Math" w:cs="Cambria Math"/>
        </w:rPr>
        <w:t>𝑥</w:t>
      </w:r>
      <w:r>
        <w:t xml:space="preserve">0 , </w:t>
      </w:r>
      <w:r w:rsidRPr="005910C6">
        <w:rPr>
          <w:rFonts w:ascii="Cambria Math" w:hAnsi="Cambria Math" w:cs="Cambria Math"/>
        </w:rPr>
        <w:t>ℎ</w:t>
      </w:r>
      <w:r>
        <w:t>) = sin(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sin (</w:t>
      </w:r>
      <w:r w:rsidRPr="005910C6">
        <w:rPr>
          <w:rFonts w:ascii="Cambria Math" w:hAnsi="Cambria Math" w:cs="Cambria Math"/>
        </w:rPr>
        <w:t>𝑥</w:t>
      </w:r>
      <w:r>
        <w:t>0 )</w:t>
      </w:r>
      <w:r w:rsidR="00742812">
        <w:t xml:space="preserve">        </w:t>
      </w:r>
    </w:p>
    <w:p w14:paraId="7E87F804" w14:textId="4244E9F1" w:rsidR="00742812" w:rsidRDefault="00742812" w:rsidP="00742812">
      <w:r>
        <w:t xml:space="preserve">  we are going to implement the formula of  sin(</w:t>
      </w:r>
      <w:r w:rsidRPr="005910C6">
        <w:rPr>
          <w:rFonts w:ascii="Cambria Math" w:hAnsi="Cambria Math" w:cs="Cambria Math"/>
        </w:rPr>
        <w:t>𝜙</w:t>
      </w:r>
      <w:r>
        <w:t>) − sin(</w:t>
      </w:r>
      <w:r w:rsidRPr="005910C6">
        <w:rPr>
          <w:rFonts w:ascii="Cambria Math" w:hAnsi="Cambria Math" w:cs="Cambria Math"/>
        </w:rPr>
        <w:t>𝜓</w:t>
      </w:r>
      <w:r>
        <w:t xml:space="preserve">) = 2 cos ( </w:t>
      </w:r>
      <w:r w:rsidR="00357C2F">
        <w:t>(</w:t>
      </w:r>
      <w:r w:rsidRPr="005910C6">
        <w:rPr>
          <w:rFonts w:ascii="Cambria Math" w:hAnsi="Cambria Math" w:cs="Cambria Math"/>
        </w:rPr>
        <w:t>𝜙</w:t>
      </w:r>
      <w:r>
        <w:t xml:space="preserve"> + </w:t>
      </w:r>
      <w:r w:rsidRPr="005910C6">
        <w:rPr>
          <w:rFonts w:ascii="Cambria Math" w:hAnsi="Cambria Math" w:cs="Cambria Math"/>
        </w:rPr>
        <w:t>𝜓</w:t>
      </w:r>
      <w:r w:rsidR="00357C2F">
        <w:rPr>
          <w:rFonts w:ascii="Cambria Math" w:hAnsi="Cambria Math" w:cs="Cambria Math"/>
        </w:rPr>
        <w:t>)/</w:t>
      </w:r>
      <w:r>
        <w:t xml:space="preserve"> 2 ) sin ( </w:t>
      </w:r>
      <w:r w:rsidR="00357C2F">
        <w:t>(</w:t>
      </w:r>
      <w:r w:rsidRPr="005910C6">
        <w:rPr>
          <w:rFonts w:ascii="Cambria Math" w:hAnsi="Cambria Math" w:cs="Cambria Math"/>
        </w:rPr>
        <w:t>𝜙</w:t>
      </w:r>
      <w:r>
        <w:t xml:space="preserve"> </w:t>
      </w:r>
      <w:r w:rsidR="00357C2F">
        <w:t>–</w:t>
      </w:r>
      <w:r>
        <w:t xml:space="preserve"> </w:t>
      </w:r>
      <w:r w:rsidRPr="005910C6">
        <w:rPr>
          <w:rFonts w:ascii="Cambria Math" w:hAnsi="Cambria Math" w:cs="Cambria Math"/>
        </w:rPr>
        <w:t>𝜓</w:t>
      </w:r>
      <w:r w:rsidR="00357C2F">
        <w:rPr>
          <w:rFonts w:ascii="Cambria Math" w:hAnsi="Cambria Math" w:cs="Cambria Math"/>
        </w:rPr>
        <w:t>)/</w:t>
      </w:r>
      <w:r>
        <w:t xml:space="preserve"> 2 ) to f1</w:t>
      </w:r>
    </w:p>
    <w:p w14:paraId="534D4C91" w14:textId="46B7209A" w:rsidR="002918CE" w:rsidRPr="002918CE" w:rsidRDefault="002918CE" w:rsidP="00742812">
      <w:pPr>
        <w:rPr>
          <w:rFonts w:ascii="Cambria Math" w:hAnsi="Cambria Math" w:cs="Cambria Math"/>
        </w:rPr>
      </w:pPr>
      <w:r w:rsidRPr="005910C6">
        <w:rPr>
          <w:rFonts w:ascii="Cambria Math" w:hAnsi="Cambria Math" w:cs="Cambria Math"/>
        </w:rPr>
        <w:t>𝜙</w:t>
      </w:r>
      <w:r>
        <w:rPr>
          <w:rFonts w:ascii="Cambria Math" w:hAnsi="Cambria Math" w:cs="Cambria Math"/>
        </w:rPr>
        <w:t xml:space="preserve">=x0+h     and   </w:t>
      </w:r>
      <w:r w:rsidRPr="005910C6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>=x0</w:t>
      </w:r>
    </w:p>
    <w:p w14:paraId="2DDFE07A" w14:textId="46DC4DF7" w:rsidR="006F50F3" w:rsidRDefault="002918CE" w:rsidP="005910C6">
      <w:r>
        <w:t>sin(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sin (</w:t>
      </w:r>
      <w:r w:rsidRPr="005910C6">
        <w:rPr>
          <w:rFonts w:ascii="Cambria Math" w:hAnsi="Cambria Math" w:cs="Cambria Math"/>
        </w:rPr>
        <w:t>𝑥</w:t>
      </w:r>
      <w:r>
        <w:t>0 )     =</w:t>
      </w:r>
      <w:r w:rsidRPr="002918CE">
        <w:t xml:space="preserve"> </w:t>
      </w:r>
      <w:r>
        <w:t>sin(</w:t>
      </w:r>
      <w:r w:rsidRPr="005910C6">
        <w:rPr>
          <w:rFonts w:ascii="Cambria Math" w:hAnsi="Cambria Math" w:cs="Cambria Math"/>
        </w:rPr>
        <w:t>𝜙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sin (</w:t>
      </w:r>
      <w:r w:rsidRPr="005910C6">
        <w:rPr>
          <w:rFonts w:ascii="Cambria Math" w:hAnsi="Cambria Math" w:cs="Cambria Math"/>
        </w:rPr>
        <w:t>𝜓</w:t>
      </w:r>
      <w:r>
        <w:t xml:space="preserve">)    </w:t>
      </w:r>
      <w:r w:rsidR="00B30C86">
        <w:t>=2 cos ( (</w:t>
      </w:r>
      <w:r w:rsidR="00B30C86" w:rsidRPr="005910C6">
        <w:rPr>
          <w:rFonts w:ascii="Cambria Math" w:hAnsi="Cambria Math" w:cs="Cambria Math"/>
        </w:rPr>
        <w:t>𝜙</w:t>
      </w:r>
      <w:r w:rsidR="00B30C86">
        <w:t xml:space="preserve"> + </w:t>
      </w:r>
      <w:r w:rsidR="00B30C86" w:rsidRPr="005910C6">
        <w:rPr>
          <w:rFonts w:ascii="Cambria Math" w:hAnsi="Cambria Math" w:cs="Cambria Math"/>
        </w:rPr>
        <w:t>𝜓</w:t>
      </w:r>
      <w:r w:rsidR="00B30C86">
        <w:rPr>
          <w:rFonts w:ascii="Cambria Math" w:hAnsi="Cambria Math" w:cs="Cambria Math"/>
        </w:rPr>
        <w:t>)/</w:t>
      </w:r>
      <w:r w:rsidR="00B30C86">
        <w:t xml:space="preserve"> 2 ) sin ( (</w:t>
      </w:r>
      <w:r w:rsidR="00B30C86" w:rsidRPr="005910C6">
        <w:rPr>
          <w:rFonts w:ascii="Cambria Math" w:hAnsi="Cambria Math" w:cs="Cambria Math"/>
        </w:rPr>
        <w:t>𝜙</w:t>
      </w:r>
      <w:r w:rsidR="00B30C86">
        <w:t xml:space="preserve"> – </w:t>
      </w:r>
      <w:r w:rsidR="00B30C86" w:rsidRPr="005910C6">
        <w:rPr>
          <w:rFonts w:ascii="Cambria Math" w:hAnsi="Cambria Math" w:cs="Cambria Math"/>
        </w:rPr>
        <w:t>𝜓</w:t>
      </w:r>
      <w:r w:rsidR="00B30C86">
        <w:rPr>
          <w:rFonts w:ascii="Cambria Math" w:hAnsi="Cambria Math" w:cs="Cambria Math"/>
        </w:rPr>
        <w:t>)/</w:t>
      </w:r>
      <w:r w:rsidR="00B30C86">
        <w:t xml:space="preserve"> 2 )</w:t>
      </w:r>
    </w:p>
    <w:p w14:paraId="7449817F" w14:textId="012561E0" w:rsidR="00B30C86" w:rsidRDefault="00B30C86" w:rsidP="005910C6">
      <w:r>
        <w:t>sin(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sin (</w:t>
      </w:r>
      <w:r w:rsidRPr="005910C6">
        <w:rPr>
          <w:rFonts w:ascii="Cambria Math" w:hAnsi="Cambria Math" w:cs="Cambria Math"/>
        </w:rPr>
        <w:t>𝑥</w:t>
      </w:r>
      <w:r>
        <w:t xml:space="preserve">0 )    </w:t>
      </w:r>
      <w:r w:rsidR="006E177D">
        <w:t>=   2 cos ( (</w:t>
      </w:r>
      <w:r w:rsidR="006E177D">
        <w:rPr>
          <w:rFonts w:ascii="Cambria Math" w:hAnsi="Cambria Math" w:cs="Cambria Math"/>
        </w:rPr>
        <w:t>2x0+h)/</w:t>
      </w:r>
      <w:r w:rsidR="006E177D">
        <w:t xml:space="preserve"> 2 ) sin ( (</w:t>
      </w:r>
      <w:r w:rsidR="006E177D">
        <w:rPr>
          <w:rFonts w:ascii="Cambria Math" w:hAnsi="Cambria Math" w:cs="Cambria Math"/>
        </w:rPr>
        <w:t>h)/</w:t>
      </w:r>
      <w:r w:rsidR="006E177D">
        <w:t xml:space="preserve"> 2 )</w:t>
      </w:r>
    </w:p>
    <w:p w14:paraId="122872B8" w14:textId="77777777" w:rsidR="001E0E01" w:rsidRDefault="001E0E01" w:rsidP="005910C6"/>
    <w:p w14:paraId="2D985AD1" w14:textId="34C5B3FE" w:rsidR="006E177D" w:rsidRDefault="006E177D" w:rsidP="005910C6">
      <w:r>
        <w:t>2 cos ( (</w:t>
      </w:r>
      <w:r>
        <w:rPr>
          <w:rFonts w:ascii="Cambria Math" w:hAnsi="Cambria Math" w:cs="Cambria Math"/>
        </w:rPr>
        <w:t>2x0+h)/</w:t>
      </w:r>
      <w:r>
        <w:t xml:space="preserve"> 2 ) sin ( (</w:t>
      </w:r>
      <w:r>
        <w:rPr>
          <w:rFonts w:ascii="Cambria Math" w:hAnsi="Cambria Math" w:cs="Cambria Math"/>
        </w:rPr>
        <w:t>h)/</w:t>
      </w:r>
      <w:r>
        <w:t xml:space="preserve"> 2 )</w:t>
      </w:r>
      <w:r w:rsidR="003D4B8D">
        <w:t xml:space="preserve">    is the f2 and we find it from the </w:t>
      </w:r>
      <w:r w:rsidR="00881333">
        <w:t>formula above</w:t>
      </w:r>
    </w:p>
    <w:p w14:paraId="1F96F0A1" w14:textId="77777777" w:rsidR="001E0E01" w:rsidRDefault="001E0E01" w:rsidP="005910C6"/>
    <w:p w14:paraId="0478C1BB" w14:textId="69EE2244" w:rsidR="001E0E01" w:rsidRDefault="001E0E01" w:rsidP="001E0E01">
      <w:r>
        <w:t xml:space="preserve">Derivative for f1.  using this formula  </w:t>
      </w:r>
      <w:r w:rsidR="001339AE">
        <w:t xml:space="preserve">f ′ (x0) ≈ (f(x0 + h) − f(x0) )/h  </w:t>
      </w:r>
      <w:r>
        <w:t>is</w:t>
      </w:r>
    </w:p>
    <w:p w14:paraId="2CEFF024" w14:textId="2D768A5F" w:rsidR="00FF0CF1" w:rsidRDefault="00454BBA" w:rsidP="005910C6">
      <w:r>
        <w:t>(sin(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sin (</w:t>
      </w:r>
      <w:r w:rsidRPr="005910C6">
        <w:rPr>
          <w:rFonts w:ascii="Cambria Math" w:hAnsi="Cambria Math" w:cs="Cambria Math"/>
        </w:rPr>
        <w:t>𝑥</w:t>
      </w:r>
      <w:r>
        <w:t>0 ) )/h</w:t>
      </w:r>
    </w:p>
    <w:p w14:paraId="7C656447" w14:textId="01345D19" w:rsidR="001339AE" w:rsidRDefault="00844942" w:rsidP="005910C6">
      <w:r>
        <w:t xml:space="preserve">Derivative of f2 </w:t>
      </w:r>
      <w:r w:rsidR="006639DD">
        <w:t xml:space="preserve">using this formula </w:t>
      </w:r>
      <w:r w:rsidR="00C8421C">
        <w:t>i</w:t>
      </w:r>
      <w:r w:rsidR="001339AE">
        <w:t xml:space="preserve">f ′ (x0) ≈ (f(x0 + h) − f(x0) )/h  </w:t>
      </w:r>
      <w:r w:rsidR="00C8421C">
        <w:t>is</w:t>
      </w:r>
    </w:p>
    <w:p w14:paraId="48D5DDE4" w14:textId="69910B24" w:rsidR="00AD5CD6" w:rsidRDefault="00AD5CD6" w:rsidP="005910C6">
      <w:r>
        <w:t>(2 cos ( (</w:t>
      </w:r>
      <w:r>
        <w:rPr>
          <w:rFonts w:ascii="Cambria Math" w:hAnsi="Cambria Math" w:cs="Cambria Math"/>
        </w:rPr>
        <w:t>2x0+h)/</w:t>
      </w:r>
      <w:r>
        <w:t xml:space="preserve"> 2 ) sin ( (</w:t>
      </w:r>
      <w:r>
        <w:rPr>
          <w:rFonts w:ascii="Cambria Math" w:hAnsi="Cambria Math" w:cs="Cambria Math"/>
        </w:rPr>
        <w:t>h)/</w:t>
      </w:r>
      <w:r>
        <w:t xml:space="preserve"> 2 ))/</w:t>
      </w:r>
      <w:r w:rsidR="001C5ADC">
        <w:t>h</w:t>
      </w:r>
    </w:p>
    <w:p w14:paraId="74B21F29" w14:textId="70625CC8" w:rsidR="003B797D" w:rsidRDefault="003B797D" w:rsidP="005910C6"/>
    <w:p w14:paraId="088E4C49" w14:textId="3ACC8A08" w:rsidR="003B797D" w:rsidRDefault="005E09F7" w:rsidP="005910C6">
      <w:r>
        <w:rPr>
          <w:noProof/>
        </w:rPr>
        <w:lastRenderedPageBreak/>
        <w:drawing>
          <wp:inline distT="0" distB="0" distL="0" distR="0" wp14:anchorId="58981D6C" wp14:editId="1AE9D593">
            <wp:extent cx="5760720" cy="4320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A34" w14:textId="563DFFD0" w:rsidR="00C406EE" w:rsidRDefault="00D54BBA" w:rsidP="005910C6">
      <w:r>
        <w:t>We can clearly observe cancellation errors for computing the approximation (</w:t>
      </w:r>
      <w:r w:rsidRPr="005910C6">
        <w:rPr>
          <w:rFonts w:ascii="Cambria Math" w:hAnsi="Cambria Math" w:cs="Cambria Math"/>
        </w:rPr>
        <w:t>𝑓</w:t>
      </w:r>
      <w:r>
        <w:t>(</w:t>
      </w:r>
      <w:r w:rsidRPr="005910C6">
        <w:rPr>
          <w:rFonts w:ascii="Cambria Math" w:hAnsi="Cambria Math" w:cs="Cambria Math"/>
        </w:rPr>
        <w:t>𝑥</w:t>
      </w:r>
      <w:r>
        <w:t xml:space="preserve">0 + </w:t>
      </w:r>
      <w:r w:rsidRPr="005910C6">
        <w:rPr>
          <w:rFonts w:ascii="Cambria Math" w:hAnsi="Cambria Math" w:cs="Cambria Math"/>
        </w:rPr>
        <w:t>ℎ</w:t>
      </w:r>
      <w:r>
        <w:t xml:space="preserve">) </w:t>
      </w:r>
      <w:r w:rsidRPr="005910C6">
        <w:rPr>
          <w:rFonts w:ascii="Calibri" w:hAnsi="Calibri" w:cs="Calibri"/>
        </w:rPr>
        <w:t>−</w:t>
      </w:r>
      <w:r>
        <w:t xml:space="preserve"> </w:t>
      </w:r>
      <w:r w:rsidRPr="005910C6">
        <w:rPr>
          <w:rFonts w:ascii="Cambria Math" w:hAnsi="Cambria Math" w:cs="Cambria Math"/>
        </w:rPr>
        <w:t>𝑓</w:t>
      </w:r>
      <w:r>
        <w:t>(</w:t>
      </w:r>
      <w:r w:rsidRPr="005910C6">
        <w:rPr>
          <w:rFonts w:ascii="Cambria Math" w:hAnsi="Cambria Math" w:cs="Cambria Math"/>
        </w:rPr>
        <w:t>𝑥</w:t>
      </w:r>
      <w:r>
        <w:t>0 ))/</w:t>
      </w:r>
      <w:r w:rsidRPr="005910C6">
        <w:rPr>
          <w:rFonts w:ascii="Cambria Math" w:hAnsi="Cambria Math" w:cs="Cambria Math"/>
        </w:rPr>
        <w:t>ℎ</w:t>
      </w:r>
      <w:r>
        <w:t xml:space="preserve"> to the derivative of </w:t>
      </w:r>
      <w:r w:rsidRPr="005910C6">
        <w:rPr>
          <w:rFonts w:ascii="Cambria Math" w:hAnsi="Cambria Math" w:cs="Cambria Math"/>
        </w:rPr>
        <w:t>𝑓</w:t>
      </w:r>
      <w:r>
        <w:t>(</w:t>
      </w:r>
      <w:r w:rsidRPr="005910C6">
        <w:rPr>
          <w:rFonts w:ascii="Cambria Math" w:hAnsi="Cambria Math" w:cs="Cambria Math"/>
        </w:rPr>
        <w:t>𝑥</w:t>
      </w:r>
      <w:r>
        <w:t>) = sin(</w:t>
      </w:r>
      <w:r w:rsidRPr="005910C6">
        <w:rPr>
          <w:rFonts w:ascii="Cambria Math" w:hAnsi="Cambria Math" w:cs="Cambria Math"/>
        </w:rPr>
        <w:t>𝑥</w:t>
      </w:r>
      <w:r>
        <w:t xml:space="preserve">) at </w:t>
      </w:r>
      <w:r w:rsidRPr="005910C6">
        <w:rPr>
          <w:rFonts w:ascii="Cambria Math" w:hAnsi="Cambria Math" w:cs="Cambria Math"/>
        </w:rPr>
        <w:t>𝑥</w:t>
      </w:r>
      <w:r>
        <w:t xml:space="preserve"> = </w:t>
      </w:r>
      <w:r w:rsidRPr="005910C6">
        <w:rPr>
          <w:rFonts w:ascii="Cambria Math" w:hAnsi="Cambria Math" w:cs="Cambria Math"/>
        </w:rPr>
        <w:t>𝑥</w:t>
      </w:r>
      <w:r>
        <w:t xml:space="preserve">0 in f1. </w:t>
      </w:r>
      <w:r w:rsidR="00C406EE">
        <w:t xml:space="preserve">This occurs </w:t>
      </w:r>
      <w:r w:rsidR="007C7FE2">
        <w:t xml:space="preserve">because of the subtracting </w:t>
      </w:r>
      <w:r w:rsidR="00F724CC">
        <w:t>two quantities that are close to each other.</w:t>
      </w:r>
    </w:p>
    <w:p w14:paraId="70075D57" w14:textId="5FAB1CDC" w:rsidR="003B797D" w:rsidRDefault="00D54BBA" w:rsidP="005910C6">
      <w:r>
        <w:t>T</w:t>
      </w:r>
      <w:r w:rsidR="001A19A7">
        <w:t xml:space="preserve">o </w:t>
      </w:r>
      <w:r w:rsidR="00867E3F">
        <w:t xml:space="preserve">remove the cancellation </w:t>
      </w:r>
      <w:r w:rsidR="0006405E">
        <w:t>errors</w:t>
      </w:r>
      <w:r w:rsidR="00867E3F">
        <w:t>,</w:t>
      </w:r>
      <w:r w:rsidR="003F2C5B">
        <w:t xml:space="preserve"> we can change the f1 to f2 with </w:t>
      </w:r>
      <w:r>
        <w:t>the given formula above</w:t>
      </w:r>
      <w:r w:rsidR="00867E3F">
        <w:t xml:space="preserve">. As can be seen in the </w:t>
      </w:r>
      <w:r w:rsidR="0006405E">
        <w:t>figure there is no cancellation errors in f2.</w:t>
      </w:r>
    </w:p>
    <w:p w14:paraId="427F155D" w14:textId="20636AC7" w:rsidR="0021772F" w:rsidRDefault="0021772F" w:rsidP="005910C6"/>
    <w:p w14:paraId="4C097E72" w14:textId="77777777" w:rsidR="003429EF" w:rsidRDefault="0021772F" w:rsidP="00436121">
      <w:pPr>
        <w:ind w:left="708" w:hanging="708"/>
      </w:pPr>
      <w:r>
        <w:rPr>
          <w:sz w:val="32"/>
          <w:szCs w:val="32"/>
        </w:rPr>
        <w:t>Question 2)</w:t>
      </w:r>
      <w:r w:rsidR="00047D0A" w:rsidRPr="00047D0A">
        <w:t xml:space="preserve"> </w:t>
      </w:r>
      <w:r w:rsidR="00047D0A">
        <w:t xml:space="preserve">2. Consider the linear system </w:t>
      </w:r>
      <w:r w:rsidR="00194222"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mr>
        </m:m>
      </m:oMath>
      <w:r w:rsidR="0079552E" w:rsidRPr="00047D0A">
        <w:t xml:space="preserve"> </w:t>
      </w:r>
      <w:r w:rsidR="0079552E">
        <w:t xml:space="preserve"> </w:t>
      </w:r>
      <w:r w:rsidR="00194222">
        <w:t>]</w:t>
      </w:r>
      <w:r w:rsidR="00047D0A"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y</m:t>
              </m:r>
            </m:e>
          </m:mr>
        </m:m>
      </m:oMath>
      <w:r w:rsidR="00047D0A">
        <w:t xml:space="preserve">) =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047D0A">
        <w:t xml:space="preserve">) with </w:t>
      </w:r>
      <w:r w:rsidR="00047D0A">
        <w:rPr>
          <w:rFonts w:ascii="Cambria Math" w:hAnsi="Cambria Math" w:cs="Cambria Math"/>
        </w:rPr>
        <w:t>𝑎</w:t>
      </w:r>
      <w:r w:rsidR="00047D0A">
        <w:t xml:space="preserve">, </w:t>
      </w:r>
      <w:r w:rsidR="00047D0A">
        <w:rPr>
          <w:rFonts w:ascii="Cambria Math" w:hAnsi="Cambria Math" w:cs="Cambria Math"/>
        </w:rPr>
        <w:t>𝑏</w:t>
      </w:r>
      <w:r w:rsidR="00047D0A">
        <w:t xml:space="preserve"> &gt; 0. </w:t>
      </w:r>
    </w:p>
    <w:p w14:paraId="011A6F1A" w14:textId="475BD6A9" w:rsidR="003429EF" w:rsidRDefault="00047D0A" w:rsidP="003429EF">
      <w:pPr>
        <w:pStyle w:val="ListeParagraf"/>
        <w:numPr>
          <w:ilvl w:val="0"/>
          <w:numId w:val="4"/>
        </w:numPr>
      </w:pPr>
      <w:r>
        <w:t xml:space="preserve">If </w:t>
      </w:r>
      <w:r w:rsidRPr="003429EF">
        <w:rPr>
          <w:rFonts w:ascii="Cambria Math" w:hAnsi="Cambria Math" w:cs="Cambria Math"/>
        </w:rPr>
        <w:t>𝑎</w:t>
      </w:r>
      <w:r>
        <w:t xml:space="preserve"> ≈ </w:t>
      </w:r>
      <w:r w:rsidRPr="003429EF">
        <w:rPr>
          <w:rFonts w:ascii="Cambria Math" w:hAnsi="Cambria Math" w:cs="Cambria Math"/>
        </w:rPr>
        <w:t>𝑏</w:t>
      </w:r>
      <w:r>
        <w:t xml:space="preserve">, what is the numerical difficulty in solving this linear system? </w:t>
      </w:r>
    </w:p>
    <w:p w14:paraId="1E68CA99" w14:textId="57794C97" w:rsidR="003429EF" w:rsidRPr="003429EF" w:rsidRDefault="00047D0A" w:rsidP="003429EF">
      <w:pPr>
        <w:pStyle w:val="ListeParagraf"/>
        <w:numPr>
          <w:ilvl w:val="0"/>
          <w:numId w:val="4"/>
        </w:numPr>
        <w:rPr>
          <w:rFonts w:ascii="Cambria Math" w:hAnsi="Cambria Math" w:cs="Cambria Math"/>
        </w:rPr>
      </w:pPr>
      <w:r>
        <w:t xml:space="preserve">Suggest a numerically stable formula for computing </w:t>
      </w:r>
      <w:r w:rsidRPr="003429EF">
        <w:rPr>
          <w:rFonts w:ascii="Cambria Math" w:hAnsi="Cambria Math" w:cs="Cambria Math"/>
        </w:rPr>
        <w:t>𝑧</w:t>
      </w:r>
      <w:r>
        <w:t xml:space="preserve"> = </w:t>
      </w:r>
      <w:r w:rsidRPr="003429EF">
        <w:rPr>
          <w:rFonts w:ascii="Cambria Math" w:hAnsi="Cambria Math" w:cs="Cambria Math"/>
        </w:rPr>
        <w:t>𝑥</w:t>
      </w:r>
      <w:r>
        <w:t xml:space="preserve"> + </w:t>
      </w:r>
      <w:r w:rsidRPr="003429EF">
        <w:rPr>
          <w:rFonts w:ascii="Cambria Math" w:hAnsi="Cambria Math" w:cs="Cambria Math"/>
        </w:rPr>
        <w:t>𝑦</w:t>
      </w:r>
      <w:r>
        <w:t xml:space="preserve"> given </w:t>
      </w:r>
      <w:r w:rsidRPr="003429EF">
        <w:rPr>
          <w:rFonts w:ascii="Cambria Math" w:hAnsi="Cambria Math" w:cs="Cambria Math"/>
        </w:rPr>
        <w:t>𝑎</w:t>
      </w:r>
      <w:r>
        <w:t xml:space="preserve"> and </w:t>
      </w:r>
      <w:r w:rsidRPr="003429EF">
        <w:rPr>
          <w:rFonts w:ascii="Cambria Math" w:hAnsi="Cambria Math" w:cs="Cambria Math"/>
        </w:rPr>
        <w:t>𝑏</w:t>
      </w:r>
    </w:p>
    <w:p w14:paraId="33883848" w14:textId="366F8F88" w:rsidR="0021772F" w:rsidRPr="003429EF" w:rsidRDefault="00047D0A" w:rsidP="003429EF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t xml:space="preserve">Determine whether the following statement is true or false, and explain why: “When </w:t>
      </w:r>
      <w:r w:rsidRPr="003429EF">
        <w:rPr>
          <w:rFonts w:ascii="Cambria Math" w:hAnsi="Cambria Math" w:cs="Cambria Math"/>
        </w:rPr>
        <w:t>𝑎</w:t>
      </w:r>
      <w:r>
        <w:t xml:space="preserve"> ≈ </w:t>
      </w:r>
      <w:r w:rsidRPr="003429EF">
        <w:rPr>
          <w:rFonts w:ascii="Cambria Math" w:hAnsi="Cambria Math" w:cs="Cambria Math"/>
        </w:rPr>
        <w:t>𝑏</w:t>
      </w:r>
      <w:r>
        <w:t xml:space="preserve">, the problem of solving the linear system is ill-conditioned but the problem of computing </w:t>
      </w:r>
      <w:r w:rsidRPr="003429EF">
        <w:rPr>
          <w:rFonts w:ascii="Cambria Math" w:hAnsi="Cambria Math" w:cs="Cambria Math"/>
        </w:rPr>
        <w:t>𝑥</w:t>
      </w:r>
      <w:r>
        <w:t xml:space="preserve"> + </w:t>
      </w:r>
      <w:r w:rsidRPr="003429EF">
        <w:rPr>
          <w:rFonts w:ascii="Cambria Math" w:hAnsi="Cambria Math" w:cs="Cambria Math"/>
        </w:rPr>
        <w:t>𝑦</w:t>
      </w:r>
      <w:r>
        <w:t xml:space="preserve"> is not ill-conditioned.”</w:t>
      </w:r>
    </w:p>
    <w:p w14:paraId="3DA4B998" w14:textId="177C8F2B" w:rsidR="00390967" w:rsidRPr="00390967" w:rsidRDefault="00390967" w:rsidP="00390967">
      <w:pPr>
        <w:rPr>
          <w:sz w:val="32"/>
          <w:szCs w:val="32"/>
        </w:rPr>
      </w:pPr>
      <w:r w:rsidRPr="00390967">
        <w:rPr>
          <w:sz w:val="32"/>
          <w:szCs w:val="32"/>
        </w:rPr>
        <w:t xml:space="preserve">Solution </w:t>
      </w:r>
      <w:r>
        <w:rPr>
          <w:sz w:val="32"/>
          <w:szCs w:val="32"/>
        </w:rPr>
        <w:t>2</w:t>
      </w:r>
      <w:r w:rsidRPr="00390967">
        <w:rPr>
          <w:sz w:val="32"/>
          <w:szCs w:val="32"/>
        </w:rPr>
        <w:t>)</w:t>
      </w:r>
    </w:p>
    <w:p w14:paraId="2AB7261D" w14:textId="43326755" w:rsidR="00A84DEE" w:rsidRDefault="00AA00A3" w:rsidP="00AA00A3">
      <w:pPr>
        <w:pStyle w:val="ListeParagraf"/>
        <w:numPr>
          <w:ilvl w:val="0"/>
          <w:numId w:val="6"/>
        </w:numPr>
        <w:rPr>
          <w:rFonts w:cstheme="minorHAnsi"/>
        </w:rPr>
      </w:pPr>
      <w:r w:rsidRPr="00D73E1E">
        <w:rPr>
          <w:rFonts w:cstheme="minorHAnsi"/>
        </w:rPr>
        <w:t xml:space="preserve">The </w:t>
      </w:r>
      <w:r w:rsidR="00F36E68" w:rsidRPr="00D73E1E">
        <w:rPr>
          <w:rFonts w:cstheme="minorHAnsi"/>
        </w:rPr>
        <w:t>determin</w:t>
      </w:r>
      <w:r w:rsidR="00FA2321" w:rsidRPr="00D73E1E">
        <w:rPr>
          <w:rFonts w:cstheme="minorHAnsi"/>
        </w:rPr>
        <w:t xml:space="preserve">ant </w:t>
      </w:r>
      <w:r w:rsidR="00B53584" w:rsidRPr="00D73E1E">
        <w:rPr>
          <w:rFonts w:cstheme="minorHAnsi"/>
        </w:rPr>
        <w:t xml:space="preserve">of the matrix </w:t>
      </w:r>
      <w:r w:rsidR="00FA2321" w:rsidRPr="00D73E1E">
        <w:rPr>
          <w:rFonts w:cstheme="minorHAnsi"/>
        </w:rPr>
        <w:t>(</w:t>
      </w:r>
      <w:r w:rsidR="00F36E68" w:rsidRPr="00D73E1E">
        <w:rPr>
          <w:rFonts w:cstheme="minorHAnsi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a</m:t>
              </m:r>
            </m:e>
            <m:e>
              <m:r>
                <w:rPr>
                  <w:rFonts w:ascii="Cambria Math" w:hAnsi="Cambria Math" w:cstheme="minorHAnsi"/>
                </w:rPr>
                <m:t>b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b</m:t>
              </m:r>
            </m:e>
            <m:e>
              <m:r>
                <w:rPr>
                  <w:rFonts w:ascii="Cambria Math" w:hAnsi="Cambria Math" w:cstheme="minorHAnsi"/>
                </w:rPr>
                <m:t>a</m:t>
              </m:r>
            </m:e>
          </m:mr>
        </m:m>
      </m:oMath>
      <w:r w:rsidR="00F36E68" w:rsidRPr="00D73E1E">
        <w:rPr>
          <w:rFonts w:cstheme="minorHAnsi"/>
        </w:rPr>
        <w:t xml:space="preserve">  </w:t>
      </w:r>
      <w:r w:rsidR="00FA2321" w:rsidRPr="00D73E1E">
        <w:rPr>
          <w:rFonts w:cstheme="minorHAnsi"/>
        </w:rPr>
        <w:t xml:space="preserve">) </w:t>
      </w:r>
      <w:r w:rsidR="001C612C" w:rsidRPr="00D73E1E">
        <w:rPr>
          <w:rFonts w:cstheme="minorHAnsi"/>
        </w:rPr>
        <w:t xml:space="preserve"> is a^2-b^2</w:t>
      </w:r>
      <w:r w:rsidR="000F7453" w:rsidRPr="00D73E1E">
        <w:rPr>
          <w:rFonts w:cstheme="minorHAnsi"/>
        </w:rPr>
        <w:t xml:space="preserve"> and since the</w:t>
      </w:r>
      <w:r w:rsidR="000D1DF3" w:rsidRPr="00D73E1E">
        <w:rPr>
          <w:rFonts w:cstheme="minorHAnsi"/>
        </w:rPr>
        <w:t xml:space="preserve"> </w:t>
      </w:r>
      <w:r w:rsidR="00F0198D" w:rsidRPr="00D73E1E">
        <w:rPr>
          <w:rFonts w:ascii="Cambria Math" w:hAnsi="Cambria Math" w:cs="Cambria Math"/>
        </w:rPr>
        <w:t>𝑎</w:t>
      </w:r>
      <w:r w:rsidR="00F0198D" w:rsidRPr="00D73E1E">
        <w:rPr>
          <w:rFonts w:cstheme="minorHAnsi"/>
        </w:rPr>
        <w:t xml:space="preserve"> ≈ </w:t>
      </w:r>
      <w:r w:rsidR="00F0198D" w:rsidRPr="00D73E1E">
        <w:rPr>
          <w:rFonts w:ascii="Cambria Math" w:hAnsi="Cambria Math" w:cs="Cambria Math"/>
        </w:rPr>
        <w:t>𝑏</w:t>
      </w:r>
      <w:r w:rsidR="00F0198D" w:rsidRPr="00D73E1E">
        <w:rPr>
          <w:rFonts w:cstheme="minorHAnsi"/>
        </w:rPr>
        <w:t xml:space="preserve"> the determinant is close to zero.</w:t>
      </w:r>
    </w:p>
    <w:p w14:paraId="3C035ED3" w14:textId="34B7703B" w:rsidR="009B4E0B" w:rsidRDefault="00D0787C" w:rsidP="00AC5C9B">
      <w:pPr>
        <w:pStyle w:val="ListeParagraf"/>
        <w:rPr>
          <w:rFonts w:cstheme="minorHAnsi"/>
        </w:rPr>
      </w:pPr>
      <w:r>
        <w:rPr>
          <w:rFonts w:cstheme="minorHAnsi"/>
        </w:rPr>
        <w:t xml:space="preserve">Since the </w:t>
      </w:r>
      <w:r w:rsidR="00E148DF">
        <w:rPr>
          <w:rFonts w:cstheme="minorHAnsi"/>
        </w:rPr>
        <w:t>solution of Ax=B is x=</w:t>
      </w:r>
      <w:r w:rsidR="000D2C4C">
        <w:rPr>
          <w:rFonts w:cstheme="minorHAnsi"/>
        </w:rPr>
        <w:t>(</w:t>
      </w:r>
      <w:r w:rsidR="00E148DF">
        <w:rPr>
          <w:rFonts w:cstheme="minorHAnsi"/>
        </w:rPr>
        <w:t>A</w:t>
      </w:r>
      <w:r w:rsidR="00234CF5">
        <w:rPr>
          <w:rFonts w:cstheme="minorHAnsi"/>
        </w:rPr>
        <w:t>^</w:t>
      </w:r>
      <w:r w:rsidR="00E148DF">
        <w:rPr>
          <w:rFonts w:cstheme="minorHAnsi"/>
        </w:rPr>
        <w:t>-1)</w:t>
      </w:r>
      <w:r w:rsidR="00BA20AB">
        <w:rPr>
          <w:rFonts w:cstheme="minorHAnsi"/>
        </w:rPr>
        <w:t>*B</w:t>
      </w:r>
      <w:r w:rsidR="00AC5C9B">
        <w:rPr>
          <w:rFonts w:cstheme="minorHAnsi"/>
        </w:rPr>
        <w:t xml:space="preserve"> </w:t>
      </w:r>
    </w:p>
    <w:p w14:paraId="458B335A" w14:textId="77777777" w:rsidR="00AC5E1A" w:rsidRDefault="00AC5C9B" w:rsidP="00AC5E1A">
      <w:pPr>
        <w:pStyle w:val="ListeParagraf"/>
      </w:pPr>
      <w:r>
        <w:rPr>
          <w:rFonts w:cstheme="minorHAnsi"/>
        </w:rPr>
        <w:t>and A^(-1)</w:t>
      </w:r>
      <w:r w:rsidR="009B4E0B">
        <w:rPr>
          <w:rFonts w:cstheme="minorHAnsi"/>
        </w:rPr>
        <w:t>=1/|A|</w:t>
      </w:r>
      <w:r w:rsidR="00712D3A">
        <w:rPr>
          <w:rFonts w:cstheme="minorHAnsi"/>
        </w:rPr>
        <w:t xml:space="preserve">     so the result of the </w:t>
      </w:r>
      <w:r w:rsidR="00296C42">
        <w:t xml:space="preserve">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y</m:t>
              </m:r>
            </m:e>
          </m:mr>
        </m:m>
      </m:oMath>
      <w:r w:rsidR="00296C42">
        <w:t>)</w:t>
      </w:r>
      <w:r w:rsidR="002978E4">
        <w:t xml:space="preserve"> is </w:t>
      </w:r>
      <w:r w:rsidR="008F27C4">
        <w:t>(</w:t>
      </w:r>
      <w:r w:rsidR="00D13FFD">
        <w:rPr>
          <w:rFonts w:cstheme="minorHAnsi"/>
        </w:rPr>
        <w:t>1/</w:t>
      </w:r>
      <w:r w:rsidR="002978E4">
        <w:rPr>
          <w:rFonts w:cstheme="minorHAnsi"/>
        </w:rPr>
        <w:t>|A|</w:t>
      </w:r>
      <w:r w:rsidR="008F27C4">
        <w:rPr>
          <w:rFonts w:cstheme="minorHAnsi"/>
        </w:rPr>
        <w:t>)/B</w:t>
      </w:r>
      <w:r w:rsidR="004E574C">
        <w:t xml:space="preserve"> </w:t>
      </w:r>
    </w:p>
    <w:p w14:paraId="01951B5E" w14:textId="34A6957F" w:rsidR="00AC5E1A" w:rsidRPr="00AC5E1A" w:rsidRDefault="00AC5E1A" w:rsidP="00AC5E1A">
      <w:pPr>
        <w:pStyle w:val="ListeParagraf"/>
      </w:pPr>
      <w:r>
        <w:lastRenderedPageBreak/>
        <w:t>Since a small perturbation in the data produce a large difference in the result</w:t>
      </w:r>
      <w:r w:rsidR="00A56909">
        <w:t xml:space="preserve"> the problem is ill-conditioned.</w:t>
      </w:r>
    </w:p>
    <w:p w14:paraId="45D7B55D" w14:textId="50479075" w:rsidR="00A279DF" w:rsidRDefault="00A279DF" w:rsidP="00AC5C9B">
      <w:pPr>
        <w:pStyle w:val="ListeParagraf"/>
      </w:pPr>
    </w:p>
    <w:p w14:paraId="28D886D2" w14:textId="77777777" w:rsidR="00CA7A0A" w:rsidRPr="00CA7A0A" w:rsidRDefault="00EF7942" w:rsidP="008F27C4">
      <w:pPr>
        <w:pStyle w:val="ListeParagraf"/>
        <w:numPr>
          <w:ilvl w:val="0"/>
          <w:numId w:val="6"/>
        </w:numPr>
        <w:rPr>
          <w:rFonts w:cstheme="minorHAnsi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mr>
        </m:m>
      </m:oMath>
      <w:r w:rsidR="00C90442" w:rsidRPr="00047D0A">
        <w:t xml:space="preserve"> </w:t>
      </w:r>
      <w:r w:rsidR="00C90442">
        <w:t xml:space="preserve"> ](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y</m:t>
              </m:r>
            </m:e>
          </m:mr>
        </m:m>
      </m:oMath>
      <w:r w:rsidR="00C90442">
        <w:t xml:space="preserve">) =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C90442">
        <w:t xml:space="preserve">) </w:t>
      </w:r>
    </w:p>
    <w:p w14:paraId="05988519" w14:textId="570999CA" w:rsidR="009A6BF8" w:rsidRDefault="005D4462" w:rsidP="005D4462">
      <w:r>
        <w:rPr>
          <w:rFonts w:cstheme="minorHAnsi"/>
        </w:rPr>
        <w:t xml:space="preserve">       </w:t>
      </w:r>
      <w:r w:rsidR="009A6BF8">
        <w:t>ax+by=1</w:t>
      </w:r>
      <w:r w:rsidR="00163ABC">
        <w:t xml:space="preserve">   -------------</w:t>
      </w:r>
      <w:r w:rsidR="00163ABC">
        <w:sym w:font="Wingdings" w:char="F0E0"/>
      </w:r>
      <w:r w:rsidR="00163ABC">
        <w:t xml:space="preserve"> </w:t>
      </w:r>
      <w:r w:rsidR="00A46BA4">
        <w:t>ax+by-1=0</w:t>
      </w:r>
    </w:p>
    <w:p w14:paraId="7E948630" w14:textId="3578A168" w:rsidR="009A6BF8" w:rsidRDefault="009A6BF8" w:rsidP="00CA7A0A">
      <w:pPr>
        <w:ind w:left="360"/>
      </w:pPr>
      <w:r>
        <w:t>bx+</w:t>
      </w:r>
      <w:r w:rsidR="00163ABC">
        <w:t>ay=0</w:t>
      </w:r>
      <w:r w:rsidR="00A46BA4">
        <w:t xml:space="preserve">   ------------</w:t>
      </w:r>
      <w:r w:rsidR="00A46BA4">
        <w:sym w:font="Wingdings" w:char="F0E0"/>
      </w:r>
      <w:r w:rsidR="00A46BA4">
        <w:t xml:space="preserve"> bx+ay=0</w:t>
      </w:r>
    </w:p>
    <w:p w14:paraId="2281D8A2" w14:textId="6A60946B" w:rsidR="00163ABC" w:rsidRDefault="00163ABC" w:rsidP="00CA7A0A">
      <w:pPr>
        <w:ind w:left="360"/>
      </w:pPr>
    </w:p>
    <w:p w14:paraId="162AB759" w14:textId="43D51FED" w:rsidR="00163ABC" w:rsidRDefault="00163ABC" w:rsidP="00CA7A0A">
      <w:pPr>
        <w:ind w:left="360"/>
      </w:pPr>
      <w:r>
        <w:t xml:space="preserve">if we add two </w:t>
      </w:r>
      <w:r w:rsidR="00A5512C">
        <w:t xml:space="preserve">equations we will have   ax + bx + ay + by = </w:t>
      </w:r>
      <w:r w:rsidR="00C35FDF">
        <w:t>1</w:t>
      </w:r>
    </w:p>
    <w:p w14:paraId="436E5A8F" w14:textId="53F4B39D" w:rsidR="006A21EC" w:rsidRDefault="00353670" w:rsidP="006A21EC">
      <w:pPr>
        <w:ind w:left="360"/>
      </w:pPr>
      <w:r>
        <w:t>we will combine ax</w:t>
      </w:r>
      <w:r w:rsidR="006A21EC">
        <w:t xml:space="preserve">, </w:t>
      </w:r>
      <w:r>
        <w:t xml:space="preserve">bx in x </w:t>
      </w:r>
      <w:r w:rsidR="00234CF5">
        <w:t>parentheses</w:t>
      </w:r>
      <w:r>
        <w:t xml:space="preserve"> and ay,</w:t>
      </w:r>
      <w:r w:rsidR="006A21EC">
        <w:t xml:space="preserve"> </w:t>
      </w:r>
      <w:r>
        <w:t xml:space="preserve">by in </w:t>
      </w:r>
      <w:r w:rsidR="006A21EC">
        <w:t xml:space="preserve">y </w:t>
      </w:r>
      <w:r w:rsidR="00234CF5">
        <w:t>parentheses</w:t>
      </w:r>
      <w:r w:rsidR="006A21EC">
        <w:t>.---------</w:t>
      </w:r>
      <w:r w:rsidR="006A21EC">
        <w:sym w:font="Wingdings" w:char="F0E0"/>
      </w:r>
      <w:r w:rsidR="006A21EC" w:rsidRPr="006A21EC">
        <w:t xml:space="preserve"> </w:t>
      </w:r>
      <w:r w:rsidR="00D12AD7">
        <w:t>x</w:t>
      </w:r>
      <w:r w:rsidR="006A21EC">
        <w:t>(a+b) + y(a+b)=</w:t>
      </w:r>
      <w:r w:rsidR="00C35FDF">
        <w:t>1</w:t>
      </w:r>
    </w:p>
    <w:p w14:paraId="6437440A" w14:textId="7C5A6026" w:rsidR="00A5512C" w:rsidRDefault="00D12AD7" w:rsidP="00CA7A0A">
      <w:pPr>
        <w:ind w:left="360"/>
      </w:pPr>
      <w:r>
        <w:t xml:space="preserve">we will combine x(a+b), y(a+b)  in </w:t>
      </w:r>
      <w:r w:rsidR="00DB0779">
        <w:t xml:space="preserve">a+b </w:t>
      </w:r>
      <w:r w:rsidR="00234CF5">
        <w:t>parentheses</w:t>
      </w:r>
      <w:r w:rsidR="00DB0779">
        <w:t>. ---------------</w:t>
      </w:r>
      <w:r w:rsidR="00DB0779">
        <w:sym w:font="Wingdings" w:char="F0E0"/>
      </w:r>
      <w:r w:rsidR="00DB0779">
        <w:t xml:space="preserve"> (a+b)(x+y)=</w:t>
      </w:r>
      <w:r w:rsidR="00C35FDF">
        <w:t>1</w:t>
      </w:r>
    </w:p>
    <w:p w14:paraId="0020661E" w14:textId="77777777" w:rsidR="0010373B" w:rsidRDefault="0010373B" w:rsidP="0010373B">
      <w:pPr>
        <w:ind w:left="360"/>
      </w:pPr>
      <w:r>
        <w:t>(x+y)=1/(a+b)</w:t>
      </w:r>
    </w:p>
    <w:p w14:paraId="32C6B044" w14:textId="77777777" w:rsidR="0024673A" w:rsidRDefault="0010373B" w:rsidP="00CA7A0A">
      <w:pPr>
        <w:ind w:left="360"/>
      </w:pPr>
      <w:r>
        <w:t xml:space="preserve"> z=(x+y)</w:t>
      </w:r>
      <w:r w:rsidR="005318BA">
        <w:t xml:space="preserve">           </w:t>
      </w:r>
    </w:p>
    <w:p w14:paraId="709F2DF2" w14:textId="4E872C9F" w:rsidR="00C35FDF" w:rsidRDefault="0024673A" w:rsidP="0024673A">
      <w:r>
        <w:t xml:space="preserve">      </w:t>
      </w:r>
      <w:r w:rsidR="005318BA">
        <w:t xml:space="preserve">  z=1/(a+b)</w:t>
      </w:r>
      <w:r>
        <w:t xml:space="preserve"> ------------</w:t>
      </w:r>
      <w:r>
        <w:sym w:font="Wingdings" w:char="F0E0"/>
      </w:r>
      <w:r>
        <w:t xml:space="preserve"> </w:t>
      </w:r>
      <w:r w:rsidR="00B65D13">
        <w:t>Numerically stable fo</w:t>
      </w:r>
      <w:r w:rsidR="00F02B52">
        <w:t>rmula</w:t>
      </w:r>
    </w:p>
    <w:p w14:paraId="32C7AAA7" w14:textId="77777777" w:rsidR="00F02B52" w:rsidRDefault="00F02B52" w:rsidP="0024673A"/>
    <w:p w14:paraId="6C23ACA0" w14:textId="703F9A5F" w:rsidR="00F02B52" w:rsidRPr="00CE7E8B" w:rsidRDefault="00F02B52" w:rsidP="00CE7E8B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t xml:space="preserve">“When </w:t>
      </w:r>
      <w:r w:rsidRPr="00CE7E8B">
        <w:rPr>
          <w:rFonts w:ascii="Cambria Math" w:hAnsi="Cambria Math" w:cs="Cambria Math"/>
        </w:rPr>
        <w:t>𝑎</w:t>
      </w:r>
      <w:r>
        <w:t xml:space="preserve"> ≈ </w:t>
      </w:r>
      <w:r w:rsidRPr="00CE7E8B">
        <w:rPr>
          <w:rFonts w:ascii="Cambria Math" w:hAnsi="Cambria Math" w:cs="Cambria Math"/>
        </w:rPr>
        <w:t>𝑏</w:t>
      </w:r>
      <w:r>
        <w:t xml:space="preserve">, the problem of solving the linear system is ill-conditioned but the problem of computing </w:t>
      </w:r>
      <w:r w:rsidRPr="00CE7E8B">
        <w:rPr>
          <w:rFonts w:ascii="Cambria Math" w:hAnsi="Cambria Math" w:cs="Cambria Math"/>
        </w:rPr>
        <w:t>𝑥</w:t>
      </w:r>
      <w:r>
        <w:t xml:space="preserve"> + </w:t>
      </w:r>
      <w:r w:rsidRPr="00CE7E8B">
        <w:rPr>
          <w:rFonts w:ascii="Cambria Math" w:hAnsi="Cambria Math" w:cs="Cambria Math"/>
        </w:rPr>
        <w:t>𝑦</w:t>
      </w:r>
      <w:r>
        <w:t xml:space="preserve"> is not ill-conditioned.</w:t>
      </w:r>
      <w:r w:rsidR="00A13DC0">
        <w:t>”.</w:t>
      </w:r>
    </w:p>
    <w:p w14:paraId="38E850DA" w14:textId="1BFED7E0" w:rsidR="00CE7E8B" w:rsidRDefault="00E25E64" w:rsidP="00CE7E8B">
      <w:pPr>
        <w:ind w:left="360"/>
      </w:pPr>
      <w:r>
        <w:t xml:space="preserve">As explained in part 1 the </w:t>
      </w:r>
      <w:r w:rsidR="00A14C8E">
        <w:t>determinant is close to zero</w:t>
      </w:r>
      <w:r w:rsidR="00FB7559">
        <w:t xml:space="preserve">. And this </w:t>
      </w:r>
      <w:r w:rsidR="009E2A2A">
        <w:t>produces</w:t>
      </w:r>
      <w:r w:rsidR="00FB7559">
        <w:t xml:space="preserve"> </w:t>
      </w:r>
      <w:r w:rsidR="009E2A2A">
        <w:t>a</w:t>
      </w:r>
      <w:r w:rsidR="00D27FFC">
        <w:t xml:space="preserve">n </w:t>
      </w:r>
      <w:r w:rsidR="00FB7559">
        <w:t>ill-conditioned problem.</w:t>
      </w:r>
    </w:p>
    <w:p w14:paraId="66CFF46D" w14:textId="531215B0" w:rsidR="00DD7B0A" w:rsidRDefault="00D27FFC" w:rsidP="00CE7E8B">
      <w:pPr>
        <w:ind w:left="360"/>
      </w:pPr>
      <w:r>
        <w:t>However,</w:t>
      </w:r>
      <w:r w:rsidR="00DD7B0A">
        <w:t xml:space="preserve"> in part 2 </w:t>
      </w:r>
      <w:r w:rsidR="00A13DC0">
        <w:t>we</w:t>
      </w:r>
      <w:r w:rsidR="00DD7B0A">
        <w:t xml:space="preserve"> observe that x+y=1/(a+b) </w:t>
      </w:r>
      <w:r w:rsidR="00E74DB9">
        <w:t>it depends on the a + b and it</w:t>
      </w:r>
      <w:r w:rsidR="009E2A2A">
        <w:t xml:space="preserve"> is not ill-conditioned.</w:t>
      </w:r>
    </w:p>
    <w:p w14:paraId="77D6DF6B" w14:textId="7AAC13C6" w:rsidR="00A13DC0" w:rsidRDefault="00CA6816" w:rsidP="00CE7E8B">
      <w:pPr>
        <w:ind w:left="360"/>
      </w:pPr>
      <w:r>
        <w:t>The statement is true.</w:t>
      </w:r>
    </w:p>
    <w:p w14:paraId="30A6EEF4" w14:textId="771912F8" w:rsidR="00CA6816" w:rsidRDefault="00CA6816" w:rsidP="000D2C4C"/>
    <w:p w14:paraId="472C87F6" w14:textId="22054940" w:rsidR="00830EF7" w:rsidRDefault="000D2C4C" w:rsidP="000D2C4C">
      <w:r>
        <w:rPr>
          <w:sz w:val="32"/>
          <w:szCs w:val="32"/>
        </w:rPr>
        <w:t>Question 3)</w:t>
      </w:r>
      <w:r w:rsidR="00FA575F" w:rsidRPr="00FA575F">
        <w:t xml:space="preserve"> </w:t>
      </w:r>
      <w:r w:rsidR="00FA575F">
        <w:t xml:space="preserve">With exact rounding, we know that each elementary operation has a relative error which is bounded in terms of the rounding unit </w:t>
      </w:r>
      <w:r w:rsidR="00845BCA">
        <w:rPr>
          <w:rFonts w:ascii="Cambria Math" w:hAnsi="Cambria Math" w:cs="Cambria Math"/>
        </w:rPr>
        <w:t>𝜂</w:t>
      </w:r>
      <w:r w:rsidR="00845BCA">
        <w:t>,</w:t>
      </w:r>
      <w:r w:rsidR="00FA575F">
        <w:t xml:space="preserve"> e.g., for two floating point numbers </w:t>
      </w:r>
      <w:r w:rsidR="00FA575F">
        <w:rPr>
          <w:rFonts w:ascii="Cambria Math" w:hAnsi="Cambria Math" w:cs="Cambria Math"/>
        </w:rPr>
        <w:t>𝑥</w:t>
      </w:r>
      <w:r w:rsidR="00FA575F">
        <w:t xml:space="preserve"> and </w:t>
      </w:r>
      <w:r w:rsidR="00FA575F">
        <w:rPr>
          <w:rFonts w:ascii="Cambria Math" w:hAnsi="Cambria Math" w:cs="Cambria Math"/>
        </w:rPr>
        <w:t>𝑦</w:t>
      </w:r>
      <w:r w:rsidR="00FA575F">
        <w:t>,</w:t>
      </w:r>
    </w:p>
    <w:p w14:paraId="3F914F34" w14:textId="41A4C11D" w:rsidR="007C22A4" w:rsidRDefault="00FA575F" w:rsidP="000D2C4C">
      <w:r>
        <w:t xml:space="preserve"> </w:t>
      </w:r>
      <w:r w:rsidR="00830EF7">
        <w:rPr>
          <w:rFonts w:ascii="Cambria Math" w:hAnsi="Cambria Math" w:cs="Cambria Math"/>
        </w:rPr>
        <w:t>𝑓𝑙</w:t>
      </w:r>
      <w:r w:rsidR="00830EF7">
        <w:t xml:space="preserve"> (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>) = (</w:t>
      </w:r>
      <w:r>
        <w:rPr>
          <w:rFonts w:ascii="Cambria Math" w:hAnsi="Cambria Math" w:cs="Cambria Math"/>
        </w:rPr>
        <w:t>𝑥</w:t>
      </w:r>
      <w:r>
        <w:t xml:space="preserve"> + </w:t>
      </w:r>
      <w:r w:rsidR="00830EF7">
        <w:rPr>
          <w:rFonts w:ascii="Cambria Math" w:hAnsi="Cambria Math" w:cs="Cambria Math"/>
        </w:rPr>
        <w:t>𝑦</w:t>
      </w:r>
      <w:r w:rsidR="00830EF7">
        <w:t>) (</w:t>
      </w:r>
      <w:r>
        <w:t xml:space="preserve">1 + </w:t>
      </w:r>
      <w:r>
        <w:rPr>
          <w:rFonts w:ascii="Cambria Math" w:hAnsi="Cambria Math" w:cs="Cambria Math"/>
        </w:rPr>
        <w:t>𝜖</w:t>
      </w:r>
      <w:r w:rsidR="00BA214D">
        <w:t>), |</w:t>
      </w:r>
      <w:r>
        <w:rPr>
          <w:rFonts w:ascii="Cambria Math" w:hAnsi="Cambria Math" w:cs="Cambria Math"/>
        </w:rPr>
        <w:t>𝜖</w:t>
      </w:r>
      <w:r>
        <w:t xml:space="preserve">| ≤ </w:t>
      </w:r>
      <w:r>
        <w:rPr>
          <w:rFonts w:ascii="Cambria Math" w:hAnsi="Cambria Math" w:cs="Cambria Math"/>
        </w:rPr>
        <w:t>𝜂</w:t>
      </w:r>
      <w:r>
        <w:t xml:space="preserve">. But is this true also for elementary functions such as sin, ln, and exponentiation? </w:t>
      </w:r>
    </w:p>
    <w:p w14:paraId="67E13C12" w14:textId="77777777" w:rsidR="00830EF7" w:rsidRDefault="00FA575F" w:rsidP="000D2C4C">
      <w:r>
        <w:t xml:space="preserve">Consider exponentiation, which is performed according to the formula below. </w:t>
      </w:r>
    </w:p>
    <w:p w14:paraId="5A2CCB46" w14:textId="32AB71C7" w:rsidR="007C22A4" w:rsidRDefault="00FA575F" w:rsidP="000D2C4C">
      <w:r>
        <w:rPr>
          <w:rFonts w:ascii="Cambria Math" w:hAnsi="Cambria Math" w:cs="Cambria Math"/>
        </w:rPr>
        <w:t>𝑥</w:t>
      </w:r>
      <w:r>
        <w:t xml:space="preserve"> </w:t>
      </w:r>
      <w:r w:rsidR="00543BF3">
        <w:t>^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𝑒</w:t>
      </w:r>
      <w:r w:rsidR="00543BF3">
        <w:rPr>
          <w:rFonts w:ascii="Cambria Math" w:hAnsi="Cambria Math" w:cs="Cambria Math"/>
        </w:rPr>
        <w:t>^</w:t>
      </w:r>
      <w:r>
        <w:t xml:space="preserve"> </w:t>
      </w:r>
      <w:r>
        <w:rPr>
          <w:rFonts w:ascii="Cambria Math" w:hAnsi="Cambria Math" w:cs="Cambria Math"/>
        </w:rPr>
        <w:t>𝑦𝑙𝑛</w:t>
      </w:r>
      <w:r>
        <w:t>(</w:t>
      </w:r>
      <w:r>
        <w:rPr>
          <w:rFonts w:ascii="Cambria Math" w:hAnsi="Cambria Math" w:cs="Cambria Math"/>
        </w:rPr>
        <w:t>𝑥</w:t>
      </w:r>
      <w:r>
        <w:t>) (</w:t>
      </w:r>
      <w:r>
        <w:rPr>
          <w:rFonts w:ascii="Cambria Math" w:hAnsi="Cambria Math" w:cs="Cambria Math"/>
        </w:rPr>
        <w:t>𝑎𝑠𝑠𝑢𝑚𝑖𝑛𝑔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&gt; 0)</w:t>
      </w:r>
    </w:p>
    <w:p w14:paraId="17F9B486" w14:textId="56F15EC1" w:rsidR="000D2C4C" w:rsidRDefault="00FA575F" w:rsidP="000D2C4C">
      <w:r>
        <w:t xml:space="preserve"> Estimate the relative error in calculating </w:t>
      </w:r>
      <w:r>
        <w:rPr>
          <w:rFonts w:ascii="Cambria Math" w:hAnsi="Cambria Math" w:cs="Cambria Math"/>
        </w:rPr>
        <w:t>𝑥</w:t>
      </w:r>
      <w:r w:rsidR="00E16E00">
        <w:t>^</w:t>
      </w:r>
      <w:r>
        <w:rPr>
          <w:rFonts w:ascii="Cambria Math" w:hAnsi="Cambria Math" w:cs="Cambria Math"/>
        </w:rPr>
        <w:t>𝑦</w:t>
      </w:r>
      <w:r>
        <w:t xml:space="preserve"> in floating point, assuming </w:t>
      </w:r>
      <w:r>
        <w:rPr>
          <w:rFonts w:ascii="Cambria Math" w:hAnsi="Cambria Math" w:cs="Cambria Math"/>
        </w:rPr>
        <w:t>𝑓𝑙</w:t>
      </w:r>
      <w:r>
        <w:t>(</w:t>
      </w:r>
      <w:r>
        <w:rPr>
          <w:rFonts w:ascii="Cambria Math" w:hAnsi="Cambria Math" w:cs="Cambria Math"/>
        </w:rPr>
        <w:t>𝑙𝑛𝑧</w:t>
      </w:r>
      <w:r>
        <w:t>) = (</w:t>
      </w:r>
      <w:r>
        <w:rPr>
          <w:rFonts w:ascii="Cambria Math" w:hAnsi="Cambria Math" w:cs="Cambria Math"/>
        </w:rPr>
        <w:t>𝑙𝑛𝑧</w:t>
      </w:r>
      <w:r>
        <w:t xml:space="preserve">)(1 + </w:t>
      </w:r>
      <w:r>
        <w:rPr>
          <w:rFonts w:ascii="Cambria Math" w:hAnsi="Cambria Math" w:cs="Cambria Math"/>
        </w:rPr>
        <w:t>𝜖</w:t>
      </w:r>
      <w:r>
        <w:t>), |</w:t>
      </w:r>
      <w:r>
        <w:rPr>
          <w:rFonts w:ascii="Cambria Math" w:hAnsi="Cambria Math" w:cs="Cambria Math"/>
        </w:rPr>
        <w:t>𝜖</w:t>
      </w:r>
      <w:r>
        <w:t xml:space="preserve">| ≤ </w:t>
      </w:r>
      <w:r>
        <w:rPr>
          <w:rFonts w:ascii="Cambria Math" w:hAnsi="Cambria Math" w:cs="Cambria Math"/>
        </w:rPr>
        <w:t>𝜂</w:t>
      </w:r>
      <w:r>
        <w:t xml:space="preserve">, and that everything else is exact. Show that the sort of bound we have for elementary operations and for ln does not hold for exponentiation when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is very large.</w:t>
      </w:r>
    </w:p>
    <w:p w14:paraId="69615052" w14:textId="2D3F3CBD" w:rsidR="009E2A2A" w:rsidRDefault="00B81DDE" w:rsidP="00714E1B">
      <w:r>
        <w:rPr>
          <w:sz w:val="32"/>
          <w:szCs w:val="32"/>
        </w:rPr>
        <w:t xml:space="preserve">Solution </w:t>
      </w:r>
      <w:r w:rsidR="00714E1B">
        <w:rPr>
          <w:sz w:val="32"/>
          <w:szCs w:val="32"/>
        </w:rPr>
        <w:t>3)</w:t>
      </w:r>
      <w:r w:rsidR="00B84CAC" w:rsidRPr="00B84CAC">
        <w:t xml:space="preserve"> </w:t>
      </w:r>
      <w:r w:rsidR="00B84CAC">
        <w:t>fl(fl(x) ± fl(y)) = (fl(x) ± fl(y))(1 + ϵ1)</w:t>
      </w:r>
      <w:r w:rsidR="00D16EB6">
        <w:t xml:space="preserve">    |</w:t>
      </w:r>
      <w:r w:rsidR="00D16EB6">
        <w:rPr>
          <w:rFonts w:ascii="Cambria Math" w:hAnsi="Cambria Math" w:cs="Cambria Math"/>
        </w:rPr>
        <w:t>𝜖</w:t>
      </w:r>
      <w:r w:rsidR="00D16EB6">
        <w:t xml:space="preserve">| ≤ </w:t>
      </w:r>
      <w:r w:rsidR="00D16EB6">
        <w:rPr>
          <w:rFonts w:ascii="Cambria Math" w:hAnsi="Cambria Math" w:cs="Cambria Math"/>
        </w:rPr>
        <w:t>𝜂</w:t>
      </w:r>
      <w:r w:rsidR="00D16EB6">
        <w:t>.</w:t>
      </w:r>
    </w:p>
    <w:p w14:paraId="1BA99070" w14:textId="12959807" w:rsidR="007661D8" w:rsidRDefault="007661D8" w:rsidP="00714E1B">
      <w:r>
        <w:t xml:space="preserve">If we take the exact rounding of </w:t>
      </w:r>
      <w:r w:rsidR="0087678E">
        <w:t>lnx for example exact rounding of the f(x)=ln(x) is f(x)=ln(x)(1+E)</w:t>
      </w:r>
    </w:p>
    <w:p w14:paraId="0FF5FA58" w14:textId="001FD275" w:rsidR="00B5114B" w:rsidRDefault="00B5114B" w:rsidP="00714E1B">
      <w:r>
        <w:lastRenderedPageBreak/>
        <w:t>If we implement this to our example we can compare them and find whethe</w:t>
      </w:r>
      <w:r w:rsidR="00A52EA5">
        <w:t xml:space="preserve">r </w:t>
      </w:r>
    </w:p>
    <w:p w14:paraId="52C5372C" w14:textId="7A41D92C" w:rsidR="003C54CB" w:rsidRDefault="00AB2B5A" w:rsidP="00714E1B">
      <w:r>
        <w:rPr>
          <w:rFonts w:ascii="Cambria Math" w:hAnsi="Cambria Math" w:cs="Cambria Math"/>
        </w:rPr>
        <w:t>F1(𝑥</w:t>
      </w:r>
      <w:r>
        <w:t xml:space="preserve"> ^</w:t>
      </w:r>
      <w:r>
        <w:rPr>
          <w:rFonts w:ascii="Cambria Math" w:hAnsi="Cambria Math" w:cs="Cambria Math"/>
        </w:rPr>
        <w:t>𝑦)</w:t>
      </w:r>
      <w:r>
        <w:t xml:space="preserve"> = </w:t>
      </w:r>
      <w:r>
        <w:rPr>
          <w:rFonts w:ascii="Cambria Math" w:hAnsi="Cambria Math" w:cs="Cambria Math"/>
        </w:rPr>
        <w:t>𝑒^</w:t>
      </w:r>
      <w:r>
        <w:t xml:space="preserve"> </w:t>
      </w:r>
      <w:r>
        <w:rPr>
          <w:rFonts w:ascii="Cambria Math" w:hAnsi="Cambria Math" w:cs="Cambria Math"/>
        </w:rPr>
        <w:t>𝑦𝑙𝑛</w:t>
      </w:r>
      <w:r>
        <w:t>(</w:t>
      </w:r>
      <w:r>
        <w:rPr>
          <w:rFonts w:ascii="Cambria Math" w:hAnsi="Cambria Math" w:cs="Cambria Math"/>
        </w:rPr>
        <w:t>𝑥</w:t>
      </w:r>
      <w:r>
        <w:t>)</w:t>
      </w:r>
    </w:p>
    <w:p w14:paraId="5D4DED4A" w14:textId="5856E442" w:rsidR="00AB2B5A" w:rsidRDefault="00AB2B5A" w:rsidP="00AB2B5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F1(𝑥</w:t>
      </w:r>
      <w:r>
        <w:t xml:space="preserve"> ^</w:t>
      </w:r>
      <w:r>
        <w:rPr>
          <w:rFonts w:ascii="Cambria Math" w:hAnsi="Cambria Math" w:cs="Cambria Math"/>
        </w:rPr>
        <w:t>𝑦)</w:t>
      </w:r>
      <w:r>
        <w:t xml:space="preserve"> =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="00193E5D" w:rsidRPr="00E41F32">
        <w:rPr>
          <w:rFonts w:ascii="Cambria Math" w:hAnsi="Cambria Math" w:cs="Cambria Math"/>
          <w:sz w:val="24"/>
          <w:szCs w:val="24"/>
          <w:vertAlign w:val="superscript"/>
        </w:rPr>
        <w:t>yl</w:t>
      </w:r>
      <w:r w:rsidR="00E93E00" w:rsidRPr="00E41F32">
        <w:rPr>
          <w:rFonts w:ascii="Cambria Math" w:hAnsi="Cambria Math" w:cs="Cambria Math"/>
          <w:sz w:val="24"/>
          <w:szCs w:val="24"/>
          <w:vertAlign w:val="superscript"/>
        </w:rPr>
        <w:t>n(x)(1+E</w:t>
      </w:r>
      <w:r w:rsidR="00E41F32" w:rsidRPr="00E41F32">
        <w:rPr>
          <w:rFonts w:ascii="Cambria Math" w:hAnsi="Cambria Math" w:cs="Cambria Math"/>
          <w:sz w:val="24"/>
          <w:szCs w:val="24"/>
          <w:vertAlign w:val="superscript"/>
        </w:rPr>
        <w:t>)</w:t>
      </w:r>
      <w:r w:rsidR="008A7427">
        <w:rPr>
          <w:rFonts w:ascii="Cambria Math" w:hAnsi="Cambria Math" w:cs="Cambria Math"/>
          <w:sz w:val="24"/>
          <w:szCs w:val="24"/>
          <w:vertAlign w:val="superscript"/>
        </w:rPr>
        <w:t xml:space="preserve">          </w:t>
      </w:r>
      <w:r w:rsidR="00F873BA" w:rsidRPr="00E41F32">
        <w:rPr>
          <w:rFonts w:ascii="Cambria Math" w:hAnsi="Cambria Math" w:cs="Cambria Math"/>
          <w:sz w:val="24"/>
          <w:szCs w:val="24"/>
        </w:rPr>
        <w:t>--------------</w:t>
      </w:r>
      <w:r w:rsidR="00F873BA" w:rsidRPr="00E41F32">
        <w:rPr>
          <w:rFonts w:ascii="Cambria Math" w:hAnsi="Cambria Math" w:cs="Cambria Math"/>
          <w:sz w:val="24"/>
          <w:szCs w:val="24"/>
        </w:rPr>
        <w:sym w:font="Wingdings" w:char="F0E0"/>
      </w:r>
      <w:r w:rsidR="00BD3243">
        <w:rPr>
          <w:rFonts w:ascii="Cambria Math" w:hAnsi="Cambria Math" w:cs="Cambria Math"/>
        </w:rPr>
        <w:t xml:space="preserve">  </w:t>
      </w:r>
      <w:r w:rsidR="008D086F">
        <w:rPr>
          <w:rFonts w:ascii="Cambria Math" w:hAnsi="Cambria Math" w:cs="Cambria Math"/>
        </w:rPr>
        <w:t>ex</w:t>
      </w:r>
      <w:r w:rsidR="00193E5D">
        <w:rPr>
          <w:rFonts w:ascii="Cambria Math" w:hAnsi="Cambria Math" w:cs="Cambria Math"/>
        </w:rPr>
        <w:t>act rounding</w:t>
      </w:r>
      <w:r w:rsidR="00BD3243">
        <w:rPr>
          <w:rFonts w:ascii="Cambria Math" w:hAnsi="Cambria Math" w:cs="Cambria Math"/>
        </w:rPr>
        <w:t xml:space="preserve"> </w:t>
      </w:r>
    </w:p>
    <w:p w14:paraId="7814EC5C" w14:textId="6CB6449A" w:rsidR="00E41F32" w:rsidRDefault="008565FD" w:rsidP="00AB2B5A">
      <w:r>
        <w:rPr>
          <w:rFonts w:ascii="Cambria Math" w:hAnsi="Cambria Math" w:cs="Cambria Math"/>
        </w:rPr>
        <w:t>F1(𝑥</w:t>
      </w:r>
      <w:r>
        <w:t xml:space="preserve"> ^</w:t>
      </w:r>
      <w:r>
        <w:rPr>
          <w:rFonts w:ascii="Cambria Math" w:hAnsi="Cambria Math" w:cs="Cambria Math"/>
        </w:rPr>
        <w:t>𝑦)</w:t>
      </w:r>
      <w:r>
        <w:t xml:space="preserve"> = </w:t>
      </w:r>
      <w:r w:rsidR="00E41F32" w:rsidRPr="00E41F32">
        <w:rPr>
          <w:rFonts w:ascii="Cambria Math" w:hAnsi="Cambria Math" w:cs="Cambria Math"/>
          <w:sz w:val="24"/>
          <w:szCs w:val="24"/>
        </w:rPr>
        <w:t>𝑒</w:t>
      </w:r>
      <w:r w:rsidR="00E41F32" w:rsidRPr="00E41F32">
        <w:rPr>
          <w:rFonts w:ascii="Cambria Math" w:hAnsi="Cambria Math" w:cs="Cambria Math"/>
          <w:sz w:val="24"/>
          <w:szCs w:val="24"/>
          <w:vertAlign w:val="superscript"/>
        </w:rPr>
        <w:t>yln(x)</w:t>
      </w:r>
      <w:r w:rsidR="00E41F32">
        <w:rPr>
          <w:rFonts w:ascii="Cambria Math" w:hAnsi="Cambria Math" w:cs="Cambria Math"/>
          <w:sz w:val="24"/>
          <w:szCs w:val="24"/>
          <w:vertAlign w:val="superscript"/>
        </w:rPr>
        <w:t xml:space="preserve"> </w:t>
      </w:r>
      <w:r>
        <w:t xml:space="preserve">* </w:t>
      </w:r>
      <w:r>
        <w:rPr>
          <w:rFonts w:ascii="Cambria Math" w:hAnsi="Cambria Math" w:cs="Cambria Math"/>
        </w:rPr>
        <w:t xml:space="preserve"> </w:t>
      </w:r>
      <w:r w:rsidR="00E41F32" w:rsidRPr="00E41F32">
        <w:rPr>
          <w:rFonts w:ascii="Cambria Math" w:hAnsi="Cambria Math" w:cs="Cambria Math"/>
          <w:sz w:val="24"/>
          <w:szCs w:val="24"/>
        </w:rPr>
        <w:t>𝑒</w:t>
      </w:r>
      <w:r w:rsidR="00E41F32"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 w:rsidR="008A7427">
        <w:rPr>
          <w:rFonts w:ascii="Cambria Math" w:hAnsi="Cambria Math" w:cs="Cambria Math"/>
          <w:sz w:val="24"/>
          <w:szCs w:val="24"/>
          <w:vertAlign w:val="superscript"/>
        </w:rPr>
        <w:t xml:space="preserve">      </w:t>
      </w:r>
      <w:r w:rsidR="008D086F">
        <w:rPr>
          <w:rFonts w:ascii="Cambria Math" w:hAnsi="Cambria Math" w:cs="Cambria Math"/>
        </w:rPr>
        <w:t>-------------</w:t>
      </w:r>
      <w:r w:rsidR="008D086F" w:rsidRPr="008D086F">
        <w:rPr>
          <w:rFonts w:ascii="Cambria Math" w:hAnsi="Cambria Math" w:cs="Cambria Math"/>
        </w:rPr>
        <w:sym w:font="Wingdings" w:char="F0E0"/>
      </w:r>
      <w:r w:rsidR="00193E5D">
        <w:rPr>
          <w:rFonts w:ascii="Cambria Math" w:hAnsi="Cambria Math" w:cs="Cambria Math"/>
        </w:rPr>
        <w:t xml:space="preserve"> since </w:t>
      </w:r>
      <w:r w:rsidR="00193E5D">
        <w:t xml:space="preserve"> </w:t>
      </w:r>
      <w:r w:rsidR="00193E5D">
        <w:rPr>
          <w:rFonts w:ascii="Cambria Math" w:hAnsi="Cambria Math" w:cs="Cambria Math"/>
        </w:rPr>
        <w:t>𝑒^</w:t>
      </w:r>
      <w:r w:rsidR="00193E5D">
        <w:t>(</w:t>
      </w:r>
      <w:r w:rsidR="00193E5D">
        <w:rPr>
          <w:rFonts w:ascii="Cambria Math" w:hAnsi="Cambria Math" w:cs="Cambria Math"/>
        </w:rPr>
        <w:t>𝑦𝑙𝑛</w:t>
      </w:r>
      <w:r w:rsidR="00193E5D">
        <w:t>(</w:t>
      </w:r>
      <w:r w:rsidR="00193E5D">
        <w:rPr>
          <w:rFonts w:ascii="Cambria Math" w:hAnsi="Cambria Math" w:cs="Cambria Math"/>
        </w:rPr>
        <w:t>𝑥</w:t>
      </w:r>
      <w:r w:rsidR="00193E5D">
        <w:t>) is equal to   x</w:t>
      </w:r>
      <w:r w:rsidR="00193E5D">
        <w:rPr>
          <w:vertAlign w:val="superscript"/>
        </w:rPr>
        <w:t>y</w:t>
      </w:r>
      <w:r w:rsidR="00E41F32">
        <w:rPr>
          <w:vertAlign w:val="superscript"/>
        </w:rPr>
        <w:t xml:space="preserve">   </w:t>
      </w:r>
      <w:r w:rsidR="00E41F32">
        <w:t xml:space="preserve">we can </w:t>
      </w:r>
      <w:r w:rsidR="006352B3">
        <w:t>put it instead</w:t>
      </w:r>
    </w:p>
    <w:p w14:paraId="686280CD" w14:textId="18F2BE9E" w:rsidR="006352B3" w:rsidRDefault="006352B3" w:rsidP="00AB2B5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</w:rPr>
        <w:t>F1(𝑥</w:t>
      </w:r>
      <w:r>
        <w:t xml:space="preserve"> ^</w:t>
      </w:r>
      <w:r>
        <w:rPr>
          <w:rFonts w:ascii="Cambria Math" w:hAnsi="Cambria Math" w:cs="Cambria Math"/>
        </w:rPr>
        <w:t>𝑦)</w:t>
      </w:r>
      <w:r>
        <w:t xml:space="preserve"> =  x</w:t>
      </w:r>
      <w:r>
        <w:rPr>
          <w:vertAlign w:val="superscript"/>
        </w:rPr>
        <w:t xml:space="preserve">y   </w:t>
      </w:r>
      <w:r>
        <w:t xml:space="preserve">* </w:t>
      </w:r>
      <w:r>
        <w:rPr>
          <w:rFonts w:ascii="Cambria Math" w:hAnsi="Cambria Math" w:cs="Cambria Math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 w:rsidR="008A7427">
        <w:rPr>
          <w:rFonts w:ascii="Cambria Math" w:hAnsi="Cambria Math" w:cs="Cambria Math"/>
          <w:sz w:val="24"/>
          <w:szCs w:val="24"/>
        </w:rPr>
        <w:t xml:space="preserve">    ---------------</w:t>
      </w:r>
      <w:r w:rsidR="008A7427" w:rsidRPr="008A7427">
        <w:rPr>
          <w:rFonts w:ascii="Cambria Math" w:hAnsi="Cambria Math" w:cs="Cambria Math"/>
          <w:sz w:val="24"/>
          <w:szCs w:val="24"/>
        </w:rPr>
        <w:sym w:font="Wingdings" w:char="F0E0"/>
      </w:r>
      <w:r w:rsidR="008A7427">
        <w:rPr>
          <w:rFonts w:ascii="Cambria Math" w:hAnsi="Cambria Math" w:cs="Cambria Math"/>
          <w:sz w:val="24"/>
          <w:szCs w:val="24"/>
        </w:rPr>
        <w:t xml:space="preserve"> at this point we can compare the </w:t>
      </w:r>
      <w:r w:rsidR="00E97AEE">
        <w:rPr>
          <w:rFonts w:ascii="Cambria Math" w:hAnsi="Cambria Math" w:cs="Cambria Math"/>
          <w:sz w:val="24"/>
          <w:szCs w:val="24"/>
        </w:rPr>
        <w:t>two of them and find the relative error</w:t>
      </w:r>
    </w:p>
    <w:p w14:paraId="064EA14A" w14:textId="0F0CFC92" w:rsidR="00E97AEE" w:rsidRDefault="00E97AEE" w:rsidP="00AB2B5A">
      <w:pPr>
        <w:rPr>
          <w:rFonts w:ascii="Cambria Math" w:hAnsi="Cambria Math" w:cs="Cambria Math"/>
          <w:sz w:val="24"/>
          <w:szCs w:val="24"/>
        </w:rPr>
      </w:pPr>
    </w:p>
    <w:p w14:paraId="789C65BF" w14:textId="370CD9CB" w:rsidR="00A8162E" w:rsidRDefault="0080611F" w:rsidP="00A8162E">
      <w:r>
        <w:t>Relative error</w:t>
      </w:r>
      <w:r w:rsidR="003B45AC">
        <w:t xml:space="preserve"> is</w:t>
      </w:r>
      <w:r w:rsidR="00A8162E">
        <w:t xml:space="preserve">  </w:t>
      </w:r>
      <w:r w:rsidR="00D4746F">
        <w:t>|u-v|/u</w:t>
      </w:r>
    </w:p>
    <w:p w14:paraId="030C1FFC" w14:textId="2264EBD5" w:rsidR="003B45AC" w:rsidRDefault="00470A57" w:rsidP="00A8162E">
      <w:pPr>
        <w:rPr>
          <w:rFonts w:ascii="Cambria Math" w:hAnsi="Cambria Math" w:cs="Cambria Math"/>
          <w:sz w:val="24"/>
          <w:szCs w:val="24"/>
        </w:rPr>
      </w:pPr>
      <w:r>
        <w:t>|x</w:t>
      </w:r>
      <w:r>
        <w:rPr>
          <w:vertAlign w:val="superscript"/>
        </w:rPr>
        <w:t>y</w:t>
      </w:r>
      <w:r>
        <w:t xml:space="preserve"> -x</w:t>
      </w:r>
      <w:r>
        <w:rPr>
          <w:vertAlign w:val="superscript"/>
        </w:rPr>
        <w:t>y</w:t>
      </w:r>
      <w:r>
        <w:t>*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 w:rsidR="00844044">
        <w:rPr>
          <w:rFonts w:ascii="Cambria Math" w:hAnsi="Cambria Math" w:cs="Cambria Math"/>
          <w:sz w:val="24"/>
          <w:szCs w:val="24"/>
        </w:rPr>
        <w:t>|/x</w:t>
      </w:r>
      <w:r w:rsidR="00844044">
        <w:rPr>
          <w:rFonts w:ascii="Cambria Math" w:hAnsi="Cambria Math" w:cs="Cambria Math"/>
          <w:sz w:val="24"/>
          <w:szCs w:val="24"/>
          <w:vertAlign w:val="superscript"/>
        </w:rPr>
        <w:t>y</w:t>
      </w:r>
      <w:r w:rsidR="00063CAA">
        <w:rPr>
          <w:rFonts w:ascii="Cambria Math" w:hAnsi="Cambria Math" w:cs="Cambria Math"/>
          <w:sz w:val="24"/>
          <w:szCs w:val="24"/>
          <w:vertAlign w:val="superscript"/>
        </w:rPr>
        <w:t xml:space="preserve"> </w:t>
      </w:r>
      <w:r w:rsidR="00063CAA">
        <w:rPr>
          <w:rFonts w:ascii="Cambria Math" w:hAnsi="Cambria Math" w:cs="Cambria Math"/>
          <w:sz w:val="24"/>
          <w:szCs w:val="24"/>
        </w:rPr>
        <w:t>-------------</w:t>
      </w:r>
      <w:r w:rsidR="00063CAA" w:rsidRPr="00063CAA">
        <w:rPr>
          <w:rFonts w:ascii="Cambria Math" w:hAnsi="Cambria Math" w:cs="Cambria Math"/>
          <w:sz w:val="24"/>
          <w:szCs w:val="24"/>
        </w:rPr>
        <w:sym w:font="Wingdings" w:char="F0E0"/>
      </w:r>
      <w:r w:rsidR="00063CAA">
        <w:rPr>
          <w:rFonts w:ascii="Cambria Math" w:hAnsi="Cambria Math" w:cs="Cambria Math"/>
          <w:sz w:val="24"/>
          <w:szCs w:val="24"/>
        </w:rPr>
        <w:t xml:space="preserve"> we will take them in x</w:t>
      </w:r>
      <w:r w:rsidR="006F239E">
        <w:rPr>
          <w:rFonts w:ascii="Cambria Math" w:hAnsi="Cambria Math" w:cs="Cambria Math"/>
          <w:sz w:val="24"/>
          <w:szCs w:val="24"/>
          <w:vertAlign w:val="superscript"/>
        </w:rPr>
        <w:t>y</w:t>
      </w:r>
      <w:r w:rsidR="006F239E">
        <w:rPr>
          <w:rFonts w:ascii="Cambria Math" w:hAnsi="Cambria Math" w:cs="Cambria Math"/>
          <w:sz w:val="24"/>
          <w:szCs w:val="24"/>
        </w:rPr>
        <w:t xml:space="preserve"> parenthesis.</w:t>
      </w:r>
    </w:p>
    <w:p w14:paraId="14B7FEAF" w14:textId="0FFEE247" w:rsidR="006F239E" w:rsidRDefault="006F239E" w:rsidP="00A8162E">
      <w:pPr>
        <w:rPr>
          <w:rFonts w:ascii="Cambria Math" w:hAnsi="Cambria Math" w:cs="Cambria Math"/>
          <w:sz w:val="24"/>
          <w:szCs w:val="24"/>
        </w:rPr>
      </w:pPr>
      <w:r>
        <w:t>|x</w:t>
      </w:r>
      <w:r>
        <w:rPr>
          <w:vertAlign w:val="superscript"/>
        </w:rPr>
        <w:t>y</w:t>
      </w:r>
      <w:r>
        <w:t xml:space="preserve"> (1-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 w:rsidR="00D64AAA"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>|/x</w:t>
      </w:r>
      <w:r>
        <w:rPr>
          <w:rFonts w:ascii="Cambria Math" w:hAnsi="Cambria Math" w:cs="Cambria Math"/>
          <w:sz w:val="24"/>
          <w:szCs w:val="24"/>
          <w:vertAlign w:val="superscript"/>
        </w:rPr>
        <w:t>y</w:t>
      </w:r>
      <w:r w:rsidR="00D64AAA">
        <w:rPr>
          <w:rFonts w:ascii="Cambria Math" w:hAnsi="Cambria Math" w:cs="Cambria Math"/>
          <w:sz w:val="24"/>
          <w:szCs w:val="24"/>
        </w:rPr>
        <w:t>--------------</w:t>
      </w:r>
      <w:r w:rsidR="00D64AAA" w:rsidRPr="00D64AAA">
        <w:rPr>
          <w:rFonts w:ascii="Cambria Math" w:hAnsi="Cambria Math" w:cs="Cambria Math"/>
          <w:sz w:val="24"/>
          <w:szCs w:val="24"/>
        </w:rPr>
        <w:sym w:font="Wingdings" w:char="F0E0"/>
      </w:r>
      <w:r w:rsidR="00D64AAA">
        <w:rPr>
          <w:rFonts w:ascii="Cambria Math" w:hAnsi="Cambria Math" w:cs="Cambria Math"/>
          <w:sz w:val="24"/>
          <w:szCs w:val="24"/>
        </w:rPr>
        <w:t xml:space="preserve"> </w:t>
      </w:r>
    </w:p>
    <w:p w14:paraId="403B88DF" w14:textId="719B5743" w:rsidR="00D64AAA" w:rsidRPr="00D64AAA" w:rsidRDefault="00D64AAA" w:rsidP="00A8162E">
      <w:pPr>
        <w:rPr>
          <w:bdr w:val="single" w:sz="4" w:space="0" w:color="auto"/>
        </w:rPr>
      </w:pPr>
      <w:r>
        <w:t>(1-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>
        <w:rPr>
          <w:rFonts w:ascii="Cambria Math" w:hAnsi="Cambria Math" w:cs="Cambria Math"/>
          <w:sz w:val="24"/>
          <w:szCs w:val="24"/>
        </w:rPr>
        <w:t>)</w:t>
      </w:r>
      <w:r w:rsidR="00CF2C72">
        <w:rPr>
          <w:rFonts w:ascii="Cambria Math" w:hAnsi="Cambria Math" w:cs="Cambria Math"/>
          <w:sz w:val="24"/>
          <w:szCs w:val="24"/>
        </w:rPr>
        <w:t xml:space="preserve">       -------------------</w:t>
      </w:r>
      <w:r w:rsidR="00D878F9" w:rsidRPr="00D878F9">
        <w:rPr>
          <w:rFonts w:ascii="Cambria Math" w:hAnsi="Cambria Math" w:cs="Cambria Math"/>
          <w:sz w:val="24"/>
          <w:szCs w:val="24"/>
        </w:rPr>
        <w:sym w:font="Wingdings" w:char="F0E0"/>
      </w:r>
    </w:p>
    <w:p w14:paraId="77DE63E4" w14:textId="4D37145B" w:rsidR="006A21EC" w:rsidRDefault="00E1597F" w:rsidP="00875D14">
      <w:r>
        <w:t>(1-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>
        <w:rPr>
          <w:rFonts w:ascii="Cambria Math" w:hAnsi="Cambria Math" w:cs="Cambria Math"/>
          <w:sz w:val="24"/>
          <w:szCs w:val="24"/>
        </w:rPr>
        <w:t xml:space="preserve">) = </w:t>
      </w:r>
      <w:r w:rsidR="000D0EE0">
        <w:rPr>
          <w:rFonts w:ascii="Cambria Math" w:hAnsi="Cambria Math" w:cs="Cambria Math"/>
          <w:sz w:val="24"/>
          <w:szCs w:val="24"/>
        </w:rPr>
        <w:t>1-</w:t>
      </w:r>
      <w:r w:rsidR="0006559A" w:rsidRPr="000D0EE0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ϵy</w:t>
      </w:r>
      <w:r w:rsidR="0006559A" w:rsidRPr="000D0EE0">
        <w:rPr>
          <w:rStyle w:val="mi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+(</w:t>
      </w:r>
      <w:r w:rsidR="0006559A" w:rsidRPr="000D0EE0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1/2)*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ϵy</w:t>
      </w:r>
      <w:r w:rsidR="0006559A" w:rsidRPr="000D0EE0">
        <w:rPr>
          <w:rStyle w:val="mi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81358C" w:rsidRPr="000D0EE0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+(</w:t>
      </w:r>
      <w:r w:rsidR="0006559A" w:rsidRPr="000D0EE0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1/6)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ϵy</w:t>
      </w:r>
      <w:r w:rsidR="0006559A" w:rsidRPr="000D0EE0">
        <w:rPr>
          <w:rStyle w:val="mi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81358C" w:rsidRPr="000D0EE0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06559A"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</w:t>
      </w:r>
      <w:r w:rsidR="0081358C" w:rsidRPr="000D0EE0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="0006559A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)   -</w:t>
      </w:r>
      <w:r w:rsidR="0006559A">
        <w:rPr>
          <w:rStyle w:val="mo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-----------</w:t>
      </w:r>
      <w:r w:rsidR="0006559A" w:rsidRPr="0006559A">
        <w:rPr>
          <w:rStyle w:val="mo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sym w:font="Wingdings" w:char="F0E0"/>
      </w:r>
      <w:r w:rsidR="0006559A">
        <w:rPr>
          <w:rStyle w:val="mo"/>
          <w:rFonts w:ascii="MathJax_Main" w:hAnsi="MathJax_Main"/>
          <w:color w:val="242729"/>
          <w:bdr w:val="none" w:sz="0" w:space="0" w:color="auto" w:frame="1"/>
          <w:shd w:val="clear" w:color="auto" w:fill="FFFFFF"/>
        </w:rPr>
        <w:t>Taylor expansion</w:t>
      </w:r>
    </w:p>
    <w:p w14:paraId="70DD6591" w14:textId="492FB247" w:rsidR="00875D14" w:rsidRDefault="00875D14" w:rsidP="00875D14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>
        <w:t>(1-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>
        <w:rPr>
          <w:rFonts w:ascii="Cambria Math" w:hAnsi="Cambria Math" w:cs="Cambria Math"/>
          <w:sz w:val="24"/>
          <w:szCs w:val="24"/>
        </w:rPr>
        <w:t>) =</w:t>
      </w:r>
      <w:r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ϵy</w:t>
      </w:r>
      <w:r w:rsidRPr="000D0EE0">
        <w:rPr>
          <w:rStyle w:val="mi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ln</w:t>
      </w:r>
      <w:r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5A2638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</w:t>
      </w:r>
      <w:r w:rsidR="005A2638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)   </w:t>
      </w:r>
      <w:r w:rsidR="00502C1F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---------------</w:t>
      </w:r>
      <w:r w:rsidR="00502C1F" w:rsidRPr="00502C1F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502C1F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60E7EAF" w14:textId="77777777" w:rsidR="00D25852" w:rsidRDefault="00F70FC2" w:rsidP="00875D14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>
        <w:t>(1-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>
        <w:rPr>
          <w:rFonts w:ascii="Cambria Math" w:hAnsi="Cambria Math" w:cs="Cambria Math"/>
          <w:sz w:val="24"/>
          <w:szCs w:val="24"/>
        </w:rPr>
        <w:t>) =</w:t>
      </w:r>
      <w:r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ϵy</w:t>
      </w:r>
      <w:r w:rsidRPr="000D0EE0">
        <w:rPr>
          <w:rStyle w:val="mi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ln</w:t>
      </w:r>
      <w:r w:rsidRPr="000D0EE0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  -------------------</w:t>
      </w:r>
      <w:r w:rsidRPr="00F70FC2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For</w:t>
      </w:r>
      <w:r w:rsidR="00365B37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small numbers this is true</w:t>
      </w:r>
      <w:r w:rsidR="00D25852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however for large numbers this is not true</w:t>
      </w:r>
    </w:p>
    <w:p w14:paraId="6C61FF59" w14:textId="77777777" w:rsidR="00D25852" w:rsidRDefault="00D25852" w:rsidP="00875D14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5D72070" w14:textId="4A37A638" w:rsidR="00F70FC2" w:rsidRDefault="00D25852" w:rsidP="00875D14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Lets say x=</w:t>
      </w:r>
      <w:r w:rsidR="00306A8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9F2323" w:rsidRPr="00306A8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100</w:t>
      </w:r>
      <w:r w:rsidR="0026232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9F2323" w:rsidRPr="00306A8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9F2323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, y=1000, </w:t>
      </w:r>
      <w:r w:rsidR="00974ABD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E=</w:t>
      </w:r>
      <w:r w:rsidR="00501AB8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10</w:t>
      </w:r>
      <w:r w:rsidR="00501AB8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-10</w:t>
      </w:r>
      <w:r w:rsidR="00F70FC2" w:rsidRPr="000D0EE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</w:p>
    <w:p w14:paraId="53F07E05" w14:textId="4C1F7130" w:rsidR="00F4630A" w:rsidRDefault="00F4630A" w:rsidP="00875D14">
      <w:r>
        <w:t>|x</w:t>
      </w:r>
      <w:r>
        <w:rPr>
          <w:vertAlign w:val="superscript"/>
        </w:rPr>
        <w:t>y</w:t>
      </w:r>
      <w:r>
        <w:t xml:space="preserve"> -x</w:t>
      </w:r>
      <w:r>
        <w:rPr>
          <w:vertAlign w:val="superscript"/>
        </w:rPr>
        <w:t>y</w:t>
      </w:r>
      <w:r>
        <w:t>*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>
        <w:rPr>
          <w:rFonts w:ascii="Cambria Math" w:hAnsi="Cambria Math" w:cs="Cambria Math"/>
          <w:sz w:val="24"/>
          <w:szCs w:val="24"/>
        </w:rPr>
        <w:t>|/x</w:t>
      </w:r>
      <w:r>
        <w:rPr>
          <w:rFonts w:ascii="Cambria Math" w:hAnsi="Cambria Math" w:cs="Cambria Math"/>
          <w:sz w:val="24"/>
          <w:szCs w:val="24"/>
          <w:vertAlign w:val="superscript"/>
        </w:rPr>
        <w:t>y</w:t>
      </w:r>
    </w:p>
    <w:p w14:paraId="09BD8B1D" w14:textId="478E9A4C" w:rsidR="00160A41" w:rsidRDefault="00160A41" w:rsidP="00160A41">
      <w:r>
        <w:rPr>
          <w:rFonts w:ascii="Cambria Math" w:hAnsi="Cambria Math" w:cs="Cambria Math"/>
        </w:rPr>
        <w:t>F1(𝑥</w:t>
      </w:r>
      <w:r>
        <w:t xml:space="preserve"> ^</w:t>
      </w:r>
      <w:r>
        <w:rPr>
          <w:rFonts w:ascii="Cambria Math" w:hAnsi="Cambria Math" w:cs="Cambria Math"/>
        </w:rPr>
        <w:t>𝑦)</w:t>
      </w:r>
      <w:r>
        <w:t xml:space="preserve"> = </w:t>
      </w:r>
      <w:r>
        <w:rPr>
          <w:rFonts w:ascii="Cambria Math" w:hAnsi="Cambria Math" w:cs="Cambria Math"/>
        </w:rPr>
        <w:t>𝑒^</w:t>
      </w:r>
      <w:r>
        <w:t xml:space="preserve"> </w:t>
      </w:r>
      <w:r>
        <w:rPr>
          <w:rFonts w:ascii="Cambria Math" w:hAnsi="Cambria Math" w:cs="Cambria Math"/>
        </w:rPr>
        <w:t>𝑦𝑙𝑛</w:t>
      </w:r>
      <w:r>
        <w:t>(</w:t>
      </w:r>
      <w:r>
        <w:rPr>
          <w:rFonts w:ascii="Cambria Math" w:hAnsi="Cambria Math" w:cs="Cambria Math"/>
        </w:rPr>
        <w:t>𝑥</w:t>
      </w:r>
      <w:r>
        <w:t>)</w:t>
      </w:r>
    </w:p>
    <w:p w14:paraId="67BA4AEC" w14:textId="6D9FB466" w:rsidR="00160A41" w:rsidRDefault="00160A41" w:rsidP="00160A41">
      <w:r>
        <w:rPr>
          <w:rFonts w:ascii="Cambria Math" w:hAnsi="Cambria Math" w:cs="Cambria Math"/>
        </w:rPr>
        <w:t>F1(𝑥</w:t>
      </w:r>
      <w:r>
        <w:t xml:space="preserve"> ^</w:t>
      </w:r>
      <w:r>
        <w:rPr>
          <w:rFonts w:ascii="Cambria Math" w:hAnsi="Cambria Math" w:cs="Cambria Math"/>
        </w:rPr>
        <w:t>𝑦)</w:t>
      </w:r>
      <w:r>
        <w:t xml:space="preserve"> = </w:t>
      </w:r>
      <w:r>
        <w:rPr>
          <w:rFonts w:ascii="Cambria Math" w:hAnsi="Cambria Math" w:cs="Cambria Math"/>
        </w:rPr>
        <w:t>𝑒^</w:t>
      </w:r>
      <w:r>
        <w:t xml:space="preserve"> </w:t>
      </w:r>
      <w:r>
        <w:rPr>
          <w:rFonts w:ascii="Cambria Math" w:hAnsi="Cambria Math" w:cs="Cambria Math"/>
        </w:rPr>
        <w:t>1000𝑙𝑛</w:t>
      </w:r>
      <w:r>
        <w:t>(</w:t>
      </w:r>
      <w:r w:rsidR="00306A8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306A81" w:rsidRPr="00306A8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1000</w:t>
      </w:r>
      <w:r w:rsidR="0026232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>
        <w:t>)</w:t>
      </w:r>
      <w:r w:rsidR="00306A81">
        <w:t xml:space="preserve">= </w:t>
      </w:r>
      <w:r w:rsidR="00142254">
        <w:t>e</w:t>
      </w:r>
      <w:r w:rsidR="00142254">
        <w:rPr>
          <w:vertAlign w:val="superscript"/>
        </w:rPr>
        <w:t>1000</w:t>
      </w:r>
      <w:r w:rsidR="0026232B">
        <w:rPr>
          <w:vertAlign w:val="superscript"/>
        </w:rPr>
        <w:t>0</w:t>
      </w:r>
      <w:r w:rsidR="00142254">
        <w:rPr>
          <w:vertAlign w:val="superscript"/>
        </w:rPr>
        <w:t>00</w:t>
      </w:r>
      <w:r w:rsidR="00142254">
        <w:t xml:space="preserve">  ------------------</w:t>
      </w:r>
      <w:r w:rsidR="00142254">
        <w:sym w:font="Wingdings" w:char="F0E0"/>
      </w:r>
      <w:r w:rsidR="00142254">
        <w:t xml:space="preserve"> This is the real result</w:t>
      </w:r>
    </w:p>
    <w:p w14:paraId="3546B530" w14:textId="07C39AC2" w:rsidR="00CD15A2" w:rsidRDefault="00F4630A" w:rsidP="00160A41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>
        <w:t>x</w:t>
      </w:r>
      <w:r>
        <w:rPr>
          <w:vertAlign w:val="superscript"/>
        </w:rPr>
        <w:t>y</w:t>
      </w:r>
      <w:r>
        <w:t>*</w:t>
      </w:r>
      <w:r w:rsidRPr="00470A57">
        <w:rPr>
          <w:rFonts w:ascii="Cambria Math" w:hAnsi="Cambria Math" w:cs="Cambria Math"/>
          <w:sz w:val="24"/>
          <w:szCs w:val="24"/>
        </w:rPr>
        <w:t xml:space="preserve"> </w:t>
      </w:r>
      <w:r w:rsidRPr="00E41F32">
        <w:rPr>
          <w:rFonts w:ascii="Cambria Math" w:hAnsi="Cambria Math" w:cs="Cambria Math"/>
          <w:sz w:val="24"/>
          <w:szCs w:val="24"/>
        </w:rPr>
        <w:t>𝑒</w:t>
      </w:r>
      <w:r w:rsidRPr="00E41F32">
        <w:rPr>
          <w:rFonts w:ascii="Cambria Math" w:hAnsi="Cambria Math" w:cs="Cambria Math"/>
          <w:sz w:val="24"/>
          <w:szCs w:val="24"/>
          <w:vertAlign w:val="superscript"/>
        </w:rPr>
        <w:t>yln(x)E</w:t>
      </w:r>
      <w:r w:rsidR="00CD15A2">
        <w:rPr>
          <w:rStyle w:val="mi"/>
          <w:rFonts w:ascii="MathJax_Math-italic" w:hAnsi="MathJax_Math-italic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10000000</w:t>
      </w: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*</w:t>
      </w:r>
      <w:r w:rsidR="00130395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10^(-10)</w:t>
      </w:r>
      <w:r w:rsidR="003933E8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02307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= e</w:t>
      </w:r>
      <w:r w:rsidR="001B486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10^(-3)</w:t>
      </w:r>
      <w:r w:rsidR="00130395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 ----------------------------</w:t>
      </w:r>
      <w:r w:rsidR="00130395" w:rsidRPr="00130395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130395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Measured</w:t>
      </w:r>
      <w:r w:rsidR="001C55DF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result</w:t>
      </w:r>
    </w:p>
    <w:p w14:paraId="7614C3DD" w14:textId="15AAE8C1" w:rsidR="000D43EA" w:rsidRDefault="000D43EA" w:rsidP="00160A41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42551A3" w14:textId="7749DF26" w:rsidR="00D07C91" w:rsidRPr="00E10680" w:rsidRDefault="000D43EA" w:rsidP="00160A41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The relative error </w:t>
      </w:r>
      <w:r w:rsidR="00FE10E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= |e</w:t>
      </w:r>
      <w:r w:rsidR="00FE10E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10000000</w:t>
      </w:r>
      <w:r w:rsidR="00FE10E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-e</w:t>
      </w:r>
      <w:r w:rsidR="00FE10E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10^(-3)</w:t>
      </w:r>
      <w:r w:rsidR="00FE10E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|/e</w:t>
      </w:r>
      <w:r w:rsidR="00E1068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10000000</w:t>
      </w:r>
      <w:r w:rsidR="00E10680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07C91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  İt can </w:t>
      </w:r>
      <w:r w:rsidR="004C523B"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  <w:t>be observed that the error is too much for big numbers.</w:t>
      </w:r>
    </w:p>
    <w:p w14:paraId="002B29AC" w14:textId="44035308" w:rsidR="001B4861" w:rsidRDefault="001B4861" w:rsidP="00160A41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0478300A" w14:textId="6B2AA1F4" w:rsidR="00A70716" w:rsidRDefault="00064A9D" w:rsidP="00A70716"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Pr="00FA575F">
        <w:t xml:space="preserve"> </w:t>
      </w:r>
      <w:r w:rsidR="00A70716">
        <w:t xml:space="preserve">You are required by a computer manufacturer to write a library function for a given floating point system to find the cube root </w:t>
      </w:r>
      <w:r w:rsidR="00A70716">
        <w:rPr>
          <w:rFonts w:ascii="Cambria Math" w:hAnsi="Cambria Math" w:cs="Cambria Math"/>
        </w:rPr>
        <w:t>𝑦</w:t>
      </w:r>
      <w:r w:rsidR="00A70716">
        <w:t xml:space="preserve"> 1/3 of any given positive number </w:t>
      </w:r>
      <w:r w:rsidR="00A70716">
        <w:rPr>
          <w:rFonts w:ascii="Cambria Math" w:hAnsi="Cambria Math" w:cs="Cambria Math"/>
        </w:rPr>
        <w:t>𝑦</w:t>
      </w:r>
      <w:r w:rsidR="00A70716">
        <w:t xml:space="preserve">. Any such relevant floating-point number can be represented as </w:t>
      </w:r>
      <w:r w:rsidR="00A70716">
        <w:rPr>
          <w:rFonts w:ascii="Cambria Math" w:hAnsi="Cambria Math" w:cs="Cambria Math"/>
        </w:rPr>
        <w:t>𝑦</w:t>
      </w:r>
      <w:r w:rsidR="00A70716">
        <w:t xml:space="preserve"> = </w:t>
      </w:r>
      <w:r w:rsidR="00A70716">
        <w:rPr>
          <w:rFonts w:ascii="Cambria Math" w:hAnsi="Cambria Math" w:cs="Cambria Math"/>
        </w:rPr>
        <w:t>𝑎</w:t>
      </w:r>
      <w:r w:rsidR="00A70716">
        <w:t xml:space="preserve"> </w:t>
      </w:r>
      <w:r w:rsidR="00A70716">
        <w:rPr>
          <w:rFonts w:ascii="Cambria Math" w:hAnsi="Cambria Math" w:cs="Cambria Math"/>
        </w:rPr>
        <w:t>∗</w:t>
      </w:r>
      <w:r w:rsidR="00A70716">
        <w:t xml:space="preserve"> 2 </w:t>
      </w:r>
      <w:r w:rsidR="00345F05">
        <w:t>^</w:t>
      </w:r>
      <w:r w:rsidR="00A70716">
        <w:rPr>
          <w:rFonts w:ascii="Cambria Math" w:hAnsi="Cambria Math" w:cs="Cambria Math"/>
        </w:rPr>
        <w:t>𝑒</w:t>
      </w:r>
      <w:r w:rsidR="00A70716">
        <w:t xml:space="preserve"> , where </w:t>
      </w:r>
      <w:r w:rsidR="00A70716">
        <w:rPr>
          <w:rFonts w:ascii="Cambria Math" w:hAnsi="Cambria Math" w:cs="Cambria Math"/>
        </w:rPr>
        <w:t>𝑎</w:t>
      </w:r>
      <w:r w:rsidR="00A70716">
        <w:t xml:space="preserve"> normalized fraction (0.5 ≤ </w:t>
      </w:r>
      <w:r w:rsidR="00A70716">
        <w:rPr>
          <w:rFonts w:ascii="Cambria Math" w:hAnsi="Cambria Math" w:cs="Cambria Math"/>
        </w:rPr>
        <w:t>𝑎</w:t>
      </w:r>
      <w:r w:rsidR="00A70716">
        <w:t xml:space="preserve"> &lt; 1) and </w:t>
      </w:r>
      <w:r w:rsidR="00A70716">
        <w:rPr>
          <w:rFonts w:ascii="Cambria Math" w:hAnsi="Cambria Math" w:cs="Cambria Math"/>
        </w:rPr>
        <w:t>𝑒</w:t>
      </w:r>
      <w:r w:rsidR="00A70716">
        <w:t xml:space="preserve"> is an integer exponent. This library function must be very </w:t>
      </w:r>
      <w:r w:rsidR="00A70716">
        <w:t>efficient,</w:t>
      </w:r>
      <w:r w:rsidR="00A70716">
        <w:t xml:space="preserve"> and it should always work. For efficiency purposes it makes sense to store some useful constants ahead of computation time, e.g., the constants 2 </w:t>
      </w:r>
      <w:r w:rsidR="004C40B9">
        <w:t>^</w:t>
      </w:r>
      <w:r w:rsidR="00A70716">
        <w:t xml:space="preserve">1/3 , 2/3 and </w:t>
      </w:r>
      <w:r w:rsidR="00A70716">
        <w:rPr>
          <w:rFonts w:ascii="Cambria Math" w:hAnsi="Cambria Math" w:cs="Cambria Math"/>
        </w:rPr>
        <w:t>𝑎</w:t>
      </w:r>
      <w:r w:rsidR="00A70716">
        <w:t xml:space="preserve">/3, and should these prove useful. </w:t>
      </w:r>
    </w:p>
    <w:p w14:paraId="174BC9D9" w14:textId="74366206" w:rsidR="00A70716" w:rsidRDefault="00A70716" w:rsidP="00A70716">
      <w:r>
        <w:t xml:space="preserve">a. Show how </w:t>
      </w:r>
      <w:r>
        <w:rPr>
          <w:rFonts w:ascii="Cambria Math" w:hAnsi="Cambria Math" w:cs="Cambria Math"/>
        </w:rPr>
        <w:t>𝑦</w:t>
      </w:r>
      <w:r>
        <w:t xml:space="preserve"> </w:t>
      </w:r>
      <w:r w:rsidR="004C40B9">
        <w:t>^</w:t>
      </w:r>
      <w:r>
        <w:t xml:space="preserve">1/3 can be obtained, once </w:t>
      </w:r>
      <w:r>
        <w:rPr>
          <w:rFonts w:ascii="Cambria Math" w:hAnsi="Cambria Math" w:cs="Cambria Math"/>
        </w:rPr>
        <w:t>𝑎</w:t>
      </w:r>
      <w:r w:rsidR="00C8379B">
        <w:rPr>
          <w:rFonts w:ascii="Cambria Math" w:hAnsi="Cambria Math" w:cs="Cambria Math"/>
        </w:rPr>
        <w:t>^</w:t>
      </w:r>
      <w:r>
        <w:t xml:space="preserve"> 1/3 has been calculated for the corresponding fraction, in at most five additional flops. </w:t>
      </w:r>
    </w:p>
    <w:p w14:paraId="6850F3A0" w14:textId="77777777" w:rsidR="00A70716" w:rsidRDefault="00A70716" w:rsidP="00A70716">
      <w:r>
        <w:t>b. Derive the corresponding Newton iteration. What is the flop count per iteration?</w:t>
      </w:r>
    </w:p>
    <w:p w14:paraId="687834C7" w14:textId="77777777" w:rsidR="00A70716" w:rsidRDefault="00A70716" w:rsidP="00A70716">
      <w:r>
        <w:t xml:space="preserve"> c. How would you choose an initial approximation? Roughly how many iterations are needed? (The machine rounding unit is 2 −52.)</w:t>
      </w:r>
    </w:p>
    <w:p w14:paraId="2DA36174" w14:textId="77777777" w:rsidR="00190109" w:rsidRDefault="00A70716" w:rsidP="00A70716">
      <w:r>
        <w:t xml:space="preserve"> </w:t>
      </w:r>
      <w:r w:rsidR="00064A9D">
        <w:rPr>
          <w:sz w:val="32"/>
          <w:szCs w:val="32"/>
        </w:rPr>
        <w:t xml:space="preserve">Solution </w:t>
      </w:r>
      <w:r w:rsidR="00064A9D">
        <w:rPr>
          <w:sz w:val="32"/>
          <w:szCs w:val="32"/>
        </w:rPr>
        <w:t>4</w:t>
      </w:r>
      <w:r w:rsidR="00064A9D">
        <w:rPr>
          <w:sz w:val="32"/>
          <w:szCs w:val="32"/>
        </w:rPr>
        <w:t>)</w:t>
      </w:r>
      <w:r w:rsidR="00064A9D" w:rsidRPr="00B84CAC">
        <w:t xml:space="preserve"> </w:t>
      </w:r>
    </w:p>
    <w:p w14:paraId="44AFE782" w14:textId="11872933" w:rsidR="004464EC" w:rsidRPr="001A6B50" w:rsidRDefault="004018A0" w:rsidP="00A70716">
      <w:r>
        <w:t>Let’s</w:t>
      </w:r>
      <w:r w:rsidR="004464EC">
        <w:t xml:space="preserve"> say given </w:t>
      </w:r>
      <w:r w:rsidR="00D0757C">
        <w:t xml:space="preserve">floating point is y when we take the </w:t>
      </w:r>
      <w:r>
        <w:t>cube root of y</w:t>
      </w:r>
      <w:r w:rsidR="001A6B50">
        <w:t xml:space="preserve"> and a</w:t>
      </w:r>
      <w:r w:rsidR="001A6B50">
        <w:rPr>
          <w:vertAlign w:val="superscript"/>
        </w:rPr>
        <w:t>(1/3)</w:t>
      </w:r>
      <w:r w:rsidR="001A6B50">
        <w:t xml:space="preserve"> is already calculated.</w:t>
      </w:r>
    </w:p>
    <w:p w14:paraId="468430F7" w14:textId="30406B69" w:rsidR="00064A9D" w:rsidRDefault="00EB40DC" w:rsidP="00A70716">
      <w:pP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</w:pPr>
      <w:r w:rsidRPr="00190109">
        <w:rPr>
          <w:rFonts w:ascii="Times New Roman" w:hAnsi="Times New Roman" w:cs="Times New Roman"/>
          <w:color w:val="1A1A1B"/>
          <w:sz w:val="24"/>
          <w:szCs w:val="24"/>
        </w:rPr>
        <w:t>y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1/3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=(a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1/3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)*2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e/3</w:t>
      </w:r>
    </w:p>
    <w:p w14:paraId="45C63539" w14:textId="77777777" w:rsidR="007067C8" w:rsidRDefault="00375031" w:rsidP="00375031">
      <w:pP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1A1A1B"/>
          <w:sz w:val="24"/>
          <w:szCs w:val="24"/>
        </w:rPr>
        <w:t>(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a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1/3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)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 xml:space="preserve"> 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=(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 xml:space="preserve"> 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2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e/3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>)/(</w:t>
      </w:r>
      <w:r w:rsidRPr="00375031">
        <w:rPr>
          <w:rFonts w:ascii="Times New Roman" w:hAnsi="Times New Roman" w:cs="Times New Roman"/>
          <w:color w:val="1A1A1B"/>
          <w:sz w:val="24"/>
          <w:szCs w:val="24"/>
        </w:rPr>
        <w:t xml:space="preserve"> 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y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1/3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)     this means  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( 2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e/3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>)/(</w:t>
      </w:r>
      <w:r w:rsidRPr="00375031">
        <w:rPr>
          <w:rFonts w:ascii="Times New Roman" w:hAnsi="Times New Roman" w:cs="Times New Roman"/>
          <w:color w:val="1A1A1B"/>
          <w:sz w:val="24"/>
          <w:szCs w:val="24"/>
        </w:rPr>
        <w:t xml:space="preserve"> 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y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1/3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)     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>is already calculated</w:t>
      </w:r>
      <w:r w:rsidR="00C90A4D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  </w:t>
      </w:r>
    </w:p>
    <w:p w14:paraId="4C4840C5" w14:textId="4FDA3233" w:rsidR="00375031" w:rsidRDefault="00252202" w:rsidP="00375031">
      <w:pP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since we can calculate </w:t>
      </w:r>
      <w:r w:rsidRPr="00190109">
        <w:rPr>
          <w:rFonts w:ascii="Times New Roman" w:hAnsi="Times New Roman" w:cs="Times New Roman"/>
          <w:color w:val="1A1A1B"/>
          <w:sz w:val="24"/>
          <w:szCs w:val="24"/>
        </w:rPr>
        <w:t>(2</w:t>
      </w:r>
      <w:r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e/3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>)</w:t>
      </w: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 </w:t>
      </w:r>
      <w:r w:rsidR="007067C8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 we can calculate </w:t>
      </w:r>
      <w:r w:rsidR="007067C8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>(</w:t>
      </w:r>
      <w:r w:rsidR="007067C8" w:rsidRPr="00190109">
        <w:rPr>
          <w:rFonts w:ascii="Times New Roman" w:hAnsi="Times New Roman" w:cs="Times New Roman"/>
          <w:color w:val="1A1A1B"/>
          <w:sz w:val="24"/>
          <w:szCs w:val="24"/>
        </w:rPr>
        <w:t>y</w:t>
      </w:r>
      <w:r w:rsidR="007067C8" w:rsidRPr="00190109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  <w:vertAlign w:val="superscript"/>
        </w:rPr>
        <w:t>1/3</w:t>
      </w:r>
      <w:r w:rsidR="007067C8"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 xml:space="preserve">)     </w:t>
      </w:r>
    </w:p>
    <w:p w14:paraId="7CB75F3B" w14:textId="21CD534C" w:rsidR="00BF4AA4" w:rsidRDefault="00BF4AA4" w:rsidP="00375031">
      <w:pP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</w:pPr>
    </w:p>
    <w:p w14:paraId="5D013DA2" w14:textId="326DA227" w:rsidR="00BF4AA4" w:rsidRDefault="00BF4AA4" w:rsidP="00375031">
      <w:pP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  <w:t>b)</w:t>
      </w:r>
    </w:p>
    <w:p w14:paraId="32F28C15" w14:textId="3350A8C6" w:rsidR="00AD06E2" w:rsidRDefault="00E20362" w:rsidP="00375031">
      <w:pP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</w:pP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n+1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=</w:t>
      </w:r>
      <w:r w:rsidR="001E3B29" w:rsidRPr="001E3B29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1E3B29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x</w:t>
      </w:r>
      <w:r w:rsidR="001E3B29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1E3B29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(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f(x</w:t>
      </w:r>
      <w:r w:rsidR="00E333FF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)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/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f′(x</w:t>
      </w:r>
      <w:r w:rsidR="00E333FF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)</w:t>
      </w:r>
      <w:r w:rsidR="00AD06E2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 </w:t>
      </w:r>
      <w:r w:rsidR="00E333FF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the Newtons iterations rule</w:t>
      </w:r>
    </w:p>
    <w:p w14:paraId="2770ACCD" w14:textId="28A20A44" w:rsidR="009E74E6" w:rsidRPr="00204E73" w:rsidRDefault="009E74E6" w:rsidP="00375031">
      <w:pP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</w:pPr>
    </w:p>
    <w:p w14:paraId="1BBCB1A2" w14:textId="45468D47" w:rsidR="00E333FF" w:rsidRPr="00CA4758" w:rsidRDefault="00476D10" w:rsidP="00375031">
      <w:pPr>
        <w:rPr>
          <w:rFonts w:cstheme="minorHAnsi"/>
          <w:color w:val="1A1A1B"/>
          <w:bdr w:val="none" w:sz="0" w:space="0" w:color="auto" w:frame="1"/>
        </w:rPr>
      </w:pP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n+1</w:t>
      </w:r>
      <w:r w:rsidR="00204E73" w:rsidRPr="00204E73">
        <w:rPr>
          <w:rStyle w:val="mjx-char"/>
          <w:rFonts w:cstheme="minorHAnsi"/>
          <w:color w:val="000000"/>
          <w:shd w:val="clear" w:color="auto" w:fill="FFFFFF"/>
        </w:rPr>
        <w:t>=</w:t>
      </w:r>
      <w:r w:rsidR="00476F87" w:rsidRP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1E3B29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1E3B29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1E3B29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476F87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−</w:t>
      </w:r>
      <w:r w:rsid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^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(1/3)</w:t>
      </w:r>
      <w:r w:rsidR="00476F87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/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^(-2/3)</w:t>
      </w:r>
      <w:r w:rsidR="00476F87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)</w:t>
      </w:r>
      <w:r w:rsidR="00476F87" w:rsidRPr="00E20362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=</w:t>
      </w:r>
      <w:r w:rsidR="00CA4758" w:rsidRP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CA4758">
        <w:rPr>
          <w:rStyle w:val="mjx-char"/>
          <w:rFonts w:cstheme="minorHAnsi"/>
          <w:color w:val="000000"/>
          <w:shd w:val="clear" w:color="auto" w:fill="FFFFFF"/>
        </w:rPr>
        <w:t xml:space="preserve"> </w:t>
      </w:r>
      <w:r>
        <w:rPr>
          <w:rStyle w:val="mjx-char"/>
          <w:rFonts w:cstheme="minorHAnsi"/>
          <w:color w:val="000000"/>
          <w:shd w:val="clear" w:color="auto" w:fill="FFFFFF"/>
        </w:rPr>
        <w:t>-3</w:t>
      </w:r>
      <w:r w:rsidRPr="00476D10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CA4758">
        <w:rPr>
          <w:rStyle w:val="mjx-char"/>
          <w:rFonts w:cstheme="minorHAnsi"/>
          <w:color w:val="000000"/>
          <w:shd w:val="clear" w:color="auto" w:fill="FFFFFF"/>
        </w:rPr>
        <w:t xml:space="preserve"> </w:t>
      </w:r>
      <w:r>
        <w:rPr>
          <w:rStyle w:val="mjx-char"/>
          <w:rFonts w:cstheme="minorHAnsi"/>
          <w:color w:val="000000"/>
          <w:shd w:val="clear" w:color="auto" w:fill="FFFFFF"/>
        </w:rPr>
        <w:t>=</w:t>
      </w:r>
      <w:r w:rsidRPr="00204E73">
        <w:rPr>
          <w:rStyle w:val="mjx-char"/>
          <w:rFonts w:cstheme="minorHAnsi"/>
          <w:color w:val="000000"/>
          <w:shd w:val="clear" w:color="auto" w:fill="FFFFFF"/>
        </w:rPr>
        <w:t xml:space="preserve"> </w:t>
      </w:r>
      <w:r w:rsidR="007A32C3">
        <w:rPr>
          <w:rStyle w:val="mjx-char"/>
          <w:rFonts w:cstheme="minorHAnsi"/>
          <w:color w:val="000000"/>
          <w:shd w:val="clear" w:color="auto" w:fill="FFFFFF"/>
        </w:rPr>
        <w:t>-</w:t>
      </w:r>
      <w:r w:rsidR="00204E73" w:rsidRPr="00204E73">
        <w:rPr>
          <w:rStyle w:val="mjx-char"/>
          <w:rFonts w:cstheme="minorHAnsi"/>
          <w:color w:val="000000"/>
          <w:shd w:val="clear" w:color="auto" w:fill="FFFFFF"/>
        </w:rPr>
        <w:t>2</w:t>
      </w:r>
      <w:r w:rsidRPr="00476D10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 -----</w:t>
      </w:r>
      <w:r w:rsidR="00CA4758" w:rsidRP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sym w:font="Wingdings" w:char="F0E0"/>
      </w:r>
      <w:r w:rsidR="00CA4758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 </w:t>
      </w:r>
      <w:r w:rsidR="00345F05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İnstead of y  I will write </w:t>
      </w:r>
      <w:r w:rsidR="00345F05">
        <w:rPr>
          <w:rFonts w:ascii="Cambria Math" w:hAnsi="Cambria Math" w:cs="Cambria Math"/>
        </w:rPr>
        <w:t>𝑦</w:t>
      </w:r>
      <w:r w:rsidR="00345F05">
        <w:t xml:space="preserve"> = </w:t>
      </w:r>
      <w:r w:rsidR="00345F05">
        <w:rPr>
          <w:rFonts w:ascii="Cambria Math" w:hAnsi="Cambria Math" w:cs="Cambria Math"/>
        </w:rPr>
        <w:t>𝑎</w:t>
      </w:r>
      <w:r w:rsidR="00345F05">
        <w:t xml:space="preserve"> </w:t>
      </w:r>
      <w:r w:rsidR="00345F05">
        <w:rPr>
          <w:rFonts w:ascii="Cambria Math" w:hAnsi="Cambria Math" w:cs="Cambria Math"/>
        </w:rPr>
        <w:t>∗</w:t>
      </w:r>
      <w:r w:rsidR="00345F05">
        <w:t xml:space="preserve"> 2 ^</w:t>
      </w:r>
      <w:r w:rsidR="00345F05">
        <w:rPr>
          <w:rFonts w:ascii="Cambria Math" w:hAnsi="Cambria Math" w:cs="Cambria Math"/>
        </w:rPr>
        <w:t>𝑒</w:t>
      </w:r>
    </w:p>
    <w:p w14:paraId="32655F08" w14:textId="3EA6C59E" w:rsidR="00375031" w:rsidRDefault="007B337E" w:rsidP="00A70716">
      <w:pP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</w:pP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n+1</w:t>
      </w:r>
      <w:r>
        <w:rPr>
          <w:rStyle w:val="mjx-char"/>
          <w:rFonts w:cstheme="minorHAnsi"/>
          <w:color w:val="000000"/>
          <w:shd w:val="clear" w:color="auto" w:fill="FFFFFF"/>
        </w:rPr>
        <w:t>=</w:t>
      </w:r>
      <w:r w:rsidRPr="00204E73">
        <w:rPr>
          <w:rStyle w:val="mjx-char"/>
          <w:rFonts w:cstheme="minorHAnsi"/>
          <w:color w:val="000000"/>
          <w:shd w:val="clear" w:color="auto" w:fill="FFFFFF"/>
        </w:rPr>
        <w:t xml:space="preserve"> </w:t>
      </w:r>
      <w:r w:rsidR="007A32C3">
        <w:rPr>
          <w:rStyle w:val="mjx-char"/>
          <w:rFonts w:cstheme="minorHAnsi"/>
          <w:color w:val="000000"/>
          <w:shd w:val="clear" w:color="auto" w:fill="FFFFFF"/>
        </w:rPr>
        <w:t>-</w:t>
      </w:r>
      <w:r w:rsidRPr="00204E73">
        <w:rPr>
          <w:rStyle w:val="mjx-char"/>
          <w:rFonts w:cstheme="minorHAnsi"/>
          <w:color w:val="000000"/>
          <w:shd w:val="clear" w:color="auto" w:fill="FFFFFF"/>
        </w:rPr>
        <w:t>2</w:t>
      </w:r>
      <w:r w:rsidRPr="00476D10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  <w:vertAlign w:val="subscript"/>
        </w:rPr>
        <w:t>n</w:t>
      </w:r>
      <w:r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 </w:t>
      </w:r>
      <w:r w:rsidR="00687723">
        <w:rPr>
          <w:rStyle w:val="mjx-char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28224923" w14:textId="1324D76D" w:rsidR="00687723" w:rsidRPr="00021CDE" w:rsidRDefault="00687723" w:rsidP="00687723">
      <w:pPr>
        <w:tabs>
          <w:tab w:val="left" w:pos="1715"/>
        </w:tabs>
        <w:rPr>
          <w:rFonts w:ascii="Times New Roman" w:hAnsi="Times New Roman" w:cs="Times New Roman"/>
          <w:color w:val="1A1A1B"/>
          <w:sz w:val="24"/>
          <w:szCs w:val="24"/>
          <w:bdr w:val="none" w:sz="0" w:space="0" w:color="auto" w:frame="1"/>
        </w:rPr>
      </w:pP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</w:rPr>
        <w:t>n+1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2 ^</w:t>
      </w:r>
      <w:r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  <w:vertAlign w:val="subscript"/>
        </w:rPr>
        <w:t>n+1</w:t>
      </w:r>
      <w:r>
        <w:rPr>
          <w:rFonts w:ascii="Cambria Math" w:hAnsi="Cambria Math" w:cs="Cambria Math"/>
        </w:rPr>
        <w:t xml:space="preserve">= </w:t>
      </w:r>
      <w:r w:rsidR="007A32C3">
        <w:rPr>
          <w:rFonts w:ascii="Cambria Math" w:hAnsi="Cambria Math" w:cs="Cambria Math"/>
        </w:rPr>
        <w:t>-</w:t>
      </w:r>
      <w:r w:rsidR="00D21FD2" w:rsidRPr="00D21FD2">
        <w:rPr>
          <w:rFonts w:ascii="Cambria Math" w:hAnsi="Cambria Math" w:cs="Cambria Math"/>
        </w:rPr>
        <w:t xml:space="preserve"> </w:t>
      </w:r>
      <w:r w:rsidR="00D21FD2">
        <w:rPr>
          <w:rFonts w:ascii="Cambria Math" w:hAnsi="Cambria Math" w:cs="Cambria Math"/>
        </w:rPr>
        <w:t>𝑎</w:t>
      </w:r>
      <w:r w:rsidR="00D21FD2">
        <w:rPr>
          <w:rFonts w:ascii="Cambria Math" w:hAnsi="Cambria Math" w:cs="Cambria Math"/>
          <w:vertAlign w:val="subscript"/>
        </w:rPr>
        <w:t>n+1</w:t>
      </w:r>
      <w:r w:rsidR="00D21FD2">
        <w:t xml:space="preserve"> </w:t>
      </w:r>
      <w:r w:rsidR="00D21FD2">
        <w:rPr>
          <w:rFonts w:ascii="Cambria Math" w:hAnsi="Cambria Math" w:cs="Cambria Math"/>
        </w:rPr>
        <w:t>∗</w:t>
      </w:r>
      <w:r w:rsidR="00D21FD2">
        <w:t xml:space="preserve"> 2 ^</w:t>
      </w:r>
      <w:r w:rsidR="00021CDE">
        <w:t>(</w:t>
      </w:r>
      <w:r w:rsidR="00D21FD2">
        <w:rPr>
          <w:rFonts w:ascii="Cambria Math" w:hAnsi="Cambria Math" w:cs="Cambria Math"/>
        </w:rPr>
        <w:t>𝑒</w:t>
      </w:r>
      <w:r w:rsidR="00D21FD2">
        <w:rPr>
          <w:rFonts w:ascii="Cambria Math" w:hAnsi="Cambria Math" w:cs="Cambria Math"/>
          <w:vertAlign w:val="subscript"/>
        </w:rPr>
        <w:t>n+1</w:t>
      </w:r>
      <w:r w:rsidR="00021CDE">
        <w:rPr>
          <w:rFonts w:ascii="Cambria Math" w:hAnsi="Cambria Math" w:cs="Cambria Math"/>
        </w:rPr>
        <w:t>+1)</w:t>
      </w:r>
      <w:r w:rsidR="00245D62">
        <w:rPr>
          <w:rFonts w:ascii="Cambria Math" w:hAnsi="Cambria Math" w:cs="Cambria Math"/>
        </w:rPr>
        <w:t xml:space="preserve">  --------------------</w:t>
      </w:r>
      <w:r w:rsidR="00245D62" w:rsidRPr="00245D62">
        <w:rPr>
          <w:rFonts w:ascii="Cambria Math" w:hAnsi="Cambria Math" w:cs="Cambria Math"/>
        </w:rPr>
        <w:sym w:font="Wingdings" w:char="F0E0"/>
      </w:r>
      <w:r w:rsidR="00245D62">
        <w:rPr>
          <w:rFonts w:ascii="Cambria Math" w:hAnsi="Cambria Math" w:cs="Cambria Math"/>
        </w:rPr>
        <w:t xml:space="preserve"> n flops needed</w:t>
      </w:r>
    </w:p>
    <w:p w14:paraId="1F02A2CA" w14:textId="3C18C42E" w:rsidR="007E79BC" w:rsidRDefault="007E79BC" w:rsidP="00A70716"/>
    <w:p w14:paraId="6C454F47" w14:textId="7C13BB3C" w:rsidR="00B52FD0" w:rsidRDefault="00B52FD0" w:rsidP="00A70716">
      <w:r>
        <w:t>c) I will choose first iteratio</w:t>
      </w:r>
      <w:r w:rsidR="00F01FEF">
        <w:t>n in the middle of the array.</w:t>
      </w:r>
    </w:p>
    <w:p w14:paraId="1C02FA0A" w14:textId="4DF140EB" w:rsidR="00F01FEF" w:rsidRDefault="008F4C90" w:rsidP="00A70716">
      <w:r>
        <w:t>Later,</w:t>
      </w:r>
      <w:r w:rsidR="00F01FEF">
        <w:t xml:space="preserve"> I will observe </w:t>
      </w:r>
      <w:r w:rsidR="008B1D65">
        <w:t>in which side the real number stay</w:t>
      </w:r>
      <w:r w:rsidR="00BE637B">
        <w:t>.</w:t>
      </w:r>
    </w:p>
    <w:p w14:paraId="1AAAFF94" w14:textId="1B2CBB90" w:rsidR="00BE637B" w:rsidRDefault="008F4C90" w:rsidP="00A70716">
      <w:r>
        <w:t>Let’s</w:t>
      </w:r>
      <w:r w:rsidR="00BE637B">
        <w:t xml:space="preserve"> say it stayed at the right I will </w:t>
      </w:r>
      <w:r>
        <w:t>iterate the middle part of the right part.</w:t>
      </w:r>
    </w:p>
    <w:p w14:paraId="18F58869" w14:textId="10831774" w:rsidR="008F4C90" w:rsidRDefault="008F4C90" w:rsidP="00A70716">
      <w:r>
        <w:t xml:space="preserve">I will continue until the number is </w:t>
      </w:r>
      <w:r w:rsidR="00EF7942">
        <w:t>matched or it is too close.</w:t>
      </w:r>
    </w:p>
    <w:p w14:paraId="4E953924" w14:textId="77777777" w:rsidR="00064A9D" w:rsidRDefault="00064A9D" w:rsidP="00160A41">
      <w:pPr>
        <w:rPr>
          <w:rStyle w:val="mo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4C456FA" w14:textId="77777777" w:rsidR="001C55DF" w:rsidRPr="00142254" w:rsidRDefault="001C55DF" w:rsidP="00160A41"/>
    <w:p w14:paraId="44C22961" w14:textId="77777777" w:rsidR="00160A41" w:rsidRDefault="00160A41" w:rsidP="00160A41"/>
    <w:p w14:paraId="46A5AABC" w14:textId="77777777" w:rsidR="006A21EC" w:rsidRPr="00CA7A0A" w:rsidRDefault="006A21EC" w:rsidP="00160A41">
      <w:pPr>
        <w:rPr>
          <w:rFonts w:cstheme="minorHAnsi"/>
        </w:rPr>
      </w:pPr>
    </w:p>
    <w:p w14:paraId="2DE00027" w14:textId="4869CB3A" w:rsidR="00C90442" w:rsidRDefault="00C90442" w:rsidP="00C90442">
      <w:pPr>
        <w:rPr>
          <w:rFonts w:cstheme="minorHAnsi"/>
        </w:rPr>
      </w:pPr>
    </w:p>
    <w:p w14:paraId="1DA65500" w14:textId="04526ACF" w:rsidR="00C90442" w:rsidRPr="00C90442" w:rsidRDefault="00C90442" w:rsidP="00C90442">
      <w:pPr>
        <w:rPr>
          <w:rFonts w:cstheme="minorHAnsi"/>
        </w:rPr>
      </w:pPr>
      <w:r>
        <w:rPr>
          <w:rFonts w:cstheme="minorHAnsi"/>
        </w:rPr>
        <w:t xml:space="preserve">            </w:t>
      </w:r>
    </w:p>
    <w:sectPr w:rsidR="00C90442" w:rsidRPr="00C9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175"/>
    <w:multiLevelType w:val="hybridMultilevel"/>
    <w:tmpl w:val="606A530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02A5"/>
    <w:multiLevelType w:val="hybridMultilevel"/>
    <w:tmpl w:val="1E52A3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B61D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D5082F"/>
    <w:multiLevelType w:val="hybridMultilevel"/>
    <w:tmpl w:val="27DC91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69D1"/>
    <w:multiLevelType w:val="hybridMultilevel"/>
    <w:tmpl w:val="A48408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0124D"/>
    <w:multiLevelType w:val="hybridMultilevel"/>
    <w:tmpl w:val="A69066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C6"/>
    <w:rsid w:val="00021CDE"/>
    <w:rsid w:val="00047D0A"/>
    <w:rsid w:val="00063CAA"/>
    <w:rsid w:val="0006405E"/>
    <w:rsid w:val="0006499A"/>
    <w:rsid w:val="00064A9D"/>
    <w:rsid w:val="0006559A"/>
    <w:rsid w:val="000A25F2"/>
    <w:rsid w:val="000D0EE0"/>
    <w:rsid w:val="000D1DF3"/>
    <w:rsid w:val="000D2C4C"/>
    <w:rsid w:val="000D43EA"/>
    <w:rsid w:val="000F1373"/>
    <w:rsid w:val="000F7453"/>
    <w:rsid w:val="0010373B"/>
    <w:rsid w:val="00130395"/>
    <w:rsid w:val="001339AE"/>
    <w:rsid w:val="00142254"/>
    <w:rsid w:val="00160A41"/>
    <w:rsid w:val="00163ABC"/>
    <w:rsid w:val="00175C9F"/>
    <w:rsid w:val="00190109"/>
    <w:rsid w:val="00193E5D"/>
    <w:rsid w:val="00194222"/>
    <w:rsid w:val="001A19A7"/>
    <w:rsid w:val="001A6B50"/>
    <w:rsid w:val="001B4861"/>
    <w:rsid w:val="001C55DF"/>
    <w:rsid w:val="001C5ADC"/>
    <w:rsid w:val="001C612C"/>
    <w:rsid w:val="001E0E01"/>
    <w:rsid w:val="001E3B29"/>
    <w:rsid w:val="00204E73"/>
    <w:rsid w:val="0021772F"/>
    <w:rsid w:val="00234CF5"/>
    <w:rsid w:val="00245D62"/>
    <w:rsid w:val="0024673A"/>
    <w:rsid w:val="00246BC2"/>
    <w:rsid w:val="00252202"/>
    <w:rsid w:val="0026232B"/>
    <w:rsid w:val="0026586F"/>
    <w:rsid w:val="00291477"/>
    <w:rsid w:val="002918CE"/>
    <w:rsid w:val="00296C42"/>
    <w:rsid w:val="002978E4"/>
    <w:rsid w:val="002B2C02"/>
    <w:rsid w:val="002D3FFF"/>
    <w:rsid w:val="00306A81"/>
    <w:rsid w:val="003429EF"/>
    <w:rsid w:val="00345F05"/>
    <w:rsid w:val="00353670"/>
    <w:rsid w:val="00357C2F"/>
    <w:rsid w:val="00365B37"/>
    <w:rsid w:val="00371174"/>
    <w:rsid w:val="00375031"/>
    <w:rsid w:val="00390967"/>
    <w:rsid w:val="003933E8"/>
    <w:rsid w:val="003B45AC"/>
    <w:rsid w:val="003B797D"/>
    <w:rsid w:val="003C54CB"/>
    <w:rsid w:val="003D09AC"/>
    <w:rsid w:val="003D4B8D"/>
    <w:rsid w:val="003F2C5B"/>
    <w:rsid w:val="004018A0"/>
    <w:rsid w:val="0042299A"/>
    <w:rsid w:val="00436121"/>
    <w:rsid w:val="004464EC"/>
    <w:rsid w:val="00454BBA"/>
    <w:rsid w:val="00461670"/>
    <w:rsid w:val="00470A57"/>
    <w:rsid w:val="00476D10"/>
    <w:rsid w:val="00476F87"/>
    <w:rsid w:val="00487A33"/>
    <w:rsid w:val="004C40B9"/>
    <w:rsid w:val="004C523B"/>
    <w:rsid w:val="004D3873"/>
    <w:rsid w:val="004E574C"/>
    <w:rsid w:val="00501AB8"/>
    <w:rsid w:val="00502C1F"/>
    <w:rsid w:val="005318BA"/>
    <w:rsid w:val="00543BF3"/>
    <w:rsid w:val="005910C6"/>
    <w:rsid w:val="005A2638"/>
    <w:rsid w:val="005D4462"/>
    <w:rsid w:val="005E09F7"/>
    <w:rsid w:val="00620BEE"/>
    <w:rsid w:val="006352B3"/>
    <w:rsid w:val="00642C7F"/>
    <w:rsid w:val="006639DD"/>
    <w:rsid w:val="00663A0A"/>
    <w:rsid w:val="00687723"/>
    <w:rsid w:val="006A21EC"/>
    <w:rsid w:val="006E177D"/>
    <w:rsid w:val="006F239E"/>
    <w:rsid w:val="006F50F3"/>
    <w:rsid w:val="007067C8"/>
    <w:rsid w:val="00712D3A"/>
    <w:rsid w:val="00714E1B"/>
    <w:rsid w:val="00742812"/>
    <w:rsid w:val="007661D8"/>
    <w:rsid w:val="0079552E"/>
    <w:rsid w:val="007A32C3"/>
    <w:rsid w:val="007B337E"/>
    <w:rsid w:val="007C22A4"/>
    <w:rsid w:val="007C7FE2"/>
    <w:rsid w:val="007E79BC"/>
    <w:rsid w:val="0080611F"/>
    <w:rsid w:val="0081358C"/>
    <w:rsid w:val="00830EF7"/>
    <w:rsid w:val="00830FA3"/>
    <w:rsid w:val="00844044"/>
    <w:rsid w:val="00844942"/>
    <w:rsid w:val="00845BCA"/>
    <w:rsid w:val="00847C7A"/>
    <w:rsid w:val="008565FD"/>
    <w:rsid w:val="00867E3F"/>
    <w:rsid w:val="00875D14"/>
    <w:rsid w:val="0087678E"/>
    <w:rsid w:val="00881333"/>
    <w:rsid w:val="008A7427"/>
    <w:rsid w:val="008B1D65"/>
    <w:rsid w:val="008B4CDD"/>
    <w:rsid w:val="008D086F"/>
    <w:rsid w:val="008D3744"/>
    <w:rsid w:val="008F27C4"/>
    <w:rsid w:val="008F4C90"/>
    <w:rsid w:val="00913151"/>
    <w:rsid w:val="009370A7"/>
    <w:rsid w:val="00974ABD"/>
    <w:rsid w:val="009A6BF8"/>
    <w:rsid w:val="009B4E0B"/>
    <w:rsid w:val="009C13D4"/>
    <w:rsid w:val="009E2A2A"/>
    <w:rsid w:val="009E74E6"/>
    <w:rsid w:val="009F2323"/>
    <w:rsid w:val="00A13DC0"/>
    <w:rsid w:val="00A14C8E"/>
    <w:rsid w:val="00A22EBF"/>
    <w:rsid w:val="00A279DF"/>
    <w:rsid w:val="00A46BA4"/>
    <w:rsid w:val="00A52EA5"/>
    <w:rsid w:val="00A5512C"/>
    <w:rsid w:val="00A56909"/>
    <w:rsid w:val="00A70716"/>
    <w:rsid w:val="00A8162E"/>
    <w:rsid w:val="00A84DEE"/>
    <w:rsid w:val="00AA00A3"/>
    <w:rsid w:val="00AB2B5A"/>
    <w:rsid w:val="00AC5C9B"/>
    <w:rsid w:val="00AC5E1A"/>
    <w:rsid w:val="00AD06E2"/>
    <w:rsid w:val="00AD5CD6"/>
    <w:rsid w:val="00AE2366"/>
    <w:rsid w:val="00B30C86"/>
    <w:rsid w:val="00B3516E"/>
    <w:rsid w:val="00B5114B"/>
    <w:rsid w:val="00B52FD0"/>
    <w:rsid w:val="00B53584"/>
    <w:rsid w:val="00B65D13"/>
    <w:rsid w:val="00B81DDE"/>
    <w:rsid w:val="00B835AF"/>
    <w:rsid w:val="00B84CAC"/>
    <w:rsid w:val="00BA20AB"/>
    <w:rsid w:val="00BA214D"/>
    <w:rsid w:val="00BA598A"/>
    <w:rsid w:val="00BB41DD"/>
    <w:rsid w:val="00BD3243"/>
    <w:rsid w:val="00BE637B"/>
    <w:rsid w:val="00BF4AA4"/>
    <w:rsid w:val="00C35FDF"/>
    <w:rsid w:val="00C406EE"/>
    <w:rsid w:val="00C7300D"/>
    <w:rsid w:val="00C8379B"/>
    <w:rsid w:val="00C8421C"/>
    <w:rsid w:val="00C90442"/>
    <w:rsid w:val="00C90A4D"/>
    <w:rsid w:val="00CA4758"/>
    <w:rsid w:val="00CA6816"/>
    <w:rsid w:val="00CA7A0A"/>
    <w:rsid w:val="00CD15A2"/>
    <w:rsid w:val="00CE7E8B"/>
    <w:rsid w:val="00CF2C72"/>
    <w:rsid w:val="00D0757C"/>
    <w:rsid w:val="00D0787C"/>
    <w:rsid w:val="00D07C91"/>
    <w:rsid w:val="00D12AD7"/>
    <w:rsid w:val="00D13FFD"/>
    <w:rsid w:val="00D16EB6"/>
    <w:rsid w:val="00D21FD2"/>
    <w:rsid w:val="00D25852"/>
    <w:rsid w:val="00D27FFC"/>
    <w:rsid w:val="00D4746F"/>
    <w:rsid w:val="00D54BBA"/>
    <w:rsid w:val="00D64AAA"/>
    <w:rsid w:val="00D6567C"/>
    <w:rsid w:val="00D73E1E"/>
    <w:rsid w:val="00D878F9"/>
    <w:rsid w:val="00DB0779"/>
    <w:rsid w:val="00DD7B0A"/>
    <w:rsid w:val="00E06459"/>
    <w:rsid w:val="00E10680"/>
    <w:rsid w:val="00E148DF"/>
    <w:rsid w:val="00E1597F"/>
    <w:rsid w:val="00E16E00"/>
    <w:rsid w:val="00E20362"/>
    <w:rsid w:val="00E25E64"/>
    <w:rsid w:val="00E333FF"/>
    <w:rsid w:val="00E41F32"/>
    <w:rsid w:val="00E74DB9"/>
    <w:rsid w:val="00E93E00"/>
    <w:rsid w:val="00E97AEE"/>
    <w:rsid w:val="00EA6E1B"/>
    <w:rsid w:val="00EA6EC1"/>
    <w:rsid w:val="00EB40DC"/>
    <w:rsid w:val="00EB6C53"/>
    <w:rsid w:val="00EF7942"/>
    <w:rsid w:val="00F0198D"/>
    <w:rsid w:val="00F01FEF"/>
    <w:rsid w:val="00F02307"/>
    <w:rsid w:val="00F02B52"/>
    <w:rsid w:val="00F36E68"/>
    <w:rsid w:val="00F4630A"/>
    <w:rsid w:val="00F70FC2"/>
    <w:rsid w:val="00F724CC"/>
    <w:rsid w:val="00F873BA"/>
    <w:rsid w:val="00FA2321"/>
    <w:rsid w:val="00FA575F"/>
    <w:rsid w:val="00FB0D0B"/>
    <w:rsid w:val="00FB7559"/>
    <w:rsid w:val="00FE10EB"/>
    <w:rsid w:val="00FF0CF1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04F7"/>
  <w15:chartTrackingRefBased/>
  <w15:docId w15:val="{C15600DB-5335-4434-82E9-6C16FF3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10C6"/>
    <w:pPr>
      <w:ind w:left="720"/>
      <w:contextualSpacing/>
    </w:pPr>
  </w:style>
  <w:style w:type="character" w:customStyle="1" w:styleId="mi">
    <w:name w:val="mi"/>
    <w:basedOn w:val="VarsaylanParagrafYazTipi"/>
    <w:rsid w:val="0006559A"/>
  </w:style>
  <w:style w:type="character" w:customStyle="1" w:styleId="mo">
    <w:name w:val="mo"/>
    <w:basedOn w:val="VarsaylanParagrafYazTipi"/>
    <w:rsid w:val="0006559A"/>
  </w:style>
  <w:style w:type="character" w:customStyle="1" w:styleId="mn">
    <w:name w:val="mn"/>
    <w:basedOn w:val="VarsaylanParagrafYazTipi"/>
    <w:rsid w:val="0006559A"/>
  </w:style>
  <w:style w:type="character" w:customStyle="1" w:styleId="mjx-char">
    <w:name w:val="mjx-char"/>
    <w:basedOn w:val="VarsaylanParagrafYazTipi"/>
    <w:rsid w:val="00AD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111</cp:revision>
  <dcterms:created xsi:type="dcterms:W3CDTF">2021-04-07T11:53:00Z</dcterms:created>
  <dcterms:modified xsi:type="dcterms:W3CDTF">2021-04-07T18:29:00Z</dcterms:modified>
</cp:coreProperties>
</file>