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8835FB" w14:textId="77777777" w:rsidR="00A433B9" w:rsidRDefault="00000000">
      <w:pPr>
        <w:spacing w:before="80" w:after="60"/>
        <w:jc w:val="center"/>
      </w:pPr>
      <w:r>
        <w:rPr>
          <w:rFonts w:ascii="Canela Deck" w:eastAsia="Canela Deck" w:hAnsi="Canela Deck" w:cs="Canela Deck"/>
          <w:b/>
          <w:bCs/>
          <w:color w:val="4B2E2B"/>
          <w:sz w:val="36"/>
          <w:szCs w:val="36"/>
        </w:rPr>
        <w:t>Website Footer: Routing &amp; Implementation</w:t>
      </w:r>
    </w:p>
    <w:p w14:paraId="31A09B34" w14:textId="77777777" w:rsidR="00FF4040" w:rsidRDefault="00FF4040">
      <w:pPr>
        <w:spacing w:after="150" w:line="295" w:lineRule="auto"/>
        <w:rPr>
          <w:rFonts w:ascii="Noto Sans" w:eastAsia="Noto Sans" w:hAnsi="Noto Sans" w:cs="Noto Sans"/>
          <w:i/>
          <w:iCs/>
          <w:color w:val="6E6E6E"/>
          <w:sz w:val="19"/>
          <w:szCs w:val="19"/>
        </w:rPr>
      </w:pPr>
    </w:p>
    <w:p w14:paraId="7356BEE8" w14:textId="77777777" w:rsidR="00FF4040" w:rsidRDefault="00000000">
      <w:pPr>
        <w:spacing w:after="150" w:line="295" w:lineRule="auto"/>
        <w:rPr>
          <w:rFonts w:ascii="Noto Sans" w:eastAsia="Noto Sans" w:hAnsi="Noto Sans" w:cs="Noto Sans"/>
          <w:color w:val="2E2E2E"/>
        </w:rPr>
      </w:pPr>
      <w:r>
        <w:rPr>
          <w:rFonts w:ascii="Noto Sans" w:eastAsia="Noto Sans" w:hAnsi="Noto Sans" w:cs="Noto Sans"/>
          <w:color w:val="2E2E2E"/>
        </w:rPr>
        <w:t>Seyi, the new footer mockup (HTML file, in the Google Drive) replaces the current footer on every page.</w:t>
      </w:r>
      <w:r w:rsidR="00FF4040">
        <w:rPr>
          <w:rFonts w:ascii="Noto Sans" w:eastAsia="Noto Sans" w:hAnsi="Noto Sans" w:cs="Noto Sans"/>
          <w:color w:val="2E2E2E"/>
        </w:rPr>
        <w:t xml:space="preserve"> Ensure to add it to the Founder’s Circle page as well.</w:t>
      </w:r>
      <w:r>
        <w:rPr>
          <w:rFonts w:ascii="Noto Sans" w:eastAsia="Noto Sans" w:hAnsi="Noto Sans" w:cs="Noto Sans"/>
          <w:color w:val="2E2E2E"/>
        </w:rPr>
        <w:t xml:space="preserve"> </w:t>
      </w:r>
    </w:p>
    <w:p w14:paraId="2D878DBA" w14:textId="7C841CEE" w:rsidR="00A433B9" w:rsidRDefault="00000000">
      <w:pPr>
        <w:spacing w:after="150" w:line="295" w:lineRule="auto"/>
      </w:pPr>
      <w:r>
        <w:rPr>
          <w:rFonts w:ascii="Noto Sans" w:eastAsia="Noto Sans" w:hAnsi="Noto Sans" w:cs="Noto Sans"/>
          <w:color w:val="2E2E2E"/>
        </w:rPr>
        <w:t xml:space="preserve">This note tells you where each link goes and how the two </w:t>
      </w:r>
      <w:r w:rsidR="00FF4040">
        <w:rPr>
          <w:rFonts w:ascii="Noto Sans" w:eastAsia="Noto Sans" w:hAnsi="Noto Sans" w:cs="Noto Sans"/>
          <w:color w:val="2E2E2E"/>
        </w:rPr>
        <w:t>behavioral</w:t>
      </w:r>
      <w:r>
        <w:rPr>
          <w:rFonts w:ascii="Noto Sans" w:eastAsia="Noto Sans" w:hAnsi="Noto Sans" w:cs="Noto Sans"/>
          <w:color w:val="2E2E2E"/>
        </w:rPr>
        <w:t xml:space="preserve"> items, Cookie Settings and Email Opt-out, work. </w:t>
      </w:r>
      <w:r w:rsidR="00FF4040">
        <w:rPr>
          <w:rFonts w:ascii="Noto Sans" w:eastAsia="Noto Sans" w:hAnsi="Noto Sans" w:cs="Noto Sans"/>
          <w:color w:val="2E2E2E"/>
        </w:rPr>
        <w:t>The colors used in the mockup are illustrative so do not change the site’s colors.</w:t>
      </w:r>
    </w:p>
    <w:p w14:paraId="4454EAD7" w14:textId="77777777" w:rsidR="00A433B9" w:rsidRDefault="00000000">
      <w:pPr>
        <w:spacing w:before="320" w:after="130"/>
      </w:pPr>
      <w:r>
        <w:rPr>
          <w:rFonts w:ascii="Canela Deck" w:eastAsia="Canela Deck" w:hAnsi="Canela Deck" w:cs="Canela Deck"/>
          <w:b/>
          <w:bCs/>
          <w:color w:val="4B2E2B"/>
          <w:sz w:val="27"/>
          <w:szCs w:val="27"/>
        </w:rPr>
        <w:t>Where each footer item points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60"/>
      </w:tblGrid>
      <w:tr w:rsidR="00A433B9" w14:paraId="74A75B2B"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shd w:val="clear" w:color="auto" w:fill="F5F0EB"/>
            <w:tcMar>
              <w:top w:w="80" w:type="dxa"/>
              <w:left w:w="130" w:type="dxa"/>
              <w:bottom w:w="80" w:type="dxa"/>
              <w:right w:w="130" w:type="dxa"/>
            </w:tcMar>
          </w:tcPr>
          <w:p w14:paraId="08C224E2" w14:textId="77777777" w:rsidR="00A433B9" w:rsidRDefault="00000000">
            <w:r>
              <w:rPr>
                <w:rFonts w:ascii="Noto Sans" w:eastAsia="Noto Sans" w:hAnsi="Noto Sans" w:cs="Noto Sans"/>
                <w:b/>
                <w:bCs/>
                <w:color w:val="4B2E2B"/>
                <w:sz w:val="18"/>
                <w:szCs w:val="18"/>
              </w:rPr>
              <w:t>Footer item</w:t>
            </w:r>
          </w:p>
        </w:tc>
        <w:tc>
          <w:tcPr>
            <w:tcW w:w="6960" w:type="dxa"/>
            <w:tcBorders>
              <w:top w:val="single" w:sz="4" w:space="0" w:color="E0D5C9"/>
              <w:left w:val="none" w:sz="0" w:space="0" w:color="FFFFFF"/>
              <w:bottom w:val="single" w:sz="4" w:space="0" w:color="E0D5C9"/>
              <w:right w:val="none" w:sz="0" w:space="0" w:color="FFFFFF"/>
            </w:tcBorders>
            <w:shd w:val="clear" w:color="auto" w:fill="F5F0EB"/>
            <w:tcMar>
              <w:top w:w="80" w:type="dxa"/>
              <w:left w:w="130" w:type="dxa"/>
              <w:bottom w:w="80" w:type="dxa"/>
              <w:right w:w="130" w:type="dxa"/>
            </w:tcMar>
          </w:tcPr>
          <w:p w14:paraId="1B0D9F5C" w14:textId="77777777" w:rsidR="00A433B9" w:rsidRDefault="00000000">
            <w:r>
              <w:rPr>
                <w:rFonts w:ascii="Noto Sans" w:eastAsia="Noto Sans" w:hAnsi="Noto Sans" w:cs="Noto Sans"/>
                <w:b/>
                <w:bCs/>
                <w:color w:val="4B2E2B"/>
                <w:sz w:val="18"/>
                <w:szCs w:val="18"/>
              </w:rPr>
              <w:t>Destination and action</w:t>
            </w:r>
          </w:p>
        </w:tc>
      </w:tr>
      <w:tr w:rsidR="00A433B9" w14:paraId="6A7134E6"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53617D27" w14:textId="77777777" w:rsidR="00A433B9" w:rsidRDefault="00000000">
            <w:r>
              <w:rPr>
                <w:rFonts w:ascii="Noto Sans" w:eastAsia="Noto Sans" w:hAnsi="Noto Sans" w:cs="Noto Sans"/>
                <w:b/>
                <w:bCs/>
                <w:color w:val="2E2E2E"/>
                <w:sz w:val="18"/>
                <w:szCs w:val="18"/>
              </w:rPr>
              <w:t>The Signature Journey</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5E0B16A9" w14:textId="77777777" w:rsidR="00A433B9" w:rsidRDefault="00000000">
            <w:r>
              <w:rPr>
                <w:rFonts w:ascii="Noto Sans" w:eastAsia="Noto Sans" w:hAnsi="Noto Sans" w:cs="Noto Sans"/>
                <w:color w:val="2E2E2E"/>
                <w:sz w:val="18"/>
                <w:szCs w:val="18"/>
              </w:rPr>
              <w:t>Existing page, no change.</w:t>
            </w:r>
          </w:p>
        </w:tc>
      </w:tr>
      <w:tr w:rsidR="00A433B9" w14:paraId="70125DED"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14073DCA" w14:textId="77777777" w:rsidR="00A433B9" w:rsidRDefault="00000000">
            <w:r>
              <w:rPr>
                <w:rFonts w:ascii="Noto Sans" w:eastAsia="Noto Sans" w:hAnsi="Noto Sans" w:cs="Noto Sans"/>
                <w:b/>
                <w:bCs/>
                <w:color w:val="2E2E2E"/>
                <w:sz w:val="18"/>
                <w:szCs w:val="18"/>
              </w:rPr>
              <w:t>Private &amp; Tailormade</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74DA26E0" w14:textId="77777777" w:rsidR="00A433B9" w:rsidRDefault="00000000">
            <w:r>
              <w:rPr>
                <w:rFonts w:ascii="Noto Sans" w:eastAsia="Noto Sans" w:hAnsi="Noto Sans" w:cs="Noto Sans"/>
                <w:color w:val="2E2E2E"/>
                <w:sz w:val="18"/>
                <w:szCs w:val="18"/>
              </w:rPr>
              <w:t>Existing page, no change.</w:t>
            </w:r>
          </w:p>
        </w:tc>
      </w:tr>
      <w:tr w:rsidR="00A433B9" w14:paraId="3DEB1ECB"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0BAA455C" w14:textId="77777777" w:rsidR="00A433B9" w:rsidRDefault="00000000">
            <w:r>
              <w:rPr>
                <w:rFonts w:ascii="Noto Sans" w:eastAsia="Noto Sans" w:hAnsi="Noto Sans" w:cs="Noto Sans"/>
                <w:b/>
                <w:bCs/>
                <w:color w:val="2E2E2E"/>
                <w:sz w:val="18"/>
                <w:szCs w:val="18"/>
              </w:rPr>
              <w:t>For Groups</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1E33A26E" w14:textId="77777777" w:rsidR="00A433B9" w:rsidRDefault="00000000">
            <w:r>
              <w:rPr>
                <w:rFonts w:ascii="Noto Sans" w:eastAsia="Noto Sans" w:hAnsi="Noto Sans" w:cs="Noto Sans"/>
                <w:color w:val="2E2E2E"/>
                <w:sz w:val="18"/>
                <w:szCs w:val="18"/>
              </w:rPr>
              <w:t>Existing page, no change.</w:t>
            </w:r>
          </w:p>
        </w:tc>
      </w:tr>
      <w:tr w:rsidR="00A433B9" w14:paraId="5E693493"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00091A81" w14:textId="77777777" w:rsidR="00A433B9" w:rsidRDefault="00000000">
            <w:r>
              <w:rPr>
                <w:rFonts w:ascii="Noto Sans" w:eastAsia="Noto Sans" w:hAnsi="Noto Sans" w:cs="Noto Sans"/>
                <w:b/>
                <w:bCs/>
                <w:color w:val="2E2E2E"/>
                <w:sz w:val="18"/>
                <w:szCs w:val="18"/>
              </w:rPr>
              <w:t>About Us</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784A88A6" w14:textId="77777777" w:rsidR="00A433B9" w:rsidRDefault="00000000">
            <w:r>
              <w:rPr>
                <w:rFonts w:ascii="Noto Sans" w:eastAsia="Noto Sans" w:hAnsi="Noto Sans" w:cs="Noto Sans"/>
                <w:color w:val="2E2E2E"/>
                <w:sz w:val="18"/>
                <w:szCs w:val="18"/>
              </w:rPr>
              <w:t>Existing page, no change.</w:t>
            </w:r>
          </w:p>
        </w:tc>
      </w:tr>
      <w:tr w:rsidR="00A433B9" w14:paraId="31119232"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0512E504" w14:textId="77777777" w:rsidR="00A433B9" w:rsidRDefault="00000000">
            <w:r>
              <w:rPr>
                <w:rFonts w:ascii="Noto Sans" w:eastAsia="Noto Sans" w:hAnsi="Noto Sans" w:cs="Noto Sans"/>
                <w:b/>
                <w:bCs/>
                <w:color w:val="2E2E2E"/>
                <w:sz w:val="18"/>
                <w:szCs w:val="18"/>
              </w:rPr>
              <w:t>Travel Essentials</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40E8765D" w14:textId="38B102E0" w:rsidR="00A433B9" w:rsidRDefault="00000000">
            <w:r>
              <w:rPr>
                <w:rFonts w:ascii="Noto Sans" w:eastAsia="Noto Sans" w:hAnsi="Noto Sans" w:cs="Noto Sans"/>
                <w:color w:val="2E2E2E"/>
                <w:sz w:val="18"/>
                <w:szCs w:val="18"/>
              </w:rPr>
              <w:t>New</w:t>
            </w:r>
            <w:r w:rsidR="00FF4040">
              <w:rPr>
                <w:rFonts w:ascii="Noto Sans" w:eastAsia="Noto Sans" w:hAnsi="Noto Sans" w:cs="Noto Sans"/>
                <w:color w:val="2E2E2E"/>
                <w:sz w:val="18"/>
                <w:szCs w:val="18"/>
              </w:rPr>
              <w:t xml:space="preserve"> link</w:t>
            </w:r>
            <w:r>
              <w:rPr>
                <w:rFonts w:ascii="Noto Sans" w:eastAsia="Noto Sans" w:hAnsi="Noto Sans" w:cs="Noto Sans"/>
                <w:color w:val="2E2E2E"/>
                <w:sz w:val="18"/>
                <w:szCs w:val="18"/>
              </w:rPr>
              <w:t>. Copy is in the Google Drive (</w:t>
            </w:r>
            <w:proofErr w:type="spellStart"/>
            <w:r>
              <w:rPr>
                <w:rFonts w:ascii="Noto Sans" w:eastAsia="Noto Sans" w:hAnsi="Noto Sans" w:cs="Noto Sans"/>
                <w:color w:val="2E2E2E"/>
                <w:sz w:val="18"/>
                <w:szCs w:val="18"/>
              </w:rPr>
              <w:t>Umoya_Travel_Essentials_Page_Copy</w:t>
            </w:r>
            <w:proofErr w:type="spellEnd"/>
            <w:r>
              <w:rPr>
                <w:rFonts w:ascii="Noto Sans" w:eastAsia="Noto Sans" w:hAnsi="Noto Sans" w:cs="Noto Sans"/>
                <w:color w:val="2E2E2E"/>
                <w:sz w:val="18"/>
                <w:szCs w:val="18"/>
              </w:rPr>
              <w:t>).</w:t>
            </w:r>
          </w:p>
        </w:tc>
      </w:tr>
      <w:tr w:rsidR="00A433B9" w14:paraId="1018E7BD"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0A225BCA" w14:textId="77777777" w:rsidR="00A433B9" w:rsidRDefault="00000000">
            <w:r>
              <w:rPr>
                <w:rFonts w:ascii="Noto Sans" w:eastAsia="Noto Sans" w:hAnsi="Noto Sans" w:cs="Noto Sans"/>
                <w:b/>
                <w:bCs/>
                <w:color w:val="2E2E2E"/>
                <w:sz w:val="18"/>
                <w:szCs w:val="18"/>
              </w:rPr>
              <w:t>Travel Brochure</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6327FCC4" w14:textId="77777777" w:rsidR="00A433B9" w:rsidRDefault="00000000">
            <w:r>
              <w:rPr>
                <w:rFonts w:ascii="Noto Sans" w:eastAsia="Noto Sans" w:hAnsi="Noto Sans" w:cs="Noto Sans"/>
                <w:color w:val="2E2E2E"/>
                <w:sz w:val="18"/>
                <w:szCs w:val="18"/>
              </w:rPr>
              <w:t>PDF download. Ashley will send the final brochure file; link opens it in a new tab.</w:t>
            </w:r>
          </w:p>
        </w:tc>
      </w:tr>
      <w:tr w:rsidR="00A433B9" w14:paraId="63AFBAB2"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267EECCB" w14:textId="77777777" w:rsidR="00A433B9" w:rsidRDefault="00000000">
            <w:r>
              <w:rPr>
                <w:rFonts w:ascii="Noto Sans" w:eastAsia="Noto Sans" w:hAnsi="Noto Sans" w:cs="Noto Sans"/>
                <w:b/>
                <w:bCs/>
                <w:color w:val="2E2E2E"/>
                <w:sz w:val="18"/>
                <w:szCs w:val="18"/>
              </w:rPr>
              <w:t>Contact</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6E4EE4E3" w14:textId="77777777" w:rsidR="00A433B9" w:rsidRDefault="00000000">
            <w:r>
              <w:rPr>
                <w:rFonts w:ascii="Noto Sans" w:eastAsia="Noto Sans" w:hAnsi="Noto Sans" w:cs="Noto Sans"/>
                <w:color w:val="2E2E2E"/>
                <w:sz w:val="18"/>
                <w:szCs w:val="18"/>
              </w:rPr>
              <w:t>New page. Mockup is in the Google Drive (Umoya_Contact_Page_Mockup.html).</w:t>
            </w:r>
          </w:p>
        </w:tc>
      </w:tr>
      <w:tr w:rsidR="00A433B9" w14:paraId="09DC27BA"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679A1D99" w14:textId="77777777" w:rsidR="00A433B9" w:rsidRDefault="00000000">
            <w:r>
              <w:rPr>
                <w:rFonts w:ascii="Noto Sans" w:eastAsia="Noto Sans" w:hAnsi="Noto Sans" w:cs="Noto Sans"/>
                <w:b/>
                <w:bCs/>
                <w:color w:val="2E2E2E"/>
                <w:sz w:val="18"/>
                <w:szCs w:val="18"/>
              </w:rPr>
              <w:t>Terms &amp; Conditions</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1E6E55BE" w14:textId="77777777" w:rsidR="00A433B9" w:rsidRDefault="00000000">
            <w:r>
              <w:rPr>
                <w:rFonts w:ascii="Noto Sans" w:eastAsia="Noto Sans" w:hAnsi="Noto Sans" w:cs="Noto Sans"/>
                <w:color w:val="2E2E2E"/>
                <w:sz w:val="18"/>
                <w:szCs w:val="18"/>
              </w:rPr>
              <w:t>Already on the site, no change needed.</w:t>
            </w:r>
          </w:p>
        </w:tc>
      </w:tr>
      <w:tr w:rsidR="00A433B9" w14:paraId="14DB2612"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5DECCBE8" w14:textId="77777777" w:rsidR="00A433B9" w:rsidRDefault="00000000">
            <w:r>
              <w:rPr>
                <w:rFonts w:ascii="Noto Sans" w:eastAsia="Noto Sans" w:hAnsi="Noto Sans" w:cs="Noto Sans"/>
                <w:b/>
                <w:bCs/>
                <w:color w:val="2E2E2E"/>
                <w:sz w:val="18"/>
                <w:szCs w:val="18"/>
              </w:rPr>
              <w:t>Privacy Policy</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60576C1B" w14:textId="77777777" w:rsidR="00A433B9" w:rsidRDefault="00000000">
            <w:r>
              <w:rPr>
                <w:rFonts w:ascii="Noto Sans" w:eastAsia="Noto Sans" w:hAnsi="Noto Sans" w:cs="Noto Sans"/>
                <w:color w:val="2E2E2E"/>
                <w:sz w:val="18"/>
                <w:szCs w:val="18"/>
              </w:rPr>
              <w:t>Update the existing page using the file in the Google Drive.</w:t>
            </w:r>
          </w:p>
        </w:tc>
      </w:tr>
      <w:tr w:rsidR="00A433B9" w14:paraId="37270FCE"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36504759" w14:textId="77777777" w:rsidR="00A433B9" w:rsidRDefault="00000000">
            <w:r>
              <w:rPr>
                <w:rFonts w:ascii="Noto Sans" w:eastAsia="Noto Sans" w:hAnsi="Noto Sans" w:cs="Noto Sans"/>
                <w:b/>
                <w:bCs/>
                <w:color w:val="2E2E2E"/>
                <w:sz w:val="18"/>
                <w:szCs w:val="18"/>
              </w:rPr>
              <w:t>Cookie Settings</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40CDEDC2" w14:textId="77777777" w:rsidR="00A433B9" w:rsidRDefault="00000000">
            <w:r>
              <w:rPr>
                <w:rFonts w:ascii="Noto Sans" w:eastAsia="Noto Sans" w:hAnsi="Noto Sans" w:cs="Noto Sans"/>
                <w:color w:val="2E2E2E"/>
                <w:sz w:val="18"/>
                <w:szCs w:val="18"/>
              </w:rPr>
              <w:t xml:space="preserve">Not a page. This link re-opens the </w:t>
            </w:r>
            <w:proofErr w:type="spellStart"/>
            <w:r>
              <w:rPr>
                <w:rFonts w:ascii="Noto Sans" w:eastAsia="Noto Sans" w:hAnsi="Noto Sans" w:cs="Noto Sans"/>
                <w:color w:val="2E2E2E"/>
                <w:sz w:val="18"/>
                <w:szCs w:val="18"/>
              </w:rPr>
              <w:t>CookieYes</w:t>
            </w:r>
            <w:proofErr w:type="spellEnd"/>
            <w:r>
              <w:rPr>
                <w:rFonts w:ascii="Noto Sans" w:eastAsia="Noto Sans" w:hAnsi="Noto Sans" w:cs="Noto Sans"/>
                <w:color w:val="2E2E2E"/>
                <w:sz w:val="18"/>
                <w:szCs w:val="18"/>
              </w:rPr>
              <w:t xml:space="preserve"> preference </w:t>
            </w:r>
            <w:proofErr w:type="spellStart"/>
            <w:r>
              <w:rPr>
                <w:rFonts w:ascii="Noto Sans" w:eastAsia="Noto Sans" w:hAnsi="Noto Sans" w:cs="Noto Sans"/>
                <w:color w:val="2E2E2E"/>
                <w:sz w:val="18"/>
                <w:szCs w:val="18"/>
              </w:rPr>
              <w:t>centre</w:t>
            </w:r>
            <w:proofErr w:type="spellEnd"/>
            <w:r>
              <w:rPr>
                <w:rFonts w:ascii="Noto Sans" w:eastAsia="Noto Sans" w:hAnsi="Noto Sans" w:cs="Noto Sans"/>
                <w:color w:val="2E2E2E"/>
                <w:sz w:val="18"/>
                <w:szCs w:val="18"/>
              </w:rPr>
              <w:t>, see below.</w:t>
            </w:r>
          </w:p>
        </w:tc>
      </w:tr>
      <w:tr w:rsidR="00A433B9" w14:paraId="61967AA5"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709633FD" w14:textId="77777777" w:rsidR="00A433B9" w:rsidRDefault="00000000">
            <w:r>
              <w:rPr>
                <w:rFonts w:ascii="Noto Sans" w:eastAsia="Noto Sans" w:hAnsi="Noto Sans" w:cs="Noto Sans"/>
                <w:b/>
                <w:bCs/>
                <w:color w:val="2E2E2E"/>
                <w:sz w:val="18"/>
                <w:szCs w:val="18"/>
              </w:rPr>
              <w:t>Email Opt-out</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4D556F2A" w14:textId="77777777" w:rsidR="00A433B9" w:rsidRDefault="00000000">
            <w:r>
              <w:rPr>
                <w:rFonts w:ascii="Noto Sans" w:eastAsia="Noto Sans" w:hAnsi="Noto Sans" w:cs="Noto Sans"/>
                <w:color w:val="2E2E2E"/>
                <w:sz w:val="18"/>
                <w:szCs w:val="18"/>
              </w:rPr>
              <w:t>Links to the email preferences page, see below.</w:t>
            </w:r>
          </w:p>
        </w:tc>
      </w:tr>
      <w:tr w:rsidR="00A433B9" w14:paraId="64AEC2FB"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64EBE45B" w14:textId="77777777" w:rsidR="00A433B9" w:rsidRDefault="00000000">
            <w:r>
              <w:rPr>
                <w:rFonts w:ascii="Noto Sans" w:eastAsia="Noto Sans" w:hAnsi="Noto Sans" w:cs="Noto Sans"/>
                <w:b/>
                <w:bCs/>
                <w:color w:val="2E2E2E"/>
                <w:sz w:val="18"/>
                <w:szCs w:val="18"/>
              </w:rPr>
              <w:t>PAIA Manual</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48A45DC9" w14:textId="582568A9" w:rsidR="00A433B9" w:rsidRDefault="00000000">
            <w:r>
              <w:rPr>
                <w:rFonts w:ascii="Noto Sans" w:eastAsia="Noto Sans" w:hAnsi="Noto Sans" w:cs="Noto Sans"/>
                <w:color w:val="2E2E2E"/>
                <w:sz w:val="18"/>
                <w:szCs w:val="18"/>
              </w:rPr>
              <w:t xml:space="preserve">Update the existing </w:t>
            </w:r>
            <w:r w:rsidR="00FF4040">
              <w:rPr>
                <w:rFonts w:ascii="Noto Sans" w:eastAsia="Noto Sans" w:hAnsi="Noto Sans" w:cs="Noto Sans"/>
                <w:color w:val="2E2E2E"/>
                <w:sz w:val="18"/>
                <w:szCs w:val="18"/>
              </w:rPr>
              <w:t>file</w:t>
            </w:r>
            <w:r>
              <w:rPr>
                <w:rFonts w:ascii="Noto Sans" w:eastAsia="Noto Sans" w:hAnsi="Noto Sans" w:cs="Noto Sans"/>
                <w:color w:val="2E2E2E"/>
                <w:sz w:val="18"/>
                <w:szCs w:val="18"/>
              </w:rPr>
              <w:t xml:space="preserve"> using the file in the Google Drive.</w:t>
            </w:r>
          </w:p>
        </w:tc>
      </w:tr>
      <w:tr w:rsidR="00A433B9" w14:paraId="1ED797F1" w14:textId="77777777">
        <w:tblPrEx>
          <w:tblCellMar>
            <w:top w:w="0" w:type="dxa"/>
            <w:bottom w:w="0" w:type="dxa"/>
          </w:tblCellMar>
        </w:tblPrEx>
        <w:tc>
          <w:tcPr>
            <w:tcW w:w="270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1F7B04A8" w14:textId="420A9701" w:rsidR="00A433B9" w:rsidRDefault="00000000">
            <w:r>
              <w:rPr>
                <w:rFonts w:ascii="Noto Sans" w:eastAsia="Noto Sans" w:hAnsi="Noto Sans" w:cs="Noto Sans"/>
                <w:b/>
                <w:bCs/>
                <w:color w:val="2E2E2E"/>
                <w:sz w:val="18"/>
                <w:szCs w:val="18"/>
              </w:rPr>
              <w:t>Founder's Circle band</w:t>
            </w:r>
            <w:r w:rsidR="00FF4040">
              <w:rPr>
                <w:rFonts w:ascii="Noto Sans" w:eastAsia="Noto Sans" w:hAnsi="Noto Sans" w:cs="Noto Sans"/>
                <w:b/>
                <w:bCs/>
                <w:color w:val="2E2E2E"/>
                <w:sz w:val="18"/>
                <w:szCs w:val="18"/>
              </w:rPr>
              <w:t xml:space="preserve"> in footer</w:t>
            </w:r>
          </w:p>
        </w:tc>
        <w:tc>
          <w:tcPr>
            <w:tcW w:w="6960" w:type="dxa"/>
            <w:tcBorders>
              <w:top w:val="single" w:sz="4" w:space="0" w:color="E0D5C9"/>
              <w:left w:val="none" w:sz="0" w:space="0" w:color="FFFFFF"/>
              <w:bottom w:val="single" w:sz="4" w:space="0" w:color="E0D5C9"/>
              <w:right w:val="none" w:sz="0" w:space="0" w:color="FFFFFF"/>
            </w:tcBorders>
            <w:tcMar>
              <w:top w:w="80" w:type="dxa"/>
              <w:left w:w="130" w:type="dxa"/>
              <w:bottom w:w="80" w:type="dxa"/>
              <w:right w:w="130" w:type="dxa"/>
            </w:tcMar>
          </w:tcPr>
          <w:p w14:paraId="4D6E62F8" w14:textId="77777777" w:rsidR="00A433B9" w:rsidRDefault="00000000">
            <w:r>
              <w:rPr>
                <w:rFonts w:ascii="Noto Sans" w:eastAsia="Noto Sans" w:hAnsi="Noto Sans" w:cs="Noto Sans"/>
                <w:color w:val="2E2E2E"/>
                <w:sz w:val="18"/>
                <w:szCs w:val="18"/>
              </w:rPr>
              <w:t>Form at the top of the footer, submits to the Founder's Circle list in HubSpot. The consent fine print under the form must ship exactly as written in the mockup.</w:t>
            </w:r>
          </w:p>
        </w:tc>
      </w:tr>
    </w:tbl>
    <w:p w14:paraId="4FECB5D7" w14:textId="77777777" w:rsidR="00A433B9" w:rsidRDefault="00000000">
      <w:pPr>
        <w:spacing w:before="320" w:after="130"/>
      </w:pPr>
      <w:r>
        <w:rPr>
          <w:rFonts w:ascii="Canela Deck" w:eastAsia="Canela Deck" w:hAnsi="Canela Deck" w:cs="Canela Deck"/>
          <w:b/>
          <w:bCs/>
          <w:color w:val="4B2E2B"/>
          <w:sz w:val="27"/>
          <w:szCs w:val="27"/>
        </w:rPr>
        <w:t xml:space="preserve">Cookie Settings, using </w:t>
      </w:r>
      <w:proofErr w:type="spellStart"/>
      <w:r>
        <w:rPr>
          <w:rFonts w:ascii="Canela Deck" w:eastAsia="Canela Deck" w:hAnsi="Canela Deck" w:cs="Canela Deck"/>
          <w:b/>
          <w:bCs/>
          <w:color w:val="4B2E2B"/>
          <w:sz w:val="27"/>
          <w:szCs w:val="27"/>
        </w:rPr>
        <w:t>CookieYes</w:t>
      </w:r>
      <w:proofErr w:type="spellEnd"/>
    </w:p>
    <w:p w14:paraId="4708E946" w14:textId="7D4F6644" w:rsidR="00A433B9" w:rsidRDefault="00000000">
      <w:pPr>
        <w:spacing w:after="150" w:line="295" w:lineRule="auto"/>
      </w:pPr>
      <w:r>
        <w:rPr>
          <w:rFonts w:ascii="Noto Sans" w:eastAsia="Noto Sans" w:hAnsi="Noto Sans" w:cs="Noto Sans"/>
          <w:color w:val="2E2E2E"/>
        </w:rPr>
        <w:t xml:space="preserve">We are </w:t>
      </w:r>
      <w:proofErr w:type="spellStart"/>
      <w:r>
        <w:rPr>
          <w:rFonts w:ascii="Noto Sans" w:eastAsia="Noto Sans" w:hAnsi="Noto Sans" w:cs="Noto Sans"/>
          <w:color w:val="2E2E2E"/>
        </w:rPr>
        <w:t>standardising</w:t>
      </w:r>
      <w:proofErr w:type="spellEnd"/>
      <w:r>
        <w:rPr>
          <w:rFonts w:ascii="Noto Sans" w:eastAsia="Noto Sans" w:hAnsi="Noto Sans" w:cs="Noto Sans"/>
          <w:color w:val="2E2E2E"/>
        </w:rPr>
        <w:t xml:space="preserve"> on </w:t>
      </w:r>
      <w:proofErr w:type="spellStart"/>
      <w:r>
        <w:rPr>
          <w:rFonts w:ascii="Noto Sans" w:eastAsia="Noto Sans" w:hAnsi="Noto Sans" w:cs="Noto Sans"/>
          <w:color w:val="2E2E2E"/>
        </w:rPr>
        <w:t>CookieYes</w:t>
      </w:r>
      <w:proofErr w:type="spellEnd"/>
      <w:r>
        <w:rPr>
          <w:rFonts w:ascii="Noto Sans" w:eastAsia="Noto Sans" w:hAnsi="Noto Sans" w:cs="Noto Sans"/>
          <w:color w:val="2E2E2E"/>
        </w:rPr>
        <w:t xml:space="preserve"> for cookie consent. You have already implemented </w:t>
      </w:r>
      <w:proofErr w:type="spellStart"/>
      <w:r>
        <w:rPr>
          <w:rFonts w:ascii="Noto Sans" w:eastAsia="Noto Sans" w:hAnsi="Noto Sans" w:cs="Noto Sans"/>
          <w:color w:val="2E2E2E"/>
        </w:rPr>
        <w:t>CookieYes</w:t>
      </w:r>
      <w:proofErr w:type="spellEnd"/>
      <w:r>
        <w:rPr>
          <w:rFonts w:ascii="Noto Sans" w:eastAsia="Noto Sans" w:hAnsi="Noto Sans" w:cs="Noto Sans"/>
          <w:color w:val="2E2E2E"/>
        </w:rPr>
        <w:t xml:space="preserve"> on the site; the one change is the account. I have created a new </w:t>
      </w:r>
      <w:proofErr w:type="spellStart"/>
      <w:r>
        <w:rPr>
          <w:rFonts w:ascii="Noto Sans" w:eastAsia="Noto Sans" w:hAnsi="Noto Sans" w:cs="Noto Sans"/>
          <w:color w:val="2E2E2E"/>
        </w:rPr>
        <w:t>CookieYes</w:t>
      </w:r>
      <w:proofErr w:type="spellEnd"/>
      <w:r>
        <w:rPr>
          <w:rFonts w:ascii="Noto Sans" w:eastAsia="Noto Sans" w:hAnsi="Noto Sans" w:cs="Noto Sans"/>
          <w:color w:val="2E2E2E"/>
        </w:rPr>
        <w:t xml:space="preserve"> account under </w:t>
      </w:r>
      <w:proofErr w:type="spellStart"/>
      <w:r>
        <w:rPr>
          <w:rFonts w:ascii="Noto Sans" w:eastAsia="Noto Sans" w:hAnsi="Noto Sans" w:cs="Noto Sans"/>
          <w:color w:val="2E2E2E"/>
        </w:rPr>
        <w:t>Umoya</w:t>
      </w:r>
      <w:proofErr w:type="spellEnd"/>
      <w:r>
        <w:rPr>
          <w:rFonts w:ascii="Noto Sans" w:eastAsia="Noto Sans" w:hAnsi="Noto Sans" w:cs="Noto Sans"/>
          <w:color w:val="2E2E2E"/>
        </w:rPr>
        <w:t xml:space="preserve"> Afrika Tours and emailed you its installation code. Please replace the current </w:t>
      </w:r>
      <w:proofErr w:type="spellStart"/>
      <w:r>
        <w:rPr>
          <w:rFonts w:ascii="Noto Sans" w:eastAsia="Noto Sans" w:hAnsi="Noto Sans" w:cs="Noto Sans"/>
          <w:color w:val="2E2E2E"/>
        </w:rPr>
        <w:t>CookieYes</w:t>
      </w:r>
      <w:proofErr w:type="spellEnd"/>
      <w:r>
        <w:rPr>
          <w:rFonts w:ascii="Noto Sans" w:eastAsia="Noto Sans" w:hAnsi="Noto Sans" w:cs="Noto Sans"/>
          <w:color w:val="2E2E2E"/>
        </w:rPr>
        <w:t xml:space="preserve"> script with that code so consent records live under our own account. Login credentials for the account </w:t>
      </w:r>
      <w:r w:rsidR="00FF4040">
        <w:rPr>
          <w:rFonts w:ascii="Noto Sans" w:eastAsia="Noto Sans" w:hAnsi="Noto Sans" w:cs="Noto Sans"/>
          <w:color w:val="2E2E2E"/>
        </w:rPr>
        <w:t>will be shared</w:t>
      </w:r>
      <w:r>
        <w:rPr>
          <w:rFonts w:ascii="Noto Sans" w:eastAsia="Noto Sans" w:hAnsi="Noto Sans" w:cs="Noto Sans"/>
          <w:color w:val="2E2E2E"/>
        </w:rPr>
        <w:t xml:space="preserve"> </w:t>
      </w:r>
      <w:r w:rsidR="00FF4040">
        <w:rPr>
          <w:rFonts w:ascii="Noto Sans" w:eastAsia="Noto Sans" w:hAnsi="Noto Sans" w:cs="Noto Sans"/>
          <w:color w:val="2E2E2E"/>
        </w:rPr>
        <w:t xml:space="preserve">with </w:t>
      </w:r>
      <w:r>
        <w:rPr>
          <w:rFonts w:ascii="Noto Sans" w:eastAsia="Noto Sans" w:hAnsi="Noto Sans" w:cs="Noto Sans"/>
          <w:color w:val="2E2E2E"/>
        </w:rPr>
        <w:t>you separately</w:t>
      </w:r>
      <w:r w:rsidR="00FF4040">
        <w:rPr>
          <w:rFonts w:ascii="Noto Sans" w:eastAsia="Noto Sans" w:hAnsi="Noto Sans" w:cs="Noto Sans"/>
          <w:color w:val="2E2E2E"/>
        </w:rPr>
        <w:t>.</w:t>
      </w:r>
    </w:p>
    <w:p w14:paraId="3BE9F90C" w14:textId="77777777" w:rsidR="00A433B9" w:rsidRDefault="00000000">
      <w:pPr>
        <w:spacing w:after="150" w:line="295" w:lineRule="auto"/>
      </w:pPr>
      <w:r>
        <w:rPr>
          <w:rFonts w:ascii="Noto Sans" w:eastAsia="Noto Sans" w:hAnsi="Noto Sans" w:cs="Noto Sans"/>
          <w:color w:val="2E2E2E"/>
        </w:rPr>
        <w:lastRenderedPageBreak/>
        <w:t xml:space="preserve">For the footer link: </w:t>
      </w:r>
      <w:proofErr w:type="spellStart"/>
      <w:r>
        <w:rPr>
          <w:rFonts w:ascii="Noto Sans" w:eastAsia="Noto Sans" w:hAnsi="Noto Sans" w:cs="Noto Sans"/>
          <w:color w:val="2E2E2E"/>
        </w:rPr>
        <w:t>CookieYes</w:t>
      </w:r>
      <w:proofErr w:type="spellEnd"/>
      <w:r>
        <w:rPr>
          <w:rFonts w:ascii="Noto Sans" w:eastAsia="Noto Sans" w:hAnsi="Noto Sans" w:cs="Noto Sans"/>
          <w:color w:val="2E2E2E"/>
        </w:rPr>
        <w:t xml:space="preserve"> provides a built-in trigger, any link or button given the CSS class </w:t>
      </w:r>
      <w:proofErr w:type="spellStart"/>
      <w:r>
        <w:rPr>
          <w:rFonts w:ascii="Noto Sans" w:eastAsia="Noto Sans" w:hAnsi="Noto Sans" w:cs="Noto Sans"/>
          <w:color w:val="2E2E2E"/>
        </w:rPr>
        <w:t>cky</w:t>
      </w:r>
      <w:proofErr w:type="spellEnd"/>
      <w:r>
        <w:rPr>
          <w:rFonts w:ascii="Noto Sans" w:eastAsia="Noto Sans" w:hAnsi="Noto Sans" w:cs="Noto Sans"/>
          <w:color w:val="2E2E2E"/>
        </w:rPr>
        <w:t xml:space="preserve">-banner-element re-opens the consent preference </w:t>
      </w:r>
      <w:proofErr w:type="spellStart"/>
      <w:r>
        <w:rPr>
          <w:rFonts w:ascii="Noto Sans" w:eastAsia="Noto Sans" w:hAnsi="Noto Sans" w:cs="Noto Sans"/>
          <w:color w:val="2E2E2E"/>
        </w:rPr>
        <w:t>centre</w:t>
      </w:r>
      <w:proofErr w:type="spellEnd"/>
      <w:r>
        <w:rPr>
          <w:rFonts w:ascii="Noto Sans" w:eastAsia="Noto Sans" w:hAnsi="Noto Sans" w:cs="Noto Sans"/>
          <w:color w:val="2E2E2E"/>
        </w:rPr>
        <w:t xml:space="preserve"> when clicked. The mockup already carries this class on the Cookie Settings link, so no destination URL is needed. The Cookie Policy document itself is in the Google Drive; publish it as a page and set it as the cookie policy link inside the </w:t>
      </w:r>
      <w:proofErr w:type="spellStart"/>
      <w:r>
        <w:rPr>
          <w:rFonts w:ascii="Noto Sans" w:eastAsia="Noto Sans" w:hAnsi="Noto Sans" w:cs="Noto Sans"/>
          <w:color w:val="2E2E2E"/>
        </w:rPr>
        <w:t>CookieYes</w:t>
      </w:r>
      <w:proofErr w:type="spellEnd"/>
      <w:r>
        <w:rPr>
          <w:rFonts w:ascii="Noto Sans" w:eastAsia="Noto Sans" w:hAnsi="Noto Sans" w:cs="Noto Sans"/>
          <w:color w:val="2E2E2E"/>
        </w:rPr>
        <w:t xml:space="preserve"> banner configuration, so the banner's 'Cookie Policy' link points to our own page.</w:t>
      </w:r>
    </w:p>
    <w:p w14:paraId="1A041A4D" w14:textId="77777777" w:rsidR="00A433B9" w:rsidRDefault="00000000">
      <w:pPr>
        <w:spacing w:before="320" w:after="130"/>
      </w:pPr>
      <w:r>
        <w:rPr>
          <w:rFonts w:ascii="Canela Deck" w:eastAsia="Canela Deck" w:hAnsi="Canela Deck" w:cs="Canela Deck"/>
          <w:b/>
          <w:bCs/>
          <w:color w:val="4B2E2B"/>
          <w:sz w:val="27"/>
          <w:szCs w:val="27"/>
        </w:rPr>
        <w:t>Email Opt-out</w:t>
      </w:r>
    </w:p>
    <w:p w14:paraId="2A71C6C1" w14:textId="77777777" w:rsidR="00A433B9" w:rsidRDefault="00000000">
      <w:pPr>
        <w:spacing w:after="150" w:line="295" w:lineRule="auto"/>
      </w:pPr>
      <w:r>
        <w:rPr>
          <w:rFonts w:ascii="Noto Sans" w:eastAsia="Noto Sans" w:hAnsi="Noto Sans" w:cs="Noto Sans"/>
          <w:color w:val="2E2E2E"/>
        </w:rPr>
        <w:t xml:space="preserve">All marketing email is sent from HubSpot, and every marketing email already carries an unsubscribe link by law. The footer link exists for people who want to opt out without digging up an old email. Point Email Opt-out at a short page with two elements: one line of copy, 'To stop receiving marketing email from </w:t>
      </w:r>
      <w:proofErr w:type="spellStart"/>
      <w:r>
        <w:rPr>
          <w:rFonts w:ascii="Noto Sans" w:eastAsia="Noto Sans" w:hAnsi="Noto Sans" w:cs="Noto Sans"/>
          <w:color w:val="2E2E2E"/>
        </w:rPr>
        <w:t>Umoya</w:t>
      </w:r>
      <w:proofErr w:type="spellEnd"/>
      <w:r>
        <w:rPr>
          <w:rFonts w:ascii="Noto Sans" w:eastAsia="Noto Sans" w:hAnsi="Noto Sans" w:cs="Noto Sans"/>
          <w:color w:val="2E2E2E"/>
        </w:rPr>
        <w:t xml:space="preserve">, use the unsubscribe link in any of our emails, or write to info@umoyaafrikatours.co.za with the subject Unsubscribe and we will remove you within 7 days', and a link to the HubSpot subscription preferences page for our portal, which I will send you once the HubSpot email domain setup is </w:t>
      </w:r>
      <w:proofErr w:type="spellStart"/>
      <w:r>
        <w:rPr>
          <w:rFonts w:ascii="Noto Sans" w:eastAsia="Noto Sans" w:hAnsi="Noto Sans" w:cs="Noto Sans"/>
          <w:color w:val="2E2E2E"/>
        </w:rPr>
        <w:t>finalised</w:t>
      </w:r>
      <w:proofErr w:type="spellEnd"/>
      <w:r>
        <w:rPr>
          <w:rFonts w:ascii="Noto Sans" w:eastAsia="Noto Sans" w:hAnsi="Noto Sans" w:cs="Noto Sans"/>
          <w:color w:val="2E2E2E"/>
        </w:rPr>
        <w:t xml:space="preserve">. Until the HubSpot preference URL exists, ship the page with the copy and the </w:t>
      </w:r>
      <w:proofErr w:type="spellStart"/>
      <w:r>
        <w:rPr>
          <w:rFonts w:ascii="Noto Sans" w:eastAsia="Noto Sans" w:hAnsi="Noto Sans" w:cs="Noto Sans"/>
          <w:color w:val="2E2E2E"/>
        </w:rPr>
        <w:t>mailto</w:t>
      </w:r>
      <w:proofErr w:type="spellEnd"/>
      <w:r>
        <w:rPr>
          <w:rFonts w:ascii="Noto Sans" w:eastAsia="Noto Sans" w:hAnsi="Noto Sans" w:cs="Noto Sans"/>
          <w:color w:val="2E2E2E"/>
        </w:rPr>
        <w:t xml:space="preserve"> link only.</w:t>
      </w:r>
    </w:p>
    <w:p w14:paraId="34F6D92A" w14:textId="6A132BCC" w:rsidR="00A433B9" w:rsidRDefault="00A433B9">
      <w:pPr>
        <w:spacing w:line="295" w:lineRule="auto"/>
      </w:pPr>
    </w:p>
    <w:sectPr w:rsidR="00A433B9">
      <w:headerReference w:type="default" r:id="rId7"/>
      <w:footerReference w:type="default" r:id="rId8"/>
      <w:pgSz w:w="11906" w:h="16838"/>
      <w:pgMar w:top="1900" w:right="1080" w:bottom="15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AEBE1C" w14:textId="77777777" w:rsidR="00900979" w:rsidRDefault="00900979">
      <w:r>
        <w:separator/>
      </w:r>
    </w:p>
  </w:endnote>
  <w:endnote w:type="continuationSeparator" w:id="0">
    <w:p w14:paraId="70DE5379" w14:textId="77777777" w:rsidR="00900979" w:rsidRDefault="00900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ela Deck">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E0E8E0" w14:textId="77777777" w:rsidR="00A433B9" w:rsidRDefault="00A433B9">
    <w:pPr>
      <w:pBdr>
        <w:top w:val="single" w:sz="6" w:space="4" w:color="D97E53"/>
      </w:pBdr>
      <w:spacing w:after="80"/>
    </w:pPr>
  </w:p>
  <w:p w14:paraId="2552ADD2" w14:textId="77777777" w:rsidR="00A433B9" w:rsidRDefault="00000000">
    <w:pPr>
      <w:spacing w:after="20"/>
      <w:jc w:val="center"/>
    </w:pPr>
    <w:proofErr w:type="spellStart"/>
    <w:r>
      <w:rPr>
        <w:rFonts w:ascii="Noto Sans" w:eastAsia="Noto Sans" w:hAnsi="Noto Sans" w:cs="Noto Sans"/>
        <w:b/>
        <w:bCs/>
        <w:color w:val="4B2E2B"/>
        <w:sz w:val="15"/>
        <w:szCs w:val="15"/>
      </w:rPr>
      <w:t>Umoya</w:t>
    </w:r>
    <w:proofErr w:type="spellEnd"/>
    <w:r>
      <w:rPr>
        <w:rFonts w:ascii="Noto Sans" w:eastAsia="Noto Sans" w:hAnsi="Noto Sans" w:cs="Noto Sans"/>
        <w:b/>
        <w:bCs/>
        <w:color w:val="4B2E2B"/>
        <w:sz w:val="15"/>
        <w:szCs w:val="15"/>
      </w:rPr>
      <w:t xml:space="preserve"> Afrika Tours (Pty) </w:t>
    </w:r>
    <w:proofErr w:type="gramStart"/>
    <w:r>
      <w:rPr>
        <w:rFonts w:ascii="Noto Sans" w:eastAsia="Noto Sans" w:hAnsi="Noto Sans" w:cs="Noto Sans"/>
        <w:b/>
        <w:bCs/>
        <w:color w:val="4B2E2B"/>
        <w:sz w:val="15"/>
        <w:szCs w:val="15"/>
      </w:rPr>
      <w:t>Ltd  |</w:t>
    </w:r>
    <w:proofErr w:type="gramEnd"/>
    <w:r>
      <w:rPr>
        <w:rFonts w:ascii="Noto Sans" w:eastAsia="Noto Sans" w:hAnsi="Noto Sans" w:cs="Noto Sans"/>
        <w:b/>
        <w:bCs/>
        <w:color w:val="4B2E2B"/>
        <w:sz w:val="15"/>
        <w:szCs w:val="15"/>
      </w:rPr>
      <w:t xml:space="preserve">  Registration 2025/818751/07</w:t>
    </w:r>
  </w:p>
  <w:p w14:paraId="6FE31FF6" w14:textId="77777777" w:rsidR="00A433B9" w:rsidRDefault="00000000">
    <w:pPr>
      <w:spacing w:after="20"/>
      <w:jc w:val="center"/>
    </w:pPr>
    <w:r>
      <w:rPr>
        <w:rFonts w:ascii="Noto Sans" w:eastAsia="Noto Sans" w:hAnsi="Noto Sans" w:cs="Noto Sans"/>
        <w:color w:val="6E6E6E"/>
        <w:sz w:val="15"/>
        <w:szCs w:val="15"/>
      </w:rPr>
      <w:t>West Tower, 2nd Floor, Nelson Mandela Square, Maude Street, Sandown, Sandton, Johannesburg, 2146, South Africa</w:t>
    </w:r>
  </w:p>
  <w:p w14:paraId="774E15ED" w14:textId="77777777" w:rsidR="00A433B9" w:rsidRDefault="00000000">
    <w:pPr>
      <w:jc w:val="center"/>
    </w:pPr>
    <w:proofErr w:type="gramStart"/>
    <w:r>
      <w:rPr>
        <w:rFonts w:ascii="Noto Sans" w:eastAsia="Noto Sans" w:hAnsi="Noto Sans" w:cs="Noto Sans"/>
        <w:color w:val="6E6E6E"/>
        <w:sz w:val="15"/>
        <w:szCs w:val="15"/>
      </w:rPr>
      <w:t>info@umoyaafrikatours.co.za  |</w:t>
    </w:r>
    <w:proofErr w:type="gramEnd"/>
    <w:r>
      <w:rPr>
        <w:rFonts w:ascii="Noto Sans" w:eastAsia="Noto Sans" w:hAnsi="Noto Sans" w:cs="Noto Sans"/>
        <w:color w:val="6E6E6E"/>
        <w:sz w:val="15"/>
        <w:szCs w:val="15"/>
      </w:rPr>
      <w:t xml:space="preserve">  SA +27 78 950 </w:t>
    </w:r>
    <w:proofErr w:type="gramStart"/>
    <w:r>
      <w:rPr>
        <w:rFonts w:ascii="Noto Sans" w:eastAsia="Noto Sans" w:hAnsi="Noto Sans" w:cs="Noto Sans"/>
        <w:color w:val="6E6E6E"/>
        <w:sz w:val="15"/>
        <w:szCs w:val="15"/>
      </w:rPr>
      <w:t>4410  |</w:t>
    </w:r>
    <w:proofErr w:type="gramEnd"/>
    <w:r>
      <w:rPr>
        <w:rFonts w:ascii="Noto Sans" w:eastAsia="Noto Sans" w:hAnsi="Noto Sans" w:cs="Noto Sans"/>
        <w:color w:val="6E6E6E"/>
        <w:sz w:val="15"/>
        <w:szCs w:val="15"/>
      </w:rPr>
      <w:t xml:space="preserve">  US +1 240 313 </w:t>
    </w:r>
    <w:proofErr w:type="gramStart"/>
    <w:r>
      <w:rPr>
        <w:rFonts w:ascii="Noto Sans" w:eastAsia="Noto Sans" w:hAnsi="Noto Sans" w:cs="Noto Sans"/>
        <w:color w:val="6E6E6E"/>
        <w:sz w:val="15"/>
        <w:szCs w:val="15"/>
      </w:rPr>
      <w:t>6344  |</w:t>
    </w:r>
    <w:proofErr w:type="gramEnd"/>
    <w:r>
      <w:rPr>
        <w:rFonts w:ascii="Noto Sans" w:eastAsia="Noto Sans" w:hAnsi="Noto Sans" w:cs="Noto Sans"/>
        <w:color w:val="6E6E6E"/>
        <w:sz w:val="15"/>
        <w:szCs w:val="15"/>
      </w:rPr>
      <w:t xml:space="preserve">  umoyaafrikatours.co.za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779FB7" w14:textId="77777777" w:rsidR="00900979" w:rsidRDefault="00900979">
      <w:r>
        <w:separator/>
      </w:r>
    </w:p>
  </w:footnote>
  <w:footnote w:type="continuationSeparator" w:id="0">
    <w:p w14:paraId="028E2F9D" w14:textId="77777777" w:rsidR="00900979" w:rsidRDefault="00900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30"/>
      <w:gridCol w:w="4930"/>
    </w:tblGrid>
    <w:tr w:rsidR="00A433B9" w14:paraId="6F383FA4" w14:textId="77777777">
      <w:tblPrEx>
        <w:tblCellMar>
          <w:top w:w="0" w:type="dxa"/>
          <w:bottom w:w="0" w:type="dxa"/>
        </w:tblCellMar>
      </w:tblPrEx>
      <w:tc>
        <w:tcPr>
          <w:tcW w:w="4930" w:type="dxa"/>
          <w:tcBorders>
            <w:top w:val="none" w:sz="0" w:space="0" w:color="FFFFFF"/>
            <w:left w:val="none" w:sz="0" w:space="0" w:color="FFFFFF"/>
            <w:bottom w:val="none" w:sz="0" w:space="0" w:color="FFFFFF"/>
            <w:right w:val="none" w:sz="0" w:space="0" w:color="FFFFFF"/>
          </w:tcBorders>
        </w:tcPr>
        <w:p w14:paraId="07619732" w14:textId="77777777" w:rsidR="00A433B9" w:rsidRDefault="00000000">
          <w:r>
            <w:rPr>
              <w:noProof/>
            </w:rPr>
            <w:drawing>
              <wp:inline distT="0" distB="0" distL="0" distR="0" wp14:anchorId="7E70BB6B" wp14:editId="45D2E797">
                <wp:extent cx="160020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00200" cy="628650"/>
                        </a:xfrm>
                        <a:prstGeom prst="rect">
                          <a:avLst/>
                        </a:prstGeom>
                      </pic:spPr>
                    </pic:pic>
                  </a:graphicData>
                </a:graphic>
              </wp:inline>
            </w:drawing>
          </w:r>
        </w:p>
      </w:tc>
      <w:tc>
        <w:tcPr>
          <w:tcW w:w="4930" w:type="dxa"/>
          <w:tcBorders>
            <w:top w:val="none" w:sz="0" w:space="0" w:color="FFFFFF"/>
            <w:left w:val="none" w:sz="0" w:space="0" w:color="FFFFFF"/>
            <w:bottom w:val="none" w:sz="0" w:space="0" w:color="FFFFFF"/>
            <w:right w:val="none" w:sz="0" w:space="0" w:color="FFFFFF"/>
          </w:tcBorders>
          <w:vAlign w:val="bottom"/>
        </w:tcPr>
        <w:p w14:paraId="45F1FB08" w14:textId="77777777" w:rsidR="00A433B9" w:rsidRDefault="00000000">
          <w:pPr>
            <w:spacing w:after="40"/>
            <w:jc w:val="right"/>
          </w:pPr>
          <w:r>
            <w:rPr>
              <w:rFonts w:ascii="Canela Deck" w:eastAsia="Canela Deck" w:hAnsi="Canela Deck" w:cs="Canela Deck"/>
              <w:i/>
              <w:iCs/>
              <w:color w:val="D97E53"/>
              <w:sz w:val="21"/>
              <w:szCs w:val="21"/>
            </w:rPr>
            <w:t>Breathe South Africa Differently</w:t>
          </w:r>
        </w:p>
      </w:tc>
    </w:tr>
  </w:tbl>
  <w:p w14:paraId="5BEE5955" w14:textId="77777777" w:rsidR="00A433B9" w:rsidRDefault="00A433B9">
    <w:pPr>
      <w:pBdr>
        <w:bottom w:val="single" w:sz="8" w:space="2" w:color="D97E53"/>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CA3C1B"/>
    <w:multiLevelType w:val="hybridMultilevel"/>
    <w:tmpl w:val="288AB1F4"/>
    <w:lvl w:ilvl="0" w:tplc="5F0A6996">
      <w:start w:val="1"/>
      <w:numFmt w:val="bullet"/>
      <w:lvlText w:val="●"/>
      <w:lvlJc w:val="left"/>
      <w:pPr>
        <w:ind w:left="720" w:hanging="360"/>
      </w:pPr>
    </w:lvl>
    <w:lvl w:ilvl="1" w:tplc="FBA460E0">
      <w:start w:val="1"/>
      <w:numFmt w:val="bullet"/>
      <w:lvlText w:val="○"/>
      <w:lvlJc w:val="left"/>
      <w:pPr>
        <w:ind w:left="1440" w:hanging="360"/>
      </w:pPr>
    </w:lvl>
    <w:lvl w:ilvl="2" w:tplc="D16A57B4">
      <w:start w:val="1"/>
      <w:numFmt w:val="bullet"/>
      <w:lvlText w:val="■"/>
      <w:lvlJc w:val="left"/>
      <w:pPr>
        <w:ind w:left="2160" w:hanging="360"/>
      </w:pPr>
    </w:lvl>
    <w:lvl w:ilvl="3" w:tplc="20A852F8">
      <w:start w:val="1"/>
      <w:numFmt w:val="bullet"/>
      <w:lvlText w:val="●"/>
      <w:lvlJc w:val="left"/>
      <w:pPr>
        <w:ind w:left="2880" w:hanging="360"/>
      </w:pPr>
    </w:lvl>
    <w:lvl w:ilvl="4" w:tplc="7BDC1314">
      <w:start w:val="1"/>
      <w:numFmt w:val="bullet"/>
      <w:lvlText w:val="○"/>
      <w:lvlJc w:val="left"/>
      <w:pPr>
        <w:ind w:left="3600" w:hanging="360"/>
      </w:pPr>
    </w:lvl>
    <w:lvl w:ilvl="5" w:tplc="47ECB2F2">
      <w:start w:val="1"/>
      <w:numFmt w:val="bullet"/>
      <w:lvlText w:val="■"/>
      <w:lvlJc w:val="left"/>
      <w:pPr>
        <w:ind w:left="4320" w:hanging="360"/>
      </w:pPr>
    </w:lvl>
    <w:lvl w:ilvl="6" w:tplc="7452F97A">
      <w:start w:val="1"/>
      <w:numFmt w:val="bullet"/>
      <w:lvlText w:val="●"/>
      <w:lvlJc w:val="left"/>
      <w:pPr>
        <w:ind w:left="5040" w:hanging="360"/>
      </w:pPr>
    </w:lvl>
    <w:lvl w:ilvl="7" w:tplc="746E00CC">
      <w:start w:val="1"/>
      <w:numFmt w:val="bullet"/>
      <w:lvlText w:val="●"/>
      <w:lvlJc w:val="left"/>
      <w:pPr>
        <w:ind w:left="5760" w:hanging="360"/>
      </w:pPr>
    </w:lvl>
    <w:lvl w:ilvl="8" w:tplc="F1B8B4A8">
      <w:start w:val="1"/>
      <w:numFmt w:val="bullet"/>
      <w:lvlText w:val="●"/>
      <w:lvlJc w:val="left"/>
      <w:pPr>
        <w:ind w:left="6480" w:hanging="360"/>
      </w:pPr>
    </w:lvl>
  </w:abstractNum>
  <w:num w:numId="1" w16cid:durableId="15291759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3B9"/>
    <w:rsid w:val="00837BE6"/>
    <w:rsid w:val="00900979"/>
    <w:rsid w:val="00A433B9"/>
    <w:rsid w:val="00FF4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3B63C"/>
  <w15:docId w15:val="{2D37803F-602A-3243-A1CF-BCE5ECA4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514</Words>
  <Characters>2630</Characters>
  <Application>Microsoft Office Word</Application>
  <DocSecurity>0</DocSecurity>
  <Lines>55</Lines>
  <Paragraphs>39</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 Residence</cp:lastModifiedBy>
  <cp:revision>2</cp:revision>
  <dcterms:created xsi:type="dcterms:W3CDTF">2026-08-26T03:20:00Z</dcterms:created>
  <dcterms:modified xsi:type="dcterms:W3CDTF">2026-08-26T03:27:00Z</dcterms:modified>
</cp:coreProperties>
</file>