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Project Overview</w:t>
        <w:br w:type="textWrapping"/>
      </w:r>
      <w:r w:rsidDel="00000000" w:rsidR="00000000" w:rsidRPr="00000000">
        <w:rPr>
          <w:rFonts w:ascii="Trebuchet MS" w:cs="Trebuchet MS" w:eastAsia="Trebuchet MS" w:hAnsi="Trebuchet MS"/>
          <w:sz w:val="24"/>
          <w:szCs w:val="24"/>
          <w:rtl w:val="0"/>
        </w:rPr>
        <w:t xml:space="preserve"> In this project, you will conduct an in-depth Exploratory Data Analysis (EDA) on a Home Loan dataset. The objective is to understand the underlying structure, trends, and relationships in the data through data cleaning, visualization, and statistical analysis. This initial investigation is essential for uncovering patterns that may influence loan approvals and risk assessment.</w:t>
      </w:r>
    </w:p>
    <w:p w:rsidR="00000000" w:rsidDel="00000000" w:rsidP="00000000" w:rsidRDefault="00000000" w:rsidRPr="00000000" w14:paraId="00000002">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Project Introduction</w:t>
        <w:br w:type="textWrapping"/>
      </w:r>
      <w:r w:rsidDel="00000000" w:rsidR="00000000" w:rsidRPr="00000000">
        <w:rPr>
          <w:rFonts w:ascii="Trebuchet MS" w:cs="Trebuchet MS" w:eastAsia="Trebuchet MS" w:hAnsi="Trebuchet MS"/>
          <w:sz w:val="24"/>
          <w:szCs w:val="24"/>
          <w:rtl w:val="0"/>
        </w:rPr>
        <w:t xml:space="preserve"> The home loan industry plays a pivotal role in the financial services sector, enabling individuals and families to secure funding for property purchases. Financial institutions rely on historical loan data to assess creditworthiness and refine their lending practices. The Home Loan dataset contains key information on applicants, such as income, employment status, credit history, and property details, along with the corresponding loan outcomes. By performing a comprehensive EDA, you can reveal critical insights into factors that affect loan approvals, defaults, and overall financial risk, which is instrumental for data-driven decision making in the mortgage industry.</w:t>
      </w:r>
    </w:p>
    <w:p w:rsidR="00000000" w:rsidDel="00000000" w:rsidP="00000000" w:rsidRDefault="00000000" w:rsidRPr="00000000" w14:paraId="00000004">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Project Objective</w:t>
        <w:br w:type="textWrapping"/>
      </w:r>
      <w:r w:rsidDel="00000000" w:rsidR="00000000" w:rsidRPr="00000000">
        <w:rPr>
          <w:rFonts w:ascii="Trebuchet MS" w:cs="Trebuchet MS" w:eastAsia="Trebuchet MS" w:hAnsi="Trebuchet MS"/>
          <w:sz w:val="24"/>
          <w:szCs w:val="24"/>
          <w:rtl w:val="0"/>
        </w:rPr>
        <w:t xml:space="preserve"> The primary goal of this project is to perform a thorough exploratory analysis of the Home Loan dataset. Specific objectives include:</w:t>
      </w:r>
    </w:p>
    <w:p w:rsidR="00000000" w:rsidDel="00000000" w:rsidP="00000000" w:rsidRDefault="00000000" w:rsidRPr="00000000" w14:paraId="00000006">
      <w:pPr>
        <w:numPr>
          <w:ilvl w:val="0"/>
          <w:numId w:val="1"/>
        </w:numPr>
        <w:spacing w:after="0" w:afterAutospacing="0" w:before="24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Data Cleaning and Preparation:</w:t>
      </w:r>
      <w:r w:rsidDel="00000000" w:rsidR="00000000" w:rsidRPr="00000000">
        <w:rPr>
          <w:rFonts w:ascii="Trebuchet MS" w:cs="Trebuchet MS" w:eastAsia="Trebuchet MS" w:hAnsi="Trebuchet MS"/>
          <w:sz w:val="24"/>
          <w:szCs w:val="24"/>
          <w:rtl w:val="0"/>
        </w:rPr>
        <w:t xml:space="preserve"> Identify and handle missing values, inconsistencies, and outliers in the dataset.</w:t>
      </w:r>
    </w:p>
    <w:p w:rsidR="00000000" w:rsidDel="00000000" w:rsidP="00000000" w:rsidRDefault="00000000" w:rsidRPr="00000000" w14:paraId="00000007">
      <w:pPr>
        <w:numPr>
          <w:ilvl w:val="0"/>
          <w:numId w:val="1"/>
        </w:numPr>
        <w:spacing w:after="0" w:afterAutospacing="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Descriptive Analysis:</w:t>
      </w:r>
      <w:r w:rsidDel="00000000" w:rsidR="00000000" w:rsidRPr="00000000">
        <w:rPr>
          <w:rFonts w:ascii="Trebuchet MS" w:cs="Trebuchet MS" w:eastAsia="Trebuchet MS" w:hAnsi="Trebuchet MS"/>
          <w:sz w:val="24"/>
          <w:szCs w:val="24"/>
          <w:rtl w:val="0"/>
        </w:rPr>
        <w:t xml:space="preserve"> Understand the distribution of key features such as applicant income, loan amounts, and property characteristics.</w:t>
      </w:r>
    </w:p>
    <w:p w:rsidR="00000000" w:rsidDel="00000000" w:rsidP="00000000" w:rsidRDefault="00000000" w:rsidRPr="00000000" w14:paraId="00000008">
      <w:pPr>
        <w:numPr>
          <w:ilvl w:val="0"/>
          <w:numId w:val="1"/>
        </w:numPr>
        <w:spacing w:after="0" w:afterAutospacing="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Correlation Analysis:</w:t>
      </w:r>
      <w:r w:rsidDel="00000000" w:rsidR="00000000" w:rsidRPr="00000000">
        <w:rPr>
          <w:rFonts w:ascii="Trebuchet MS" w:cs="Trebuchet MS" w:eastAsia="Trebuchet MS" w:hAnsi="Trebuchet MS"/>
          <w:sz w:val="24"/>
          <w:szCs w:val="24"/>
          <w:rtl w:val="0"/>
        </w:rPr>
        <w:t xml:space="preserve"> Explore relationships between variables (e.g., the impact of credit history on loan approval) using correlation matrices and statistical measures.</w:t>
      </w:r>
    </w:p>
    <w:p w:rsidR="00000000" w:rsidDel="00000000" w:rsidP="00000000" w:rsidRDefault="00000000" w:rsidRPr="00000000" w14:paraId="00000009">
      <w:pPr>
        <w:numPr>
          <w:ilvl w:val="0"/>
          <w:numId w:val="1"/>
        </w:numPr>
        <w:spacing w:after="0" w:afterAutospacing="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Visualization:</w:t>
      </w:r>
      <w:r w:rsidDel="00000000" w:rsidR="00000000" w:rsidRPr="00000000">
        <w:rPr>
          <w:rFonts w:ascii="Trebuchet MS" w:cs="Trebuchet MS" w:eastAsia="Trebuchet MS" w:hAnsi="Trebuchet MS"/>
          <w:sz w:val="24"/>
          <w:szCs w:val="24"/>
          <w:rtl w:val="0"/>
        </w:rPr>
        <w:t xml:space="preserve"> Generate meaningful charts and plots (histograms, scatter plots, box plots, etc.) to visually represent data distributions and relationships.</w:t>
      </w:r>
    </w:p>
    <w:p w:rsidR="00000000" w:rsidDel="00000000" w:rsidP="00000000" w:rsidRDefault="00000000" w:rsidRPr="00000000" w14:paraId="0000000A">
      <w:pPr>
        <w:numPr>
          <w:ilvl w:val="0"/>
          <w:numId w:val="1"/>
        </w:numPr>
        <w:spacing w:after="24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Insight Generation:</w:t>
      </w:r>
      <w:r w:rsidDel="00000000" w:rsidR="00000000" w:rsidRPr="00000000">
        <w:rPr>
          <w:rFonts w:ascii="Trebuchet MS" w:cs="Trebuchet MS" w:eastAsia="Trebuchet MS" w:hAnsi="Trebuchet MS"/>
          <w:sz w:val="24"/>
          <w:szCs w:val="24"/>
          <w:rtl w:val="0"/>
        </w:rPr>
        <w:t xml:space="preserve"> Summarize and interpret findings to support subsequent predictive modeling and strategic decision-making in home loan processing.</w:t>
      </w:r>
    </w:p>
    <w:p w:rsidR="00000000" w:rsidDel="00000000" w:rsidP="00000000" w:rsidRDefault="00000000" w:rsidRPr="00000000" w14:paraId="0000000B">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240" w:before="240" w:line="36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0D">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Project Phases</w:t>
      </w:r>
    </w:p>
    <w:p w:rsidR="00000000" w:rsidDel="00000000" w:rsidP="00000000" w:rsidRDefault="00000000" w:rsidRPr="00000000" w14:paraId="0000000E">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1: Data Collection and Preparation</w:t>
      </w:r>
    </w:p>
    <w:p w:rsidR="00000000" w:rsidDel="00000000" w:rsidP="00000000" w:rsidRDefault="00000000" w:rsidRPr="00000000" w14:paraId="0000000F">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1.1:</w:t>
      </w:r>
      <w:r w:rsidDel="00000000" w:rsidR="00000000" w:rsidRPr="00000000">
        <w:rPr>
          <w:rFonts w:ascii="Trebuchet MS" w:cs="Trebuchet MS" w:eastAsia="Trebuchet MS" w:hAnsi="Trebuchet MS"/>
          <w:sz w:val="24"/>
          <w:szCs w:val="24"/>
          <w:rtl w:val="0"/>
        </w:rPr>
        <w:t xml:space="preserve"> Load the Home Loan dataset into a Pandas DataFrame.</w:t>
      </w:r>
    </w:p>
    <w:p w:rsidR="00000000" w:rsidDel="00000000" w:rsidP="00000000" w:rsidRDefault="00000000" w:rsidRPr="00000000" w14:paraId="00000010">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1.2:</w:t>
      </w:r>
      <w:r w:rsidDel="00000000" w:rsidR="00000000" w:rsidRPr="00000000">
        <w:rPr>
          <w:rFonts w:ascii="Trebuchet MS" w:cs="Trebuchet MS" w:eastAsia="Trebuchet MS" w:hAnsi="Trebuchet MS"/>
          <w:sz w:val="24"/>
          <w:szCs w:val="24"/>
          <w:rtl w:val="0"/>
        </w:rPr>
        <w:t xml:space="preserve"> Inspect the dataset for missing values, duplicates, and data type inconsistencies.</w:t>
      </w:r>
    </w:p>
    <w:p w:rsidR="00000000" w:rsidDel="00000000" w:rsidP="00000000" w:rsidRDefault="00000000" w:rsidRPr="00000000" w14:paraId="00000011">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1.3:</w:t>
      </w:r>
      <w:r w:rsidDel="00000000" w:rsidR="00000000" w:rsidRPr="00000000">
        <w:rPr>
          <w:rFonts w:ascii="Trebuchet MS" w:cs="Trebuchet MS" w:eastAsia="Trebuchet MS" w:hAnsi="Trebuchet MS"/>
          <w:sz w:val="24"/>
          <w:szCs w:val="24"/>
          <w:rtl w:val="0"/>
        </w:rPr>
        <w:t xml:space="preserve"> Clean the dataset by handling missing values, correcting data types, and addressing outliers.</w:t>
      </w:r>
    </w:p>
    <w:p w:rsidR="00000000" w:rsidDel="00000000" w:rsidP="00000000" w:rsidRDefault="00000000" w:rsidRPr="00000000" w14:paraId="00000012">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2: Exploratory Data Analysis (EDA)</w:t>
      </w:r>
    </w:p>
    <w:p w:rsidR="00000000" w:rsidDel="00000000" w:rsidP="00000000" w:rsidRDefault="00000000" w:rsidRPr="00000000" w14:paraId="00000013">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2.1:</w:t>
      </w:r>
      <w:r w:rsidDel="00000000" w:rsidR="00000000" w:rsidRPr="00000000">
        <w:rPr>
          <w:rFonts w:ascii="Trebuchet MS" w:cs="Trebuchet MS" w:eastAsia="Trebuchet MS" w:hAnsi="Trebuchet MS"/>
          <w:sz w:val="24"/>
          <w:szCs w:val="24"/>
          <w:rtl w:val="0"/>
        </w:rPr>
        <w:t xml:space="preserve"> Conduct descriptive statistics to summarize the key characteristics of the data.</w:t>
      </w:r>
    </w:p>
    <w:p w:rsidR="00000000" w:rsidDel="00000000" w:rsidP="00000000" w:rsidRDefault="00000000" w:rsidRPr="00000000" w14:paraId="00000014">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2.2:</w:t>
      </w:r>
      <w:r w:rsidDel="00000000" w:rsidR="00000000" w:rsidRPr="00000000">
        <w:rPr>
          <w:rFonts w:ascii="Trebuchet MS" w:cs="Trebuchet MS" w:eastAsia="Trebuchet MS" w:hAnsi="Trebuchet MS"/>
          <w:sz w:val="24"/>
          <w:szCs w:val="24"/>
          <w:rtl w:val="0"/>
        </w:rPr>
        <w:t xml:space="preserve"> Visualize distributions of numerical features (e.g., applicant income, loan amount) using histograms and box plots.</w:t>
      </w:r>
    </w:p>
    <w:p w:rsidR="00000000" w:rsidDel="00000000" w:rsidP="00000000" w:rsidRDefault="00000000" w:rsidRPr="00000000" w14:paraId="00000015">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2.3:</w:t>
      </w:r>
      <w:r w:rsidDel="00000000" w:rsidR="00000000" w:rsidRPr="00000000">
        <w:rPr>
          <w:rFonts w:ascii="Trebuchet MS" w:cs="Trebuchet MS" w:eastAsia="Trebuchet MS" w:hAnsi="Trebuchet MS"/>
          <w:sz w:val="24"/>
          <w:szCs w:val="24"/>
          <w:rtl w:val="0"/>
        </w:rPr>
        <w:t xml:space="preserve"> Analyze categorical features (e.g., education, employment status, property area) using bar charts and pie charts.</w:t>
      </w:r>
    </w:p>
    <w:p w:rsidR="00000000" w:rsidDel="00000000" w:rsidP="00000000" w:rsidRDefault="00000000" w:rsidRPr="00000000" w14:paraId="00000016">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2.4:</w:t>
      </w:r>
      <w:r w:rsidDel="00000000" w:rsidR="00000000" w:rsidRPr="00000000">
        <w:rPr>
          <w:rFonts w:ascii="Trebuchet MS" w:cs="Trebuchet MS" w:eastAsia="Trebuchet MS" w:hAnsi="Trebuchet MS"/>
          <w:sz w:val="24"/>
          <w:szCs w:val="24"/>
          <w:rtl w:val="0"/>
        </w:rPr>
        <w:t xml:space="preserve"> Examine relationships between features and the target variable (loan approval status) using scatter plots, correlation matrices, and cross-tabulations.</w:t>
      </w:r>
    </w:p>
    <w:p w:rsidR="00000000" w:rsidDel="00000000" w:rsidP="00000000" w:rsidRDefault="00000000" w:rsidRPr="00000000" w14:paraId="00000017">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2.5:</w:t>
      </w:r>
      <w:r w:rsidDel="00000000" w:rsidR="00000000" w:rsidRPr="00000000">
        <w:rPr>
          <w:rFonts w:ascii="Trebuchet MS" w:cs="Trebuchet MS" w:eastAsia="Trebuchet MS" w:hAnsi="Trebuchet MS"/>
          <w:sz w:val="24"/>
          <w:szCs w:val="24"/>
          <w:rtl w:val="0"/>
        </w:rPr>
        <w:t xml:space="preserve"> Identify trends, anomalies, and patterns that could impact loan outcomes.</w:t>
      </w:r>
    </w:p>
    <w:p w:rsidR="00000000" w:rsidDel="00000000" w:rsidP="00000000" w:rsidRDefault="00000000" w:rsidRPr="00000000" w14:paraId="00000018">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Phase 3: Reporting and Insights</w:t>
      </w:r>
    </w:p>
    <w:p w:rsidR="00000000" w:rsidDel="00000000" w:rsidP="00000000" w:rsidRDefault="00000000" w:rsidRPr="00000000" w14:paraId="00000019">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3.1:</w:t>
      </w:r>
      <w:r w:rsidDel="00000000" w:rsidR="00000000" w:rsidRPr="00000000">
        <w:rPr>
          <w:rFonts w:ascii="Trebuchet MS" w:cs="Trebuchet MS" w:eastAsia="Trebuchet MS" w:hAnsi="Trebuchet MS"/>
          <w:sz w:val="24"/>
          <w:szCs w:val="24"/>
          <w:rtl w:val="0"/>
        </w:rPr>
        <w:t xml:space="preserve"> Summarize key findings and insights derived from the EDA.</w:t>
      </w:r>
    </w:p>
    <w:p w:rsidR="00000000" w:rsidDel="00000000" w:rsidP="00000000" w:rsidRDefault="00000000" w:rsidRPr="00000000" w14:paraId="0000001A">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3.2:</w:t>
      </w:r>
      <w:r w:rsidDel="00000000" w:rsidR="00000000" w:rsidRPr="00000000">
        <w:rPr>
          <w:rFonts w:ascii="Trebuchet MS" w:cs="Trebuchet MS" w:eastAsia="Trebuchet MS" w:hAnsi="Trebuchet MS"/>
          <w:sz w:val="24"/>
          <w:szCs w:val="24"/>
          <w:rtl w:val="0"/>
        </w:rPr>
        <w:t xml:space="preserve"> Create comprehensive visualizations and dashboards to communicate your insights effectively.</w:t>
      </w:r>
    </w:p>
    <w:p w:rsidR="00000000" w:rsidDel="00000000" w:rsidP="00000000" w:rsidRDefault="00000000" w:rsidRPr="00000000" w14:paraId="0000001B">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Task 3.3:</w:t>
      </w:r>
      <w:r w:rsidDel="00000000" w:rsidR="00000000" w:rsidRPr="00000000">
        <w:rPr>
          <w:rFonts w:ascii="Trebuchet MS" w:cs="Trebuchet MS" w:eastAsia="Trebuchet MS" w:hAnsi="Trebuchet MS"/>
          <w:sz w:val="24"/>
          <w:szCs w:val="24"/>
          <w:rtl w:val="0"/>
        </w:rPr>
        <w:t xml:space="preserve"> Document the EDA process and prepare a detailed report outlining methodology, analysis, and recommendations for further investigation.</w:t>
      </w:r>
    </w:p>
    <w:p w:rsidR="00000000" w:rsidDel="00000000" w:rsidP="00000000" w:rsidRDefault="00000000" w:rsidRPr="00000000" w14:paraId="0000001C">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D">
      <w:pPr>
        <w:spacing w:after="240" w:before="240" w:line="360" w:lineRule="auto"/>
        <w:rPr>
          <w:rFonts w:ascii="Trebuchet MS" w:cs="Trebuchet MS" w:eastAsia="Trebuchet MS" w:hAnsi="Trebuchet MS"/>
          <w:b w:val="1"/>
          <w:sz w:val="24"/>
          <w:szCs w:val="24"/>
        </w:rPr>
      </w:pPr>
      <w:r w:rsidDel="00000000" w:rsidR="00000000" w:rsidRPr="00000000">
        <w:rPr>
          <w:rtl w:val="0"/>
        </w:rPr>
      </w:r>
    </w:p>
    <w:p w:rsidR="00000000" w:rsidDel="00000000" w:rsidP="00000000" w:rsidRDefault="00000000" w:rsidRPr="00000000" w14:paraId="0000001E">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Deliverables</w:t>
      </w:r>
    </w:p>
    <w:p w:rsidR="00000000" w:rsidDel="00000000" w:rsidP="00000000" w:rsidRDefault="00000000" w:rsidRPr="00000000" w14:paraId="0000001F">
      <w:pPr>
        <w:numPr>
          <w:ilvl w:val="0"/>
          <w:numId w:val="2"/>
        </w:numPr>
        <w:spacing w:after="0" w:afterAutospacing="0" w:before="24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Code:</w:t>
      </w:r>
      <w:r w:rsidDel="00000000" w:rsidR="00000000" w:rsidRPr="00000000">
        <w:rPr>
          <w:rFonts w:ascii="Trebuchet MS" w:cs="Trebuchet MS" w:eastAsia="Trebuchet MS" w:hAnsi="Trebuchet MS"/>
          <w:sz w:val="24"/>
          <w:szCs w:val="24"/>
          <w:rtl w:val="0"/>
        </w:rPr>
        <w:t xml:space="preserve"> A complete Jupyter Notebook containing the data cleaning, EDA steps, and visualizations.</w:t>
      </w:r>
    </w:p>
    <w:p w:rsidR="00000000" w:rsidDel="00000000" w:rsidP="00000000" w:rsidRDefault="00000000" w:rsidRPr="00000000" w14:paraId="00000020">
      <w:pPr>
        <w:numPr>
          <w:ilvl w:val="0"/>
          <w:numId w:val="2"/>
        </w:numPr>
        <w:spacing w:after="240" w:before="0" w:beforeAutospacing="0" w:line="360" w:lineRule="auto"/>
        <w:ind w:left="720" w:hanging="360"/>
        <w:rPr>
          <w:sz w:val="24"/>
          <w:szCs w:val="24"/>
        </w:rPr>
      </w:pPr>
      <w:r w:rsidDel="00000000" w:rsidR="00000000" w:rsidRPr="00000000">
        <w:rPr>
          <w:rFonts w:ascii="Trebuchet MS" w:cs="Trebuchet MS" w:eastAsia="Trebuchet MS" w:hAnsi="Trebuchet MS"/>
          <w:b w:val="1"/>
          <w:sz w:val="24"/>
          <w:szCs w:val="24"/>
          <w:rtl w:val="0"/>
        </w:rPr>
        <w:t xml:space="preserve">Report:</w:t>
      </w:r>
      <w:r w:rsidDel="00000000" w:rsidR="00000000" w:rsidRPr="00000000">
        <w:rPr>
          <w:rFonts w:ascii="Trebuchet MS" w:cs="Trebuchet MS" w:eastAsia="Trebuchet MS" w:hAnsi="Trebuchet MS"/>
          <w:sz w:val="24"/>
          <w:szCs w:val="24"/>
          <w:rtl w:val="0"/>
        </w:rPr>
        <w:t xml:space="preserve"> A detailed report (PDF or Google Doc) summarizing the exploratory findings, including insights, visualizations, and key takeaways.</w:t>
      </w:r>
    </w:p>
    <w:p w:rsidR="00000000" w:rsidDel="00000000" w:rsidP="00000000" w:rsidRDefault="00000000" w:rsidRPr="00000000" w14:paraId="00000021">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spacing w:after="240" w:before="240" w:line="360" w:lineRule="auto"/>
        <w:rPr>
          <w:rFonts w:ascii="Trebuchet MS" w:cs="Trebuchet MS" w:eastAsia="Trebuchet MS" w:hAnsi="Trebuchet MS"/>
          <w:b w:val="1"/>
          <w:sz w:val="24"/>
          <w:szCs w:val="24"/>
        </w:rPr>
      </w:pPr>
      <w:r w:rsidDel="00000000" w:rsidR="00000000" w:rsidRPr="00000000">
        <w:rPr>
          <w:rFonts w:ascii="Trebuchet MS" w:cs="Trebuchet MS" w:eastAsia="Trebuchet MS" w:hAnsi="Trebuchet MS"/>
          <w:b w:val="1"/>
          <w:sz w:val="24"/>
          <w:szCs w:val="24"/>
          <w:rtl w:val="0"/>
        </w:rPr>
        <w:t xml:space="preserve">Dataset</w:t>
      </w:r>
    </w:p>
    <w:p w:rsidR="00000000" w:rsidDel="00000000" w:rsidP="00000000" w:rsidRDefault="00000000" w:rsidRPr="00000000" w14:paraId="00000023">
      <w:pPr>
        <w:spacing w:after="240" w:before="240" w:line="360" w:lineRule="auto"/>
        <w:rPr>
          <w:rFonts w:ascii="Trebuchet MS" w:cs="Trebuchet MS" w:eastAsia="Trebuchet MS" w:hAnsi="Trebuchet MS"/>
          <w:b w:val="1"/>
          <w:sz w:val="24"/>
          <w:szCs w:val="24"/>
        </w:rPr>
      </w:pPr>
      <w:hyperlink r:id="rId6">
        <w:r w:rsidDel="00000000" w:rsidR="00000000" w:rsidRPr="00000000">
          <w:rPr>
            <w:rFonts w:ascii="Trebuchet MS" w:cs="Trebuchet MS" w:eastAsia="Trebuchet MS" w:hAnsi="Trebuchet MS"/>
            <w:color w:val="1155cc"/>
            <w:sz w:val="24"/>
            <w:szCs w:val="24"/>
            <w:u w:val="single"/>
            <w:rtl w:val="0"/>
          </w:rPr>
          <w:t xml:space="preserve">Train data</w:t>
        </w:r>
      </w:hyperlink>
      <w:r w:rsidDel="00000000" w:rsidR="00000000" w:rsidRPr="00000000">
        <w:rPr>
          <w:rFonts w:ascii="Trebuchet MS" w:cs="Trebuchet MS" w:eastAsia="Trebuchet MS" w:hAnsi="Trebuchet MS"/>
          <w:sz w:val="24"/>
          <w:szCs w:val="24"/>
          <w:rtl w:val="0"/>
        </w:rPr>
        <w:t xml:space="preserve"> and</w:t>
      </w:r>
      <w:r w:rsidDel="00000000" w:rsidR="00000000" w:rsidRPr="00000000">
        <w:rPr>
          <w:rFonts w:ascii="Trebuchet MS" w:cs="Trebuchet MS" w:eastAsia="Trebuchet MS" w:hAnsi="Trebuchet MS"/>
          <w:sz w:val="24"/>
          <w:szCs w:val="24"/>
          <w:u w:val="single"/>
          <w:rtl w:val="0"/>
        </w:rPr>
        <w:t xml:space="preserve"> </w:t>
      </w:r>
      <w:r w:rsidDel="00000000" w:rsidR="00000000" w:rsidRPr="00000000">
        <w:rPr>
          <w:rFonts w:ascii="Trebuchet MS" w:cs="Trebuchet MS" w:eastAsia="Trebuchet MS" w:hAnsi="Trebuchet MS"/>
          <w:color w:val="3c78d8"/>
          <w:sz w:val="24"/>
          <w:szCs w:val="24"/>
          <w:u w:val="single"/>
          <w:rtl w:val="0"/>
        </w:rPr>
        <w:t xml:space="preserve">t</w:t>
      </w:r>
      <w:hyperlink r:id="rId7">
        <w:r w:rsidDel="00000000" w:rsidR="00000000" w:rsidRPr="00000000">
          <w:rPr>
            <w:rFonts w:ascii="Trebuchet MS" w:cs="Trebuchet MS" w:eastAsia="Trebuchet MS" w:hAnsi="Trebuchet MS"/>
            <w:color w:val="3c78d8"/>
            <w:sz w:val="24"/>
            <w:szCs w:val="24"/>
            <w:u w:val="single"/>
            <w:rtl w:val="0"/>
          </w:rPr>
          <w:t xml:space="preserve">est data</w:t>
        </w:r>
      </w:hyperlink>
      <w:r w:rsidDel="00000000" w:rsidR="00000000" w:rsidRPr="00000000">
        <w:rPr>
          <w:rtl w:val="0"/>
        </w:rPr>
      </w:r>
    </w:p>
    <w:p w:rsidR="00000000" w:rsidDel="00000000" w:rsidP="00000000" w:rsidRDefault="00000000" w:rsidRPr="00000000" w14:paraId="00000024">
      <w:pPr>
        <w:spacing w:after="240" w:before="240" w:line="360" w:lineRule="auto"/>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Data Description</w:t>
        <w:br w:type="textWrapping"/>
      </w:r>
      <w:r w:rsidDel="00000000" w:rsidR="00000000" w:rsidRPr="00000000">
        <w:rPr>
          <w:rFonts w:ascii="Trebuchet MS" w:cs="Trebuchet MS" w:eastAsia="Trebuchet MS" w:hAnsi="Trebuchet MS"/>
          <w:sz w:val="24"/>
          <w:szCs w:val="24"/>
          <w:rtl w:val="0"/>
        </w:rPr>
        <w:t xml:space="preserve"> The Home Loan dataset comprises various attributes related to loan applicants and their loan details. Below is a sample data dictionary:</w:t>
      </w:r>
    </w:p>
    <w:p w:rsidR="00000000" w:rsidDel="00000000" w:rsidP="00000000" w:rsidRDefault="00000000" w:rsidRPr="00000000" w14:paraId="00000025">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loan_id:</w:t>
      </w:r>
      <w:r w:rsidDel="00000000" w:rsidR="00000000" w:rsidRPr="00000000">
        <w:rPr>
          <w:rFonts w:ascii="Trebuchet MS" w:cs="Trebuchet MS" w:eastAsia="Trebuchet MS" w:hAnsi="Trebuchet MS"/>
          <w:sz w:val="24"/>
          <w:szCs w:val="24"/>
          <w:rtl w:val="0"/>
        </w:rPr>
        <w:t xml:space="preserve"> Unique identifier for each loan application.</w:t>
      </w:r>
    </w:p>
    <w:p w:rsidR="00000000" w:rsidDel="00000000" w:rsidP="00000000" w:rsidRDefault="00000000" w:rsidRPr="00000000" w14:paraId="00000026">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gender:</w:t>
      </w:r>
      <w:r w:rsidDel="00000000" w:rsidR="00000000" w:rsidRPr="00000000">
        <w:rPr>
          <w:rFonts w:ascii="Trebuchet MS" w:cs="Trebuchet MS" w:eastAsia="Trebuchet MS" w:hAnsi="Trebuchet MS"/>
          <w:sz w:val="24"/>
          <w:szCs w:val="24"/>
          <w:rtl w:val="0"/>
        </w:rPr>
        <w:t xml:space="preserve"> Gender of the applicant (e.g., Male, Female).</w:t>
      </w:r>
    </w:p>
    <w:p w:rsidR="00000000" w:rsidDel="00000000" w:rsidP="00000000" w:rsidRDefault="00000000" w:rsidRPr="00000000" w14:paraId="00000027">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married:</w:t>
      </w:r>
      <w:r w:rsidDel="00000000" w:rsidR="00000000" w:rsidRPr="00000000">
        <w:rPr>
          <w:rFonts w:ascii="Trebuchet MS" w:cs="Trebuchet MS" w:eastAsia="Trebuchet MS" w:hAnsi="Trebuchet MS"/>
          <w:sz w:val="24"/>
          <w:szCs w:val="24"/>
          <w:rtl w:val="0"/>
        </w:rPr>
        <w:t xml:space="preserve"> Marital status of the applicant (e.g., Yes, No).</w:t>
      </w:r>
    </w:p>
    <w:p w:rsidR="00000000" w:rsidDel="00000000" w:rsidP="00000000" w:rsidRDefault="00000000" w:rsidRPr="00000000" w14:paraId="00000028">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dependents:</w:t>
      </w:r>
      <w:r w:rsidDel="00000000" w:rsidR="00000000" w:rsidRPr="00000000">
        <w:rPr>
          <w:rFonts w:ascii="Trebuchet MS" w:cs="Trebuchet MS" w:eastAsia="Trebuchet MS" w:hAnsi="Trebuchet MS"/>
          <w:sz w:val="24"/>
          <w:szCs w:val="24"/>
          <w:rtl w:val="0"/>
        </w:rPr>
        <w:t xml:space="preserve"> Number of dependents of the applicant.</w:t>
      </w:r>
    </w:p>
    <w:p w:rsidR="00000000" w:rsidDel="00000000" w:rsidP="00000000" w:rsidRDefault="00000000" w:rsidRPr="00000000" w14:paraId="00000029">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education:</w:t>
      </w:r>
      <w:r w:rsidDel="00000000" w:rsidR="00000000" w:rsidRPr="00000000">
        <w:rPr>
          <w:rFonts w:ascii="Trebuchet MS" w:cs="Trebuchet MS" w:eastAsia="Trebuchet MS" w:hAnsi="Trebuchet MS"/>
          <w:sz w:val="24"/>
          <w:szCs w:val="24"/>
          <w:rtl w:val="0"/>
        </w:rPr>
        <w:t xml:space="preserve"> Educational background of the applicant (e.g., Graduate, Not Graduate).</w:t>
      </w:r>
    </w:p>
    <w:p w:rsidR="00000000" w:rsidDel="00000000" w:rsidP="00000000" w:rsidRDefault="00000000" w:rsidRPr="00000000" w14:paraId="0000002A">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self_employed:</w:t>
      </w:r>
      <w:r w:rsidDel="00000000" w:rsidR="00000000" w:rsidRPr="00000000">
        <w:rPr>
          <w:rFonts w:ascii="Trebuchet MS" w:cs="Trebuchet MS" w:eastAsia="Trebuchet MS" w:hAnsi="Trebuchet MS"/>
          <w:sz w:val="24"/>
          <w:szCs w:val="24"/>
          <w:rtl w:val="0"/>
        </w:rPr>
        <w:t xml:space="preserve"> Indicates whether the applicant is self-employed (e.g., Yes, No).</w:t>
      </w:r>
    </w:p>
    <w:p w:rsidR="00000000" w:rsidDel="00000000" w:rsidP="00000000" w:rsidRDefault="00000000" w:rsidRPr="00000000" w14:paraId="0000002B">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applicant_income:</w:t>
      </w:r>
      <w:r w:rsidDel="00000000" w:rsidR="00000000" w:rsidRPr="00000000">
        <w:rPr>
          <w:rFonts w:ascii="Trebuchet MS" w:cs="Trebuchet MS" w:eastAsia="Trebuchet MS" w:hAnsi="Trebuchet MS"/>
          <w:sz w:val="24"/>
          <w:szCs w:val="24"/>
          <w:rtl w:val="0"/>
        </w:rPr>
        <w:t xml:space="preserve"> Income of the applicant.</w:t>
      </w:r>
    </w:p>
    <w:p w:rsidR="00000000" w:rsidDel="00000000" w:rsidP="00000000" w:rsidRDefault="00000000" w:rsidRPr="00000000" w14:paraId="0000002C">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coapplicant_income:</w:t>
      </w:r>
      <w:r w:rsidDel="00000000" w:rsidR="00000000" w:rsidRPr="00000000">
        <w:rPr>
          <w:rFonts w:ascii="Trebuchet MS" w:cs="Trebuchet MS" w:eastAsia="Trebuchet MS" w:hAnsi="Trebuchet MS"/>
          <w:sz w:val="24"/>
          <w:szCs w:val="24"/>
          <w:rtl w:val="0"/>
        </w:rPr>
        <w:t xml:space="preserve"> Income of the co-applicant, if any.</w:t>
      </w:r>
    </w:p>
    <w:p w:rsidR="00000000" w:rsidDel="00000000" w:rsidP="00000000" w:rsidRDefault="00000000" w:rsidRPr="00000000" w14:paraId="0000002D">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loan_amount:</w:t>
      </w:r>
      <w:r w:rsidDel="00000000" w:rsidR="00000000" w:rsidRPr="00000000">
        <w:rPr>
          <w:rFonts w:ascii="Trebuchet MS" w:cs="Trebuchet MS" w:eastAsia="Trebuchet MS" w:hAnsi="Trebuchet MS"/>
          <w:sz w:val="24"/>
          <w:szCs w:val="24"/>
          <w:rtl w:val="0"/>
        </w:rPr>
        <w:t xml:space="preserve"> Amount of the loan applied for.</w:t>
      </w:r>
    </w:p>
    <w:p w:rsidR="00000000" w:rsidDel="00000000" w:rsidP="00000000" w:rsidRDefault="00000000" w:rsidRPr="00000000" w14:paraId="0000002E">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loan_amount_term:</w:t>
      </w:r>
      <w:r w:rsidDel="00000000" w:rsidR="00000000" w:rsidRPr="00000000">
        <w:rPr>
          <w:rFonts w:ascii="Trebuchet MS" w:cs="Trebuchet MS" w:eastAsia="Trebuchet MS" w:hAnsi="Trebuchet MS"/>
          <w:sz w:val="24"/>
          <w:szCs w:val="24"/>
          <w:rtl w:val="0"/>
        </w:rPr>
        <w:t xml:space="preserve"> Term or duration of the loan in months.</w:t>
      </w:r>
    </w:p>
    <w:p w:rsidR="00000000" w:rsidDel="00000000" w:rsidP="00000000" w:rsidRDefault="00000000" w:rsidRPr="00000000" w14:paraId="0000002F">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credit_history:</w:t>
      </w:r>
      <w:r w:rsidDel="00000000" w:rsidR="00000000" w:rsidRPr="00000000">
        <w:rPr>
          <w:rFonts w:ascii="Trebuchet MS" w:cs="Trebuchet MS" w:eastAsia="Trebuchet MS" w:hAnsi="Trebuchet MS"/>
          <w:sz w:val="24"/>
          <w:szCs w:val="24"/>
          <w:rtl w:val="0"/>
        </w:rPr>
        <w:t xml:space="preserve"> Credit history of the applicant (e.g., 1 for good, 0 for bad or missing).</w:t>
      </w:r>
    </w:p>
    <w:p w:rsidR="00000000" w:rsidDel="00000000" w:rsidP="00000000" w:rsidRDefault="00000000" w:rsidRPr="00000000" w14:paraId="00000030">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property_area:</w:t>
      </w:r>
      <w:r w:rsidDel="00000000" w:rsidR="00000000" w:rsidRPr="00000000">
        <w:rPr>
          <w:rFonts w:ascii="Trebuchet MS" w:cs="Trebuchet MS" w:eastAsia="Trebuchet MS" w:hAnsi="Trebuchet MS"/>
          <w:sz w:val="24"/>
          <w:szCs w:val="24"/>
          <w:rtl w:val="0"/>
        </w:rPr>
        <w:t xml:space="preserve"> Area type where the property is located (e.g., Urban, Semiurban, Rural).</w:t>
      </w:r>
    </w:p>
    <w:p w:rsidR="00000000" w:rsidDel="00000000" w:rsidP="00000000" w:rsidRDefault="00000000" w:rsidRPr="00000000" w14:paraId="00000031">
      <w:pPr>
        <w:spacing w:after="240" w:before="240" w:line="360" w:lineRule="auto"/>
        <w:ind w:left="720" w:firstLine="0"/>
        <w:rPr>
          <w:rFonts w:ascii="Trebuchet MS" w:cs="Trebuchet MS" w:eastAsia="Trebuchet MS" w:hAnsi="Trebuchet MS"/>
          <w:sz w:val="24"/>
          <w:szCs w:val="24"/>
        </w:rPr>
      </w:pPr>
      <w:r w:rsidDel="00000000" w:rsidR="00000000" w:rsidRPr="00000000">
        <w:rPr>
          <w:rFonts w:ascii="Trebuchet MS" w:cs="Trebuchet MS" w:eastAsia="Trebuchet MS" w:hAnsi="Trebuchet MS"/>
          <w:b w:val="1"/>
          <w:sz w:val="24"/>
          <w:szCs w:val="24"/>
          <w:rtl w:val="0"/>
        </w:rPr>
        <w:t xml:space="preserve">loan_status:</w:t>
      </w:r>
      <w:r w:rsidDel="00000000" w:rsidR="00000000" w:rsidRPr="00000000">
        <w:rPr>
          <w:rFonts w:ascii="Trebuchet MS" w:cs="Trebuchet MS" w:eastAsia="Trebuchet MS" w:hAnsi="Trebuchet MS"/>
          <w:sz w:val="24"/>
          <w:szCs w:val="24"/>
          <w:rtl w:val="0"/>
        </w:rPr>
        <w:t xml:space="preserve"> Outcome of the loan application (e.g., Approved, Denied).</w:t>
      </w:r>
    </w:p>
    <w:p w:rsidR="00000000" w:rsidDel="00000000" w:rsidP="00000000" w:rsidRDefault="00000000" w:rsidRPr="00000000" w14:paraId="00000032">
      <w:pPr>
        <w:spacing w:line="360" w:lineRule="auto"/>
        <w:rPr>
          <w:rFonts w:ascii="Trebuchet MS" w:cs="Trebuchet MS" w:eastAsia="Trebuchet MS" w:hAnsi="Trebuchet MS"/>
          <w:sz w:val="24"/>
          <w:szCs w:val="24"/>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raw.githubusercontent.com/ek-chris/Practice_datasets/refs/heads/main/home_loan_train.csv" TargetMode="External"/><Relationship Id="rId7" Type="http://schemas.openxmlformats.org/officeDocument/2006/relationships/hyperlink" Target="https://raw.githubusercontent.com/ek-chris/Practice_datasets/refs/heads/main/home_loan_test.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