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F61BE" w14:textId="77777777" w:rsidR="005006A3" w:rsidRPr="005006A3" w:rsidRDefault="004F0BD6" w:rsidP="005006A3">
      <w:pPr>
        <w:pStyle w:val="Heading2"/>
        <w:jc w:val="center"/>
        <w:rPr>
          <w:color w:val="C00000"/>
        </w:rPr>
      </w:pPr>
      <w:r w:rsidRPr="005006A3">
        <w:rPr>
          <w:color w:val="C00000"/>
        </w:rPr>
        <w:t xml:space="preserve">Kolmogorov-Arnold Networks: </w:t>
      </w:r>
    </w:p>
    <w:p w14:paraId="265A1171" w14:textId="27EE0E17" w:rsidR="004F0BD6" w:rsidRPr="005006A3" w:rsidRDefault="004F0BD6" w:rsidP="005006A3">
      <w:pPr>
        <w:pStyle w:val="Heading2"/>
        <w:jc w:val="center"/>
        <w:rPr>
          <w:color w:val="C00000"/>
        </w:rPr>
      </w:pPr>
      <w:r w:rsidRPr="005006A3">
        <w:rPr>
          <w:color w:val="C00000"/>
        </w:rPr>
        <w:t>Implementation and Comparison with MLPs</w:t>
      </w:r>
    </w:p>
    <w:p w14:paraId="1EFE7AF9" w14:textId="77777777" w:rsidR="004F0BD6" w:rsidRPr="004F0BD6" w:rsidRDefault="004F0BD6" w:rsidP="004F0BD6"/>
    <w:p w14:paraId="5CE41A55" w14:textId="35C0D5D4" w:rsidR="004F0BD6" w:rsidRDefault="004F0BD6" w:rsidP="005006A3">
      <w:pPr>
        <w:pStyle w:val="Heading3"/>
      </w:pPr>
      <w:r w:rsidRPr="005006A3">
        <w:rPr>
          <w:color w:val="C00000"/>
        </w:rPr>
        <w:t>Abstract</w:t>
      </w:r>
      <w:r w:rsidRPr="004F0BD6">
        <w:t xml:space="preserve"> </w:t>
      </w:r>
    </w:p>
    <w:p w14:paraId="26AD2C7A" w14:textId="00E7F562" w:rsidR="004F0BD6" w:rsidRDefault="004F0BD6" w:rsidP="004F0BD6">
      <w:r w:rsidRPr="004F0BD6">
        <w:t xml:space="preserve">Kolmogorov-Arnold Networks (KANs) </w:t>
      </w:r>
      <w:r w:rsidR="005006A3">
        <w:t>is an alternative neural network</w:t>
      </w:r>
      <w:r w:rsidRPr="004F0BD6">
        <w:t xml:space="preserve"> architecture inspired by the Kolmogorov-Arnold Representation Theorem. </w:t>
      </w:r>
      <w:r w:rsidR="005006A3" w:rsidRPr="004F0BD6">
        <w:t xml:space="preserve">KANs </w:t>
      </w:r>
      <w:r w:rsidR="005006A3">
        <w:t>have</w:t>
      </w:r>
      <w:r w:rsidR="005006A3" w:rsidRPr="004F0BD6">
        <w:t xml:space="preserve"> learnable activation functions on edges</w:t>
      </w:r>
      <w:r w:rsidR="005006A3">
        <w:t xml:space="preserve"> (“weights”) whereas t</w:t>
      </w:r>
      <w:r w:rsidRPr="004F0BD6">
        <w:t>raditional Multi-Layer Perceptrons (MLPs)</w:t>
      </w:r>
      <w:r w:rsidR="005006A3">
        <w:t xml:space="preserve"> have fixed activation functions on nodes (“neurons”)</w:t>
      </w:r>
      <w:r w:rsidRPr="004F0BD6">
        <w:t>. This report ex</w:t>
      </w:r>
      <w:r w:rsidR="005006A3">
        <w:t>amines</w:t>
      </w:r>
      <w:r w:rsidRPr="004F0BD6">
        <w:t xml:space="preserve"> the theoretical foundations of KANs, </w:t>
      </w:r>
      <w:r w:rsidR="005006A3">
        <w:t>the implementation details by</w:t>
      </w:r>
      <w:r w:rsidRPr="004F0BD6">
        <w:t xml:space="preserve"> using the MNIST dataset, and </w:t>
      </w:r>
      <w:r w:rsidR="005006A3">
        <w:t xml:space="preserve">the </w:t>
      </w:r>
      <w:r w:rsidRPr="004F0BD6">
        <w:t>compar</w:t>
      </w:r>
      <w:r w:rsidR="005006A3">
        <w:t xml:space="preserve">ison of MLPs and KANs </w:t>
      </w:r>
      <w:r w:rsidRPr="004F0BD6">
        <w:t xml:space="preserve">performance in terms of </w:t>
      </w:r>
      <w:r w:rsidR="005006A3">
        <w:t xml:space="preserve">loss values and </w:t>
      </w:r>
      <w:r w:rsidRPr="004F0BD6">
        <w:t>accuracy.</w:t>
      </w:r>
    </w:p>
    <w:p w14:paraId="221DA767" w14:textId="77777777" w:rsidR="001F1044" w:rsidRPr="004F0BD6" w:rsidRDefault="001F1044" w:rsidP="004F0BD6"/>
    <w:p w14:paraId="37CB235F" w14:textId="01456992" w:rsidR="004F0BD6" w:rsidRPr="005006A3" w:rsidRDefault="004F0BD6" w:rsidP="005006A3">
      <w:pPr>
        <w:pStyle w:val="Heading3"/>
        <w:rPr>
          <w:color w:val="C00000"/>
        </w:rPr>
      </w:pPr>
      <w:r w:rsidRPr="005006A3">
        <w:rPr>
          <w:color w:val="C00000"/>
        </w:rPr>
        <w:t xml:space="preserve">Introduction </w:t>
      </w:r>
    </w:p>
    <w:p w14:paraId="24D98779" w14:textId="2AB9D358" w:rsidR="002C1718" w:rsidRDefault="002C1718" w:rsidP="004F0BD6">
      <w:r>
        <w:t>Multi-Layer Perceptrons (MLPs), which take significant importance on the deep learning task have power to approximate the nonlinear functions. This power comes from the Universal A</w:t>
      </w:r>
      <w:r w:rsidR="00D669AB">
        <w:t xml:space="preserve">pproximation Theorem. </w:t>
      </w:r>
      <w:r w:rsidR="00D669AB" w:rsidRPr="004F0BD6">
        <w:t>However, MLPs rely on fixed activation functions applied uniformly across</w:t>
      </w:r>
      <w:r w:rsidR="00E54C92">
        <w:t xml:space="preserve"> all</w:t>
      </w:r>
      <w:r w:rsidR="00D669AB" w:rsidRPr="004F0BD6">
        <w:t xml:space="preserve"> neurons, limiting their flexibility and interpretability.</w:t>
      </w:r>
      <w:r w:rsidR="00D669AB">
        <w:t xml:space="preserve"> The KANs</w:t>
      </w:r>
      <w:r w:rsidR="00E54C92">
        <w:t xml:space="preserve"> are offered as an alternative to MLPs by</w:t>
      </w:r>
      <w:r w:rsidR="00E54C92" w:rsidRPr="004F0BD6">
        <w:t xml:space="preserve"> introducing learnable activation functions on edges</w:t>
      </w:r>
      <w:r w:rsidR="00E54C92">
        <w:t xml:space="preserve"> which make the model more interpretable and accurate. Consequently, at the end of the day</w:t>
      </w:r>
      <w:r w:rsidR="0080583F">
        <w:t xml:space="preserve">, </w:t>
      </w:r>
      <w:r w:rsidR="00E54C92">
        <w:t>KANs have no linear matrices</w:t>
      </w:r>
      <w:r w:rsidR="0080583F">
        <w:t xml:space="preserve"> since</w:t>
      </w:r>
      <w:r w:rsidR="00E54C92">
        <w:t xml:space="preserve"> each weight parameter is replaced by a learnable univariate function parametrized as splines</w:t>
      </w:r>
      <w:r w:rsidR="0080583F">
        <w:t xml:space="preserve"> and KANs’ nodes simply does summations (‘this causes a smaller computational graph than MLPs’). </w:t>
      </w:r>
      <w:r w:rsidR="0080583F" w:rsidRPr="004F0BD6">
        <w:t>This architectural change allows KANs to dynamically adjust activation functions during training, making them more adaptable to complex data patterns.</w:t>
      </w:r>
    </w:p>
    <w:p w14:paraId="6D7EB4D1" w14:textId="4DB90546" w:rsidR="001F1044" w:rsidRDefault="0080583F" w:rsidP="004F0BD6">
      <w:r>
        <w:t xml:space="preserve">As mentioned, </w:t>
      </w:r>
      <w:r w:rsidR="004F0BD6" w:rsidRPr="004F0BD6">
        <w:t xml:space="preserve">KANs are designed to combine the strengths of splines and traditional neural networks. Splines </w:t>
      </w:r>
      <w:r>
        <w:t>are valid</w:t>
      </w:r>
      <w:r w:rsidR="004F0BD6" w:rsidRPr="004F0BD6">
        <w:t xml:space="preserve"> in low-dimensional problems</w:t>
      </w:r>
      <w:r w:rsidR="00401342">
        <w:t xml:space="preserve"> and approximating univariate functions</w:t>
      </w:r>
      <w:r w:rsidR="004F0BD6" w:rsidRPr="004F0BD6">
        <w:t xml:space="preserve"> due to their accuracy and smoothness</w:t>
      </w:r>
      <w:r>
        <w:t xml:space="preserve">. However, they have a huge curse of dimensionality (COD) problem. In other words, as the number of inputs increases, the number of parameters </w:t>
      </w:r>
      <w:r w:rsidR="00401342">
        <w:t>increases</w:t>
      </w:r>
      <w:r>
        <w:t xml:space="preserve"> exponentially. </w:t>
      </w:r>
      <w:r w:rsidR="00401342">
        <w:t xml:space="preserve">On the other hand, </w:t>
      </w:r>
      <w:r w:rsidR="00401342" w:rsidRPr="004F0BD6">
        <w:t>MLPs are better at capturing high-dimensional compositional structures</w:t>
      </w:r>
      <w:r w:rsidR="00401342">
        <w:t xml:space="preserve"> by suffering from COD. A function can be approximated by the model which </w:t>
      </w:r>
      <w:r w:rsidR="001F1044">
        <w:t>learns</w:t>
      </w:r>
      <w:r w:rsidR="00401342">
        <w:t xml:space="preserve"> compositional structure well and approximate univariate functions. </w:t>
      </w:r>
      <w:r w:rsidR="001F1044">
        <w:t>KANs are the models</w:t>
      </w:r>
      <w:r w:rsidR="00401342">
        <w:t xml:space="preserve"> that have MLP structures </w:t>
      </w:r>
      <w:r w:rsidR="001F1044">
        <w:t>on the outside and splines on the inside. By this, KANs can effectively learn features and optimize these learned features with great accuracy.</w:t>
      </w:r>
    </w:p>
    <w:p w14:paraId="6B0BD913" w14:textId="77777777" w:rsidR="001F1044" w:rsidRPr="004F0BD6" w:rsidRDefault="001F1044" w:rsidP="004F0BD6"/>
    <w:p w14:paraId="31B38305" w14:textId="2D707158" w:rsidR="004F0BD6" w:rsidRPr="001F1044" w:rsidRDefault="004F0BD6" w:rsidP="001F1044">
      <w:pPr>
        <w:pStyle w:val="Heading3"/>
        <w:rPr>
          <w:color w:val="C00000"/>
        </w:rPr>
      </w:pPr>
      <w:r w:rsidRPr="001F1044">
        <w:rPr>
          <w:color w:val="C00000"/>
        </w:rPr>
        <w:t>Theoretical Background</w:t>
      </w:r>
    </w:p>
    <w:p w14:paraId="02ACD0B5" w14:textId="3C80BBDB" w:rsidR="004F0BD6" w:rsidRDefault="004F0BD6" w:rsidP="004F0BD6">
      <w:r w:rsidRPr="004F0BD6">
        <w:t>The Kolmogorov-Arnold Representation Theorem states that any continuous multivariate function can be represented as a composition of continuous univariate functions and summation operations. KANs utilize this theorem by replacing traditional weight parameters in MLPs with learnable activation functions parameterized as B-splines. These splines allow for fine control over local regions of the input space, making the network more precise in approximating complex functions.</w:t>
      </w:r>
    </w:p>
    <w:p w14:paraId="60B742A0" w14:textId="77777777" w:rsidR="004F0BD6" w:rsidRDefault="004F0BD6" w:rsidP="004F0BD6">
      <w:pPr>
        <w:rPr>
          <w:b/>
          <w:bCs/>
        </w:rPr>
      </w:pPr>
    </w:p>
    <w:p w14:paraId="5EF33684" w14:textId="337F5D2A" w:rsidR="001F1044" w:rsidRPr="004F0BD6" w:rsidRDefault="004F0BD6" w:rsidP="001F1044">
      <w:pPr>
        <w:pStyle w:val="Heading3"/>
        <w:rPr>
          <w:color w:val="C00000"/>
        </w:rPr>
      </w:pPr>
      <w:r w:rsidRPr="004F0BD6">
        <w:rPr>
          <w:color w:val="C00000"/>
        </w:rPr>
        <w:lastRenderedPageBreak/>
        <w:t>Implementation Details</w:t>
      </w:r>
    </w:p>
    <w:p w14:paraId="6A1AA769" w14:textId="595AE35C" w:rsidR="004F0BD6" w:rsidRPr="004F0BD6" w:rsidRDefault="004F0BD6" w:rsidP="004F0BD6">
      <w:pPr>
        <w:numPr>
          <w:ilvl w:val="0"/>
          <w:numId w:val="2"/>
        </w:numPr>
      </w:pPr>
      <w:r w:rsidRPr="004F0BD6">
        <w:rPr>
          <w:b/>
          <w:bCs/>
        </w:rPr>
        <w:t>Dataset:</w:t>
      </w:r>
      <w:r w:rsidRPr="004F0BD6">
        <w:t xml:space="preserve"> MNIST (28x28 grayscale images)</w:t>
      </w:r>
    </w:p>
    <w:p w14:paraId="1B954F72" w14:textId="7357F015" w:rsidR="004F0BD6" w:rsidRPr="004F0BD6" w:rsidRDefault="004F0BD6" w:rsidP="004F0BD6">
      <w:pPr>
        <w:numPr>
          <w:ilvl w:val="0"/>
          <w:numId w:val="2"/>
        </w:numPr>
      </w:pPr>
      <w:r w:rsidRPr="004F0BD6">
        <w:rPr>
          <w:b/>
          <w:bCs/>
        </w:rPr>
        <w:t>Models:</w:t>
      </w:r>
      <w:r w:rsidRPr="004F0BD6">
        <w:t xml:space="preserve"> SimpleKAN and SimpleMLP</w:t>
      </w:r>
      <w:r w:rsidR="001F1044">
        <w:t xml:space="preserve"> with AdamW Optimizer</w:t>
      </w:r>
    </w:p>
    <w:p w14:paraId="4A159C42" w14:textId="58531EA4" w:rsidR="004F0BD6" w:rsidRPr="004F0BD6" w:rsidRDefault="004F0BD6" w:rsidP="004F0BD6">
      <w:pPr>
        <w:numPr>
          <w:ilvl w:val="0"/>
          <w:numId w:val="2"/>
        </w:numPr>
      </w:pPr>
      <w:r w:rsidRPr="004F0BD6">
        <w:rPr>
          <w:b/>
          <w:bCs/>
        </w:rPr>
        <w:t>Frameworks:</w:t>
      </w:r>
      <w:r w:rsidRPr="004F0BD6">
        <w:t xml:space="preserve"> JAX, Flax, TensorFlow</w:t>
      </w:r>
    </w:p>
    <w:p w14:paraId="3A1873A2" w14:textId="33FB1FF8" w:rsidR="004F0BD6" w:rsidRPr="004F0BD6" w:rsidRDefault="004F0BD6" w:rsidP="004F0BD6">
      <w:pPr>
        <w:numPr>
          <w:ilvl w:val="0"/>
          <w:numId w:val="2"/>
        </w:numPr>
      </w:pPr>
      <w:r w:rsidRPr="004F0BD6">
        <w:rPr>
          <w:b/>
          <w:bCs/>
        </w:rPr>
        <w:t>Optimization Algorithm:</w:t>
      </w:r>
      <w:r w:rsidRPr="004F0BD6">
        <w:t xml:space="preserve"> AdamW</w:t>
      </w:r>
      <w:r w:rsidR="001F1044">
        <w:t xml:space="preserve"> with adjusted learning rate and ‘0.0001’ weight decay</w:t>
      </w:r>
    </w:p>
    <w:p w14:paraId="5718D7A8" w14:textId="77777777" w:rsidR="004F0BD6" w:rsidRPr="004F0BD6" w:rsidRDefault="004F0BD6" w:rsidP="004F0BD6">
      <w:pPr>
        <w:numPr>
          <w:ilvl w:val="0"/>
          <w:numId w:val="2"/>
        </w:numPr>
      </w:pPr>
      <w:r w:rsidRPr="004F0BD6">
        <w:rPr>
          <w:b/>
          <w:bCs/>
        </w:rPr>
        <w:t>Learning Rates:</w:t>
      </w:r>
    </w:p>
    <w:p w14:paraId="6F161EA5" w14:textId="77777777" w:rsidR="004F0BD6" w:rsidRPr="004F0BD6" w:rsidRDefault="004F0BD6" w:rsidP="004F0BD6">
      <w:pPr>
        <w:numPr>
          <w:ilvl w:val="1"/>
          <w:numId w:val="2"/>
        </w:numPr>
      </w:pPr>
      <w:r w:rsidRPr="004F0BD6">
        <w:t>KAN: Scheduled learning rate starting at 3e-5</w:t>
      </w:r>
    </w:p>
    <w:p w14:paraId="3EA29F3F" w14:textId="005D01B0" w:rsidR="004F0BD6" w:rsidRPr="004F0BD6" w:rsidRDefault="004F0BD6" w:rsidP="004F0BD6">
      <w:pPr>
        <w:numPr>
          <w:ilvl w:val="1"/>
          <w:numId w:val="2"/>
        </w:numPr>
      </w:pPr>
      <w:r w:rsidRPr="004F0BD6">
        <w:t>MLP: Fixed learning rate of 1e-4</w:t>
      </w:r>
    </w:p>
    <w:p w14:paraId="7FC3FEBD" w14:textId="345077B3" w:rsidR="004F0BD6" w:rsidRPr="004F0BD6" w:rsidRDefault="004F0BD6" w:rsidP="004F0BD6">
      <w:pPr>
        <w:numPr>
          <w:ilvl w:val="0"/>
          <w:numId w:val="2"/>
        </w:numPr>
      </w:pPr>
      <w:r w:rsidRPr="004F0BD6">
        <w:rPr>
          <w:b/>
          <w:bCs/>
        </w:rPr>
        <w:t>Epochs:</w:t>
      </w:r>
      <w:r w:rsidRPr="004F0BD6">
        <w:t xml:space="preserve"> </w:t>
      </w:r>
      <w:r w:rsidR="0078317B">
        <w:t>4</w:t>
      </w:r>
    </w:p>
    <w:p w14:paraId="1D10841C" w14:textId="2F002B42" w:rsidR="004F0BD6" w:rsidRPr="004F0BD6" w:rsidRDefault="004F0BD6" w:rsidP="004F0BD6">
      <w:pPr>
        <w:numPr>
          <w:ilvl w:val="0"/>
          <w:numId w:val="2"/>
        </w:numPr>
      </w:pPr>
      <w:r w:rsidRPr="004F0BD6">
        <w:rPr>
          <w:b/>
          <w:bCs/>
        </w:rPr>
        <w:t>Batch Size:</w:t>
      </w:r>
      <w:r w:rsidRPr="004F0BD6">
        <w:t xml:space="preserve"> 128</w:t>
      </w:r>
    </w:p>
    <w:p w14:paraId="3AD3BFF0" w14:textId="7394A3F3" w:rsidR="004F0BD6" w:rsidRDefault="004F0BD6" w:rsidP="004F0BD6">
      <w:r w:rsidRPr="004F0BD6">
        <w:t>The MNIST dataset, a standard benchmark for image classification tasks, consists of handwritten digits from 0 to 9. The images were preprocessed and normalized before feeding them into both models. The SimpleKAN model was implemented with spline-based activation functions, while the SimpleMLP model used traditional fixed activation functions</w:t>
      </w:r>
      <w:r w:rsidR="001F1044">
        <w:t xml:space="preserve"> “Relu”</w:t>
      </w:r>
      <w:r w:rsidRPr="004F0BD6">
        <w:t>.</w:t>
      </w:r>
      <w:r w:rsidR="001F1044">
        <w:t xml:space="preserve"> Additionally, </w:t>
      </w:r>
      <w:r w:rsidR="00CB560A">
        <w:t>a dropout</w:t>
      </w:r>
      <w:r w:rsidR="001F1044">
        <w:t xml:space="preserve"> layer is introduced on both </w:t>
      </w:r>
      <w:r w:rsidR="00CB560A">
        <w:t>models to prevent overfitting.</w:t>
      </w:r>
    </w:p>
    <w:p w14:paraId="57E2683A" w14:textId="77777777" w:rsidR="0078317B" w:rsidRPr="00CB560A" w:rsidRDefault="0078317B" w:rsidP="004F0BD6"/>
    <w:p w14:paraId="3A3BB39B" w14:textId="6B7CA134" w:rsidR="004F0BD6" w:rsidRDefault="004F0BD6" w:rsidP="00CB560A">
      <w:pPr>
        <w:pStyle w:val="Heading3"/>
        <w:rPr>
          <w:color w:val="C00000"/>
        </w:rPr>
      </w:pPr>
      <w:r w:rsidRPr="004F0BD6">
        <w:rPr>
          <w:color w:val="C00000"/>
        </w:rPr>
        <w:t>Experimental Results</w:t>
      </w:r>
    </w:p>
    <w:p w14:paraId="1FB45F19" w14:textId="6CBEC4D4" w:rsidR="0078317B" w:rsidRDefault="0097758A" w:rsidP="00F03C66">
      <w:r w:rsidRPr="004F0BD6">
        <w:t>The experiment compared the performance of KANs and MLPs on the MNIST dataset. Evaluation metrics included training loss</w:t>
      </w:r>
      <w:r>
        <w:t xml:space="preserve"> and</w:t>
      </w:r>
      <w:r w:rsidRPr="004F0BD6">
        <w:t xml:space="preserve"> test accuracy.</w:t>
      </w:r>
    </w:p>
    <w:p w14:paraId="0D91AD27" w14:textId="63146873" w:rsidR="0078317B" w:rsidRPr="0078317B" w:rsidRDefault="0078317B" w:rsidP="00F03C66">
      <w:pPr>
        <w:rPr>
          <w:rStyle w:val="SubtleEmphasis"/>
          <w:i w:val="0"/>
          <w:iCs w:val="0"/>
          <w:color w:val="auto"/>
        </w:rPr>
      </w:pPr>
      <w:r>
        <w:rPr>
          <w:noProof/>
        </w:rPr>
        <w:drawing>
          <wp:anchor distT="0" distB="0" distL="114300" distR="114300" simplePos="0" relativeHeight="251659264" behindDoc="1" locked="0" layoutInCell="1" allowOverlap="1" wp14:anchorId="6ED8E3E8" wp14:editId="5EE65E3E">
            <wp:simplePos x="0" y="0"/>
            <wp:positionH relativeFrom="margin">
              <wp:align>right</wp:align>
            </wp:positionH>
            <wp:positionV relativeFrom="paragraph">
              <wp:posOffset>287655</wp:posOffset>
            </wp:positionV>
            <wp:extent cx="2787650" cy="1439545"/>
            <wp:effectExtent l="19050" t="19050" r="12700" b="27305"/>
            <wp:wrapTight wrapText="bothSides">
              <wp:wrapPolygon edited="0">
                <wp:start x="-148" y="-286"/>
                <wp:lineTo x="-148" y="21724"/>
                <wp:lineTo x="21551" y="21724"/>
                <wp:lineTo x="21551" y="-286"/>
                <wp:lineTo x="-148" y="-286"/>
              </wp:wrapPolygon>
            </wp:wrapTight>
            <wp:docPr id="1209510709" name="Picture 1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10709" name="Picture 14" descr="A graph with blu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7650" cy="14395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03FC2CE" wp14:editId="177782EC">
            <wp:simplePos x="0" y="0"/>
            <wp:positionH relativeFrom="margin">
              <wp:align>right</wp:align>
            </wp:positionH>
            <wp:positionV relativeFrom="paragraph">
              <wp:posOffset>2173605</wp:posOffset>
            </wp:positionV>
            <wp:extent cx="2771140" cy="1439545"/>
            <wp:effectExtent l="19050" t="19050" r="10160" b="27305"/>
            <wp:wrapSquare wrapText="bothSides"/>
            <wp:docPr id="1187392373" name="Picture 1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92373" name="Picture 16" descr="A graph with a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1140" cy="14395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1" locked="0" layoutInCell="1" allowOverlap="1" wp14:anchorId="3ADAA420" wp14:editId="5B4F8CFF">
                <wp:simplePos x="0" y="0"/>
                <wp:positionH relativeFrom="margin">
                  <wp:align>right</wp:align>
                </wp:positionH>
                <wp:positionV relativeFrom="paragraph">
                  <wp:posOffset>1811655</wp:posOffset>
                </wp:positionV>
                <wp:extent cx="2765425" cy="635"/>
                <wp:effectExtent l="0" t="0" r="0" b="0"/>
                <wp:wrapTight wrapText="bothSides">
                  <wp:wrapPolygon edited="0">
                    <wp:start x="0" y="0"/>
                    <wp:lineTo x="0" y="20057"/>
                    <wp:lineTo x="21426" y="20057"/>
                    <wp:lineTo x="21426" y="0"/>
                    <wp:lineTo x="0" y="0"/>
                  </wp:wrapPolygon>
                </wp:wrapTight>
                <wp:docPr id="26843007" name="Text Box 1"/>
                <wp:cNvGraphicFramePr/>
                <a:graphic xmlns:a="http://schemas.openxmlformats.org/drawingml/2006/main">
                  <a:graphicData uri="http://schemas.microsoft.com/office/word/2010/wordprocessingShape">
                    <wps:wsp>
                      <wps:cNvSpPr txBox="1"/>
                      <wps:spPr>
                        <a:xfrm>
                          <a:off x="0" y="0"/>
                          <a:ext cx="2765425" cy="635"/>
                        </a:xfrm>
                        <a:prstGeom prst="rect">
                          <a:avLst/>
                        </a:prstGeom>
                        <a:solidFill>
                          <a:prstClr val="white"/>
                        </a:solidFill>
                        <a:ln>
                          <a:noFill/>
                        </a:ln>
                      </wps:spPr>
                      <wps:txbx>
                        <w:txbxContent>
                          <w:p w14:paraId="265D812D" w14:textId="511EC140" w:rsidR="00707B82" w:rsidRPr="000861DA" w:rsidRDefault="00707B82" w:rsidP="00707B82">
                            <w:pPr>
                              <w:pStyle w:val="Caption"/>
                              <w:rPr>
                                <w:noProof/>
                                <w:sz w:val="22"/>
                                <w:szCs w:val="22"/>
                              </w:rPr>
                            </w:pPr>
                            <w:r>
                              <w:t>Figure 1.2 MLP Batch Loss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DAA420" id="_x0000_t202" coordsize="21600,21600" o:spt="202" path="m,l,21600r21600,l21600,xe">
                <v:stroke joinstyle="miter"/>
                <v:path gradientshapeok="t" o:connecttype="rect"/>
              </v:shapetype>
              <v:shape id="Text Box 1" o:spid="_x0000_s1026" type="#_x0000_t202" style="position:absolute;margin-left:166.55pt;margin-top:142.65pt;width:217.75pt;height:.05pt;z-index:-2516490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a0gFgIAADgEAAAOAAAAZHJzL2Uyb0RvYy54bWysU8GO2jAQvVfqP1i+lwAttEKEFWVFVQnt&#10;rsRWezaOTSI5HndsSOjXd+wk0G57qnpxJp7xG897z8u7tjbsrNBXYHM+GY05U1ZCUdljzr89b999&#10;4swHYQthwKqcX5Tnd6u3b5aNW6gplGAKhYxArF80LudlCG6RZV6WqhZ+BE5ZSmrAWgT6xWNWoGgI&#10;vTbZdDyeZw1g4RCk8p5277skXyV8rZUMj1p7FZjJOd0tpBXTeohrtlqKxRGFKyvZX0P8wy1qUVlq&#10;eoW6F0GwE1Z/QNWVRPCgw0hCnYHWlVRpBppmMn41zb4UTqVZiBzvrjT5/wcrH85794QstJ+hJQEj&#10;IY3zC0+bcZ5WYx2/dFNGeaLwcqVNtYFJ2px+nM8+TGecScrN388iRnY76tCHLwpqFoOcI2mSqBLn&#10;nQ9d6VASO3kwVbGtjIk/MbExyM6C9GvKKqge/LcqY2OthXiqA4w72W2OGIX20PbDHaC40MwInR28&#10;k9uKGu2ED08CSX8akzwdHmnRBpqcQx9xVgL++Nt+rCdZKMtZQ37Kuf9+Eqg4M18tCRbNNwQ4BIch&#10;sKd6AzTihF6LkymkAxjMEGqE+oWsvo5dKCWspF45D0O4CZ2r6alItV6nIrKYE2Fn905G6IHQ5/ZF&#10;oOvlCKTiAwxOE4tXqnS1SRe3PgWiOEkWCe1Y7HkmeybR+6cU/f/rf6q6PfjVTwAAAP//AwBQSwME&#10;FAAGAAgAAAAhAPV0aGvfAAAACAEAAA8AAABkcnMvZG93bnJldi54bWxMj8FOwzAQRO9I/IO1SFwQ&#10;dWiSqkrjVFUFB7hUDb1wc+NtnBKvI9tpw99juMBxdlYzb8r1ZHp2Qec7SwKeZgkwpMaqjloBh/eX&#10;xyUwHyQp2VtCAV/oYV3d3pSyUPZKe7zUoWUxhHwhBegQhoJz32g00s/sgBS9k3VGhihdy5WT1xhu&#10;ej5PkgU3sqPYoOWAW43NZz0aAbvsY6cfxtPz2yZL3eth3C7ObS3E/d20WQELOIW/Z/jBj+hQRaaj&#10;HUl51guIQ4KA+TJPgUU7S/Mc2PH3kgGvSv5/QPUNAAD//wMAUEsBAi0AFAAGAAgAAAAhALaDOJL+&#10;AAAA4QEAABMAAAAAAAAAAAAAAAAAAAAAAFtDb250ZW50X1R5cGVzXS54bWxQSwECLQAUAAYACAAA&#10;ACEAOP0h/9YAAACUAQAACwAAAAAAAAAAAAAAAAAvAQAAX3JlbHMvLnJlbHNQSwECLQAUAAYACAAA&#10;ACEAZKmtIBYCAAA4BAAADgAAAAAAAAAAAAAAAAAuAgAAZHJzL2Uyb0RvYy54bWxQSwECLQAUAAYA&#10;CAAAACEA9XRoa98AAAAIAQAADwAAAAAAAAAAAAAAAABwBAAAZHJzL2Rvd25yZXYueG1sUEsFBgAA&#10;AAAEAAQA8wAAAHwFAAAAAA==&#10;" stroked="f">
                <v:textbox style="mso-fit-shape-to-text:t" inset="0,0,0,0">
                  <w:txbxContent>
                    <w:p w14:paraId="265D812D" w14:textId="511EC140" w:rsidR="00707B82" w:rsidRPr="000861DA" w:rsidRDefault="00707B82" w:rsidP="00707B82">
                      <w:pPr>
                        <w:pStyle w:val="Caption"/>
                        <w:rPr>
                          <w:noProof/>
                          <w:sz w:val="22"/>
                          <w:szCs w:val="22"/>
                        </w:rPr>
                      </w:pPr>
                      <w:r>
                        <w:t>Figure 1.2 MLP Batch Loss</w:t>
                      </w:r>
                    </w:p>
                  </w:txbxContent>
                </v:textbox>
                <w10:wrap type="tight" anchorx="margin"/>
              </v:shape>
            </w:pict>
          </mc:Fallback>
        </mc:AlternateContent>
      </w:r>
      <w:r>
        <w:rPr>
          <w:noProof/>
        </w:rPr>
        <mc:AlternateContent>
          <mc:Choice Requires="wps">
            <w:drawing>
              <wp:anchor distT="0" distB="0" distL="114300" distR="114300" simplePos="0" relativeHeight="251671552" behindDoc="0" locked="0" layoutInCell="1" allowOverlap="1" wp14:anchorId="08E6C4ED" wp14:editId="2AEF9D5B">
                <wp:simplePos x="0" y="0"/>
                <wp:positionH relativeFrom="margin">
                  <wp:align>right</wp:align>
                </wp:positionH>
                <wp:positionV relativeFrom="paragraph">
                  <wp:posOffset>3704590</wp:posOffset>
                </wp:positionV>
                <wp:extent cx="2736850" cy="635"/>
                <wp:effectExtent l="0" t="0" r="6350" b="0"/>
                <wp:wrapSquare wrapText="bothSides"/>
                <wp:docPr id="1715090526" name="Text Box 1"/>
                <wp:cNvGraphicFramePr/>
                <a:graphic xmlns:a="http://schemas.openxmlformats.org/drawingml/2006/main">
                  <a:graphicData uri="http://schemas.microsoft.com/office/word/2010/wordprocessingShape">
                    <wps:wsp>
                      <wps:cNvSpPr txBox="1"/>
                      <wps:spPr>
                        <a:xfrm>
                          <a:off x="0" y="0"/>
                          <a:ext cx="2736850" cy="635"/>
                        </a:xfrm>
                        <a:prstGeom prst="rect">
                          <a:avLst/>
                        </a:prstGeom>
                        <a:solidFill>
                          <a:prstClr val="white"/>
                        </a:solidFill>
                        <a:ln>
                          <a:noFill/>
                        </a:ln>
                      </wps:spPr>
                      <wps:txbx>
                        <w:txbxContent>
                          <w:p w14:paraId="00C2B326" w14:textId="0B3C69C1" w:rsidR="00707B82" w:rsidRPr="00535410" w:rsidRDefault="00707B82" w:rsidP="00707B82">
                            <w:pPr>
                              <w:pStyle w:val="Caption"/>
                              <w:rPr>
                                <w:noProof/>
                                <w:sz w:val="22"/>
                                <w:szCs w:val="22"/>
                              </w:rPr>
                            </w:pPr>
                            <w:r>
                              <w:t>Figure 2.2 MLP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E6C4ED" id="_x0000_s1027" type="#_x0000_t202" style="position:absolute;margin-left:164.3pt;margin-top:291.7pt;width:215.5pt;height:.05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scGAIAAD8EAAAOAAAAZHJzL2Uyb0RvYy54bWysU8Fu2zAMvQ/YPwi6L05SNCu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f0883s7pZCkmKzm9tYI7tedejDVwUNi0bBkThJUInj&#10;xoc+dUiJnTwYXa61MfEnBlYG2VEQf22tgzoX/y3L2JhrId7qC0ZPdp0jWqHbdUyXb2bcQXmi0RF6&#10;VXgn15r6bYQPzwJJBjQSSTs80VEZaAsOZ4uzGvDn3/wxn9ihKGctyarg/sdBoOLMfLPEW9TgYOBg&#10;7AbDHpoV0KQTWhonk0kXMJjBrBCaV1L8MnahkLCSehU8DOYq9OKmjZFquUxJpDQnwsZunYylB1xf&#10;uleB7sxKIDIfYRCcyN+R0+cmetzyEAjpxFzEtUfxDDepNHF/3qi4Bm//U9Z17xe/AAAA//8DAFBL&#10;AwQUAAYACAAAACEAxqajWN8AAAAIAQAADwAAAGRycy9kb3ducmV2LnhtbEyPwU7DMBBE70j8g7VI&#10;XBB1StKqCnGqqoIDXKqGXri58TYOxOsodtrw9yxc4Lgzo9k3xXpynTjjEFpPCuazBARS7U1LjYLD&#10;2/P9CkSImozuPKGCLwywLq+vCp0bf6E9nqvYCC6hkGsFNsY+lzLUFp0OM98jsXfyg9ORz6GRZtAX&#10;LnedfEiSpXS6Jf5gdY9bi/VnNToFu+x9Z+/G09PrJkuHl8O4XX40lVK3N9PmEUTEKf6F4Qef0aFk&#10;pqMfyQTRKeAhUcFilWYg2M7SOSvHX2UBsizk/wHlNwAAAP//AwBQSwECLQAUAAYACAAAACEAtoM4&#10;kv4AAADhAQAAEwAAAAAAAAAAAAAAAAAAAAAAW0NvbnRlbnRfVHlwZXNdLnhtbFBLAQItABQABgAI&#10;AAAAIQA4/SH/1gAAAJQBAAALAAAAAAAAAAAAAAAAAC8BAABfcmVscy8ucmVsc1BLAQItABQABgAI&#10;AAAAIQAQFWscGAIAAD8EAAAOAAAAAAAAAAAAAAAAAC4CAABkcnMvZTJvRG9jLnhtbFBLAQItABQA&#10;BgAIAAAAIQDGpqNY3wAAAAgBAAAPAAAAAAAAAAAAAAAAAHIEAABkcnMvZG93bnJldi54bWxQSwUG&#10;AAAAAAQABADzAAAAfgUAAAAA&#10;" stroked="f">
                <v:textbox style="mso-fit-shape-to-text:t" inset="0,0,0,0">
                  <w:txbxContent>
                    <w:p w14:paraId="00C2B326" w14:textId="0B3C69C1" w:rsidR="00707B82" w:rsidRPr="00535410" w:rsidRDefault="00707B82" w:rsidP="00707B82">
                      <w:pPr>
                        <w:pStyle w:val="Caption"/>
                        <w:rPr>
                          <w:noProof/>
                          <w:sz w:val="22"/>
                          <w:szCs w:val="22"/>
                        </w:rPr>
                      </w:pPr>
                      <w:r>
                        <w:t>Figure 2.2 MLP Accuracy</w:t>
                      </w:r>
                    </w:p>
                  </w:txbxContent>
                </v:textbox>
                <w10:wrap type="square" anchorx="margin"/>
              </v:shape>
            </w:pict>
          </mc:Fallback>
        </mc:AlternateContent>
      </w:r>
      <w:r>
        <w:rPr>
          <w:noProof/>
        </w:rPr>
        <mc:AlternateContent>
          <mc:Choice Requires="wps">
            <w:drawing>
              <wp:anchor distT="0" distB="0" distL="114300" distR="114300" simplePos="0" relativeHeight="251665408" behindDoc="1" locked="0" layoutInCell="1" allowOverlap="1" wp14:anchorId="6342EB25" wp14:editId="71FA2465">
                <wp:simplePos x="0" y="0"/>
                <wp:positionH relativeFrom="column">
                  <wp:posOffset>19050</wp:posOffset>
                </wp:positionH>
                <wp:positionV relativeFrom="paragraph">
                  <wp:posOffset>1820545</wp:posOffset>
                </wp:positionV>
                <wp:extent cx="2879725" cy="635"/>
                <wp:effectExtent l="0" t="0" r="0" b="0"/>
                <wp:wrapTight wrapText="bothSides">
                  <wp:wrapPolygon edited="0">
                    <wp:start x="0" y="0"/>
                    <wp:lineTo x="0" y="21600"/>
                    <wp:lineTo x="21600" y="21600"/>
                    <wp:lineTo x="21600" y="0"/>
                  </wp:wrapPolygon>
                </wp:wrapTight>
                <wp:docPr id="838097350" name="Text Box 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0768AF9" w14:textId="2F433671" w:rsidR="00707B82" w:rsidRPr="00A25BEE" w:rsidRDefault="00707B82" w:rsidP="00707B82">
                            <w:pPr>
                              <w:pStyle w:val="Caption"/>
                              <w:rPr>
                                <w:noProof/>
                                <w:sz w:val="22"/>
                                <w:szCs w:val="22"/>
                              </w:rPr>
                            </w:pPr>
                            <w:r>
                              <w:t>Figure 1.1 KAN Batch Loss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42EB25" id="_x0000_s1028" type="#_x0000_t202" style="position:absolute;margin-left:1.5pt;margin-top:143.35pt;width:226.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kxGgIAAD8EAAAOAAAAZHJzL2Uyb0RvYy54bWysU01v2zAMvQ/YfxB0X5xk6MeMOEWWIsOA&#10;oi2QDj0rshwLkEWNUmJnv36UbCdbt9Owi0yLFD/ee1zcdY1hR4Vegy34bDLlTFkJpbb7gn972Xy4&#10;5cwHYUthwKqCn5Tnd8v37xaty9UcajClQkZJrM9bV/A6BJdnmZe1aoSfgFOWnBVgIwL94j4rUbSU&#10;vTHZfDq9zlrA0iFI5T3d3vdOvkz5q0rJ8FRVXgVmCk69hXRiOnfxzJYLke9RuFrLoQ3xD100Qlsq&#10;ek51L4JgB9R/pGq0RPBQhYmEJoOq0lKlGWia2fTNNNtaOJVmIXC8O8Pk/19a+XjcumdkofsMHREY&#10;AWmdzz1dxnm6Cpv4pU4Z+QnC0xk21QUm6XJ+e/PpZn7FmSTf9ce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Du5vQz4AAAAAkBAAAPAAAAZHJzL2Rvd25yZXYueG1sTI/BTsMwEETvSPyD&#10;tUi9IOq0TUMU4lRVBQe4VIReuLnxNg7E68h22vD3GC5wnJ3VzJtyM5mendH5zpKAxTwBhtRY1VEr&#10;4PD2dJcD80GSkr0lFPCFHjbV9VUpC2Uv9IrnOrQshpAvpAAdwlBw7huNRvq5HZCid7LOyBCla7ly&#10;8hLDTc+XSZJxIzuKDVoOuNPYfNajEbBP3/f6djw9vmzTlXs+jLvso62FmN1M2wdgAafw9ww/+BEd&#10;qsh0tCMpz3oBq7gkCFjm2T2w6KfrbA3s+HvJgVcl/7+g+gYAAP//AwBQSwECLQAUAAYACAAAACEA&#10;toM4kv4AAADhAQAAEwAAAAAAAAAAAAAAAAAAAAAAW0NvbnRlbnRfVHlwZXNdLnhtbFBLAQItABQA&#10;BgAIAAAAIQA4/SH/1gAAAJQBAAALAAAAAAAAAAAAAAAAAC8BAABfcmVscy8ucmVsc1BLAQItABQA&#10;BgAIAAAAIQCfnNkxGgIAAD8EAAAOAAAAAAAAAAAAAAAAAC4CAABkcnMvZTJvRG9jLnhtbFBLAQIt&#10;ABQABgAIAAAAIQDu5vQz4AAAAAkBAAAPAAAAAAAAAAAAAAAAAHQEAABkcnMvZG93bnJldi54bWxQ&#10;SwUGAAAAAAQABADzAAAAgQUAAAAA&#10;" stroked="f">
                <v:textbox style="mso-fit-shape-to-text:t" inset="0,0,0,0">
                  <w:txbxContent>
                    <w:p w14:paraId="20768AF9" w14:textId="2F433671" w:rsidR="00707B82" w:rsidRPr="00A25BEE" w:rsidRDefault="00707B82" w:rsidP="00707B82">
                      <w:pPr>
                        <w:pStyle w:val="Caption"/>
                        <w:rPr>
                          <w:noProof/>
                          <w:sz w:val="22"/>
                          <w:szCs w:val="22"/>
                        </w:rPr>
                      </w:pPr>
                      <w:r>
                        <w:t>Figure 1.1 KAN Batch Loss</w:t>
                      </w:r>
                    </w:p>
                  </w:txbxContent>
                </v:textbox>
                <w10:wrap type="tight"/>
              </v:shape>
            </w:pict>
          </mc:Fallback>
        </mc:AlternateContent>
      </w:r>
      <w:r>
        <w:rPr>
          <w:noProof/>
        </w:rPr>
        <w:drawing>
          <wp:anchor distT="0" distB="0" distL="114300" distR="114300" simplePos="0" relativeHeight="251658240" behindDoc="1" locked="0" layoutInCell="1" allowOverlap="1" wp14:anchorId="68F58E98" wp14:editId="1D292464">
            <wp:simplePos x="0" y="0"/>
            <wp:positionH relativeFrom="margin">
              <wp:align>left</wp:align>
            </wp:positionH>
            <wp:positionV relativeFrom="paragraph">
              <wp:posOffset>287655</wp:posOffset>
            </wp:positionV>
            <wp:extent cx="2741371" cy="1440000"/>
            <wp:effectExtent l="19050" t="19050" r="20955" b="27305"/>
            <wp:wrapTight wrapText="bothSides">
              <wp:wrapPolygon edited="0">
                <wp:start x="-150" y="-286"/>
                <wp:lineTo x="-150" y="21724"/>
                <wp:lineTo x="21615" y="21724"/>
                <wp:lineTo x="21615" y="-286"/>
                <wp:lineTo x="-150" y="-286"/>
              </wp:wrapPolygon>
            </wp:wrapTight>
            <wp:docPr id="522786673" name="Picture 13" descr="KAN Batch Loss Graph">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86673" name="Picture 13" descr="KAN Batch Loss Graph">
                      <a:extLst>
                        <a:ext uri="{C183D7F6-B498-43B3-948B-1728B52AA6E4}">
                          <adec:decorative xmlns:adec="http://schemas.microsoft.com/office/drawing/2017/decorative" val="0"/>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1371" cy="144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B424E6E" wp14:editId="40417677">
            <wp:simplePos x="0" y="0"/>
            <wp:positionH relativeFrom="margin">
              <wp:align>left</wp:align>
            </wp:positionH>
            <wp:positionV relativeFrom="paragraph">
              <wp:posOffset>2192020</wp:posOffset>
            </wp:positionV>
            <wp:extent cx="2741562" cy="1440000"/>
            <wp:effectExtent l="19050" t="19050" r="20955" b="27305"/>
            <wp:wrapSquare wrapText="bothSides"/>
            <wp:docPr id="1938295102" name="Picture 15"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95102" name="Picture 15" descr="A graph with a red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1562" cy="144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063BA95A" wp14:editId="23AEDC3D">
                <wp:simplePos x="0" y="0"/>
                <wp:positionH relativeFrom="margin">
                  <wp:align>left</wp:align>
                </wp:positionH>
                <wp:positionV relativeFrom="paragraph">
                  <wp:posOffset>3704590</wp:posOffset>
                </wp:positionV>
                <wp:extent cx="2879725" cy="635"/>
                <wp:effectExtent l="0" t="0" r="0" b="0"/>
                <wp:wrapSquare wrapText="bothSides"/>
                <wp:docPr id="533505791" name="Text Box 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4F1EB6B6" w14:textId="3096AB63" w:rsidR="00707B82" w:rsidRPr="0096299D" w:rsidRDefault="00707B82" w:rsidP="00707B82">
                            <w:pPr>
                              <w:pStyle w:val="Caption"/>
                              <w:rPr>
                                <w:noProof/>
                                <w:sz w:val="22"/>
                                <w:szCs w:val="22"/>
                              </w:rPr>
                            </w:pPr>
                            <w:r>
                              <w:t>Figure 2.1 KAN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3BA95A" id="_x0000_s1029" type="#_x0000_t202" style="position:absolute;margin-left:0;margin-top:291.7pt;width:226.7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0UGwIAAD8EAAAOAAAAZHJzL2Uyb0RvYy54bWysU01v2zAMvQ/YfxB0X5yk6JcRp8hSZBgQ&#10;tAXSoWdFlmMBsqhRSuzs14+S42Trdhp2kWmSIsX3HmcPXWPYQaHXYAs+GY05U1ZCqe2u4N9eV5/u&#10;OPNB2FIYsKrgR+X5w/zjh1nrcjWFGkypkFER6/PWFbwOweVZ5mWtGuFH4JSlYAXYiEC/uMtKFC1V&#10;b0w2HY9vshawdAhSeU/exz7I56l+VSkZnqvKq8BMweltIZ2Yzm08s/lM5DsUrtby9AzxD69ohLbU&#10;9FzqUQTB9qj/KNVoieChCiMJTQZVpaVKM9A0k/G7aTa1cCrNQuB4d4bJ/7+y8umwcS/IQvcZOiIw&#10;AtI6n3tyxnm6Cpv4pZcyihOExzNsqgtMknN6d3t/O73mTFLs5uo61sguVx368EVBw6JRcCROElTi&#10;sPahTx1SYicPRpcrbUz8iYGlQXYQxF9b66BOxX/LMjbmWoi3+oLRk13miFboth3TZcGvhhm3UB5p&#10;dIReFd7JlaZ+a+HDi0CSAU1L0g7PdFQG2oLDyeKsBvzxN3/MJ3YoyllLsiq4/74XqDgzXy3xFjU4&#10;GDgY28Gw+2YJNOmElsbJZNIFDGYwK4TmjRS/iF0oJKykXgUPg7kMvbhpY6RaLFISKc2JsLYbJ2Pp&#10;AdfX7k2gO7ESiMwnGAQn8nfk9LmJHrfYB0I6MRdx7VE8wU0qTdyfNiquwa//Keuy9/OfAAAA//8D&#10;AFBLAwQUAAYACAAAACEA11eMEN8AAAAIAQAADwAAAGRycy9kb3ducmV2LnhtbEyPwU7DMBBE70j8&#10;g7VIXBB1SpKqCnGqqmoP5VIReuHmxts4EK8j22nD32O4wHF2VjNvytVkenZB5ztLAuazBBhSY1VH&#10;rYDj2+5xCcwHSUr2llDAF3pYVbc3pSyUvdIrXurQshhCvpACdAhDwblvNBrpZ3ZAit7ZOiNDlK7l&#10;yslrDDc9f0qSBTeyo9ig5YAbjc1nPRoBh+z9oB/G8/ZlnaVufxw3i4+2FuL+blo/Aws4hb9n+MGP&#10;6FBFppMdSXnWC4hDgoB8mWbAop3laQ7s9HvJgVcl/z+g+gYAAP//AwBQSwECLQAUAAYACAAAACEA&#10;toM4kv4AAADhAQAAEwAAAAAAAAAAAAAAAAAAAAAAW0NvbnRlbnRfVHlwZXNdLnhtbFBLAQItABQA&#10;BgAIAAAAIQA4/SH/1gAAAJQBAAALAAAAAAAAAAAAAAAAAC8BAABfcmVscy8ucmVsc1BLAQItABQA&#10;BgAIAAAAIQAeO/0UGwIAAD8EAAAOAAAAAAAAAAAAAAAAAC4CAABkcnMvZTJvRG9jLnhtbFBLAQIt&#10;ABQABgAIAAAAIQDXV4wQ3wAAAAgBAAAPAAAAAAAAAAAAAAAAAHUEAABkcnMvZG93bnJldi54bWxQ&#10;SwUGAAAAAAQABADzAAAAgQUAAAAA&#10;" stroked="f">
                <v:textbox style="mso-fit-shape-to-text:t" inset="0,0,0,0">
                  <w:txbxContent>
                    <w:p w14:paraId="4F1EB6B6" w14:textId="3096AB63" w:rsidR="00707B82" w:rsidRPr="0096299D" w:rsidRDefault="00707B82" w:rsidP="00707B82">
                      <w:pPr>
                        <w:pStyle w:val="Caption"/>
                        <w:rPr>
                          <w:noProof/>
                          <w:sz w:val="22"/>
                          <w:szCs w:val="22"/>
                        </w:rPr>
                      </w:pPr>
                      <w:r>
                        <w:t>Figure 2.1 KAN Accuracy</w:t>
                      </w:r>
                    </w:p>
                  </w:txbxContent>
                </v:textbox>
                <w10:wrap type="square" anchorx="margin"/>
              </v:shape>
            </w:pict>
          </mc:Fallback>
        </mc:AlternateContent>
      </w:r>
    </w:p>
    <w:p w14:paraId="061384BD" w14:textId="52A48BBD" w:rsidR="0097758A" w:rsidRPr="0078317B" w:rsidRDefault="0078317B" w:rsidP="00F03C66">
      <w:pPr>
        <w:rPr>
          <w:rStyle w:val="SubtleEmphasis"/>
          <w:color w:val="C00000"/>
          <w:sz w:val="24"/>
          <w:szCs w:val="24"/>
        </w:rPr>
      </w:pPr>
      <w:r w:rsidRPr="0078317B">
        <w:lastRenderedPageBreak/>
        <w:t>The KAN batch loss graph shows a fast initial drop in loss, showing quick learning at the</w:t>
      </w:r>
      <w:r w:rsidRPr="0078317B">
        <w:rPr>
          <w:rStyle w:val="SubtleEmphasis"/>
          <w:color w:val="C00000"/>
          <w:sz w:val="24"/>
          <w:szCs w:val="24"/>
        </w:rPr>
        <w:t xml:space="preserve"> </w:t>
      </w:r>
      <w:r w:rsidRPr="0078317B">
        <w:t>start. However, there are sudden spikes, possibly caused by unstable gradient updates. Despite this, the overall loss decreases and stabilizes. On the other hand, the MLP batch loss graph shows a slower but steady decrease with more consistent noise throughout training. In terms of accuracy, KAN initially improves rapidly and reaches about 89%, but slightly drops at the end, likely due to overfitting or an overly aggressive learning rate adjustment. MLP accuracy improves gradually and stabilizes at around 85%, showing slower but consistent learning. The overall loss graph for KAN has a clear downward trend but shows a slight rise at the end, again suggesting sensitivity to hyperparameter settings or fine-tuning issues.</w:t>
      </w:r>
      <w:r w:rsidR="00707B82" w:rsidRPr="0078317B">
        <w:rPr>
          <w:noProof/>
        </w:rPr>
        <mc:AlternateContent>
          <mc:Choice Requires="wps">
            <w:drawing>
              <wp:anchor distT="0" distB="0" distL="114300" distR="114300" simplePos="0" relativeHeight="251673600" behindDoc="0" locked="0" layoutInCell="1" allowOverlap="1" wp14:anchorId="110F0804" wp14:editId="148B8949">
                <wp:simplePos x="0" y="0"/>
                <wp:positionH relativeFrom="column">
                  <wp:posOffset>19050</wp:posOffset>
                </wp:positionH>
                <wp:positionV relativeFrom="paragraph">
                  <wp:posOffset>1588770</wp:posOffset>
                </wp:positionV>
                <wp:extent cx="2879725" cy="635"/>
                <wp:effectExtent l="0" t="0" r="0" b="0"/>
                <wp:wrapSquare wrapText="bothSides"/>
                <wp:docPr id="786466990" name="Text Box 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75C09CD" w14:textId="7ABE28F2" w:rsidR="00707B82" w:rsidRPr="008C7789" w:rsidRDefault="00707B82" w:rsidP="00707B82">
                            <w:pPr>
                              <w:pStyle w:val="Caption"/>
                              <w:rPr>
                                <w:noProof/>
                                <w:sz w:val="22"/>
                                <w:szCs w:val="22"/>
                              </w:rPr>
                            </w:pPr>
                            <w:r>
                              <w:t>Figure 3.1 KAN Loss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F0804" id="_x0000_s1030" type="#_x0000_t202" style="position:absolute;margin-left:1.5pt;margin-top:125.1pt;width:226.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QLvGwIAAD8EAAAOAAAAZHJzL2Uyb0RvYy54bWysU01v2zAMvQ/YfxB0X5xk68eCOEWWIsOA&#10;oC2QDj0rshwLkEWNUmJnv36UbCddt9Owi0yTFCm+9zi/a2vDjgq9BpvzyWjMmbISCm33Of/+vP5w&#10;y5kPwhbCgFU5PynP7xbv380bN1NTqMAUChkVsX7WuJxXIbhZlnlZqVr4EThlKVgC1iLQL+6zAkVD&#10;1WuTTcfj66wBLByCVN6T974L8kWqX5ZKhsey9Cowk3N6W0gnpnMXz2wxF7M9Cldp2T9D/MMraqEt&#10;NT2XuhdBsAPqP0rVWiJ4KMNIQp1BWWqp0gw0zWT8ZpptJZxKsxA43p1h8v+vrHw4bt0TstB+gZYI&#10;jIA0zs88OeM8bYl1/NJLGcUJwtMZNtUGJsk5vb35fDO94kxS7PrjVayRXa469OGrgppFI+dInCSo&#10;xHHjQ5c6pMROHowu1tqY+BMDK4PsKIi/ptJB9cV/yzI25lqIt7qC0ZNd5ohWaHct00XOPw0z7qA4&#10;0egInSq8k2tN/TbChyeBJAOalqQdHukoDTQ5h97irAL8+Td/zCd2KMpZQ7LKuf9xEKg4M98s8RY1&#10;OBg4GLvBsId6BTTphJbGyWTSBQxmMEuE+oUUv4xdKCSspF45D4O5Cp24aWOkWi5TEinNibCxWydj&#10;6QHX5/ZFoOtZCUTmAwyCE7M35HS5iR63PARCOjEXce1Q7OEmlSbu+42Ka/D6P2Vd9n7xCwAA//8D&#10;AFBLAwQUAAYACAAAACEA7VuFdt8AAAAJAQAADwAAAGRycy9kb3ducmV2LnhtbEyPzU7DMBCE70i8&#10;g7VIXBB1yJ9QiFNVFRzgUhF64ebG2zgQryPbacPbY7jAcXZWM9/U68WM7ITOD5YE3K0SYEidVQP1&#10;AvZvT7f3wHyQpORoCQV8oYd1c3lRy0rZM73iqQ09iyHkKylAhzBVnPtOo5F+ZSek6B2tMzJE6Xqu&#10;nDzHcDPyNElKbuRAsUHLCbcau892NgJ2+ftO38zHx5dNnrnn/bwtP/pWiOurZfMALOAS/p7hBz+i&#10;QxOZDnYm5dkoIItLgoC0SFJg0c+LsgB2+L1kwJua/1/QfAMAAP//AwBQSwECLQAUAAYACAAAACEA&#10;toM4kv4AAADhAQAAEwAAAAAAAAAAAAAAAAAAAAAAW0NvbnRlbnRfVHlwZXNdLnhtbFBLAQItABQA&#10;BgAIAAAAIQA4/SH/1gAAAJQBAAALAAAAAAAAAAAAAAAAAC8BAABfcmVscy8ucmVsc1BLAQItABQA&#10;BgAIAAAAIQCZTQLvGwIAAD8EAAAOAAAAAAAAAAAAAAAAAC4CAABkcnMvZTJvRG9jLnhtbFBLAQIt&#10;ABQABgAIAAAAIQDtW4V23wAAAAkBAAAPAAAAAAAAAAAAAAAAAHUEAABkcnMvZG93bnJldi54bWxQ&#10;SwUGAAAAAAQABADzAAAAgQUAAAAA&#10;" stroked="f">
                <v:textbox style="mso-fit-shape-to-text:t" inset="0,0,0,0">
                  <w:txbxContent>
                    <w:p w14:paraId="075C09CD" w14:textId="7ABE28F2" w:rsidR="00707B82" w:rsidRPr="008C7789" w:rsidRDefault="00707B82" w:rsidP="00707B82">
                      <w:pPr>
                        <w:pStyle w:val="Caption"/>
                        <w:rPr>
                          <w:noProof/>
                          <w:sz w:val="22"/>
                          <w:szCs w:val="22"/>
                        </w:rPr>
                      </w:pPr>
                      <w:r>
                        <w:t>Figure 3.1 KAN Loss</w:t>
                      </w:r>
                    </w:p>
                  </w:txbxContent>
                </v:textbox>
                <w10:wrap type="square"/>
              </v:shape>
            </w:pict>
          </mc:Fallback>
        </mc:AlternateContent>
      </w:r>
      <w:r w:rsidR="0097758A" w:rsidRPr="0078317B">
        <w:rPr>
          <w:noProof/>
        </w:rPr>
        <w:drawing>
          <wp:anchor distT="0" distB="0" distL="114300" distR="114300" simplePos="0" relativeHeight="251662336" behindDoc="0" locked="0" layoutInCell="1" allowOverlap="1" wp14:anchorId="55380782" wp14:editId="0B21E782">
            <wp:simplePos x="0" y="0"/>
            <wp:positionH relativeFrom="margin">
              <wp:align>left</wp:align>
            </wp:positionH>
            <wp:positionV relativeFrom="paragraph">
              <wp:posOffset>19050</wp:posOffset>
            </wp:positionV>
            <wp:extent cx="2741562" cy="1440000"/>
            <wp:effectExtent l="19050" t="19050" r="20955" b="27305"/>
            <wp:wrapSquare wrapText="bothSides"/>
            <wp:docPr id="1409862084" name="Picture 17"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62084" name="Picture 17" descr="A graph with a red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1562" cy="144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07B82" w:rsidRPr="0078317B">
        <w:rPr>
          <w:noProof/>
        </w:rPr>
        <mc:AlternateContent>
          <mc:Choice Requires="wps">
            <w:drawing>
              <wp:anchor distT="0" distB="0" distL="114300" distR="114300" simplePos="0" relativeHeight="251675648" behindDoc="0" locked="0" layoutInCell="1" allowOverlap="1" wp14:anchorId="429A67A1" wp14:editId="0A8628DD">
                <wp:simplePos x="0" y="0"/>
                <wp:positionH relativeFrom="column">
                  <wp:posOffset>2865120</wp:posOffset>
                </wp:positionH>
                <wp:positionV relativeFrom="paragraph">
                  <wp:posOffset>1588770</wp:posOffset>
                </wp:positionV>
                <wp:extent cx="2879725" cy="635"/>
                <wp:effectExtent l="0" t="0" r="0" b="0"/>
                <wp:wrapSquare wrapText="bothSides"/>
                <wp:docPr id="601142359" name="Text Box 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E644980" w14:textId="1A4CD696" w:rsidR="00707B82" w:rsidRPr="00193577" w:rsidRDefault="00707B82" w:rsidP="00707B82">
                            <w:pPr>
                              <w:pStyle w:val="Caption"/>
                              <w:rPr>
                                <w:noProof/>
                                <w:sz w:val="22"/>
                                <w:szCs w:val="22"/>
                              </w:rPr>
                            </w:pPr>
                            <w:r>
                              <w:t>Figure 3.2 MLP Loss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A67A1" id="_x0000_s1031" type="#_x0000_t202" style="position:absolute;margin-left:225.6pt;margin-top:125.1pt;width:226.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ibKGgIAAD8EAAAOAAAAZHJzL2Uyb0RvYy54bWysU01v2zAMvQ/YfxB0X5xk6MeMOEWWIsOA&#10;oi2QDj0rshwLkEWNUmJnv36UbCdbt9Owi0yT1KPI97i46xrDjgq9Blvw2WTKmbISSm33Bf/2svlw&#10;y5kPwpbCgFUFPynP75bv3y1al6s51GBKhYxArM9bV/A6BJdnmZe1aoSfgFOWghVgIwL94j4rUbSE&#10;3phsPp1eZy1g6RCk8p68932QLxN+VSkZnqrKq8BMweltIZ2Yzl08s+VC5HsUrtZyeIb4h1c0Qlsq&#10;eoa6F0GwA+o/oBotETxUYSKhyaCqtFSpB+pmNn3TzbYWTqVeaDjencfk/x+sfDxu3TOy0H2GjgiM&#10;A2mdzz05Yz9dhU380ksZxWmEp/PYVBeYJOf89ubTzfyKM0mx649XESO7XHXowxcFDYtGwZE4SaMS&#10;xwcf+tQxJVbyYHS50cbEnxhYG2RHQfy1tQ5qAP8ty9iYayHe6gGjJ7v0Ea3Q7Tqmy4Kn90XPDsoT&#10;tY7Qq8I7udFU70H48CyQZEDdkrTDEx2VgbbgMFic1YA//uaP+cQORTlrSVYF998PAhVn5qsl3qIG&#10;RwNHYzca9tCsgTqd0dI4mUy6gMGMZoXQvJLiV7EKhYSVVKvgYTTXoRc3bYxUq1VKIqU5ER7s1skI&#10;Pc71pXsV6AZWApH5CKPgRP6GnD430eNWh0CTTsxdpjiMm1SauB82Kq7Br/8p67L3y58AAAD//wMA&#10;UEsDBBQABgAIAAAAIQCP0O9m4QAAAAsBAAAPAAAAZHJzL2Rvd25yZXYueG1sTI89T8MwEIZ3JP6D&#10;dUgsqLWbpgVCnKqqYKBLRdqFzY2vcSA+R7HThn+PYYHtPh6991y+Gm3Lztj7xpGE2VQAQ6qcbqiW&#10;cNi/TB6A+aBIq9YRSvhCD6vi+ipXmXYXesNzGWoWQ8hnSoIJocs495VBq/zUdUhxd3K9VSG2fc11&#10;ry4x3LY8EWLJrWooXjCqw43B6rMcrIRd+r4zd8PpebtO5/3rYdgsP+pSytubcf0ELOAY/mD40Y/q&#10;UESnoxtIe9ZKSBezJKISkoWIRSQeRXoP7Pg7mQMvcv7/h+IbAAD//wMAUEsBAi0AFAAGAAgAAAAh&#10;ALaDOJL+AAAA4QEAABMAAAAAAAAAAAAAAAAAAAAAAFtDb250ZW50X1R5cGVzXS54bWxQSwECLQAU&#10;AAYACAAAACEAOP0h/9YAAACUAQAACwAAAAAAAAAAAAAAAAAvAQAAX3JlbHMvLnJlbHNQSwECLQAU&#10;AAYACAAAACEAGOomyhoCAAA/BAAADgAAAAAAAAAAAAAAAAAuAgAAZHJzL2Uyb0RvYy54bWxQSwEC&#10;LQAUAAYACAAAACEAj9DvZuEAAAALAQAADwAAAAAAAAAAAAAAAAB0BAAAZHJzL2Rvd25yZXYueG1s&#10;UEsFBgAAAAAEAAQA8wAAAIIFAAAAAA==&#10;" stroked="f">
                <v:textbox style="mso-fit-shape-to-text:t" inset="0,0,0,0">
                  <w:txbxContent>
                    <w:p w14:paraId="1E644980" w14:textId="1A4CD696" w:rsidR="00707B82" w:rsidRPr="00193577" w:rsidRDefault="00707B82" w:rsidP="00707B82">
                      <w:pPr>
                        <w:pStyle w:val="Caption"/>
                        <w:rPr>
                          <w:noProof/>
                          <w:sz w:val="22"/>
                          <w:szCs w:val="22"/>
                        </w:rPr>
                      </w:pPr>
                      <w:r>
                        <w:t>Figure 3.2 MLP Loss</w:t>
                      </w:r>
                    </w:p>
                  </w:txbxContent>
                </v:textbox>
                <w10:wrap type="square"/>
              </v:shape>
            </w:pict>
          </mc:Fallback>
        </mc:AlternateContent>
      </w:r>
      <w:r w:rsidR="0097758A" w:rsidRPr="0078317B">
        <w:rPr>
          <w:noProof/>
        </w:rPr>
        <w:drawing>
          <wp:anchor distT="0" distB="0" distL="114300" distR="114300" simplePos="0" relativeHeight="251663360" behindDoc="0" locked="0" layoutInCell="1" allowOverlap="1" wp14:anchorId="69FBF92C" wp14:editId="4555E43E">
            <wp:simplePos x="0" y="0"/>
            <wp:positionH relativeFrom="margin">
              <wp:align>right</wp:align>
            </wp:positionH>
            <wp:positionV relativeFrom="paragraph">
              <wp:posOffset>19050</wp:posOffset>
            </wp:positionV>
            <wp:extent cx="2741562" cy="1440000"/>
            <wp:effectExtent l="19050" t="19050" r="20955" b="27305"/>
            <wp:wrapSquare wrapText="bothSides"/>
            <wp:docPr id="921785258" name="Picture 18" descr="A graph with a line going d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85258" name="Picture 18" descr="A graph with a line going dow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1562" cy="144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78E1FA0" w14:textId="77777777" w:rsidR="0078317B" w:rsidRPr="00F03C66" w:rsidRDefault="0078317B" w:rsidP="0078317B">
      <w:pPr>
        <w:pStyle w:val="Heading3"/>
        <w:rPr>
          <w:color w:val="C00000"/>
        </w:rPr>
      </w:pPr>
      <w:r w:rsidRPr="004F0BD6">
        <w:rPr>
          <w:color w:val="C00000"/>
        </w:rPr>
        <w:t xml:space="preserve">Conclusion </w:t>
      </w:r>
    </w:p>
    <w:p w14:paraId="69467C9F" w14:textId="77777777" w:rsidR="0078317B" w:rsidRPr="0078317B" w:rsidRDefault="0078317B" w:rsidP="0078317B">
      <w:r w:rsidRPr="0078317B">
        <w:t>The experimental results show that KANs learn faster and achieve higher accuracy than MLPs. However, they are more sensitive to learning rate adjustments, which sometimes cause instability or spikes in batch loss. Dropout layers helped both models reduce overfitting, leading to better generalization. While KANs converge faster, they require careful hyperparameter tuning to avoid issues like sudden spikes or slight accuracy drops.</w:t>
      </w:r>
    </w:p>
    <w:p w14:paraId="6E47A5C0" w14:textId="313D70FE" w:rsidR="004F0BD6" w:rsidRPr="004F0BD6" w:rsidRDefault="0078317B" w:rsidP="004F0BD6">
      <w:r>
        <w:t>As a result, K</w:t>
      </w:r>
      <w:r w:rsidR="004F0BD6" w:rsidRPr="004F0BD6">
        <w:t>olmogorov-Arnold Networks present a promising evolution in neural network design by leveraging learnable edge-based activation functions inspired by the Kolmogorov-Arnold Representation Theorem. Experimental results demonstrate their superiority over traditional MLPs in terms of accuracy, convergence speed, and interpretability.</w:t>
      </w:r>
    </w:p>
    <w:p w14:paraId="5AD59D86" w14:textId="1D248210" w:rsidR="004F0BD6" w:rsidRPr="004F0BD6" w:rsidRDefault="004F0BD6" w:rsidP="0078317B">
      <w:pPr>
        <w:pStyle w:val="Heading3"/>
        <w:rPr>
          <w:color w:val="C00000"/>
        </w:rPr>
      </w:pPr>
      <w:r w:rsidRPr="004F0BD6">
        <w:rPr>
          <w:color w:val="C00000"/>
        </w:rPr>
        <w:t>Future Work</w:t>
      </w:r>
    </w:p>
    <w:p w14:paraId="1B8038D8" w14:textId="77777777" w:rsidR="004F0BD6" w:rsidRPr="004F0BD6" w:rsidRDefault="004F0BD6" w:rsidP="004F0BD6">
      <w:pPr>
        <w:numPr>
          <w:ilvl w:val="0"/>
          <w:numId w:val="4"/>
        </w:numPr>
      </w:pPr>
      <w:r w:rsidRPr="004F0BD6">
        <w:t>Apply KANs to more complex datasets, such as CIFAR-10 or ImageNet.</w:t>
      </w:r>
    </w:p>
    <w:p w14:paraId="211172F0" w14:textId="77777777" w:rsidR="004F0BD6" w:rsidRPr="004F0BD6" w:rsidRDefault="004F0BD6" w:rsidP="004F0BD6">
      <w:pPr>
        <w:numPr>
          <w:ilvl w:val="0"/>
          <w:numId w:val="4"/>
        </w:numPr>
      </w:pPr>
      <w:r w:rsidRPr="004F0BD6">
        <w:t>Optimize training efficiency and reduce computational overhead.</w:t>
      </w:r>
    </w:p>
    <w:p w14:paraId="417CCE19" w14:textId="1E57F079" w:rsidR="004F0BD6" w:rsidRDefault="004F0BD6" w:rsidP="0078317B">
      <w:pPr>
        <w:numPr>
          <w:ilvl w:val="0"/>
          <w:numId w:val="4"/>
        </w:numPr>
      </w:pPr>
      <w:r w:rsidRPr="004F0BD6">
        <w:t>Investigate interpretability enhancements for KAN models.</w:t>
      </w:r>
    </w:p>
    <w:p w14:paraId="31175D5E" w14:textId="3F4289EA" w:rsidR="00A3473E" w:rsidRPr="004F0BD6" w:rsidRDefault="00A3473E" w:rsidP="0078317B">
      <w:pPr>
        <w:numPr>
          <w:ilvl w:val="0"/>
          <w:numId w:val="4"/>
        </w:numPr>
      </w:pPr>
      <w:r>
        <w:t>Refine hyperparameters to avoid overfitting.</w:t>
      </w:r>
    </w:p>
    <w:p w14:paraId="02DB9D31" w14:textId="003A2E88" w:rsidR="004F0BD6" w:rsidRPr="004F0BD6" w:rsidRDefault="004F0BD6" w:rsidP="00F03C66">
      <w:pPr>
        <w:pStyle w:val="Heading3"/>
        <w:rPr>
          <w:color w:val="C00000"/>
        </w:rPr>
      </w:pPr>
      <w:r w:rsidRPr="004F0BD6">
        <w:rPr>
          <w:color w:val="C00000"/>
        </w:rPr>
        <w:t>References</w:t>
      </w:r>
    </w:p>
    <w:p w14:paraId="23D11F8D" w14:textId="77777777" w:rsidR="004F0BD6" w:rsidRPr="004F0BD6" w:rsidRDefault="004F0BD6" w:rsidP="004F0BD6">
      <w:pPr>
        <w:numPr>
          <w:ilvl w:val="0"/>
          <w:numId w:val="5"/>
        </w:numPr>
      </w:pPr>
      <w:r w:rsidRPr="004F0BD6">
        <w:t>Liu, Z., et al. (2024). KAN: Kolmogorov–Arnold Networks.</w:t>
      </w:r>
    </w:p>
    <w:p w14:paraId="243845CB" w14:textId="77777777" w:rsidR="007D12DC" w:rsidRDefault="007D12DC"/>
    <w:sectPr w:rsidR="007D12DC" w:rsidSect="0000125D">
      <w:headerReference w:type="default" r:id="rId14"/>
      <w:footerReference w:type="default" r:id="rId15"/>
      <w:headerReference w:type="first" r:id="rId16"/>
      <w:pgSz w:w="11906" w:h="16838"/>
      <w:pgMar w:top="1417" w:right="1417" w:bottom="1417" w:left="1417" w:header="51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F60A4" w14:textId="77777777" w:rsidR="00C051DC" w:rsidRDefault="00C051DC" w:rsidP="0000125D">
      <w:pPr>
        <w:spacing w:after="0" w:line="240" w:lineRule="auto"/>
      </w:pPr>
      <w:r>
        <w:separator/>
      </w:r>
    </w:p>
  </w:endnote>
  <w:endnote w:type="continuationSeparator" w:id="0">
    <w:p w14:paraId="27ADFCEE" w14:textId="77777777" w:rsidR="00C051DC" w:rsidRDefault="00C051DC" w:rsidP="0000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68312"/>
      <w:docPartObj>
        <w:docPartGallery w:val="Page Numbers (Bottom of Page)"/>
        <w:docPartUnique/>
      </w:docPartObj>
    </w:sdtPr>
    <w:sdtEndPr>
      <w:rPr>
        <w:noProof/>
      </w:rPr>
    </w:sdtEndPr>
    <w:sdtContent>
      <w:p w14:paraId="16F28DB5" w14:textId="566CFB9C" w:rsidR="0000125D" w:rsidRDefault="000012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1E4F7E" w14:textId="77777777" w:rsidR="0000125D" w:rsidRDefault="00001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A5039" w14:textId="77777777" w:rsidR="00C051DC" w:rsidRDefault="00C051DC" w:rsidP="0000125D">
      <w:pPr>
        <w:spacing w:after="0" w:line="240" w:lineRule="auto"/>
      </w:pPr>
      <w:r>
        <w:separator/>
      </w:r>
    </w:p>
  </w:footnote>
  <w:footnote w:type="continuationSeparator" w:id="0">
    <w:p w14:paraId="4B349A6F" w14:textId="77777777" w:rsidR="00C051DC" w:rsidRDefault="00C051DC" w:rsidP="00001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54A48" w14:textId="61DC4F3E" w:rsidR="0000125D" w:rsidRDefault="0000125D">
    <w:pPr>
      <w:pStyle w:val="Header"/>
      <w:rPr>
        <w:sz w:val="24"/>
        <w:szCs w:val="24"/>
      </w:rPr>
    </w:pPr>
    <w:r>
      <w:rPr>
        <w:rFonts w:asciiTheme="majorHAnsi" w:eastAsiaTheme="majorEastAsia" w:hAnsiTheme="majorHAnsi" w:cstheme="majorBidi"/>
        <w:color w:val="156082" w:themeColor="accent1"/>
        <w:sz w:val="24"/>
        <w:szCs w:val="24"/>
      </w:rPr>
      <w:ptab w:relativeTo="indent" w:alignment="left" w:leader="none"/>
    </w:r>
  </w:p>
  <w:p w14:paraId="6985A9D3" w14:textId="77777777" w:rsidR="0000125D" w:rsidRDefault="000012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EC3E8" w14:textId="0966B57F" w:rsidR="0000125D" w:rsidRDefault="0000125D">
    <w:pPr>
      <w:pStyle w:val="Header"/>
      <w:tabs>
        <w:tab w:val="clear" w:pos="4703"/>
      </w:tabs>
      <w:jc w:val="right"/>
      <w:rPr>
        <w:color w:val="156082" w:themeColor="accent1"/>
      </w:rPr>
    </w:pPr>
    <w:sdt>
      <w:sdtPr>
        <w:rPr>
          <w:color w:val="156082" w:themeColor="accent1"/>
        </w:rPr>
        <w:alias w:val="Title"/>
        <w:tag w:val=""/>
        <w:id w:val="664756013"/>
        <w:placeholder>
          <w:docPart w:val="2E54CFF6CF244CDBB99E5D6299A2127F"/>
        </w:placeholder>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rPr>
          <w:t>Kolmogorov-Arnold Networks</w:t>
        </w:r>
      </w:sdtContent>
    </w:sdt>
    <w:r>
      <w:rPr>
        <w:color w:val="156082" w:themeColor="accent1"/>
      </w:rPr>
      <w:t xml:space="preserve"> | </w:t>
    </w:r>
    <w:sdt>
      <w:sdtPr>
        <w:rPr>
          <w:color w:val="156082" w:themeColor="accent1"/>
        </w:rPr>
        <w:alias w:val="Author"/>
        <w:tag w:val=""/>
        <w:id w:val="-1677181147"/>
        <w:placeholder>
          <w:docPart w:val="80B1A589FEFF4C2990390339B6D93EA9"/>
        </w:placeholder>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rPr>
          <w:t>Şeyma Gülşen Akkuş</w:t>
        </w:r>
      </w:sdtContent>
    </w:sdt>
  </w:p>
  <w:p w14:paraId="2F17FB47" w14:textId="073460F7" w:rsidR="0000125D" w:rsidRDefault="0000125D">
    <w:pPr>
      <w:pStyle w:val="Header"/>
    </w:pPr>
    <w:r>
      <w:tab/>
    </w:r>
    <w:r>
      <w:tab/>
      <w:t>24016569856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1228E"/>
    <w:multiLevelType w:val="multilevel"/>
    <w:tmpl w:val="9C40D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419B7"/>
    <w:multiLevelType w:val="hybridMultilevel"/>
    <w:tmpl w:val="004CE590"/>
    <w:lvl w:ilvl="0" w:tplc="FEE2BD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03102"/>
    <w:multiLevelType w:val="multilevel"/>
    <w:tmpl w:val="B70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93E35"/>
    <w:multiLevelType w:val="multilevel"/>
    <w:tmpl w:val="7504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F36A2B"/>
    <w:multiLevelType w:val="multilevel"/>
    <w:tmpl w:val="94E0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57B23"/>
    <w:multiLevelType w:val="multilevel"/>
    <w:tmpl w:val="A7B4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377F74"/>
    <w:multiLevelType w:val="hybridMultilevel"/>
    <w:tmpl w:val="B1A6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304478">
    <w:abstractNumId w:val="3"/>
  </w:num>
  <w:num w:numId="2" w16cid:durableId="814763284">
    <w:abstractNumId w:val="0"/>
  </w:num>
  <w:num w:numId="3" w16cid:durableId="897132945">
    <w:abstractNumId w:val="2"/>
  </w:num>
  <w:num w:numId="4" w16cid:durableId="105738387">
    <w:abstractNumId w:val="4"/>
  </w:num>
  <w:num w:numId="5" w16cid:durableId="453403997">
    <w:abstractNumId w:val="5"/>
  </w:num>
  <w:num w:numId="6" w16cid:durableId="1776898813">
    <w:abstractNumId w:val="1"/>
  </w:num>
  <w:num w:numId="7" w16cid:durableId="11443485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BC"/>
    <w:rsid w:val="0000125D"/>
    <w:rsid w:val="00065625"/>
    <w:rsid w:val="001F1044"/>
    <w:rsid w:val="002C1718"/>
    <w:rsid w:val="00401342"/>
    <w:rsid w:val="004F0BD6"/>
    <w:rsid w:val="005006A3"/>
    <w:rsid w:val="00707B82"/>
    <w:rsid w:val="0078317B"/>
    <w:rsid w:val="007D12DC"/>
    <w:rsid w:val="0080583F"/>
    <w:rsid w:val="0097758A"/>
    <w:rsid w:val="00A3473E"/>
    <w:rsid w:val="00C051DC"/>
    <w:rsid w:val="00C615F6"/>
    <w:rsid w:val="00CB560A"/>
    <w:rsid w:val="00CE18A8"/>
    <w:rsid w:val="00D669AB"/>
    <w:rsid w:val="00DA59BC"/>
    <w:rsid w:val="00E54C92"/>
    <w:rsid w:val="00F03C66"/>
    <w:rsid w:val="00FB5907"/>
    <w:rsid w:val="00FE076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EAC24"/>
  <w15:chartTrackingRefBased/>
  <w15:docId w15:val="{D0B5C358-43AB-4675-A6B8-9DEDA057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9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59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59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9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9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9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9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9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9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9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59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59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9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9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9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9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9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9BC"/>
    <w:rPr>
      <w:rFonts w:eastAsiaTheme="majorEastAsia" w:cstheme="majorBidi"/>
      <w:color w:val="272727" w:themeColor="text1" w:themeTint="D8"/>
    </w:rPr>
  </w:style>
  <w:style w:type="paragraph" w:styleId="Title">
    <w:name w:val="Title"/>
    <w:basedOn w:val="Normal"/>
    <w:next w:val="Normal"/>
    <w:link w:val="TitleChar"/>
    <w:uiPriority w:val="10"/>
    <w:qFormat/>
    <w:rsid w:val="00DA59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9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9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9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9BC"/>
    <w:pPr>
      <w:spacing w:before="160"/>
      <w:jc w:val="center"/>
    </w:pPr>
    <w:rPr>
      <w:i/>
      <w:iCs/>
      <w:color w:val="404040" w:themeColor="text1" w:themeTint="BF"/>
    </w:rPr>
  </w:style>
  <w:style w:type="character" w:customStyle="1" w:styleId="QuoteChar">
    <w:name w:val="Quote Char"/>
    <w:basedOn w:val="DefaultParagraphFont"/>
    <w:link w:val="Quote"/>
    <w:uiPriority w:val="29"/>
    <w:rsid w:val="00DA59BC"/>
    <w:rPr>
      <w:i/>
      <w:iCs/>
      <w:color w:val="404040" w:themeColor="text1" w:themeTint="BF"/>
    </w:rPr>
  </w:style>
  <w:style w:type="paragraph" w:styleId="ListParagraph">
    <w:name w:val="List Paragraph"/>
    <w:basedOn w:val="Normal"/>
    <w:uiPriority w:val="34"/>
    <w:qFormat/>
    <w:rsid w:val="00DA59BC"/>
    <w:pPr>
      <w:ind w:left="720"/>
      <w:contextualSpacing/>
    </w:pPr>
  </w:style>
  <w:style w:type="character" w:styleId="IntenseEmphasis">
    <w:name w:val="Intense Emphasis"/>
    <w:basedOn w:val="DefaultParagraphFont"/>
    <w:uiPriority w:val="21"/>
    <w:qFormat/>
    <w:rsid w:val="00DA59BC"/>
    <w:rPr>
      <w:i/>
      <w:iCs/>
      <w:color w:val="0F4761" w:themeColor="accent1" w:themeShade="BF"/>
    </w:rPr>
  </w:style>
  <w:style w:type="paragraph" w:styleId="IntenseQuote">
    <w:name w:val="Intense Quote"/>
    <w:basedOn w:val="Normal"/>
    <w:next w:val="Normal"/>
    <w:link w:val="IntenseQuoteChar"/>
    <w:uiPriority w:val="30"/>
    <w:qFormat/>
    <w:rsid w:val="00DA59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9BC"/>
    <w:rPr>
      <w:i/>
      <w:iCs/>
      <w:color w:val="0F4761" w:themeColor="accent1" w:themeShade="BF"/>
    </w:rPr>
  </w:style>
  <w:style w:type="character" w:styleId="IntenseReference">
    <w:name w:val="Intense Reference"/>
    <w:basedOn w:val="DefaultParagraphFont"/>
    <w:uiPriority w:val="32"/>
    <w:qFormat/>
    <w:rsid w:val="00DA59BC"/>
    <w:rPr>
      <w:b/>
      <w:bCs/>
      <w:smallCaps/>
      <w:color w:val="0F4761" w:themeColor="accent1" w:themeShade="BF"/>
      <w:spacing w:val="5"/>
    </w:rPr>
  </w:style>
  <w:style w:type="character" w:styleId="SubtleEmphasis">
    <w:name w:val="Subtle Emphasis"/>
    <w:basedOn w:val="DefaultParagraphFont"/>
    <w:uiPriority w:val="19"/>
    <w:qFormat/>
    <w:rsid w:val="00C615F6"/>
    <w:rPr>
      <w:i/>
      <w:iCs/>
      <w:color w:val="404040" w:themeColor="text1" w:themeTint="BF"/>
    </w:rPr>
  </w:style>
  <w:style w:type="paragraph" w:styleId="Caption">
    <w:name w:val="caption"/>
    <w:basedOn w:val="Normal"/>
    <w:next w:val="Normal"/>
    <w:uiPriority w:val="35"/>
    <w:unhideWhenUsed/>
    <w:qFormat/>
    <w:rsid w:val="00707B82"/>
    <w:pPr>
      <w:spacing w:after="200" w:line="240" w:lineRule="auto"/>
    </w:pPr>
    <w:rPr>
      <w:i/>
      <w:iCs/>
      <w:color w:val="0E2841" w:themeColor="text2"/>
      <w:sz w:val="18"/>
      <w:szCs w:val="18"/>
    </w:rPr>
  </w:style>
  <w:style w:type="paragraph" w:styleId="Header">
    <w:name w:val="header"/>
    <w:basedOn w:val="Normal"/>
    <w:link w:val="HeaderChar"/>
    <w:uiPriority w:val="99"/>
    <w:unhideWhenUsed/>
    <w:rsid w:val="0000125D"/>
    <w:pPr>
      <w:tabs>
        <w:tab w:val="center" w:pos="4703"/>
        <w:tab w:val="right" w:pos="9406"/>
      </w:tabs>
      <w:spacing w:after="0" w:line="240" w:lineRule="auto"/>
    </w:pPr>
  </w:style>
  <w:style w:type="character" w:customStyle="1" w:styleId="HeaderChar">
    <w:name w:val="Header Char"/>
    <w:basedOn w:val="DefaultParagraphFont"/>
    <w:link w:val="Header"/>
    <w:uiPriority w:val="99"/>
    <w:rsid w:val="0000125D"/>
  </w:style>
  <w:style w:type="paragraph" w:styleId="Footer">
    <w:name w:val="footer"/>
    <w:basedOn w:val="Normal"/>
    <w:link w:val="FooterChar"/>
    <w:uiPriority w:val="99"/>
    <w:unhideWhenUsed/>
    <w:rsid w:val="0000125D"/>
    <w:pPr>
      <w:tabs>
        <w:tab w:val="center" w:pos="4703"/>
        <w:tab w:val="right" w:pos="9406"/>
      </w:tabs>
      <w:spacing w:after="0" w:line="240" w:lineRule="auto"/>
    </w:pPr>
  </w:style>
  <w:style w:type="character" w:customStyle="1" w:styleId="FooterChar">
    <w:name w:val="Footer Char"/>
    <w:basedOn w:val="DefaultParagraphFont"/>
    <w:link w:val="Footer"/>
    <w:uiPriority w:val="99"/>
    <w:rsid w:val="00001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361914">
      <w:bodyDiv w:val="1"/>
      <w:marLeft w:val="0"/>
      <w:marRight w:val="0"/>
      <w:marTop w:val="0"/>
      <w:marBottom w:val="0"/>
      <w:divBdr>
        <w:top w:val="none" w:sz="0" w:space="0" w:color="auto"/>
        <w:left w:val="none" w:sz="0" w:space="0" w:color="auto"/>
        <w:bottom w:val="none" w:sz="0" w:space="0" w:color="auto"/>
        <w:right w:val="none" w:sz="0" w:space="0" w:color="auto"/>
      </w:divBdr>
    </w:div>
    <w:div w:id="1352493001">
      <w:bodyDiv w:val="1"/>
      <w:marLeft w:val="0"/>
      <w:marRight w:val="0"/>
      <w:marTop w:val="0"/>
      <w:marBottom w:val="0"/>
      <w:divBdr>
        <w:top w:val="none" w:sz="0" w:space="0" w:color="auto"/>
        <w:left w:val="none" w:sz="0" w:space="0" w:color="auto"/>
        <w:bottom w:val="none" w:sz="0" w:space="0" w:color="auto"/>
        <w:right w:val="none" w:sz="0" w:space="0" w:color="auto"/>
      </w:divBdr>
    </w:div>
    <w:div w:id="1404525900">
      <w:bodyDiv w:val="1"/>
      <w:marLeft w:val="0"/>
      <w:marRight w:val="0"/>
      <w:marTop w:val="0"/>
      <w:marBottom w:val="0"/>
      <w:divBdr>
        <w:top w:val="none" w:sz="0" w:space="0" w:color="auto"/>
        <w:left w:val="none" w:sz="0" w:space="0" w:color="auto"/>
        <w:bottom w:val="none" w:sz="0" w:space="0" w:color="auto"/>
        <w:right w:val="none" w:sz="0" w:space="0" w:color="auto"/>
      </w:divBdr>
    </w:div>
    <w:div w:id="1751580883">
      <w:bodyDiv w:val="1"/>
      <w:marLeft w:val="0"/>
      <w:marRight w:val="0"/>
      <w:marTop w:val="0"/>
      <w:marBottom w:val="0"/>
      <w:divBdr>
        <w:top w:val="none" w:sz="0" w:space="0" w:color="auto"/>
        <w:left w:val="none" w:sz="0" w:space="0" w:color="auto"/>
        <w:bottom w:val="none" w:sz="0" w:space="0" w:color="auto"/>
        <w:right w:val="none" w:sz="0" w:space="0" w:color="auto"/>
      </w:divBdr>
    </w:div>
    <w:div w:id="1810242173">
      <w:bodyDiv w:val="1"/>
      <w:marLeft w:val="0"/>
      <w:marRight w:val="0"/>
      <w:marTop w:val="0"/>
      <w:marBottom w:val="0"/>
      <w:divBdr>
        <w:top w:val="none" w:sz="0" w:space="0" w:color="auto"/>
        <w:left w:val="none" w:sz="0" w:space="0" w:color="auto"/>
        <w:bottom w:val="none" w:sz="0" w:space="0" w:color="auto"/>
        <w:right w:val="none" w:sz="0" w:space="0" w:color="auto"/>
      </w:divBdr>
    </w:div>
    <w:div w:id="198141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E54CFF6CF244CDBB99E5D6299A2127F"/>
        <w:category>
          <w:name w:val="General"/>
          <w:gallery w:val="placeholder"/>
        </w:category>
        <w:types>
          <w:type w:val="bbPlcHdr"/>
        </w:types>
        <w:behaviors>
          <w:behavior w:val="content"/>
        </w:behaviors>
        <w:guid w:val="{454B36B8-F053-49F3-A0AD-4140C2B09F6B}"/>
      </w:docPartPr>
      <w:docPartBody>
        <w:p w:rsidR="00000000" w:rsidRDefault="00E15D05" w:rsidP="00E15D05">
          <w:pPr>
            <w:pStyle w:val="2E54CFF6CF244CDBB99E5D6299A2127F"/>
          </w:pPr>
          <w:r>
            <w:rPr>
              <w:color w:val="156082" w:themeColor="accent1"/>
            </w:rPr>
            <w:t>[Document title]</w:t>
          </w:r>
        </w:p>
      </w:docPartBody>
    </w:docPart>
    <w:docPart>
      <w:docPartPr>
        <w:name w:val="80B1A589FEFF4C2990390339B6D93EA9"/>
        <w:category>
          <w:name w:val="General"/>
          <w:gallery w:val="placeholder"/>
        </w:category>
        <w:types>
          <w:type w:val="bbPlcHdr"/>
        </w:types>
        <w:behaviors>
          <w:behavior w:val="content"/>
        </w:behaviors>
        <w:guid w:val="{6B017D5E-D85D-428A-AA89-0B63201A925A}"/>
      </w:docPartPr>
      <w:docPartBody>
        <w:p w:rsidR="00000000" w:rsidRDefault="00E15D05" w:rsidP="00E15D05">
          <w:pPr>
            <w:pStyle w:val="80B1A589FEFF4C2990390339B6D93EA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05"/>
    <w:rsid w:val="00A61F33"/>
    <w:rsid w:val="00E15D05"/>
    <w:rsid w:val="00FE0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9FCEEC108449368D68A7E124171495">
    <w:name w:val="A59FCEEC108449368D68A7E124171495"/>
    <w:rsid w:val="00E15D05"/>
  </w:style>
  <w:style w:type="paragraph" w:customStyle="1" w:styleId="0B04DDD0F14E457A9DDF9E8CC66C75C5">
    <w:name w:val="0B04DDD0F14E457A9DDF9E8CC66C75C5"/>
    <w:rsid w:val="00E15D05"/>
  </w:style>
  <w:style w:type="paragraph" w:customStyle="1" w:styleId="16131F7057AF4D8A9A0A9D20103B4FB2">
    <w:name w:val="16131F7057AF4D8A9A0A9D20103B4FB2"/>
    <w:rsid w:val="00E15D05"/>
  </w:style>
  <w:style w:type="paragraph" w:customStyle="1" w:styleId="2E54CFF6CF244CDBB99E5D6299A2127F">
    <w:name w:val="2E54CFF6CF244CDBB99E5D6299A2127F"/>
    <w:rsid w:val="00E15D05"/>
  </w:style>
  <w:style w:type="paragraph" w:customStyle="1" w:styleId="80B1A589FEFF4C2990390339B6D93EA9">
    <w:name w:val="80B1A589FEFF4C2990390339B6D93EA9"/>
    <w:rsid w:val="00E15D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TED UnIVERSITY</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Kolmogorov-Arnold Networks</dc:title>
  <dc:subject/>
  <dc:creator>Şeyma Gülşen Akkuş</dc:creator>
  <cp:keywords/>
  <dc:description/>
  <cp:lastModifiedBy>Şeyma Gülşen</cp:lastModifiedBy>
  <cp:revision>4</cp:revision>
  <dcterms:created xsi:type="dcterms:W3CDTF">2024-12-24T22:05:00Z</dcterms:created>
  <dcterms:modified xsi:type="dcterms:W3CDTF">2024-12-25T00:50:00Z</dcterms:modified>
</cp:coreProperties>
</file>