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346A2" w14:textId="77777777" w:rsidR="00DA5018" w:rsidRDefault="00DA5018" w:rsidP="00DA5018">
      <w:pPr>
        <w:jc w:val="center"/>
        <w:rPr>
          <w:b/>
          <w:color w:val="1F3864"/>
          <w:sz w:val="52"/>
        </w:rPr>
      </w:pPr>
    </w:p>
    <w:p w14:paraId="2DF97092" w14:textId="77777777" w:rsidR="00AE6E06" w:rsidRDefault="00AE6E06" w:rsidP="00AE6E06">
      <w:pPr>
        <w:spacing w:after="0"/>
        <w:jc w:val="center"/>
        <w:rPr>
          <w:b/>
          <w:color w:val="1F3864"/>
          <w:sz w:val="52"/>
        </w:rPr>
      </w:pPr>
      <w:r w:rsidRPr="00AE6E06">
        <w:rPr>
          <w:b/>
          <w:color w:val="1F3864"/>
          <w:sz w:val="52"/>
        </w:rPr>
        <w:t>Nurse Rostering Optimization</w:t>
      </w:r>
    </w:p>
    <w:p w14:paraId="556061F6" w14:textId="77777777" w:rsidR="00AE6E06" w:rsidRDefault="00AE6E06" w:rsidP="00AE6E06">
      <w:pPr>
        <w:spacing w:after="0"/>
        <w:jc w:val="center"/>
        <w:rPr>
          <w:b/>
          <w:color w:val="1F3864"/>
          <w:sz w:val="52"/>
        </w:rPr>
      </w:pPr>
    </w:p>
    <w:p w14:paraId="6D9AFACC" w14:textId="77777777" w:rsidR="00AE6E06" w:rsidRDefault="00AE6E06" w:rsidP="00AE6E06">
      <w:pPr>
        <w:spacing w:after="0" w:line="240" w:lineRule="auto"/>
        <w:jc w:val="center"/>
        <w:rPr>
          <w:b/>
          <w:color w:val="1F3864"/>
          <w:sz w:val="52"/>
        </w:rPr>
      </w:pPr>
      <w:r w:rsidRPr="00AE6E06">
        <w:rPr>
          <w:b/>
          <w:color w:val="1F3864"/>
          <w:sz w:val="52"/>
        </w:rPr>
        <w:t xml:space="preserve">A Comparative Analysis of </w:t>
      </w:r>
    </w:p>
    <w:p w14:paraId="6D945B8B" w14:textId="77777777" w:rsidR="00AE6E06" w:rsidRDefault="00AE6E06" w:rsidP="00AE6E06">
      <w:pPr>
        <w:spacing w:after="0" w:line="240" w:lineRule="auto"/>
        <w:jc w:val="center"/>
        <w:rPr>
          <w:b/>
          <w:color w:val="1F3864"/>
          <w:sz w:val="52"/>
        </w:rPr>
      </w:pPr>
      <w:r w:rsidRPr="00AE6E06">
        <w:rPr>
          <w:b/>
          <w:color w:val="1F3864"/>
          <w:sz w:val="52"/>
        </w:rPr>
        <w:t xml:space="preserve">Exact </w:t>
      </w:r>
      <w:r w:rsidRPr="00AE6E06">
        <w:rPr>
          <w:b/>
          <w:i/>
          <w:iCs/>
          <w:color w:val="1F3864"/>
          <w:sz w:val="52"/>
        </w:rPr>
        <w:t>vs</w:t>
      </w:r>
      <w:r>
        <w:rPr>
          <w:b/>
          <w:i/>
          <w:iCs/>
          <w:color w:val="1F3864"/>
          <w:sz w:val="52"/>
        </w:rPr>
        <w:t xml:space="preserve"> </w:t>
      </w:r>
      <w:r w:rsidRPr="00AE6E06">
        <w:rPr>
          <w:b/>
          <w:color w:val="1F3864"/>
          <w:sz w:val="52"/>
        </w:rPr>
        <w:t>Genetic</w:t>
      </w:r>
    </w:p>
    <w:p w14:paraId="6F88D203" w14:textId="77777777" w:rsidR="00DA5018" w:rsidRDefault="00AE6E06" w:rsidP="00AE6E06">
      <w:pPr>
        <w:spacing w:after="0" w:line="240" w:lineRule="auto"/>
        <w:jc w:val="center"/>
        <w:rPr>
          <w:b/>
          <w:color w:val="1F3864"/>
          <w:sz w:val="52"/>
        </w:rPr>
      </w:pPr>
      <w:r w:rsidRPr="00AE6E06">
        <w:rPr>
          <w:b/>
          <w:color w:val="1F3864"/>
          <w:sz w:val="52"/>
        </w:rPr>
        <w:t>Methods</w:t>
      </w:r>
    </w:p>
    <w:p w14:paraId="6EEDBA4B" w14:textId="77777777" w:rsidR="00AE6E06" w:rsidRDefault="00AE6E06" w:rsidP="00DA5018">
      <w:pPr>
        <w:jc w:val="center"/>
        <w:rPr>
          <w:b/>
          <w:color w:val="1F3864"/>
          <w:sz w:val="52"/>
        </w:rPr>
      </w:pPr>
    </w:p>
    <w:p w14:paraId="3110BD2B" w14:textId="77777777" w:rsidR="00AE6E06" w:rsidRDefault="00AE6E06" w:rsidP="00DA5018">
      <w:pPr>
        <w:jc w:val="center"/>
        <w:rPr>
          <w:b/>
          <w:color w:val="1F3864"/>
          <w:sz w:val="52"/>
        </w:rPr>
      </w:pPr>
    </w:p>
    <w:p w14:paraId="6A35E014" w14:textId="77777777" w:rsidR="00990FFC" w:rsidRPr="006B7F44" w:rsidRDefault="00990FFC" w:rsidP="00DA5018">
      <w:pPr>
        <w:jc w:val="center"/>
        <w:rPr>
          <w:b/>
          <w:color w:val="1F3864"/>
          <w:sz w:val="52"/>
        </w:rPr>
      </w:pPr>
    </w:p>
    <w:p w14:paraId="2FE247B8" w14:textId="77777777" w:rsidR="00DA5018" w:rsidRPr="00990FFC" w:rsidRDefault="00000000" w:rsidP="00DA5018">
      <w:pPr>
        <w:spacing w:after="0" w:line="240" w:lineRule="auto"/>
        <w:jc w:val="center"/>
        <w:rPr>
          <w:color w:val="002060"/>
          <w:sz w:val="30"/>
        </w:rPr>
      </w:pPr>
      <w:r w:rsidRPr="00990FFC">
        <w:rPr>
          <w:b/>
          <w:bCs/>
          <w:color w:val="002060"/>
          <w:sz w:val="30"/>
        </w:rPr>
        <w:t>Exact</w:t>
      </w:r>
      <w:r w:rsidR="00DA5018" w:rsidRPr="00990FFC">
        <w:rPr>
          <w:b/>
          <w:bCs/>
          <w:color w:val="002060"/>
          <w:sz w:val="30"/>
        </w:rPr>
        <w:t xml:space="preserve"> Method -</w:t>
      </w:r>
      <w:r w:rsidRPr="00990FFC">
        <w:rPr>
          <w:b/>
          <w:bCs/>
          <w:color w:val="002060"/>
          <w:sz w:val="30"/>
        </w:rPr>
        <w:t xml:space="preserve"> Integer Linear Programming</w:t>
      </w:r>
      <w:r w:rsidRPr="00990FFC">
        <w:rPr>
          <w:color w:val="002060"/>
          <w:sz w:val="30"/>
        </w:rPr>
        <w:t xml:space="preserve"> </w:t>
      </w:r>
    </w:p>
    <w:p w14:paraId="16E61944" w14:textId="77777777" w:rsidR="00DA5018" w:rsidRPr="00990FFC" w:rsidRDefault="00DA5018" w:rsidP="00DA5018">
      <w:pPr>
        <w:spacing w:after="0" w:line="240" w:lineRule="auto"/>
        <w:jc w:val="center"/>
        <w:rPr>
          <w:i/>
          <w:iCs/>
          <w:color w:val="555555"/>
          <w:sz w:val="30"/>
        </w:rPr>
      </w:pPr>
      <w:r w:rsidRPr="00990FFC">
        <w:rPr>
          <w:i/>
          <w:iCs/>
          <w:color w:val="555555"/>
          <w:sz w:val="30"/>
        </w:rPr>
        <w:t xml:space="preserve">vs </w:t>
      </w:r>
    </w:p>
    <w:p w14:paraId="1463FAC1" w14:textId="77777777" w:rsidR="008353A5" w:rsidRPr="00990FFC" w:rsidRDefault="00000000" w:rsidP="00DA5018">
      <w:pPr>
        <w:spacing w:after="0" w:line="240" w:lineRule="auto"/>
        <w:jc w:val="center"/>
        <w:rPr>
          <w:b/>
          <w:bCs/>
          <w:color w:val="002060"/>
          <w:sz w:val="30"/>
        </w:rPr>
      </w:pPr>
      <w:r w:rsidRPr="00990FFC">
        <w:rPr>
          <w:b/>
          <w:bCs/>
          <w:color w:val="002060"/>
          <w:sz w:val="30"/>
        </w:rPr>
        <w:t>Genetic Algorithm</w:t>
      </w:r>
      <w:r w:rsidR="005E769A">
        <w:rPr>
          <w:b/>
          <w:bCs/>
          <w:color w:val="002060"/>
          <w:sz w:val="30"/>
        </w:rPr>
        <w:t xml:space="preserve"> - </w:t>
      </w:r>
      <w:r w:rsidR="005E769A" w:rsidRPr="005E769A">
        <w:rPr>
          <w:b/>
          <w:bCs/>
          <w:color w:val="002060"/>
          <w:sz w:val="30"/>
        </w:rPr>
        <w:t>Custom Linear Penalty Function</w:t>
      </w:r>
    </w:p>
    <w:tbl>
      <w:tblPr>
        <w:tblStyle w:val="TableGrid"/>
        <w:tblpPr w:leftFromText="180" w:rightFromText="180" w:vertAnchor="page" w:horzAnchor="margin" w:tblpXSpec="center" w:tblpY="10436"/>
        <w:tblW w:w="0" w:type="auto"/>
        <w:tblLook w:val="04A0" w:firstRow="1" w:lastRow="0" w:firstColumn="1" w:lastColumn="0" w:noHBand="0" w:noVBand="1"/>
      </w:tblPr>
      <w:tblGrid>
        <w:gridCol w:w="1728"/>
        <w:gridCol w:w="2700"/>
      </w:tblGrid>
      <w:tr w:rsidR="00AE6E06" w14:paraId="0262D7B3" w14:textId="77777777" w:rsidTr="00AE6E06">
        <w:trPr>
          <w:trHeight w:hRule="exact" w:val="288"/>
        </w:trPr>
        <w:tc>
          <w:tcPr>
            <w:tcW w:w="4428" w:type="dxa"/>
            <w:gridSpan w:val="2"/>
            <w:tcBorders>
              <w:top w:val="single" w:sz="4" w:space="0" w:color="17365D"/>
              <w:left w:val="single" w:sz="4" w:space="0" w:color="17365D" w:themeColor="text2" w:themeShade="BF"/>
              <w:bottom w:val="single" w:sz="4" w:space="0" w:color="17365D" w:themeColor="text2" w:themeShade="BF"/>
              <w:right w:val="single" w:sz="4" w:space="0" w:color="17365D"/>
            </w:tcBorders>
            <w:shd w:val="clear" w:color="auto" w:fill="E1EBF7"/>
          </w:tcPr>
          <w:p w14:paraId="5A9788AA" w14:textId="77777777" w:rsidR="00AE6E06" w:rsidRPr="00492214" w:rsidRDefault="00AE6E06" w:rsidP="00AE6E06">
            <w:pPr>
              <w:jc w:val="center"/>
              <w:rPr>
                <w:b/>
                <w:i/>
                <w:iCs/>
                <w:color w:val="244061" w:themeColor="accent1" w:themeShade="80"/>
                <w:sz w:val="24"/>
              </w:rPr>
            </w:pPr>
            <w:r w:rsidRPr="00492214">
              <w:rPr>
                <w:b/>
                <w:i/>
                <w:iCs/>
                <w:color w:val="244061" w:themeColor="accent1" w:themeShade="80"/>
                <w:sz w:val="24"/>
              </w:rPr>
              <w:t>Group Members</w:t>
            </w:r>
          </w:p>
        </w:tc>
      </w:tr>
      <w:tr w:rsidR="00AE6E06" w14:paraId="248F00A1" w14:textId="77777777" w:rsidTr="00AE6E06">
        <w:trPr>
          <w:trHeight w:hRule="exact" w:val="288"/>
        </w:trPr>
        <w:tc>
          <w:tcPr>
            <w:tcW w:w="1728" w:type="dxa"/>
            <w:tcBorders>
              <w:top w:val="single" w:sz="4" w:space="0" w:color="17365D"/>
              <w:left w:val="single" w:sz="4" w:space="0" w:color="17365D" w:themeColor="text2" w:themeShade="BF"/>
              <w:bottom w:val="single" w:sz="4" w:space="0" w:color="17365D" w:themeColor="text2" w:themeShade="BF"/>
              <w:right w:val="single" w:sz="4" w:space="0" w:color="17365D"/>
            </w:tcBorders>
            <w:shd w:val="clear" w:color="auto" w:fill="E1EBF7"/>
          </w:tcPr>
          <w:p w14:paraId="24F99DC2" w14:textId="77777777" w:rsidR="00AE6E06" w:rsidRPr="003F7311" w:rsidRDefault="00AE6E06" w:rsidP="00AE6E06">
            <w:pPr>
              <w:jc w:val="center"/>
              <w:rPr>
                <w:bCs/>
                <w:color w:val="244061" w:themeColor="accent1" w:themeShade="80"/>
                <w:sz w:val="24"/>
              </w:rPr>
            </w:pPr>
            <w:r w:rsidRPr="003F7311">
              <w:rPr>
                <w:bCs/>
                <w:color w:val="244061" w:themeColor="accent1" w:themeShade="80"/>
                <w:sz w:val="24"/>
              </w:rPr>
              <w:t>MS26912516</w:t>
            </w:r>
          </w:p>
        </w:tc>
        <w:tc>
          <w:tcPr>
            <w:tcW w:w="2700" w:type="dxa"/>
            <w:tcBorders>
              <w:top w:val="single" w:sz="4" w:space="0" w:color="17365D"/>
              <w:left w:val="single" w:sz="4" w:space="0" w:color="17365D"/>
              <w:bottom w:val="single" w:sz="4" w:space="0" w:color="17365D"/>
              <w:right w:val="single" w:sz="4" w:space="0" w:color="17365D"/>
            </w:tcBorders>
            <w:shd w:val="clear" w:color="auto" w:fill="E1EBF7"/>
          </w:tcPr>
          <w:p w14:paraId="1725EA02" w14:textId="77777777" w:rsidR="00AE6E06" w:rsidRPr="003F7311" w:rsidRDefault="00AE6E06" w:rsidP="00AE6E06">
            <w:pPr>
              <w:jc w:val="center"/>
              <w:rPr>
                <w:bCs/>
                <w:color w:val="244061" w:themeColor="accent1" w:themeShade="80"/>
                <w:sz w:val="24"/>
              </w:rPr>
            </w:pPr>
            <w:r w:rsidRPr="003F7311">
              <w:rPr>
                <w:bCs/>
                <w:color w:val="244061" w:themeColor="accent1" w:themeShade="80"/>
                <w:sz w:val="24"/>
              </w:rPr>
              <w:t>Ramalingham Seyon</w:t>
            </w:r>
          </w:p>
        </w:tc>
      </w:tr>
      <w:tr w:rsidR="00AE6E06" w14:paraId="424A525C" w14:textId="77777777" w:rsidTr="00AE6E06">
        <w:trPr>
          <w:trHeight w:hRule="exact" w:val="288"/>
        </w:trPr>
        <w:tc>
          <w:tcPr>
            <w:tcW w:w="1728" w:type="dxa"/>
            <w:tcBorders>
              <w:top w:val="single" w:sz="4" w:space="0" w:color="17365D" w:themeColor="text2" w:themeShade="BF"/>
              <w:left w:val="single" w:sz="4" w:space="0" w:color="17365D" w:themeColor="text2" w:themeShade="BF"/>
              <w:bottom w:val="single" w:sz="4" w:space="0" w:color="17365D" w:themeColor="text2" w:themeShade="BF"/>
              <w:right w:val="single" w:sz="4" w:space="0" w:color="17365D"/>
            </w:tcBorders>
            <w:shd w:val="clear" w:color="auto" w:fill="E1EBF7"/>
          </w:tcPr>
          <w:p w14:paraId="1D17F948" w14:textId="77777777" w:rsidR="00AE6E06" w:rsidRPr="003F7311" w:rsidRDefault="00AE6E06" w:rsidP="00AE6E06">
            <w:pPr>
              <w:jc w:val="center"/>
              <w:rPr>
                <w:bCs/>
                <w:color w:val="244061" w:themeColor="accent1" w:themeShade="80"/>
                <w:sz w:val="24"/>
              </w:rPr>
            </w:pPr>
            <w:r w:rsidRPr="003F7311">
              <w:rPr>
                <w:bCs/>
                <w:color w:val="244061" w:themeColor="accent1" w:themeShade="80"/>
                <w:sz w:val="24"/>
              </w:rPr>
              <w:t>MS26902784</w:t>
            </w:r>
          </w:p>
        </w:tc>
        <w:tc>
          <w:tcPr>
            <w:tcW w:w="2700" w:type="dxa"/>
            <w:tcBorders>
              <w:top w:val="single" w:sz="4" w:space="0" w:color="17365D"/>
              <w:left w:val="single" w:sz="4" w:space="0" w:color="17365D"/>
              <w:bottom w:val="single" w:sz="4" w:space="0" w:color="17365D"/>
              <w:right w:val="single" w:sz="4" w:space="0" w:color="17365D"/>
            </w:tcBorders>
            <w:shd w:val="clear" w:color="auto" w:fill="E1EBF7"/>
          </w:tcPr>
          <w:p w14:paraId="3BC2FC00" w14:textId="77777777" w:rsidR="00AE6E06" w:rsidRPr="003F7311" w:rsidRDefault="00286A5C" w:rsidP="00AE6E06">
            <w:pPr>
              <w:jc w:val="center"/>
              <w:rPr>
                <w:bCs/>
                <w:color w:val="244061" w:themeColor="accent1" w:themeShade="80"/>
                <w:sz w:val="24"/>
              </w:rPr>
            </w:pPr>
            <w:r>
              <w:rPr>
                <w:bCs/>
                <w:color w:val="244061" w:themeColor="accent1" w:themeShade="80"/>
                <w:sz w:val="24"/>
              </w:rPr>
              <w:t>K.V. D</w:t>
            </w:r>
            <w:r w:rsidR="00AE6E06" w:rsidRPr="003F7311">
              <w:rPr>
                <w:bCs/>
                <w:color w:val="244061" w:themeColor="accent1" w:themeShade="80"/>
                <w:sz w:val="24"/>
              </w:rPr>
              <w:t xml:space="preserve"> </w:t>
            </w:r>
            <w:proofErr w:type="spellStart"/>
            <w:r w:rsidR="00AE6E06" w:rsidRPr="003F7311">
              <w:rPr>
                <w:bCs/>
                <w:color w:val="244061" w:themeColor="accent1" w:themeShade="80"/>
                <w:sz w:val="24"/>
              </w:rPr>
              <w:t>Kekulawala</w:t>
            </w:r>
            <w:proofErr w:type="spellEnd"/>
          </w:p>
        </w:tc>
      </w:tr>
    </w:tbl>
    <w:p w14:paraId="38465C67" w14:textId="77777777" w:rsidR="00DA5018" w:rsidRDefault="00DA5018">
      <w:pPr>
        <w:jc w:val="center"/>
      </w:pPr>
    </w:p>
    <w:p w14:paraId="7E53B21B" w14:textId="77777777" w:rsidR="00990FFC" w:rsidRDefault="00990FFC">
      <w:pPr>
        <w:jc w:val="center"/>
      </w:pPr>
    </w:p>
    <w:p w14:paraId="6BE4BC14" w14:textId="77777777" w:rsidR="00AE6E06" w:rsidRDefault="00AE6E06">
      <w:pPr>
        <w:jc w:val="center"/>
      </w:pPr>
    </w:p>
    <w:p w14:paraId="41103849" w14:textId="77777777" w:rsidR="00AE6E06" w:rsidRDefault="00AE6E06">
      <w:pPr>
        <w:jc w:val="center"/>
      </w:pPr>
    </w:p>
    <w:p w14:paraId="264C2D73" w14:textId="77777777" w:rsidR="00AE6E06" w:rsidRDefault="00AE6E06">
      <w:pPr>
        <w:jc w:val="center"/>
      </w:pPr>
    </w:p>
    <w:p w14:paraId="537861F4" w14:textId="77777777" w:rsidR="00AE6E06" w:rsidRDefault="00AE6E06">
      <w:pPr>
        <w:jc w:val="center"/>
      </w:pPr>
    </w:p>
    <w:p w14:paraId="4C52AAED" w14:textId="77777777" w:rsidR="008353A5" w:rsidRPr="00492214" w:rsidRDefault="00000000">
      <w:pPr>
        <w:spacing w:before="400"/>
        <w:jc w:val="center"/>
        <w:rPr>
          <w:i/>
          <w:iCs/>
          <w:sz w:val="24"/>
        </w:rPr>
      </w:pPr>
      <w:r w:rsidRPr="00492214">
        <w:rPr>
          <w:i/>
          <w:iCs/>
          <w:sz w:val="24"/>
        </w:rPr>
        <w:t>IT5082 — Optimization Methods</w:t>
      </w:r>
      <w:r w:rsidRPr="00492214">
        <w:rPr>
          <w:i/>
          <w:iCs/>
          <w:sz w:val="24"/>
        </w:rPr>
        <w:br/>
        <w:t>Group Programming Assignment Report</w:t>
      </w:r>
    </w:p>
    <w:p w14:paraId="1A742569" w14:textId="77777777" w:rsidR="00990FFC" w:rsidRDefault="00990FFC" w:rsidP="001B5D90">
      <w:pPr>
        <w:spacing w:before="600"/>
        <w:rPr>
          <w:b/>
          <w:sz w:val="24"/>
        </w:rPr>
      </w:pPr>
    </w:p>
    <w:p w14:paraId="74CBE26A" w14:textId="77777777" w:rsidR="008353A5" w:rsidRPr="00492214" w:rsidRDefault="00000000">
      <w:pPr>
        <w:spacing w:before="400"/>
        <w:jc w:val="center"/>
        <w:rPr>
          <w:i/>
          <w:iCs/>
        </w:rPr>
      </w:pPr>
      <w:r w:rsidRPr="00492214">
        <w:rPr>
          <w:i/>
          <w:iCs/>
          <w:color w:val="555555"/>
        </w:rPr>
        <w:t>MSc in Artificial Intelligence, SLIIT</w:t>
      </w:r>
      <w:r w:rsidRPr="00492214">
        <w:rPr>
          <w:i/>
          <w:iCs/>
          <w:color w:val="555555"/>
        </w:rPr>
        <w:br/>
      </w:r>
      <w:r w:rsidR="004D3FEE" w:rsidRPr="00492214">
        <w:rPr>
          <w:i/>
          <w:iCs/>
          <w:color w:val="555555"/>
        </w:rPr>
        <w:t>2026</w:t>
      </w:r>
    </w:p>
    <w:p w14:paraId="4CBA0254" w14:textId="77777777" w:rsidR="00AF35A4" w:rsidRDefault="00000000">
      <w:pPr>
        <w:sectPr w:rsidR="00AF35A4" w:rsidSect="0061038D">
          <w:pgSz w:w="11906" w:h="16838"/>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titlePg/>
          <w:docGrid w:linePitch="360"/>
        </w:sectPr>
      </w:pPr>
      <w:r>
        <w:br w:type="page"/>
      </w:r>
    </w:p>
    <w:p w14:paraId="16F83A3E" w14:textId="77777777" w:rsidR="008353A5" w:rsidRDefault="00000000">
      <w:pPr>
        <w:spacing w:before="320" w:after="120"/>
        <w:outlineLvl w:val="0"/>
        <w:rPr>
          <w:b/>
          <w:color w:val="1F3864"/>
          <w:sz w:val="36"/>
        </w:rPr>
      </w:pPr>
      <w:bookmarkStart w:id="0" w:name="_Toc242714523"/>
      <w:bookmarkStart w:id="1" w:name="_Toc242722318"/>
      <w:r>
        <w:rPr>
          <w:b/>
          <w:color w:val="1F3864"/>
          <w:sz w:val="36"/>
        </w:rPr>
        <w:lastRenderedPageBreak/>
        <w:t>Table of Contents</w:t>
      </w:r>
      <w:bookmarkEnd w:id="0"/>
      <w:bookmarkEnd w:id="1"/>
    </w:p>
    <w:p w14:paraId="4BDF1B50" w14:textId="77777777" w:rsidR="00F757A9" w:rsidRDefault="00F757A9">
      <w:pPr>
        <w:spacing w:before="320" w:after="120"/>
        <w:outlineLvl w:val="0"/>
      </w:pPr>
    </w:p>
    <w:p w14:paraId="4927AE25" w14:textId="77777777" w:rsidR="008324EF" w:rsidRDefault="00000000" w:rsidP="00EA560C">
      <w:pPr>
        <w:pStyle w:val="TOC1"/>
        <w:rPr>
          <w:rStyle w:val="Hyperlink"/>
          <w:b w:val="0"/>
          <w:bCs w:val="0"/>
        </w:rPr>
      </w:pPr>
      <w:r w:rsidRPr="00EA560C">
        <w:rPr>
          <w:b w:val="0"/>
          <w:bCs w:val="0"/>
        </w:rPr>
        <w:fldChar w:fldCharType="begin"/>
      </w:r>
      <w:r w:rsidRPr="00EA560C">
        <w:rPr>
          <w:b w:val="0"/>
          <w:bCs w:val="0"/>
        </w:rPr>
        <w:instrText xml:space="preserve"> TOC \o "1-2" \h \z \u </w:instrText>
      </w:r>
      <w:r w:rsidRPr="00EA560C">
        <w:rPr>
          <w:b w:val="0"/>
          <w:bCs w:val="0"/>
        </w:rPr>
        <w:fldChar w:fldCharType="separate"/>
      </w:r>
      <w:hyperlink w:anchor="_Toc242722319" w:history="1">
        <w:r w:rsidR="008324EF" w:rsidRPr="00EA560C">
          <w:rPr>
            <w:rStyle w:val="Hyperlink"/>
            <w:b w:val="0"/>
            <w:bCs w:val="0"/>
          </w:rPr>
          <w:t>Abstract</w:t>
        </w:r>
        <w:r w:rsidR="008324EF" w:rsidRPr="00EA560C">
          <w:rPr>
            <w:b w:val="0"/>
            <w:bCs w:val="0"/>
            <w:webHidden/>
          </w:rPr>
          <w:tab/>
        </w:r>
        <w:r w:rsidR="008324EF" w:rsidRPr="00EA560C">
          <w:rPr>
            <w:b w:val="0"/>
            <w:bCs w:val="0"/>
            <w:webHidden/>
          </w:rPr>
          <w:fldChar w:fldCharType="begin"/>
        </w:r>
        <w:r w:rsidR="008324EF" w:rsidRPr="00EA560C">
          <w:rPr>
            <w:b w:val="0"/>
            <w:bCs w:val="0"/>
            <w:webHidden/>
          </w:rPr>
          <w:instrText xml:space="preserve"> PAGEREF _Toc242722319 \h </w:instrText>
        </w:r>
        <w:r w:rsidR="008324EF" w:rsidRPr="00EA560C">
          <w:rPr>
            <w:b w:val="0"/>
            <w:bCs w:val="0"/>
            <w:webHidden/>
          </w:rPr>
        </w:r>
        <w:r w:rsidR="008324EF" w:rsidRPr="00EA560C">
          <w:rPr>
            <w:b w:val="0"/>
            <w:bCs w:val="0"/>
            <w:webHidden/>
          </w:rPr>
          <w:fldChar w:fldCharType="separate"/>
        </w:r>
        <w:r w:rsidR="008324EF" w:rsidRPr="00EA560C">
          <w:rPr>
            <w:b w:val="0"/>
            <w:bCs w:val="0"/>
            <w:webHidden/>
          </w:rPr>
          <w:t>1</w:t>
        </w:r>
        <w:r w:rsidR="008324EF" w:rsidRPr="00EA560C">
          <w:rPr>
            <w:b w:val="0"/>
            <w:bCs w:val="0"/>
            <w:webHidden/>
          </w:rPr>
          <w:fldChar w:fldCharType="end"/>
        </w:r>
      </w:hyperlink>
    </w:p>
    <w:p w14:paraId="1250925E" w14:textId="77777777" w:rsidR="00F757A9" w:rsidRPr="00F757A9" w:rsidRDefault="00F757A9" w:rsidP="00F757A9">
      <w:pPr>
        <w:rPr>
          <w:rFonts w:eastAsiaTheme="minorEastAsia"/>
        </w:rPr>
      </w:pPr>
    </w:p>
    <w:p w14:paraId="380BDA38"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20" w:history="1">
        <w:r w:rsidRPr="00EA560C">
          <w:rPr>
            <w:rStyle w:val="Hyperlink"/>
            <w:b w:val="0"/>
            <w:bCs w:val="0"/>
          </w:rPr>
          <w:t>1. Introduction and Problem Statement</w:t>
        </w:r>
        <w:r w:rsidRPr="00EA560C">
          <w:rPr>
            <w:b w:val="0"/>
            <w:bCs w:val="0"/>
            <w:webHidden/>
          </w:rPr>
          <w:tab/>
        </w:r>
        <w:r w:rsidRPr="00EA560C">
          <w:rPr>
            <w:b w:val="0"/>
            <w:bCs w:val="0"/>
            <w:webHidden/>
          </w:rPr>
          <w:fldChar w:fldCharType="begin"/>
        </w:r>
        <w:r w:rsidRPr="00EA560C">
          <w:rPr>
            <w:b w:val="0"/>
            <w:bCs w:val="0"/>
            <w:webHidden/>
          </w:rPr>
          <w:instrText xml:space="preserve"> PAGEREF _Toc242722320 \h </w:instrText>
        </w:r>
        <w:r w:rsidRPr="00EA560C">
          <w:rPr>
            <w:b w:val="0"/>
            <w:bCs w:val="0"/>
            <w:webHidden/>
          </w:rPr>
        </w:r>
        <w:r w:rsidRPr="00EA560C">
          <w:rPr>
            <w:b w:val="0"/>
            <w:bCs w:val="0"/>
            <w:webHidden/>
          </w:rPr>
          <w:fldChar w:fldCharType="separate"/>
        </w:r>
        <w:r w:rsidRPr="00EA560C">
          <w:rPr>
            <w:b w:val="0"/>
            <w:bCs w:val="0"/>
            <w:webHidden/>
          </w:rPr>
          <w:t>2</w:t>
        </w:r>
        <w:r w:rsidRPr="00EA560C">
          <w:rPr>
            <w:b w:val="0"/>
            <w:bCs w:val="0"/>
            <w:webHidden/>
          </w:rPr>
          <w:fldChar w:fldCharType="end"/>
        </w:r>
      </w:hyperlink>
    </w:p>
    <w:p w14:paraId="39BF676B"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1" w:history="1">
        <w:r w:rsidRPr="00EA560C">
          <w:rPr>
            <w:rStyle w:val="Hyperlink"/>
            <w:noProof/>
          </w:rPr>
          <w:t>1.1 Motivation</w:t>
        </w:r>
        <w:r w:rsidRPr="00EA560C">
          <w:rPr>
            <w:noProof/>
            <w:webHidden/>
          </w:rPr>
          <w:tab/>
        </w:r>
        <w:r w:rsidRPr="00EA560C">
          <w:rPr>
            <w:noProof/>
            <w:webHidden/>
          </w:rPr>
          <w:fldChar w:fldCharType="begin"/>
        </w:r>
        <w:r w:rsidRPr="00EA560C">
          <w:rPr>
            <w:noProof/>
            <w:webHidden/>
          </w:rPr>
          <w:instrText xml:space="preserve"> PAGEREF _Toc242722321 \h </w:instrText>
        </w:r>
        <w:r w:rsidRPr="00EA560C">
          <w:rPr>
            <w:noProof/>
            <w:webHidden/>
          </w:rPr>
        </w:r>
        <w:r w:rsidRPr="00EA560C">
          <w:rPr>
            <w:noProof/>
            <w:webHidden/>
          </w:rPr>
          <w:fldChar w:fldCharType="separate"/>
        </w:r>
        <w:r w:rsidRPr="00EA560C">
          <w:rPr>
            <w:noProof/>
            <w:webHidden/>
          </w:rPr>
          <w:t>2</w:t>
        </w:r>
        <w:r w:rsidRPr="00EA560C">
          <w:rPr>
            <w:noProof/>
            <w:webHidden/>
          </w:rPr>
          <w:fldChar w:fldCharType="end"/>
        </w:r>
      </w:hyperlink>
    </w:p>
    <w:p w14:paraId="7EEF3BE0"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2" w:history="1">
        <w:r w:rsidRPr="00EA560C">
          <w:rPr>
            <w:rStyle w:val="Hyperlink"/>
            <w:noProof/>
          </w:rPr>
          <w:t>1.2 Context and the decision to be made</w:t>
        </w:r>
        <w:r w:rsidRPr="00EA560C">
          <w:rPr>
            <w:noProof/>
            <w:webHidden/>
          </w:rPr>
          <w:tab/>
        </w:r>
        <w:r w:rsidRPr="00EA560C">
          <w:rPr>
            <w:noProof/>
            <w:webHidden/>
          </w:rPr>
          <w:fldChar w:fldCharType="begin"/>
        </w:r>
        <w:r w:rsidRPr="00EA560C">
          <w:rPr>
            <w:noProof/>
            <w:webHidden/>
          </w:rPr>
          <w:instrText xml:space="preserve"> PAGEREF _Toc242722322 \h </w:instrText>
        </w:r>
        <w:r w:rsidRPr="00EA560C">
          <w:rPr>
            <w:noProof/>
            <w:webHidden/>
          </w:rPr>
        </w:r>
        <w:r w:rsidRPr="00EA560C">
          <w:rPr>
            <w:noProof/>
            <w:webHidden/>
          </w:rPr>
          <w:fldChar w:fldCharType="separate"/>
        </w:r>
        <w:r w:rsidRPr="00EA560C">
          <w:rPr>
            <w:noProof/>
            <w:webHidden/>
          </w:rPr>
          <w:t>2</w:t>
        </w:r>
        <w:r w:rsidRPr="00EA560C">
          <w:rPr>
            <w:noProof/>
            <w:webHidden/>
          </w:rPr>
          <w:fldChar w:fldCharType="end"/>
        </w:r>
      </w:hyperlink>
    </w:p>
    <w:p w14:paraId="3AD8EF92"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3" w:history="1">
        <w:r w:rsidRPr="00EA560C">
          <w:rPr>
            <w:rStyle w:val="Hyperlink"/>
            <w:noProof/>
          </w:rPr>
          <w:t>1.3 Hard constraints — rules a roster must obey</w:t>
        </w:r>
        <w:r w:rsidRPr="00EA560C">
          <w:rPr>
            <w:noProof/>
            <w:webHidden/>
          </w:rPr>
          <w:tab/>
        </w:r>
        <w:r w:rsidRPr="00EA560C">
          <w:rPr>
            <w:noProof/>
            <w:webHidden/>
          </w:rPr>
          <w:fldChar w:fldCharType="begin"/>
        </w:r>
        <w:r w:rsidRPr="00EA560C">
          <w:rPr>
            <w:noProof/>
            <w:webHidden/>
          </w:rPr>
          <w:instrText xml:space="preserve"> PAGEREF _Toc242722323 \h </w:instrText>
        </w:r>
        <w:r w:rsidRPr="00EA560C">
          <w:rPr>
            <w:noProof/>
            <w:webHidden/>
          </w:rPr>
        </w:r>
        <w:r w:rsidRPr="00EA560C">
          <w:rPr>
            <w:noProof/>
            <w:webHidden/>
          </w:rPr>
          <w:fldChar w:fldCharType="separate"/>
        </w:r>
        <w:r w:rsidRPr="00EA560C">
          <w:rPr>
            <w:noProof/>
            <w:webHidden/>
          </w:rPr>
          <w:t>2</w:t>
        </w:r>
        <w:r w:rsidRPr="00EA560C">
          <w:rPr>
            <w:noProof/>
            <w:webHidden/>
          </w:rPr>
          <w:fldChar w:fldCharType="end"/>
        </w:r>
      </w:hyperlink>
    </w:p>
    <w:p w14:paraId="2F6B7CCC"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4" w:history="1">
        <w:r w:rsidRPr="00EA560C">
          <w:rPr>
            <w:rStyle w:val="Hyperlink"/>
            <w:noProof/>
          </w:rPr>
          <w:t>1.4 Soft constraints — wishes that may be traded off</w:t>
        </w:r>
        <w:r w:rsidRPr="00EA560C">
          <w:rPr>
            <w:noProof/>
            <w:webHidden/>
          </w:rPr>
          <w:tab/>
        </w:r>
        <w:r w:rsidRPr="00EA560C">
          <w:rPr>
            <w:noProof/>
            <w:webHidden/>
          </w:rPr>
          <w:fldChar w:fldCharType="begin"/>
        </w:r>
        <w:r w:rsidRPr="00EA560C">
          <w:rPr>
            <w:noProof/>
            <w:webHidden/>
          </w:rPr>
          <w:instrText xml:space="preserve"> PAGEREF _Toc242722324 \h </w:instrText>
        </w:r>
        <w:r w:rsidRPr="00EA560C">
          <w:rPr>
            <w:noProof/>
            <w:webHidden/>
          </w:rPr>
        </w:r>
        <w:r w:rsidRPr="00EA560C">
          <w:rPr>
            <w:noProof/>
            <w:webHidden/>
          </w:rPr>
          <w:fldChar w:fldCharType="separate"/>
        </w:r>
        <w:r w:rsidRPr="00EA560C">
          <w:rPr>
            <w:noProof/>
            <w:webHidden/>
          </w:rPr>
          <w:t>3</w:t>
        </w:r>
        <w:r w:rsidRPr="00EA560C">
          <w:rPr>
            <w:noProof/>
            <w:webHidden/>
          </w:rPr>
          <w:fldChar w:fldCharType="end"/>
        </w:r>
      </w:hyperlink>
    </w:p>
    <w:p w14:paraId="499F5FE5"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5" w:history="1">
        <w:r w:rsidRPr="00EA560C">
          <w:rPr>
            <w:rStyle w:val="Hyperlink"/>
            <w:noProof/>
          </w:rPr>
          <w:t>1.5 Objective</w:t>
        </w:r>
        <w:r w:rsidRPr="00EA560C">
          <w:rPr>
            <w:noProof/>
            <w:webHidden/>
          </w:rPr>
          <w:tab/>
        </w:r>
        <w:r w:rsidRPr="00EA560C">
          <w:rPr>
            <w:noProof/>
            <w:webHidden/>
          </w:rPr>
          <w:fldChar w:fldCharType="begin"/>
        </w:r>
        <w:r w:rsidRPr="00EA560C">
          <w:rPr>
            <w:noProof/>
            <w:webHidden/>
          </w:rPr>
          <w:instrText xml:space="preserve"> PAGEREF _Toc242722325 \h </w:instrText>
        </w:r>
        <w:r w:rsidRPr="00EA560C">
          <w:rPr>
            <w:noProof/>
            <w:webHidden/>
          </w:rPr>
        </w:r>
        <w:r w:rsidRPr="00EA560C">
          <w:rPr>
            <w:noProof/>
            <w:webHidden/>
          </w:rPr>
          <w:fldChar w:fldCharType="separate"/>
        </w:r>
        <w:r w:rsidRPr="00EA560C">
          <w:rPr>
            <w:noProof/>
            <w:webHidden/>
          </w:rPr>
          <w:t>3</w:t>
        </w:r>
        <w:r w:rsidRPr="00EA560C">
          <w:rPr>
            <w:noProof/>
            <w:webHidden/>
          </w:rPr>
          <w:fldChar w:fldCharType="end"/>
        </w:r>
      </w:hyperlink>
    </w:p>
    <w:p w14:paraId="022EC078"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6" w:history="1">
        <w:r w:rsidRPr="00EA560C">
          <w:rPr>
            <w:rStyle w:val="Hyperlink"/>
            <w:noProof/>
          </w:rPr>
          <w:t>1.6 Why this problem is non-trivial</w:t>
        </w:r>
        <w:r w:rsidRPr="00EA560C">
          <w:rPr>
            <w:noProof/>
            <w:webHidden/>
          </w:rPr>
          <w:tab/>
        </w:r>
        <w:r w:rsidRPr="00EA560C">
          <w:rPr>
            <w:noProof/>
            <w:webHidden/>
          </w:rPr>
          <w:fldChar w:fldCharType="begin"/>
        </w:r>
        <w:r w:rsidRPr="00EA560C">
          <w:rPr>
            <w:noProof/>
            <w:webHidden/>
          </w:rPr>
          <w:instrText xml:space="preserve"> PAGEREF _Toc242722326 \h </w:instrText>
        </w:r>
        <w:r w:rsidRPr="00EA560C">
          <w:rPr>
            <w:noProof/>
            <w:webHidden/>
          </w:rPr>
        </w:r>
        <w:r w:rsidRPr="00EA560C">
          <w:rPr>
            <w:noProof/>
            <w:webHidden/>
          </w:rPr>
          <w:fldChar w:fldCharType="separate"/>
        </w:r>
        <w:r w:rsidRPr="00EA560C">
          <w:rPr>
            <w:noProof/>
            <w:webHidden/>
          </w:rPr>
          <w:t>3</w:t>
        </w:r>
        <w:r w:rsidRPr="00EA560C">
          <w:rPr>
            <w:noProof/>
            <w:webHidden/>
          </w:rPr>
          <w:fldChar w:fldCharType="end"/>
        </w:r>
      </w:hyperlink>
    </w:p>
    <w:p w14:paraId="569A5AC3"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27" w:history="1">
        <w:r w:rsidRPr="00EA560C">
          <w:rPr>
            <w:rStyle w:val="Hyperlink"/>
            <w:noProof/>
          </w:rPr>
          <w:t>1.7 Scope, assumptions and exclusions</w:t>
        </w:r>
        <w:r w:rsidRPr="00EA560C">
          <w:rPr>
            <w:noProof/>
            <w:webHidden/>
          </w:rPr>
          <w:tab/>
        </w:r>
        <w:r w:rsidRPr="00EA560C">
          <w:rPr>
            <w:noProof/>
            <w:webHidden/>
          </w:rPr>
          <w:fldChar w:fldCharType="begin"/>
        </w:r>
        <w:r w:rsidRPr="00EA560C">
          <w:rPr>
            <w:noProof/>
            <w:webHidden/>
          </w:rPr>
          <w:instrText xml:space="preserve"> PAGEREF _Toc242722327 \h </w:instrText>
        </w:r>
        <w:r w:rsidRPr="00EA560C">
          <w:rPr>
            <w:noProof/>
            <w:webHidden/>
          </w:rPr>
        </w:r>
        <w:r w:rsidRPr="00EA560C">
          <w:rPr>
            <w:noProof/>
            <w:webHidden/>
          </w:rPr>
          <w:fldChar w:fldCharType="separate"/>
        </w:r>
        <w:r w:rsidRPr="00EA560C">
          <w:rPr>
            <w:noProof/>
            <w:webHidden/>
          </w:rPr>
          <w:t>3</w:t>
        </w:r>
        <w:r w:rsidRPr="00EA560C">
          <w:rPr>
            <w:noProof/>
            <w:webHidden/>
          </w:rPr>
          <w:fldChar w:fldCharType="end"/>
        </w:r>
      </w:hyperlink>
    </w:p>
    <w:p w14:paraId="7A98DA42" w14:textId="77777777" w:rsidR="008324EF" w:rsidRDefault="008324EF">
      <w:pPr>
        <w:pStyle w:val="TOC2"/>
        <w:tabs>
          <w:tab w:val="right" w:leader="dot" w:pos="9016"/>
        </w:tabs>
        <w:rPr>
          <w:rStyle w:val="Hyperlink"/>
          <w:noProof/>
        </w:rPr>
      </w:pPr>
      <w:hyperlink w:anchor="_Toc242722328" w:history="1">
        <w:r w:rsidRPr="00EA560C">
          <w:rPr>
            <w:rStyle w:val="Hyperlink"/>
            <w:noProof/>
          </w:rPr>
          <w:t>1.8 Objectives and research questions</w:t>
        </w:r>
        <w:r w:rsidRPr="00EA560C">
          <w:rPr>
            <w:noProof/>
            <w:webHidden/>
          </w:rPr>
          <w:tab/>
        </w:r>
        <w:r w:rsidRPr="00EA560C">
          <w:rPr>
            <w:noProof/>
            <w:webHidden/>
          </w:rPr>
          <w:fldChar w:fldCharType="begin"/>
        </w:r>
        <w:r w:rsidRPr="00EA560C">
          <w:rPr>
            <w:noProof/>
            <w:webHidden/>
          </w:rPr>
          <w:instrText xml:space="preserve"> PAGEREF _Toc242722328 \h </w:instrText>
        </w:r>
        <w:r w:rsidRPr="00EA560C">
          <w:rPr>
            <w:noProof/>
            <w:webHidden/>
          </w:rPr>
        </w:r>
        <w:r w:rsidRPr="00EA560C">
          <w:rPr>
            <w:noProof/>
            <w:webHidden/>
          </w:rPr>
          <w:fldChar w:fldCharType="separate"/>
        </w:r>
        <w:r w:rsidRPr="00EA560C">
          <w:rPr>
            <w:noProof/>
            <w:webHidden/>
          </w:rPr>
          <w:t>4</w:t>
        </w:r>
        <w:r w:rsidRPr="00EA560C">
          <w:rPr>
            <w:noProof/>
            <w:webHidden/>
          </w:rPr>
          <w:fldChar w:fldCharType="end"/>
        </w:r>
      </w:hyperlink>
    </w:p>
    <w:p w14:paraId="54FA0AA4" w14:textId="77777777" w:rsidR="00F757A9" w:rsidRPr="00F757A9" w:rsidRDefault="00F757A9" w:rsidP="00F757A9">
      <w:pPr>
        <w:rPr>
          <w:rFonts w:eastAsiaTheme="minorEastAsia"/>
        </w:rPr>
      </w:pPr>
    </w:p>
    <w:p w14:paraId="17770860" w14:textId="77777777" w:rsidR="008324EF" w:rsidRDefault="008324EF" w:rsidP="00EA560C">
      <w:pPr>
        <w:pStyle w:val="TOC1"/>
        <w:rPr>
          <w:rStyle w:val="Hyperlink"/>
          <w:b w:val="0"/>
          <w:bCs w:val="0"/>
        </w:rPr>
      </w:pPr>
      <w:hyperlink w:anchor="_Toc242722329" w:history="1">
        <w:r w:rsidRPr="00EA560C">
          <w:rPr>
            <w:rStyle w:val="Hyperlink"/>
            <w:b w:val="0"/>
            <w:bCs w:val="0"/>
          </w:rPr>
          <w:t>2. Data and Benchmark Description</w:t>
        </w:r>
        <w:r w:rsidRPr="00EA560C">
          <w:rPr>
            <w:b w:val="0"/>
            <w:bCs w:val="0"/>
            <w:webHidden/>
          </w:rPr>
          <w:tab/>
        </w:r>
        <w:r w:rsidRPr="00EA560C">
          <w:rPr>
            <w:b w:val="0"/>
            <w:bCs w:val="0"/>
            <w:webHidden/>
          </w:rPr>
          <w:fldChar w:fldCharType="begin"/>
        </w:r>
        <w:r w:rsidRPr="00EA560C">
          <w:rPr>
            <w:b w:val="0"/>
            <w:bCs w:val="0"/>
            <w:webHidden/>
          </w:rPr>
          <w:instrText xml:space="preserve"> PAGEREF _Toc242722329 \h </w:instrText>
        </w:r>
        <w:r w:rsidRPr="00EA560C">
          <w:rPr>
            <w:b w:val="0"/>
            <w:bCs w:val="0"/>
            <w:webHidden/>
          </w:rPr>
        </w:r>
        <w:r w:rsidRPr="00EA560C">
          <w:rPr>
            <w:b w:val="0"/>
            <w:bCs w:val="0"/>
            <w:webHidden/>
          </w:rPr>
          <w:fldChar w:fldCharType="separate"/>
        </w:r>
        <w:r w:rsidRPr="00EA560C">
          <w:rPr>
            <w:b w:val="0"/>
            <w:bCs w:val="0"/>
            <w:webHidden/>
          </w:rPr>
          <w:t>5</w:t>
        </w:r>
        <w:r w:rsidRPr="00EA560C">
          <w:rPr>
            <w:b w:val="0"/>
            <w:bCs w:val="0"/>
            <w:webHidden/>
          </w:rPr>
          <w:fldChar w:fldCharType="end"/>
        </w:r>
      </w:hyperlink>
    </w:p>
    <w:p w14:paraId="4C8919B3" w14:textId="77777777" w:rsidR="00F757A9" w:rsidRPr="00F757A9" w:rsidRDefault="00F757A9" w:rsidP="00F757A9">
      <w:pPr>
        <w:rPr>
          <w:rFonts w:eastAsiaTheme="minorEastAsia"/>
        </w:rPr>
      </w:pPr>
    </w:p>
    <w:p w14:paraId="42ABC52A"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30" w:history="1">
        <w:r w:rsidRPr="00EA560C">
          <w:rPr>
            <w:rStyle w:val="Hyperlink"/>
            <w:b w:val="0"/>
            <w:bCs w:val="0"/>
          </w:rPr>
          <w:t>3. Mathematical Formulation</w:t>
        </w:r>
        <w:r w:rsidRPr="00EA560C">
          <w:rPr>
            <w:b w:val="0"/>
            <w:bCs w:val="0"/>
            <w:webHidden/>
          </w:rPr>
          <w:tab/>
        </w:r>
        <w:r w:rsidRPr="00EA560C">
          <w:rPr>
            <w:b w:val="0"/>
            <w:bCs w:val="0"/>
            <w:webHidden/>
          </w:rPr>
          <w:fldChar w:fldCharType="begin"/>
        </w:r>
        <w:r w:rsidRPr="00EA560C">
          <w:rPr>
            <w:b w:val="0"/>
            <w:bCs w:val="0"/>
            <w:webHidden/>
          </w:rPr>
          <w:instrText xml:space="preserve"> PAGEREF _Toc242722330 \h </w:instrText>
        </w:r>
        <w:r w:rsidRPr="00EA560C">
          <w:rPr>
            <w:b w:val="0"/>
            <w:bCs w:val="0"/>
            <w:webHidden/>
          </w:rPr>
        </w:r>
        <w:r w:rsidRPr="00EA560C">
          <w:rPr>
            <w:b w:val="0"/>
            <w:bCs w:val="0"/>
            <w:webHidden/>
          </w:rPr>
          <w:fldChar w:fldCharType="separate"/>
        </w:r>
        <w:r w:rsidRPr="00EA560C">
          <w:rPr>
            <w:b w:val="0"/>
            <w:bCs w:val="0"/>
            <w:webHidden/>
          </w:rPr>
          <w:t>6</w:t>
        </w:r>
        <w:r w:rsidRPr="00EA560C">
          <w:rPr>
            <w:b w:val="0"/>
            <w:bCs w:val="0"/>
            <w:webHidden/>
          </w:rPr>
          <w:fldChar w:fldCharType="end"/>
        </w:r>
      </w:hyperlink>
    </w:p>
    <w:p w14:paraId="52B7ADA1"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1" w:history="1">
        <w:r w:rsidRPr="00EA560C">
          <w:rPr>
            <w:rStyle w:val="Hyperlink"/>
            <w:noProof/>
          </w:rPr>
          <w:t>3.1 Notation</w:t>
        </w:r>
        <w:r w:rsidRPr="00EA560C">
          <w:rPr>
            <w:noProof/>
            <w:webHidden/>
          </w:rPr>
          <w:tab/>
        </w:r>
        <w:r w:rsidRPr="00EA560C">
          <w:rPr>
            <w:noProof/>
            <w:webHidden/>
          </w:rPr>
          <w:fldChar w:fldCharType="begin"/>
        </w:r>
        <w:r w:rsidRPr="00EA560C">
          <w:rPr>
            <w:noProof/>
            <w:webHidden/>
          </w:rPr>
          <w:instrText xml:space="preserve"> PAGEREF _Toc242722331 \h </w:instrText>
        </w:r>
        <w:r w:rsidRPr="00EA560C">
          <w:rPr>
            <w:noProof/>
            <w:webHidden/>
          </w:rPr>
        </w:r>
        <w:r w:rsidRPr="00EA560C">
          <w:rPr>
            <w:noProof/>
            <w:webHidden/>
          </w:rPr>
          <w:fldChar w:fldCharType="separate"/>
        </w:r>
        <w:r w:rsidRPr="00EA560C">
          <w:rPr>
            <w:noProof/>
            <w:webHidden/>
          </w:rPr>
          <w:t>6</w:t>
        </w:r>
        <w:r w:rsidRPr="00EA560C">
          <w:rPr>
            <w:noProof/>
            <w:webHidden/>
          </w:rPr>
          <w:fldChar w:fldCharType="end"/>
        </w:r>
      </w:hyperlink>
    </w:p>
    <w:p w14:paraId="6B8CDD5E"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2" w:history="1">
        <w:r w:rsidRPr="00EA560C">
          <w:rPr>
            <w:rStyle w:val="Hyperlink"/>
            <w:noProof/>
          </w:rPr>
          <w:t>3.2 Objective function</w:t>
        </w:r>
        <w:r w:rsidRPr="00EA560C">
          <w:rPr>
            <w:noProof/>
            <w:webHidden/>
          </w:rPr>
          <w:tab/>
        </w:r>
        <w:r w:rsidRPr="00EA560C">
          <w:rPr>
            <w:noProof/>
            <w:webHidden/>
          </w:rPr>
          <w:fldChar w:fldCharType="begin"/>
        </w:r>
        <w:r w:rsidRPr="00EA560C">
          <w:rPr>
            <w:noProof/>
            <w:webHidden/>
          </w:rPr>
          <w:instrText xml:space="preserve"> PAGEREF _Toc242722332 \h </w:instrText>
        </w:r>
        <w:r w:rsidRPr="00EA560C">
          <w:rPr>
            <w:noProof/>
            <w:webHidden/>
          </w:rPr>
        </w:r>
        <w:r w:rsidRPr="00EA560C">
          <w:rPr>
            <w:noProof/>
            <w:webHidden/>
          </w:rPr>
          <w:fldChar w:fldCharType="separate"/>
        </w:r>
        <w:r w:rsidRPr="00EA560C">
          <w:rPr>
            <w:noProof/>
            <w:webHidden/>
          </w:rPr>
          <w:t>6</w:t>
        </w:r>
        <w:r w:rsidRPr="00EA560C">
          <w:rPr>
            <w:noProof/>
            <w:webHidden/>
          </w:rPr>
          <w:fldChar w:fldCharType="end"/>
        </w:r>
      </w:hyperlink>
    </w:p>
    <w:p w14:paraId="16153DDC"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3" w:history="1">
        <w:r w:rsidRPr="00EA560C">
          <w:rPr>
            <w:rStyle w:val="Hyperlink"/>
            <w:noProof/>
          </w:rPr>
          <w:t>3.3 Constraints</w:t>
        </w:r>
        <w:r w:rsidRPr="00EA560C">
          <w:rPr>
            <w:noProof/>
            <w:webHidden/>
          </w:rPr>
          <w:tab/>
        </w:r>
        <w:r w:rsidRPr="00EA560C">
          <w:rPr>
            <w:noProof/>
            <w:webHidden/>
          </w:rPr>
          <w:fldChar w:fldCharType="begin"/>
        </w:r>
        <w:r w:rsidRPr="00EA560C">
          <w:rPr>
            <w:noProof/>
            <w:webHidden/>
          </w:rPr>
          <w:instrText xml:space="preserve"> PAGEREF _Toc242722333 \h </w:instrText>
        </w:r>
        <w:r w:rsidRPr="00EA560C">
          <w:rPr>
            <w:noProof/>
            <w:webHidden/>
          </w:rPr>
        </w:r>
        <w:r w:rsidRPr="00EA560C">
          <w:rPr>
            <w:noProof/>
            <w:webHidden/>
          </w:rPr>
          <w:fldChar w:fldCharType="separate"/>
        </w:r>
        <w:r w:rsidRPr="00EA560C">
          <w:rPr>
            <w:noProof/>
            <w:webHidden/>
          </w:rPr>
          <w:t>7</w:t>
        </w:r>
        <w:r w:rsidRPr="00EA560C">
          <w:rPr>
            <w:noProof/>
            <w:webHidden/>
          </w:rPr>
          <w:fldChar w:fldCharType="end"/>
        </w:r>
      </w:hyperlink>
    </w:p>
    <w:p w14:paraId="47F2EB2D"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4" w:history="1">
        <w:r w:rsidRPr="00EA560C">
          <w:rPr>
            <w:rStyle w:val="Hyperlink"/>
            <w:noProof/>
          </w:rPr>
          <w:t>3.4 Model size and complexity</w:t>
        </w:r>
        <w:r w:rsidRPr="00EA560C">
          <w:rPr>
            <w:noProof/>
            <w:webHidden/>
          </w:rPr>
          <w:tab/>
        </w:r>
        <w:r w:rsidRPr="00EA560C">
          <w:rPr>
            <w:noProof/>
            <w:webHidden/>
          </w:rPr>
          <w:fldChar w:fldCharType="begin"/>
        </w:r>
        <w:r w:rsidRPr="00EA560C">
          <w:rPr>
            <w:noProof/>
            <w:webHidden/>
          </w:rPr>
          <w:instrText xml:space="preserve"> PAGEREF _Toc242722334 \h </w:instrText>
        </w:r>
        <w:r w:rsidRPr="00EA560C">
          <w:rPr>
            <w:noProof/>
            <w:webHidden/>
          </w:rPr>
        </w:r>
        <w:r w:rsidRPr="00EA560C">
          <w:rPr>
            <w:noProof/>
            <w:webHidden/>
          </w:rPr>
          <w:fldChar w:fldCharType="separate"/>
        </w:r>
        <w:r w:rsidRPr="00EA560C">
          <w:rPr>
            <w:noProof/>
            <w:webHidden/>
          </w:rPr>
          <w:t>7</w:t>
        </w:r>
        <w:r w:rsidRPr="00EA560C">
          <w:rPr>
            <w:noProof/>
            <w:webHidden/>
          </w:rPr>
          <w:fldChar w:fldCharType="end"/>
        </w:r>
      </w:hyperlink>
    </w:p>
    <w:p w14:paraId="4D34F769" w14:textId="77777777" w:rsidR="008324EF" w:rsidRDefault="008324EF">
      <w:pPr>
        <w:pStyle w:val="TOC2"/>
        <w:tabs>
          <w:tab w:val="right" w:leader="dot" w:pos="9016"/>
        </w:tabs>
        <w:rPr>
          <w:rStyle w:val="Hyperlink"/>
          <w:noProof/>
        </w:rPr>
      </w:pPr>
      <w:hyperlink w:anchor="_Toc242722335" w:history="1">
        <w:r w:rsidRPr="00EA560C">
          <w:rPr>
            <w:rStyle w:val="Hyperlink"/>
            <w:noProof/>
          </w:rPr>
          <w:t>3.5 Correctness checks of the formulation</w:t>
        </w:r>
        <w:r w:rsidRPr="00EA560C">
          <w:rPr>
            <w:noProof/>
            <w:webHidden/>
          </w:rPr>
          <w:tab/>
        </w:r>
        <w:r w:rsidRPr="00EA560C">
          <w:rPr>
            <w:noProof/>
            <w:webHidden/>
          </w:rPr>
          <w:fldChar w:fldCharType="begin"/>
        </w:r>
        <w:r w:rsidRPr="00EA560C">
          <w:rPr>
            <w:noProof/>
            <w:webHidden/>
          </w:rPr>
          <w:instrText xml:space="preserve"> PAGEREF _Toc242722335 \h </w:instrText>
        </w:r>
        <w:r w:rsidRPr="00EA560C">
          <w:rPr>
            <w:noProof/>
            <w:webHidden/>
          </w:rPr>
        </w:r>
        <w:r w:rsidRPr="00EA560C">
          <w:rPr>
            <w:noProof/>
            <w:webHidden/>
          </w:rPr>
          <w:fldChar w:fldCharType="separate"/>
        </w:r>
        <w:r w:rsidRPr="00EA560C">
          <w:rPr>
            <w:noProof/>
            <w:webHidden/>
          </w:rPr>
          <w:t>8</w:t>
        </w:r>
        <w:r w:rsidRPr="00EA560C">
          <w:rPr>
            <w:noProof/>
            <w:webHidden/>
          </w:rPr>
          <w:fldChar w:fldCharType="end"/>
        </w:r>
      </w:hyperlink>
    </w:p>
    <w:p w14:paraId="04045DBA" w14:textId="77777777" w:rsidR="00F757A9" w:rsidRPr="00F757A9" w:rsidRDefault="00F757A9" w:rsidP="00F757A9">
      <w:pPr>
        <w:rPr>
          <w:rFonts w:eastAsiaTheme="minorEastAsia"/>
        </w:rPr>
      </w:pPr>
    </w:p>
    <w:p w14:paraId="368C4F3C"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36" w:history="1">
        <w:r w:rsidRPr="00EA560C">
          <w:rPr>
            <w:rStyle w:val="Hyperlink"/>
            <w:b w:val="0"/>
            <w:bCs w:val="0"/>
          </w:rPr>
          <w:t>4. Exact Method — Integer Linear Programming</w:t>
        </w:r>
        <w:r w:rsidRPr="00EA560C">
          <w:rPr>
            <w:b w:val="0"/>
            <w:bCs w:val="0"/>
            <w:webHidden/>
          </w:rPr>
          <w:tab/>
        </w:r>
        <w:r w:rsidRPr="00EA560C">
          <w:rPr>
            <w:b w:val="0"/>
            <w:bCs w:val="0"/>
            <w:webHidden/>
          </w:rPr>
          <w:fldChar w:fldCharType="begin"/>
        </w:r>
        <w:r w:rsidRPr="00EA560C">
          <w:rPr>
            <w:b w:val="0"/>
            <w:bCs w:val="0"/>
            <w:webHidden/>
          </w:rPr>
          <w:instrText xml:space="preserve"> PAGEREF _Toc242722336 \h </w:instrText>
        </w:r>
        <w:r w:rsidRPr="00EA560C">
          <w:rPr>
            <w:b w:val="0"/>
            <w:bCs w:val="0"/>
            <w:webHidden/>
          </w:rPr>
        </w:r>
        <w:r w:rsidRPr="00EA560C">
          <w:rPr>
            <w:b w:val="0"/>
            <w:bCs w:val="0"/>
            <w:webHidden/>
          </w:rPr>
          <w:fldChar w:fldCharType="separate"/>
        </w:r>
        <w:r w:rsidRPr="00EA560C">
          <w:rPr>
            <w:b w:val="0"/>
            <w:bCs w:val="0"/>
            <w:webHidden/>
          </w:rPr>
          <w:t>9</w:t>
        </w:r>
        <w:r w:rsidRPr="00EA560C">
          <w:rPr>
            <w:b w:val="0"/>
            <w:bCs w:val="0"/>
            <w:webHidden/>
          </w:rPr>
          <w:fldChar w:fldCharType="end"/>
        </w:r>
      </w:hyperlink>
    </w:p>
    <w:p w14:paraId="3FC88025"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7" w:history="1">
        <w:r w:rsidRPr="00EA560C">
          <w:rPr>
            <w:rStyle w:val="Hyperlink"/>
            <w:noProof/>
          </w:rPr>
          <w:t>4.1 Idea: LP relaxation, branching, bounding</w:t>
        </w:r>
        <w:r w:rsidRPr="00EA560C">
          <w:rPr>
            <w:noProof/>
            <w:webHidden/>
          </w:rPr>
          <w:tab/>
        </w:r>
        <w:r w:rsidRPr="00EA560C">
          <w:rPr>
            <w:noProof/>
            <w:webHidden/>
          </w:rPr>
          <w:fldChar w:fldCharType="begin"/>
        </w:r>
        <w:r w:rsidRPr="00EA560C">
          <w:rPr>
            <w:noProof/>
            <w:webHidden/>
          </w:rPr>
          <w:instrText xml:space="preserve"> PAGEREF _Toc242722337 \h </w:instrText>
        </w:r>
        <w:r w:rsidRPr="00EA560C">
          <w:rPr>
            <w:noProof/>
            <w:webHidden/>
          </w:rPr>
        </w:r>
        <w:r w:rsidRPr="00EA560C">
          <w:rPr>
            <w:noProof/>
            <w:webHidden/>
          </w:rPr>
          <w:fldChar w:fldCharType="separate"/>
        </w:r>
        <w:r w:rsidRPr="00EA560C">
          <w:rPr>
            <w:noProof/>
            <w:webHidden/>
          </w:rPr>
          <w:t>9</w:t>
        </w:r>
        <w:r w:rsidRPr="00EA560C">
          <w:rPr>
            <w:noProof/>
            <w:webHidden/>
          </w:rPr>
          <w:fldChar w:fldCharType="end"/>
        </w:r>
      </w:hyperlink>
    </w:p>
    <w:p w14:paraId="09E8F2FF"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8" w:history="1">
        <w:r w:rsidRPr="00EA560C">
          <w:rPr>
            <w:rStyle w:val="Hyperlink"/>
            <w:noProof/>
          </w:rPr>
          <w:t>4.2 Implementation and incremental validation</w:t>
        </w:r>
        <w:r w:rsidRPr="00EA560C">
          <w:rPr>
            <w:noProof/>
            <w:webHidden/>
          </w:rPr>
          <w:tab/>
        </w:r>
        <w:r w:rsidRPr="00EA560C">
          <w:rPr>
            <w:noProof/>
            <w:webHidden/>
          </w:rPr>
          <w:fldChar w:fldCharType="begin"/>
        </w:r>
        <w:r w:rsidRPr="00EA560C">
          <w:rPr>
            <w:noProof/>
            <w:webHidden/>
          </w:rPr>
          <w:instrText xml:space="preserve"> PAGEREF _Toc242722338 \h </w:instrText>
        </w:r>
        <w:r w:rsidRPr="00EA560C">
          <w:rPr>
            <w:noProof/>
            <w:webHidden/>
          </w:rPr>
        </w:r>
        <w:r w:rsidRPr="00EA560C">
          <w:rPr>
            <w:noProof/>
            <w:webHidden/>
          </w:rPr>
          <w:fldChar w:fldCharType="separate"/>
        </w:r>
        <w:r w:rsidRPr="00EA560C">
          <w:rPr>
            <w:noProof/>
            <w:webHidden/>
          </w:rPr>
          <w:t>9</w:t>
        </w:r>
        <w:r w:rsidRPr="00EA560C">
          <w:rPr>
            <w:noProof/>
            <w:webHidden/>
          </w:rPr>
          <w:fldChar w:fldCharType="end"/>
        </w:r>
      </w:hyperlink>
    </w:p>
    <w:p w14:paraId="48BED529"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39" w:history="1">
        <w:r w:rsidRPr="00EA560C">
          <w:rPr>
            <w:rStyle w:val="Hyperlink"/>
            <w:noProof/>
          </w:rPr>
          <w:t>4.3 LP relaxation as a lower bound</w:t>
        </w:r>
        <w:r w:rsidRPr="00EA560C">
          <w:rPr>
            <w:noProof/>
            <w:webHidden/>
          </w:rPr>
          <w:tab/>
        </w:r>
        <w:r w:rsidRPr="00EA560C">
          <w:rPr>
            <w:noProof/>
            <w:webHidden/>
          </w:rPr>
          <w:fldChar w:fldCharType="begin"/>
        </w:r>
        <w:r w:rsidRPr="00EA560C">
          <w:rPr>
            <w:noProof/>
            <w:webHidden/>
          </w:rPr>
          <w:instrText xml:space="preserve"> PAGEREF _Toc242722339 \h </w:instrText>
        </w:r>
        <w:r w:rsidRPr="00EA560C">
          <w:rPr>
            <w:noProof/>
            <w:webHidden/>
          </w:rPr>
        </w:r>
        <w:r w:rsidRPr="00EA560C">
          <w:rPr>
            <w:noProof/>
            <w:webHidden/>
          </w:rPr>
          <w:fldChar w:fldCharType="separate"/>
        </w:r>
        <w:r w:rsidRPr="00EA560C">
          <w:rPr>
            <w:noProof/>
            <w:webHidden/>
          </w:rPr>
          <w:t>9</w:t>
        </w:r>
        <w:r w:rsidRPr="00EA560C">
          <w:rPr>
            <w:noProof/>
            <w:webHidden/>
          </w:rPr>
          <w:fldChar w:fldCharType="end"/>
        </w:r>
      </w:hyperlink>
    </w:p>
    <w:p w14:paraId="5C046C65"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0" w:history="1">
        <w:r w:rsidRPr="00EA560C">
          <w:rPr>
            <w:rStyle w:val="Hyperlink"/>
            <w:noProof/>
          </w:rPr>
          <w:t>4.4 Optimality gap and time limit</w:t>
        </w:r>
        <w:r w:rsidRPr="00EA560C">
          <w:rPr>
            <w:noProof/>
            <w:webHidden/>
          </w:rPr>
          <w:tab/>
        </w:r>
        <w:r w:rsidRPr="00EA560C">
          <w:rPr>
            <w:noProof/>
            <w:webHidden/>
          </w:rPr>
          <w:fldChar w:fldCharType="begin"/>
        </w:r>
        <w:r w:rsidRPr="00EA560C">
          <w:rPr>
            <w:noProof/>
            <w:webHidden/>
          </w:rPr>
          <w:instrText xml:space="preserve"> PAGEREF _Toc242722340 \h </w:instrText>
        </w:r>
        <w:r w:rsidRPr="00EA560C">
          <w:rPr>
            <w:noProof/>
            <w:webHidden/>
          </w:rPr>
        </w:r>
        <w:r w:rsidRPr="00EA560C">
          <w:rPr>
            <w:noProof/>
            <w:webHidden/>
          </w:rPr>
          <w:fldChar w:fldCharType="separate"/>
        </w:r>
        <w:r w:rsidRPr="00EA560C">
          <w:rPr>
            <w:noProof/>
            <w:webHidden/>
          </w:rPr>
          <w:t>10</w:t>
        </w:r>
        <w:r w:rsidRPr="00EA560C">
          <w:rPr>
            <w:noProof/>
            <w:webHidden/>
          </w:rPr>
          <w:fldChar w:fldCharType="end"/>
        </w:r>
      </w:hyperlink>
    </w:p>
    <w:p w14:paraId="30BF4B1D"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1" w:history="1">
        <w:r w:rsidRPr="00EA560C">
          <w:rPr>
            <w:rStyle w:val="Hyperlink"/>
            <w:noProof/>
          </w:rPr>
          <w:t>4.5 Shadow prices (not yet computed)</w:t>
        </w:r>
        <w:r w:rsidRPr="00EA560C">
          <w:rPr>
            <w:noProof/>
            <w:webHidden/>
          </w:rPr>
          <w:tab/>
        </w:r>
        <w:r w:rsidRPr="00EA560C">
          <w:rPr>
            <w:noProof/>
            <w:webHidden/>
          </w:rPr>
          <w:fldChar w:fldCharType="begin"/>
        </w:r>
        <w:r w:rsidRPr="00EA560C">
          <w:rPr>
            <w:noProof/>
            <w:webHidden/>
          </w:rPr>
          <w:instrText xml:space="preserve"> PAGEREF _Toc242722341 \h </w:instrText>
        </w:r>
        <w:r w:rsidRPr="00EA560C">
          <w:rPr>
            <w:noProof/>
            <w:webHidden/>
          </w:rPr>
        </w:r>
        <w:r w:rsidRPr="00EA560C">
          <w:rPr>
            <w:noProof/>
            <w:webHidden/>
          </w:rPr>
          <w:fldChar w:fldCharType="separate"/>
        </w:r>
        <w:r w:rsidRPr="00EA560C">
          <w:rPr>
            <w:noProof/>
            <w:webHidden/>
          </w:rPr>
          <w:t>10</w:t>
        </w:r>
        <w:r w:rsidRPr="00EA560C">
          <w:rPr>
            <w:noProof/>
            <w:webHidden/>
          </w:rPr>
          <w:fldChar w:fldCharType="end"/>
        </w:r>
      </w:hyperlink>
    </w:p>
    <w:p w14:paraId="35B16B02"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2" w:history="1">
        <w:r w:rsidRPr="00EA560C">
          <w:rPr>
            <w:rStyle w:val="Hyperlink"/>
            <w:noProof/>
          </w:rPr>
          <w:t>4.6 Results on the six benchmark instances</w:t>
        </w:r>
        <w:r w:rsidRPr="00EA560C">
          <w:rPr>
            <w:noProof/>
            <w:webHidden/>
          </w:rPr>
          <w:tab/>
        </w:r>
        <w:r w:rsidRPr="00EA560C">
          <w:rPr>
            <w:noProof/>
            <w:webHidden/>
          </w:rPr>
          <w:fldChar w:fldCharType="begin"/>
        </w:r>
        <w:r w:rsidRPr="00EA560C">
          <w:rPr>
            <w:noProof/>
            <w:webHidden/>
          </w:rPr>
          <w:instrText xml:space="preserve"> PAGEREF _Toc242722342 \h </w:instrText>
        </w:r>
        <w:r w:rsidRPr="00EA560C">
          <w:rPr>
            <w:noProof/>
            <w:webHidden/>
          </w:rPr>
        </w:r>
        <w:r w:rsidRPr="00EA560C">
          <w:rPr>
            <w:noProof/>
            <w:webHidden/>
          </w:rPr>
          <w:fldChar w:fldCharType="separate"/>
        </w:r>
        <w:r w:rsidRPr="00EA560C">
          <w:rPr>
            <w:noProof/>
            <w:webHidden/>
          </w:rPr>
          <w:t>10</w:t>
        </w:r>
        <w:r w:rsidRPr="00EA560C">
          <w:rPr>
            <w:noProof/>
            <w:webHidden/>
          </w:rPr>
          <w:fldChar w:fldCharType="end"/>
        </w:r>
      </w:hyperlink>
    </w:p>
    <w:p w14:paraId="7262EC89" w14:textId="77777777" w:rsidR="008324EF" w:rsidRDefault="008324EF">
      <w:pPr>
        <w:pStyle w:val="TOC2"/>
        <w:tabs>
          <w:tab w:val="right" w:leader="dot" w:pos="9016"/>
        </w:tabs>
        <w:rPr>
          <w:rStyle w:val="Hyperlink"/>
          <w:noProof/>
        </w:rPr>
      </w:pPr>
      <w:hyperlink w:anchor="_Toc242722343" w:history="1">
        <w:r w:rsidRPr="00EA560C">
          <w:rPr>
            <w:rStyle w:val="Hyperlink"/>
            <w:noProof/>
          </w:rPr>
          <w:t>4.7 The scalability wall</w:t>
        </w:r>
        <w:r w:rsidRPr="00EA560C">
          <w:rPr>
            <w:noProof/>
            <w:webHidden/>
          </w:rPr>
          <w:tab/>
        </w:r>
        <w:r w:rsidRPr="00EA560C">
          <w:rPr>
            <w:noProof/>
            <w:webHidden/>
          </w:rPr>
          <w:fldChar w:fldCharType="begin"/>
        </w:r>
        <w:r w:rsidRPr="00EA560C">
          <w:rPr>
            <w:noProof/>
            <w:webHidden/>
          </w:rPr>
          <w:instrText xml:space="preserve"> PAGEREF _Toc242722343 \h </w:instrText>
        </w:r>
        <w:r w:rsidRPr="00EA560C">
          <w:rPr>
            <w:noProof/>
            <w:webHidden/>
          </w:rPr>
        </w:r>
        <w:r w:rsidRPr="00EA560C">
          <w:rPr>
            <w:noProof/>
            <w:webHidden/>
          </w:rPr>
          <w:fldChar w:fldCharType="separate"/>
        </w:r>
        <w:r w:rsidRPr="00EA560C">
          <w:rPr>
            <w:noProof/>
            <w:webHidden/>
          </w:rPr>
          <w:t>11</w:t>
        </w:r>
        <w:r w:rsidRPr="00EA560C">
          <w:rPr>
            <w:noProof/>
            <w:webHidden/>
          </w:rPr>
          <w:fldChar w:fldCharType="end"/>
        </w:r>
      </w:hyperlink>
    </w:p>
    <w:p w14:paraId="5819488B" w14:textId="77777777" w:rsidR="00F757A9" w:rsidRDefault="00F757A9" w:rsidP="00F757A9">
      <w:pPr>
        <w:rPr>
          <w:rFonts w:eastAsiaTheme="minorEastAsia"/>
        </w:rPr>
      </w:pPr>
    </w:p>
    <w:p w14:paraId="5D00D13D" w14:textId="77777777" w:rsidR="00F757A9" w:rsidRPr="00F757A9" w:rsidRDefault="00F757A9" w:rsidP="00F757A9">
      <w:pPr>
        <w:rPr>
          <w:rFonts w:eastAsiaTheme="minorEastAsia"/>
        </w:rPr>
      </w:pPr>
    </w:p>
    <w:p w14:paraId="0367FBB6"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44" w:history="1">
        <w:r w:rsidRPr="00EA560C">
          <w:rPr>
            <w:rStyle w:val="Hyperlink"/>
            <w:b w:val="0"/>
            <w:bCs w:val="0"/>
          </w:rPr>
          <w:t>5. Metaheuristic Method — Genetic Algorithm</w:t>
        </w:r>
        <w:r w:rsidRPr="00EA560C">
          <w:rPr>
            <w:b w:val="0"/>
            <w:bCs w:val="0"/>
            <w:webHidden/>
          </w:rPr>
          <w:tab/>
        </w:r>
        <w:r w:rsidRPr="00EA560C">
          <w:rPr>
            <w:b w:val="0"/>
            <w:bCs w:val="0"/>
            <w:webHidden/>
          </w:rPr>
          <w:fldChar w:fldCharType="begin"/>
        </w:r>
        <w:r w:rsidRPr="00EA560C">
          <w:rPr>
            <w:b w:val="0"/>
            <w:bCs w:val="0"/>
            <w:webHidden/>
          </w:rPr>
          <w:instrText xml:space="preserve"> PAGEREF _Toc242722344 \h </w:instrText>
        </w:r>
        <w:r w:rsidRPr="00EA560C">
          <w:rPr>
            <w:b w:val="0"/>
            <w:bCs w:val="0"/>
            <w:webHidden/>
          </w:rPr>
        </w:r>
        <w:r w:rsidRPr="00EA560C">
          <w:rPr>
            <w:b w:val="0"/>
            <w:bCs w:val="0"/>
            <w:webHidden/>
          </w:rPr>
          <w:fldChar w:fldCharType="separate"/>
        </w:r>
        <w:r w:rsidRPr="00EA560C">
          <w:rPr>
            <w:b w:val="0"/>
            <w:bCs w:val="0"/>
            <w:webHidden/>
          </w:rPr>
          <w:t>13</w:t>
        </w:r>
        <w:r w:rsidRPr="00EA560C">
          <w:rPr>
            <w:b w:val="0"/>
            <w:bCs w:val="0"/>
            <w:webHidden/>
          </w:rPr>
          <w:fldChar w:fldCharType="end"/>
        </w:r>
      </w:hyperlink>
    </w:p>
    <w:p w14:paraId="473033D5"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5" w:history="1">
        <w:r w:rsidRPr="00EA560C">
          <w:rPr>
            <w:rStyle w:val="Hyperlink"/>
            <w:noProof/>
          </w:rPr>
          <w:t>5.1 Idea</w:t>
        </w:r>
        <w:r w:rsidRPr="00EA560C">
          <w:rPr>
            <w:noProof/>
            <w:webHidden/>
          </w:rPr>
          <w:tab/>
        </w:r>
        <w:r w:rsidRPr="00EA560C">
          <w:rPr>
            <w:noProof/>
            <w:webHidden/>
          </w:rPr>
          <w:fldChar w:fldCharType="begin"/>
        </w:r>
        <w:r w:rsidRPr="00EA560C">
          <w:rPr>
            <w:noProof/>
            <w:webHidden/>
          </w:rPr>
          <w:instrText xml:space="preserve"> PAGEREF _Toc242722345 \h </w:instrText>
        </w:r>
        <w:r w:rsidRPr="00EA560C">
          <w:rPr>
            <w:noProof/>
            <w:webHidden/>
          </w:rPr>
        </w:r>
        <w:r w:rsidRPr="00EA560C">
          <w:rPr>
            <w:noProof/>
            <w:webHidden/>
          </w:rPr>
          <w:fldChar w:fldCharType="separate"/>
        </w:r>
        <w:r w:rsidRPr="00EA560C">
          <w:rPr>
            <w:noProof/>
            <w:webHidden/>
          </w:rPr>
          <w:t>13</w:t>
        </w:r>
        <w:r w:rsidRPr="00EA560C">
          <w:rPr>
            <w:noProof/>
            <w:webHidden/>
          </w:rPr>
          <w:fldChar w:fldCharType="end"/>
        </w:r>
      </w:hyperlink>
    </w:p>
    <w:p w14:paraId="1F414D7E"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6" w:history="1">
        <w:r w:rsidRPr="00EA560C">
          <w:rPr>
            <w:rStyle w:val="Hyperlink"/>
            <w:noProof/>
          </w:rPr>
          <w:t>5.2 Representation and evaluator</w:t>
        </w:r>
        <w:r w:rsidRPr="00EA560C">
          <w:rPr>
            <w:noProof/>
            <w:webHidden/>
          </w:rPr>
          <w:tab/>
        </w:r>
        <w:r w:rsidRPr="00EA560C">
          <w:rPr>
            <w:noProof/>
            <w:webHidden/>
          </w:rPr>
          <w:fldChar w:fldCharType="begin"/>
        </w:r>
        <w:r w:rsidRPr="00EA560C">
          <w:rPr>
            <w:noProof/>
            <w:webHidden/>
          </w:rPr>
          <w:instrText xml:space="preserve"> PAGEREF _Toc242722346 \h </w:instrText>
        </w:r>
        <w:r w:rsidRPr="00EA560C">
          <w:rPr>
            <w:noProof/>
            <w:webHidden/>
          </w:rPr>
        </w:r>
        <w:r w:rsidRPr="00EA560C">
          <w:rPr>
            <w:noProof/>
            <w:webHidden/>
          </w:rPr>
          <w:fldChar w:fldCharType="separate"/>
        </w:r>
        <w:r w:rsidRPr="00EA560C">
          <w:rPr>
            <w:noProof/>
            <w:webHidden/>
          </w:rPr>
          <w:t>13</w:t>
        </w:r>
        <w:r w:rsidRPr="00EA560C">
          <w:rPr>
            <w:noProof/>
            <w:webHidden/>
          </w:rPr>
          <w:fldChar w:fldCharType="end"/>
        </w:r>
      </w:hyperlink>
    </w:p>
    <w:p w14:paraId="2746AFD2"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7" w:history="1">
        <w:r w:rsidRPr="00EA560C">
          <w:rPr>
            <w:rStyle w:val="Hyperlink"/>
            <w:noProof/>
          </w:rPr>
          <w:t>5.3 Fitness function (penalty method)</w:t>
        </w:r>
        <w:r w:rsidRPr="00EA560C">
          <w:rPr>
            <w:noProof/>
            <w:webHidden/>
          </w:rPr>
          <w:tab/>
        </w:r>
        <w:r w:rsidRPr="00EA560C">
          <w:rPr>
            <w:noProof/>
            <w:webHidden/>
          </w:rPr>
          <w:fldChar w:fldCharType="begin"/>
        </w:r>
        <w:r w:rsidRPr="00EA560C">
          <w:rPr>
            <w:noProof/>
            <w:webHidden/>
          </w:rPr>
          <w:instrText xml:space="preserve"> PAGEREF _Toc242722347 \h </w:instrText>
        </w:r>
        <w:r w:rsidRPr="00EA560C">
          <w:rPr>
            <w:noProof/>
            <w:webHidden/>
          </w:rPr>
        </w:r>
        <w:r w:rsidRPr="00EA560C">
          <w:rPr>
            <w:noProof/>
            <w:webHidden/>
          </w:rPr>
          <w:fldChar w:fldCharType="separate"/>
        </w:r>
        <w:r w:rsidRPr="00EA560C">
          <w:rPr>
            <w:noProof/>
            <w:webHidden/>
          </w:rPr>
          <w:t>13</w:t>
        </w:r>
        <w:r w:rsidRPr="00EA560C">
          <w:rPr>
            <w:noProof/>
            <w:webHidden/>
          </w:rPr>
          <w:fldChar w:fldCharType="end"/>
        </w:r>
      </w:hyperlink>
    </w:p>
    <w:p w14:paraId="5DD3C4FB"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8" w:history="1">
        <w:r w:rsidRPr="00EA560C">
          <w:rPr>
            <w:rStyle w:val="Hyperlink"/>
            <w:noProof/>
          </w:rPr>
          <w:t>5.4 Initialisation and repair</w:t>
        </w:r>
        <w:r w:rsidRPr="00EA560C">
          <w:rPr>
            <w:noProof/>
            <w:webHidden/>
          </w:rPr>
          <w:tab/>
        </w:r>
        <w:r w:rsidRPr="00EA560C">
          <w:rPr>
            <w:noProof/>
            <w:webHidden/>
          </w:rPr>
          <w:fldChar w:fldCharType="begin"/>
        </w:r>
        <w:r w:rsidRPr="00EA560C">
          <w:rPr>
            <w:noProof/>
            <w:webHidden/>
          </w:rPr>
          <w:instrText xml:space="preserve"> PAGEREF _Toc242722348 \h </w:instrText>
        </w:r>
        <w:r w:rsidRPr="00EA560C">
          <w:rPr>
            <w:noProof/>
            <w:webHidden/>
          </w:rPr>
        </w:r>
        <w:r w:rsidRPr="00EA560C">
          <w:rPr>
            <w:noProof/>
            <w:webHidden/>
          </w:rPr>
          <w:fldChar w:fldCharType="separate"/>
        </w:r>
        <w:r w:rsidRPr="00EA560C">
          <w:rPr>
            <w:noProof/>
            <w:webHidden/>
          </w:rPr>
          <w:t>13</w:t>
        </w:r>
        <w:r w:rsidRPr="00EA560C">
          <w:rPr>
            <w:noProof/>
            <w:webHidden/>
          </w:rPr>
          <w:fldChar w:fldCharType="end"/>
        </w:r>
      </w:hyperlink>
    </w:p>
    <w:p w14:paraId="2038CC25"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49" w:history="1">
        <w:r w:rsidRPr="00EA560C">
          <w:rPr>
            <w:rStyle w:val="Hyperlink"/>
            <w:noProof/>
          </w:rPr>
          <w:t>5.5 Genetic operators</w:t>
        </w:r>
        <w:r w:rsidRPr="00EA560C">
          <w:rPr>
            <w:noProof/>
            <w:webHidden/>
          </w:rPr>
          <w:tab/>
        </w:r>
        <w:r w:rsidRPr="00EA560C">
          <w:rPr>
            <w:noProof/>
            <w:webHidden/>
          </w:rPr>
          <w:fldChar w:fldCharType="begin"/>
        </w:r>
        <w:r w:rsidRPr="00EA560C">
          <w:rPr>
            <w:noProof/>
            <w:webHidden/>
          </w:rPr>
          <w:instrText xml:space="preserve"> PAGEREF _Toc242722349 \h </w:instrText>
        </w:r>
        <w:r w:rsidRPr="00EA560C">
          <w:rPr>
            <w:noProof/>
            <w:webHidden/>
          </w:rPr>
        </w:r>
        <w:r w:rsidRPr="00EA560C">
          <w:rPr>
            <w:noProof/>
            <w:webHidden/>
          </w:rPr>
          <w:fldChar w:fldCharType="separate"/>
        </w:r>
        <w:r w:rsidRPr="00EA560C">
          <w:rPr>
            <w:noProof/>
            <w:webHidden/>
          </w:rPr>
          <w:t>14</w:t>
        </w:r>
        <w:r w:rsidRPr="00EA560C">
          <w:rPr>
            <w:noProof/>
            <w:webHidden/>
          </w:rPr>
          <w:fldChar w:fldCharType="end"/>
        </w:r>
      </w:hyperlink>
    </w:p>
    <w:p w14:paraId="3DFC5DB1"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50" w:history="1">
        <w:r w:rsidRPr="00EA560C">
          <w:rPr>
            <w:rStyle w:val="Hyperlink"/>
            <w:noProof/>
          </w:rPr>
          <w:t>5.6 Penalty coefficient (ρ) study</w:t>
        </w:r>
        <w:r w:rsidRPr="00EA560C">
          <w:rPr>
            <w:noProof/>
            <w:webHidden/>
          </w:rPr>
          <w:tab/>
        </w:r>
        <w:r w:rsidRPr="00EA560C">
          <w:rPr>
            <w:noProof/>
            <w:webHidden/>
          </w:rPr>
          <w:fldChar w:fldCharType="begin"/>
        </w:r>
        <w:r w:rsidRPr="00EA560C">
          <w:rPr>
            <w:noProof/>
            <w:webHidden/>
          </w:rPr>
          <w:instrText xml:space="preserve"> PAGEREF _Toc242722350 \h </w:instrText>
        </w:r>
        <w:r w:rsidRPr="00EA560C">
          <w:rPr>
            <w:noProof/>
            <w:webHidden/>
          </w:rPr>
        </w:r>
        <w:r w:rsidRPr="00EA560C">
          <w:rPr>
            <w:noProof/>
            <w:webHidden/>
          </w:rPr>
          <w:fldChar w:fldCharType="separate"/>
        </w:r>
        <w:r w:rsidRPr="00EA560C">
          <w:rPr>
            <w:noProof/>
            <w:webHidden/>
          </w:rPr>
          <w:t>14</w:t>
        </w:r>
        <w:r w:rsidRPr="00EA560C">
          <w:rPr>
            <w:noProof/>
            <w:webHidden/>
          </w:rPr>
          <w:fldChar w:fldCharType="end"/>
        </w:r>
      </w:hyperlink>
    </w:p>
    <w:p w14:paraId="15A31643" w14:textId="77777777" w:rsidR="008324EF" w:rsidRDefault="008324EF">
      <w:pPr>
        <w:pStyle w:val="TOC2"/>
        <w:tabs>
          <w:tab w:val="right" w:leader="dot" w:pos="9016"/>
        </w:tabs>
        <w:rPr>
          <w:rStyle w:val="Hyperlink"/>
          <w:noProof/>
        </w:rPr>
      </w:pPr>
      <w:hyperlink w:anchor="_Toc242722351" w:history="1">
        <w:r w:rsidRPr="00EA560C">
          <w:rPr>
            <w:rStyle w:val="Hyperlink"/>
            <w:noProof/>
          </w:rPr>
          <w:t>5.7 Parameter tuning and frozen configuration</w:t>
        </w:r>
        <w:r w:rsidRPr="00EA560C">
          <w:rPr>
            <w:noProof/>
            <w:webHidden/>
          </w:rPr>
          <w:tab/>
        </w:r>
        <w:r w:rsidRPr="00EA560C">
          <w:rPr>
            <w:noProof/>
            <w:webHidden/>
          </w:rPr>
          <w:fldChar w:fldCharType="begin"/>
        </w:r>
        <w:r w:rsidRPr="00EA560C">
          <w:rPr>
            <w:noProof/>
            <w:webHidden/>
          </w:rPr>
          <w:instrText xml:space="preserve"> PAGEREF _Toc242722351 \h </w:instrText>
        </w:r>
        <w:r w:rsidRPr="00EA560C">
          <w:rPr>
            <w:noProof/>
            <w:webHidden/>
          </w:rPr>
        </w:r>
        <w:r w:rsidRPr="00EA560C">
          <w:rPr>
            <w:noProof/>
            <w:webHidden/>
          </w:rPr>
          <w:fldChar w:fldCharType="separate"/>
        </w:r>
        <w:r w:rsidRPr="00EA560C">
          <w:rPr>
            <w:noProof/>
            <w:webHidden/>
          </w:rPr>
          <w:t>14</w:t>
        </w:r>
        <w:r w:rsidRPr="00EA560C">
          <w:rPr>
            <w:noProof/>
            <w:webHidden/>
          </w:rPr>
          <w:fldChar w:fldCharType="end"/>
        </w:r>
      </w:hyperlink>
    </w:p>
    <w:p w14:paraId="2C99BC57" w14:textId="77777777" w:rsidR="00F757A9" w:rsidRPr="00F757A9" w:rsidRDefault="00F757A9" w:rsidP="00F757A9">
      <w:pPr>
        <w:rPr>
          <w:rFonts w:eastAsiaTheme="minorEastAsia"/>
        </w:rPr>
      </w:pPr>
    </w:p>
    <w:p w14:paraId="20DB31B2"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52" w:history="1">
        <w:r w:rsidRPr="00EA560C">
          <w:rPr>
            <w:rStyle w:val="Hyperlink"/>
            <w:b w:val="0"/>
            <w:bCs w:val="0"/>
          </w:rPr>
          <w:t>6. Experimental Setup</w:t>
        </w:r>
        <w:r w:rsidRPr="00EA560C">
          <w:rPr>
            <w:b w:val="0"/>
            <w:bCs w:val="0"/>
            <w:webHidden/>
          </w:rPr>
          <w:tab/>
        </w:r>
        <w:r w:rsidRPr="00EA560C">
          <w:rPr>
            <w:b w:val="0"/>
            <w:bCs w:val="0"/>
            <w:webHidden/>
          </w:rPr>
          <w:fldChar w:fldCharType="begin"/>
        </w:r>
        <w:r w:rsidRPr="00EA560C">
          <w:rPr>
            <w:b w:val="0"/>
            <w:bCs w:val="0"/>
            <w:webHidden/>
          </w:rPr>
          <w:instrText xml:space="preserve"> PAGEREF _Toc242722352 \h </w:instrText>
        </w:r>
        <w:r w:rsidRPr="00EA560C">
          <w:rPr>
            <w:b w:val="0"/>
            <w:bCs w:val="0"/>
            <w:webHidden/>
          </w:rPr>
        </w:r>
        <w:r w:rsidRPr="00EA560C">
          <w:rPr>
            <w:b w:val="0"/>
            <w:bCs w:val="0"/>
            <w:webHidden/>
          </w:rPr>
          <w:fldChar w:fldCharType="separate"/>
        </w:r>
        <w:r w:rsidRPr="00EA560C">
          <w:rPr>
            <w:b w:val="0"/>
            <w:bCs w:val="0"/>
            <w:webHidden/>
          </w:rPr>
          <w:t>17</w:t>
        </w:r>
        <w:r w:rsidRPr="00EA560C">
          <w:rPr>
            <w:b w:val="0"/>
            <w:bCs w:val="0"/>
            <w:webHidden/>
          </w:rPr>
          <w:fldChar w:fldCharType="end"/>
        </w:r>
      </w:hyperlink>
    </w:p>
    <w:p w14:paraId="140E3636"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53" w:history="1">
        <w:r w:rsidRPr="00EA560C">
          <w:rPr>
            <w:rStyle w:val="Hyperlink"/>
            <w:noProof/>
          </w:rPr>
          <w:t>6.1 Environment</w:t>
        </w:r>
        <w:r w:rsidRPr="00EA560C">
          <w:rPr>
            <w:noProof/>
            <w:webHidden/>
          </w:rPr>
          <w:tab/>
        </w:r>
        <w:r w:rsidRPr="00EA560C">
          <w:rPr>
            <w:noProof/>
            <w:webHidden/>
          </w:rPr>
          <w:fldChar w:fldCharType="begin"/>
        </w:r>
        <w:r w:rsidRPr="00EA560C">
          <w:rPr>
            <w:noProof/>
            <w:webHidden/>
          </w:rPr>
          <w:instrText xml:space="preserve"> PAGEREF _Toc242722353 \h </w:instrText>
        </w:r>
        <w:r w:rsidRPr="00EA560C">
          <w:rPr>
            <w:noProof/>
            <w:webHidden/>
          </w:rPr>
        </w:r>
        <w:r w:rsidRPr="00EA560C">
          <w:rPr>
            <w:noProof/>
            <w:webHidden/>
          </w:rPr>
          <w:fldChar w:fldCharType="separate"/>
        </w:r>
        <w:r w:rsidRPr="00EA560C">
          <w:rPr>
            <w:noProof/>
            <w:webHidden/>
          </w:rPr>
          <w:t>17</w:t>
        </w:r>
        <w:r w:rsidRPr="00EA560C">
          <w:rPr>
            <w:noProof/>
            <w:webHidden/>
          </w:rPr>
          <w:fldChar w:fldCharType="end"/>
        </w:r>
      </w:hyperlink>
    </w:p>
    <w:p w14:paraId="0042601B"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54" w:history="1">
        <w:r w:rsidRPr="00EA560C">
          <w:rPr>
            <w:rStyle w:val="Hyperlink"/>
            <w:noProof/>
          </w:rPr>
          <w:t>6.2 Instances and protocol</w:t>
        </w:r>
        <w:r w:rsidRPr="00EA560C">
          <w:rPr>
            <w:noProof/>
            <w:webHidden/>
          </w:rPr>
          <w:tab/>
        </w:r>
        <w:r w:rsidRPr="00EA560C">
          <w:rPr>
            <w:noProof/>
            <w:webHidden/>
          </w:rPr>
          <w:fldChar w:fldCharType="begin"/>
        </w:r>
        <w:r w:rsidRPr="00EA560C">
          <w:rPr>
            <w:noProof/>
            <w:webHidden/>
          </w:rPr>
          <w:instrText xml:space="preserve"> PAGEREF _Toc242722354 \h </w:instrText>
        </w:r>
        <w:r w:rsidRPr="00EA560C">
          <w:rPr>
            <w:noProof/>
            <w:webHidden/>
          </w:rPr>
        </w:r>
        <w:r w:rsidRPr="00EA560C">
          <w:rPr>
            <w:noProof/>
            <w:webHidden/>
          </w:rPr>
          <w:fldChar w:fldCharType="separate"/>
        </w:r>
        <w:r w:rsidRPr="00EA560C">
          <w:rPr>
            <w:noProof/>
            <w:webHidden/>
          </w:rPr>
          <w:t>17</w:t>
        </w:r>
        <w:r w:rsidRPr="00EA560C">
          <w:rPr>
            <w:noProof/>
            <w:webHidden/>
          </w:rPr>
          <w:fldChar w:fldCharType="end"/>
        </w:r>
      </w:hyperlink>
    </w:p>
    <w:p w14:paraId="0D6D9EEA" w14:textId="77777777" w:rsidR="008324EF" w:rsidRDefault="008324EF">
      <w:pPr>
        <w:pStyle w:val="TOC2"/>
        <w:tabs>
          <w:tab w:val="right" w:leader="dot" w:pos="9016"/>
        </w:tabs>
        <w:rPr>
          <w:rStyle w:val="Hyperlink"/>
          <w:noProof/>
        </w:rPr>
      </w:pPr>
      <w:hyperlink w:anchor="_Toc242722355" w:history="1">
        <w:r w:rsidRPr="00EA560C">
          <w:rPr>
            <w:rStyle w:val="Hyperlink"/>
            <w:noProof/>
          </w:rPr>
          <w:t>6.3 A confirmed discrepancy: the GA's actual time budget</w:t>
        </w:r>
        <w:r w:rsidRPr="00EA560C">
          <w:rPr>
            <w:noProof/>
            <w:webHidden/>
          </w:rPr>
          <w:tab/>
        </w:r>
        <w:r w:rsidRPr="00EA560C">
          <w:rPr>
            <w:noProof/>
            <w:webHidden/>
          </w:rPr>
          <w:fldChar w:fldCharType="begin"/>
        </w:r>
        <w:r w:rsidRPr="00EA560C">
          <w:rPr>
            <w:noProof/>
            <w:webHidden/>
          </w:rPr>
          <w:instrText xml:space="preserve"> PAGEREF _Toc242722355 \h </w:instrText>
        </w:r>
        <w:r w:rsidRPr="00EA560C">
          <w:rPr>
            <w:noProof/>
            <w:webHidden/>
          </w:rPr>
        </w:r>
        <w:r w:rsidRPr="00EA560C">
          <w:rPr>
            <w:noProof/>
            <w:webHidden/>
          </w:rPr>
          <w:fldChar w:fldCharType="separate"/>
        </w:r>
        <w:r w:rsidRPr="00EA560C">
          <w:rPr>
            <w:noProof/>
            <w:webHidden/>
          </w:rPr>
          <w:t>17</w:t>
        </w:r>
        <w:r w:rsidRPr="00EA560C">
          <w:rPr>
            <w:noProof/>
            <w:webHidden/>
          </w:rPr>
          <w:fldChar w:fldCharType="end"/>
        </w:r>
      </w:hyperlink>
    </w:p>
    <w:p w14:paraId="417625D7" w14:textId="77777777" w:rsidR="00F757A9" w:rsidRPr="00F757A9" w:rsidRDefault="00F757A9" w:rsidP="00F757A9">
      <w:pPr>
        <w:rPr>
          <w:rFonts w:eastAsiaTheme="minorEastAsia"/>
        </w:rPr>
      </w:pPr>
    </w:p>
    <w:p w14:paraId="6C967F1A"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56" w:history="1">
        <w:r w:rsidRPr="00EA560C">
          <w:rPr>
            <w:rStyle w:val="Hyperlink"/>
            <w:b w:val="0"/>
            <w:bCs w:val="0"/>
          </w:rPr>
          <w:t>7. Results</w:t>
        </w:r>
        <w:r w:rsidRPr="00EA560C">
          <w:rPr>
            <w:b w:val="0"/>
            <w:bCs w:val="0"/>
            <w:webHidden/>
          </w:rPr>
          <w:tab/>
        </w:r>
        <w:r w:rsidRPr="00EA560C">
          <w:rPr>
            <w:b w:val="0"/>
            <w:bCs w:val="0"/>
            <w:webHidden/>
          </w:rPr>
          <w:fldChar w:fldCharType="begin"/>
        </w:r>
        <w:r w:rsidRPr="00EA560C">
          <w:rPr>
            <w:b w:val="0"/>
            <w:bCs w:val="0"/>
            <w:webHidden/>
          </w:rPr>
          <w:instrText xml:space="preserve"> PAGEREF _Toc242722356 \h </w:instrText>
        </w:r>
        <w:r w:rsidRPr="00EA560C">
          <w:rPr>
            <w:b w:val="0"/>
            <w:bCs w:val="0"/>
            <w:webHidden/>
          </w:rPr>
        </w:r>
        <w:r w:rsidRPr="00EA560C">
          <w:rPr>
            <w:b w:val="0"/>
            <w:bCs w:val="0"/>
            <w:webHidden/>
          </w:rPr>
          <w:fldChar w:fldCharType="separate"/>
        </w:r>
        <w:r w:rsidRPr="00EA560C">
          <w:rPr>
            <w:b w:val="0"/>
            <w:bCs w:val="0"/>
            <w:webHidden/>
          </w:rPr>
          <w:t>19</w:t>
        </w:r>
        <w:r w:rsidRPr="00EA560C">
          <w:rPr>
            <w:b w:val="0"/>
            <w:bCs w:val="0"/>
            <w:webHidden/>
          </w:rPr>
          <w:fldChar w:fldCharType="end"/>
        </w:r>
      </w:hyperlink>
    </w:p>
    <w:p w14:paraId="6496FE3B"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57" w:history="1">
        <w:r w:rsidRPr="00EA560C">
          <w:rPr>
            <w:rStyle w:val="Hyperlink"/>
            <w:noProof/>
          </w:rPr>
          <w:t>7.1 GA results (10 seeds per instance)</w:t>
        </w:r>
        <w:r w:rsidRPr="00EA560C">
          <w:rPr>
            <w:noProof/>
            <w:webHidden/>
          </w:rPr>
          <w:tab/>
        </w:r>
        <w:r w:rsidRPr="00EA560C">
          <w:rPr>
            <w:noProof/>
            <w:webHidden/>
          </w:rPr>
          <w:fldChar w:fldCharType="begin"/>
        </w:r>
        <w:r w:rsidRPr="00EA560C">
          <w:rPr>
            <w:noProof/>
            <w:webHidden/>
          </w:rPr>
          <w:instrText xml:space="preserve"> PAGEREF _Toc242722357 \h </w:instrText>
        </w:r>
        <w:r w:rsidRPr="00EA560C">
          <w:rPr>
            <w:noProof/>
            <w:webHidden/>
          </w:rPr>
        </w:r>
        <w:r w:rsidRPr="00EA560C">
          <w:rPr>
            <w:noProof/>
            <w:webHidden/>
          </w:rPr>
          <w:fldChar w:fldCharType="separate"/>
        </w:r>
        <w:r w:rsidRPr="00EA560C">
          <w:rPr>
            <w:noProof/>
            <w:webHidden/>
          </w:rPr>
          <w:t>19</w:t>
        </w:r>
        <w:r w:rsidRPr="00EA560C">
          <w:rPr>
            <w:noProof/>
            <w:webHidden/>
          </w:rPr>
          <w:fldChar w:fldCharType="end"/>
        </w:r>
      </w:hyperlink>
    </w:p>
    <w:p w14:paraId="0FA40BF5" w14:textId="77777777" w:rsidR="008324EF" w:rsidRDefault="008324EF">
      <w:pPr>
        <w:pStyle w:val="TOC2"/>
        <w:tabs>
          <w:tab w:val="right" w:leader="dot" w:pos="9016"/>
        </w:tabs>
        <w:rPr>
          <w:rStyle w:val="Hyperlink"/>
          <w:noProof/>
        </w:rPr>
      </w:pPr>
      <w:hyperlink w:anchor="_Toc242722358" w:history="1">
        <w:r w:rsidRPr="00EA560C">
          <w:rPr>
            <w:rStyle w:val="Hyperlink"/>
            <w:noProof/>
          </w:rPr>
          <w:t>7.2 Merged ILP-vs-GA table</w:t>
        </w:r>
        <w:r w:rsidRPr="00EA560C">
          <w:rPr>
            <w:noProof/>
            <w:webHidden/>
          </w:rPr>
          <w:tab/>
        </w:r>
        <w:r w:rsidRPr="00EA560C">
          <w:rPr>
            <w:noProof/>
            <w:webHidden/>
          </w:rPr>
          <w:fldChar w:fldCharType="begin"/>
        </w:r>
        <w:r w:rsidRPr="00EA560C">
          <w:rPr>
            <w:noProof/>
            <w:webHidden/>
          </w:rPr>
          <w:instrText xml:space="preserve"> PAGEREF _Toc242722358 \h </w:instrText>
        </w:r>
        <w:r w:rsidRPr="00EA560C">
          <w:rPr>
            <w:noProof/>
            <w:webHidden/>
          </w:rPr>
        </w:r>
        <w:r w:rsidRPr="00EA560C">
          <w:rPr>
            <w:noProof/>
            <w:webHidden/>
          </w:rPr>
          <w:fldChar w:fldCharType="separate"/>
        </w:r>
        <w:r w:rsidRPr="00EA560C">
          <w:rPr>
            <w:noProof/>
            <w:webHidden/>
          </w:rPr>
          <w:t>19</w:t>
        </w:r>
        <w:r w:rsidRPr="00EA560C">
          <w:rPr>
            <w:noProof/>
            <w:webHidden/>
          </w:rPr>
          <w:fldChar w:fldCharType="end"/>
        </w:r>
      </w:hyperlink>
    </w:p>
    <w:p w14:paraId="236B6669" w14:textId="77777777" w:rsidR="00F757A9" w:rsidRPr="00F757A9" w:rsidRDefault="00F757A9" w:rsidP="00F757A9">
      <w:pPr>
        <w:rPr>
          <w:rFonts w:eastAsiaTheme="minorEastAsia"/>
        </w:rPr>
      </w:pPr>
    </w:p>
    <w:p w14:paraId="6A448AA8"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59" w:history="1">
        <w:r w:rsidRPr="00EA560C">
          <w:rPr>
            <w:rStyle w:val="Hyperlink"/>
            <w:b w:val="0"/>
            <w:bCs w:val="0"/>
          </w:rPr>
          <w:t>8. Discussion</w:t>
        </w:r>
        <w:r w:rsidRPr="00EA560C">
          <w:rPr>
            <w:b w:val="0"/>
            <w:bCs w:val="0"/>
            <w:webHidden/>
          </w:rPr>
          <w:tab/>
        </w:r>
        <w:r w:rsidRPr="00EA560C">
          <w:rPr>
            <w:b w:val="0"/>
            <w:bCs w:val="0"/>
            <w:webHidden/>
          </w:rPr>
          <w:fldChar w:fldCharType="begin"/>
        </w:r>
        <w:r w:rsidRPr="00EA560C">
          <w:rPr>
            <w:b w:val="0"/>
            <w:bCs w:val="0"/>
            <w:webHidden/>
          </w:rPr>
          <w:instrText xml:space="preserve"> PAGEREF _Toc242722359 \h </w:instrText>
        </w:r>
        <w:r w:rsidRPr="00EA560C">
          <w:rPr>
            <w:b w:val="0"/>
            <w:bCs w:val="0"/>
            <w:webHidden/>
          </w:rPr>
        </w:r>
        <w:r w:rsidRPr="00EA560C">
          <w:rPr>
            <w:b w:val="0"/>
            <w:bCs w:val="0"/>
            <w:webHidden/>
          </w:rPr>
          <w:fldChar w:fldCharType="separate"/>
        </w:r>
        <w:r w:rsidRPr="00EA560C">
          <w:rPr>
            <w:b w:val="0"/>
            <w:bCs w:val="0"/>
            <w:webHidden/>
          </w:rPr>
          <w:t>22</w:t>
        </w:r>
        <w:r w:rsidRPr="00EA560C">
          <w:rPr>
            <w:b w:val="0"/>
            <w:bCs w:val="0"/>
            <w:webHidden/>
          </w:rPr>
          <w:fldChar w:fldCharType="end"/>
        </w:r>
      </w:hyperlink>
    </w:p>
    <w:p w14:paraId="628837EE"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60" w:history="1">
        <w:r w:rsidRPr="00EA560C">
          <w:rPr>
            <w:rStyle w:val="Hyperlink"/>
            <w:noProof/>
          </w:rPr>
          <w:t>8.1 Findings</w:t>
        </w:r>
        <w:r w:rsidRPr="00EA560C">
          <w:rPr>
            <w:noProof/>
            <w:webHidden/>
          </w:rPr>
          <w:tab/>
        </w:r>
        <w:r w:rsidRPr="00EA560C">
          <w:rPr>
            <w:noProof/>
            <w:webHidden/>
          </w:rPr>
          <w:fldChar w:fldCharType="begin"/>
        </w:r>
        <w:r w:rsidRPr="00EA560C">
          <w:rPr>
            <w:noProof/>
            <w:webHidden/>
          </w:rPr>
          <w:instrText xml:space="preserve"> PAGEREF _Toc242722360 \h </w:instrText>
        </w:r>
        <w:r w:rsidRPr="00EA560C">
          <w:rPr>
            <w:noProof/>
            <w:webHidden/>
          </w:rPr>
        </w:r>
        <w:r w:rsidRPr="00EA560C">
          <w:rPr>
            <w:noProof/>
            <w:webHidden/>
          </w:rPr>
          <w:fldChar w:fldCharType="separate"/>
        </w:r>
        <w:r w:rsidRPr="00EA560C">
          <w:rPr>
            <w:noProof/>
            <w:webHidden/>
          </w:rPr>
          <w:t>22</w:t>
        </w:r>
        <w:r w:rsidRPr="00EA560C">
          <w:rPr>
            <w:noProof/>
            <w:webHidden/>
          </w:rPr>
          <w:fldChar w:fldCharType="end"/>
        </w:r>
      </w:hyperlink>
    </w:p>
    <w:p w14:paraId="1ED68AB1"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61" w:history="1">
        <w:r w:rsidRPr="00EA560C">
          <w:rPr>
            <w:rStyle w:val="Hyperlink"/>
            <w:noProof/>
          </w:rPr>
          <w:t>8.2 Relation to the module</w:t>
        </w:r>
        <w:r w:rsidRPr="00EA560C">
          <w:rPr>
            <w:noProof/>
            <w:webHidden/>
          </w:rPr>
          <w:tab/>
        </w:r>
        <w:r w:rsidRPr="00EA560C">
          <w:rPr>
            <w:noProof/>
            <w:webHidden/>
          </w:rPr>
          <w:fldChar w:fldCharType="begin"/>
        </w:r>
        <w:r w:rsidRPr="00EA560C">
          <w:rPr>
            <w:noProof/>
            <w:webHidden/>
          </w:rPr>
          <w:instrText xml:space="preserve"> PAGEREF _Toc242722361 \h </w:instrText>
        </w:r>
        <w:r w:rsidRPr="00EA560C">
          <w:rPr>
            <w:noProof/>
            <w:webHidden/>
          </w:rPr>
        </w:r>
        <w:r w:rsidRPr="00EA560C">
          <w:rPr>
            <w:noProof/>
            <w:webHidden/>
          </w:rPr>
          <w:fldChar w:fldCharType="separate"/>
        </w:r>
        <w:r w:rsidRPr="00EA560C">
          <w:rPr>
            <w:noProof/>
            <w:webHidden/>
          </w:rPr>
          <w:t>23</w:t>
        </w:r>
        <w:r w:rsidRPr="00EA560C">
          <w:rPr>
            <w:noProof/>
            <w:webHidden/>
          </w:rPr>
          <w:fldChar w:fldCharType="end"/>
        </w:r>
      </w:hyperlink>
    </w:p>
    <w:p w14:paraId="27936AFD" w14:textId="77777777" w:rsidR="008324EF" w:rsidRPr="00EA560C" w:rsidRDefault="008324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2722362" w:history="1">
        <w:r w:rsidRPr="00EA560C">
          <w:rPr>
            <w:rStyle w:val="Hyperlink"/>
            <w:noProof/>
          </w:rPr>
          <w:t>8.3 Limitations</w:t>
        </w:r>
        <w:r w:rsidRPr="00EA560C">
          <w:rPr>
            <w:noProof/>
            <w:webHidden/>
          </w:rPr>
          <w:tab/>
        </w:r>
        <w:r w:rsidRPr="00EA560C">
          <w:rPr>
            <w:noProof/>
            <w:webHidden/>
          </w:rPr>
          <w:fldChar w:fldCharType="begin"/>
        </w:r>
        <w:r w:rsidRPr="00EA560C">
          <w:rPr>
            <w:noProof/>
            <w:webHidden/>
          </w:rPr>
          <w:instrText xml:space="preserve"> PAGEREF _Toc242722362 \h </w:instrText>
        </w:r>
        <w:r w:rsidRPr="00EA560C">
          <w:rPr>
            <w:noProof/>
            <w:webHidden/>
          </w:rPr>
        </w:r>
        <w:r w:rsidRPr="00EA560C">
          <w:rPr>
            <w:noProof/>
            <w:webHidden/>
          </w:rPr>
          <w:fldChar w:fldCharType="separate"/>
        </w:r>
        <w:r w:rsidRPr="00EA560C">
          <w:rPr>
            <w:noProof/>
            <w:webHidden/>
          </w:rPr>
          <w:t>23</w:t>
        </w:r>
        <w:r w:rsidRPr="00EA560C">
          <w:rPr>
            <w:noProof/>
            <w:webHidden/>
          </w:rPr>
          <w:fldChar w:fldCharType="end"/>
        </w:r>
      </w:hyperlink>
    </w:p>
    <w:p w14:paraId="5D7C38B6" w14:textId="77777777" w:rsidR="008324EF" w:rsidRDefault="008324EF">
      <w:pPr>
        <w:pStyle w:val="TOC2"/>
        <w:tabs>
          <w:tab w:val="right" w:leader="dot" w:pos="9016"/>
        </w:tabs>
        <w:rPr>
          <w:rStyle w:val="Hyperlink"/>
          <w:noProof/>
        </w:rPr>
      </w:pPr>
      <w:hyperlink w:anchor="_Toc242722363" w:history="1">
        <w:r w:rsidRPr="00EA560C">
          <w:rPr>
            <w:rStyle w:val="Hyperlink"/>
            <w:noProof/>
          </w:rPr>
          <w:t>8.4 Outstanding issues to resolve before the final submission</w:t>
        </w:r>
        <w:r w:rsidRPr="00EA560C">
          <w:rPr>
            <w:noProof/>
            <w:webHidden/>
          </w:rPr>
          <w:tab/>
        </w:r>
        <w:r w:rsidRPr="00EA560C">
          <w:rPr>
            <w:noProof/>
            <w:webHidden/>
          </w:rPr>
          <w:fldChar w:fldCharType="begin"/>
        </w:r>
        <w:r w:rsidRPr="00EA560C">
          <w:rPr>
            <w:noProof/>
            <w:webHidden/>
          </w:rPr>
          <w:instrText xml:space="preserve"> PAGEREF _Toc242722363 \h </w:instrText>
        </w:r>
        <w:r w:rsidRPr="00EA560C">
          <w:rPr>
            <w:noProof/>
            <w:webHidden/>
          </w:rPr>
        </w:r>
        <w:r w:rsidRPr="00EA560C">
          <w:rPr>
            <w:noProof/>
            <w:webHidden/>
          </w:rPr>
          <w:fldChar w:fldCharType="separate"/>
        </w:r>
        <w:r w:rsidRPr="00EA560C">
          <w:rPr>
            <w:noProof/>
            <w:webHidden/>
          </w:rPr>
          <w:t>23</w:t>
        </w:r>
        <w:r w:rsidRPr="00EA560C">
          <w:rPr>
            <w:noProof/>
            <w:webHidden/>
          </w:rPr>
          <w:fldChar w:fldCharType="end"/>
        </w:r>
      </w:hyperlink>
    </w:p>
    <w:p w14:paraId="01987EEE" w14:textId="77777777" w:rsidR="00F757A9" w:rsidRPr="00F757A9" w:rsidRDefault="00F757A9" w:rsidP="00F757A9">
      <w:pPr>
        <w:rPr>
          <w:rFonts w:eastAsiaTheme="minorEastAsia"/>
        </w:rPr>
      </w:pPr>
    </w:p>
    <w:p w14:paraId="524A17A6" w14:textId="77777777" w:rsidR="008324EF" w:rsidRDefault="008324EF" w:rsidP="00EA560C">
      <w:pPr>
        <w:pStyle w:val="TOC1"/>
        <w:rPr>
          <w:rStyle w:val="Hyperlink"/>
          <w:b w:val="0"/>
          <w:bCs w:val="0"/>
        </w:rPr>
      </w:pPr>
      <w:hyperlink w:anchor="_Toc242722364" w:history="1">
        <w:r w:rsidRPr="00EA560C">
          <w:rPr>
            <w:rStyle w:val="Hyperlink"/>
            <w:b w:val="0"/>
            <w:bCs w:val="0"/>
          </w:rPr>
          <w:t>9. Conclusion</w:t>
        </w:r>
        <w:r w:rsidRPr="00EA560C">
          <w:rPr>
            <w:b w:val="0"/>
            <w:bCs w:val="0"/>
            <w:webHidden/>
          </w:rPr>
          <w:tab/>
        </w:r>
        <w:r w:rsidRPr="00EA560C">
          <w:rPr>
            <w:b w:val="0"/>
            <w:bCs w:val="0"/>
            <w:webHidden/>
          </w:rPr>
          <w:fldChar w:fldCharType="begin"/>
        </w:r>
        <w:r w:rsidRPr="00EA560C">
          <w:rPr>
            <w:b w:val="0"/>
            <w:bCs w:val="0"/>
            <w:webHidden/>
          </w:rPr>
          <w:instrText xml:space="preserve"> PAGEREF _Toc242722364 \h </w:instrText>
        </w:r>
        <w:r w:rsidRPr="00EA560C">
          <w:rPr>
            <w:b w:val="0"/>
            <w:bCs w:val="0"/>
            <w:webHidden/>
          </w:rPr>
        </w:r>
        <w:r w:rsidRPr="00EA560C">
          <w:rPr>
            <w:b w:val="0"/>
            <w:bCs w:val="0"/>
            <w:webHidden/>
          </w:rPr>
          <w:fldChar w:fldCharType="separate"/>
        </w:r>
        <w:r w:rsidRPr="00EA560C">
          <w:rPr>
            <w:b w:val="0"/>
            <w:bCs w:val="0"/>
            <w:webHidden/>
          </w:rPr>
          <w:t>25</w:t>
        </w:r>
        <w:r w:rsidRPr="00EA560C">
          <w:rPr>
            <w:b w:val="0"/>
            <w:bCs w:val="0"/>
            <w:webHidden/>
          </w:rPr>
          <w:fldChar w:fldCharType="end"/>
        </w:r>
      </w:hyperlink>
    </w:p>
    <w:p w14:paraId="7F7A1511" w14:textId="77777777" w:rsidR="00F757A9" w:rsidRPr="00F757A9" w:rsidRDefault="00F757A9" w:rsidP="00F757A9">
      <w:pPr>
        <w:rPr>
          <w:rFonts w:eastAsiaTheme="minorEastAsia"/>
        </w:rPr>
      </w:pPr>
    </w:p>
    <w:p w14:paraId="098729B6" w14:textId="77777777" w:rsidR="008324EF" w:rsidRPr="00EA560C" w:rsidRDefault="008324EF" w:rsidP="00EA560C">
      <w:pPr>
        <w:pStyle w:val="TOC1"/>
        <w:rPr>
          <w:rFonts w:asciiTheme="minorHAnsi" w:eastAsiaTheme="minorEastAsia" w:hAnsiTheme="minorHAnsi" w:cstheme="minorBidi"/>
          <w:b w:val="0"/>
          <w:bCs w:val="0"/>
          <w:kern w:val="2"/>
          <w:sz w:val="24"/>
          <w:szCs w:val="24"/>
          <w14:ligatures w14:val="standardContextual"/>
        </w:rPr>
      </w:pPr>
      <w:hyperlink w:anchor="_Toc242722365" w:history="1">
        <w:r w:rsidRPr="00EA560C">
          <w:rPr>
            <w:rStyle w:val="Hyperlink"/>
            <w:b w:val="0"/>
            <w:bCs w:val="0"/>
          </w:rPr>
          <w:t>References</w:t>
        </w:r>
        <w:r w:rsidRPr="00EA560C">
          <w:rPr>
            <w:b w:val="0"/>
            <w:bCs w:val="0"/>
            <w:webHidden/>
          </w:rPr>
          <w:tab/>
        </w:r>
        <w:r w:rsidRPr="00EA560C">
          <w:rPr>
            <w:b w:val="0"/>
            <w:bCs w:val="0"/>
            <w:webHidden/>
          </w:rPr>
          <w:fldChar w:fldCharType="begin"/>
        </w:r>
        <w:r w:rsidRPr="00EA560C">
          <w:rPr>
            <w:b w:val="0"/>
            <w:bCs w:val="0"/>
            <w:webHidden/>
          </w:rPr>
          <w:instrText xml:space="preserve"> PAGEREF _Toc242722365 \h </w:instrText>
        </w:r>
        <w:r w:rsidRPr="00EA560C">
          <w:rPr>
            <w:b w:val="0"/>
            <w:bCs w:val="0"/>
            <w:webHidden/>
          </w:rPr>
        </w:r>
        <w:r w:rsidRPr="00EA560C">
          <w:rPr>
            <w:b w:val="0"/>
            <w:bCs w:val="0"/>
            <w:webHidden/>
          </w:rPr>
          <w:fldChar w:fldCharType="separate"/>
        </w:r>
        <w:r w:rsidRPr="00EA560C">
          <w:rPr>
            <w:b w:val="0"/>
            <w:bCs w:val="0"/>
            <w:webHidden/>
          </w:rPr>
          <w:t>26</w:t>
        </w:r>
        <w:r w:rsidRPr="00EA560C">
          <w:rPr>
            <w:b w:val="0"/>
            <w:bCs w:val="0"/>
            <w:webHidden/>
          </w:rPr>
          <w:fldChar w:fldCharType="end"/>
        </w:r>
      </w:hyperlink>
    </w:p>
    <w:p w14:paraId="2157DA66" w14:textId="77777777" w:rsidR="008353A5" w:rsidRPr="00EA560C" w:rsidRDefault="00000000">
      <w:r w:rsidRPr="00EA560C">
        <w:fldChar w:fldCharType="end"/>
      </w:r>
    </w:p>
    <w:p w14:paraId="42624622" w14:textId="77777777" w:rsidR="00AF35A4" w:rsidRDefault="00AF35A4">
      <w:pPr>
        <w:sectPr w:rsidR="00AF35A4" w:rsidSect="00034616">
          <w:headerReference w:type="default" r:id="rId8"/>
          <w:footerReference w:type="default" r:id="rId9"/>
          <w:pgSz w:w="11906" w:h="16838"/>
          <w:pgMar w:top="1440" w:right="1440" w:bottom="1440" w:left="1440" w:header="720" w:footer="720" w:gutter="0"/>
          <w:cols w:space="720"/>
          <w:docGrid w:linePitch="360"/>
        </w:sectPr>
      </w:pPr>
    </w:p>
    <w:p w14:paraId="4F296057" w14:textId="77777777" w:rsidR="00921C4F" w:rsidRDefault="00921C4F">
      <w:pPr>
        <w:spacing w:before="320" w:after="120"/>
        <w:outlineLvl w:val="0"/>
        <w:rPr>
          <w:b/>
          <w:color w:val="1F3864"/>
          <w:sz w:val="36"/>
        </w:rPr>
      </w:pPr>
      <w:bookmarkStart w:id="2" w:name="_Toc242722319"/>
    </w:p>
    <w:p w14:paraId="0161C938" w14:textId="77777777" w:rsidR="008353A5" w:rsidRDefault="00000000">
      <w:pPr>
        <w:spacing w:before="320" w:after="120"/>
        <w:outlineLvl w:val="0"/>
        <w:rPr>
          <w:b/>
          <w:color w:val="1F3864"/>
          <w:sz w:val="36"/>
        </w:rPr>
      </w:pPr>
      <w:r>
        <w:rPr>
          <w:b/>
          <w:color w:val="1F3864"/>
          <w:sz w:val="36"/>
        </w:rPr>
        <w:t>Abstract</w:t>
      </w:r>
      <w:bookmarkEnd w:id="2"/>
    </w:p>
    <w:p w14:paraId="1F711421" w14:textId="77777777" w:rsidR="00921C4F" w:rsidRDefault="00921C4F">
      <w:pPr>
        <w:spacing w:before="320" w:after="120"/>
        <w:outlineLvl w:val="0"/>
      </w:pPr>
    </w:p>
    <w:p w14:paraId="501E04F7" w14:textId="77777777" w:rsidR="008353A5" w:rsidRDefault="00521F4A">
      <w:r w:rsidRPr="00521F4A">
        <w:t xml:space="preserve">The Nurse Scheduling Problem requires assigning ward staff to daily shifts over a planning horizon while strictly satisfying labor regulations, covering shift demands, and optimizing employee preferences. This report formalizes the problem mathematically and evaluates two distinct solution methodologies: (1) an exact binary Integer Linear Programming (ILP) approach, implemented in </w:t>
      </w:r>
      <w:proofErr w:type="spellStart"/>
      <w:r w:rsidRPr="00521F4A">
        <w:t>PuLP</w:t>
      </w:r>
      <w:proofErr w:type="spellEnd"/>
      <w:r w:rsidRPr="00521F4A">
        <w:t xml:space="preserve"> and solved via CBC, and (2) a penalty-based Genetic Algorithm (GA), implemented via DEAP. Both methods were benchmarked across six published problem instances spanning 112 to 16,800 binary decision variables. The exact ILP solver verified global optimality within two seconds on the two smallest instances (objective values 607 and 828), but encountered severe scalability limits on the largest instances, failing to produce a feasible roster within a 300-second cutoff. Conversely, the GA returned candidate schedules across all instances, but solution feasibility degraded significantly on larger problem sizes under the baseline penalty configuration. We detail both implementations, compare the trade-offs between exact optimality and heuristic scalability, and discuss the parameter calibration necessary for an equitable runtime comparison.</w:t>
      </w:r>
      <w:r>
        <w:br w:type="page"/>
      </w:r>
    </w:p>
    <w:p w14:paraId="2AB147F1" w14:textId="77777777" w:rsidR="00097524" w:rsidRDefault="001D25DB" w:rsidP="001D25DB">
      <w:pPr>
        <w:tabs>
          <w:tab w:val="left" w:pos="3053"/>
        </w:tabs>
        <w:spacing w:before="320" w:after="120"/>
        <w:outlineLvl w:val="0"/>
        <w:rPr>
          <w:b/>
          <w:color w:val="1F3864"/>
          <w:sz w:val="40"/>
        </w:rPr>
      </w:pPr>
      <w:bookmarkStart w:id="3" w:name="_Toc242722320"/>
      <w:r>
        <w:rPr>
          <w:b/>
          <w:color w:val="1F3864"/>
          <w:sz w:val="40"/>
        </w:rPr>
        <w:lastRenderedPageBreak/>
        <w:tab/>
      </w:r>
    </w:p>
    <w:p w14:paraId="6E21C05D" w14:textId="77777777" w:rsidR="008353A5" w:rsidRDefault="00000000">
      <w:pPr>
        <w:spacing w:before="320" w:after="120"/>
        <w:outlineLvl w:val="0"/>
        <w:rPr>
          <w:b/>
          <w:color w:val="1F3864"/>
          <w:sz w:val="40"/>
        </w:rPr>
      </w:pPr>
      <w:r>
        <w:rPr>
          <w:b/>
          <w:color w:val="1F3864"/>
          <w:sz w:val="40"/>
        </w:rPr>
        <w:t>1. Introduction and Problem Statement</w:t>
      </w:r>
      <w:bookmarkEnd w:id="3"/>
    </w:p>
    <w:p w14:paraId="1FDDAB7E" w14:textId="77777777" w:rsidR="00097524" w:rsidRDefault="00097524">
      <w:pPr>
        <w:spacing w:before="320" w:after="120"/>
        <w:outlineLvl w:val="0"/>
      </w:pPr>
    </w:p>
    <w:p w14:paraId="1608D66B" w14:textId="77777777" w:rsidR="008353A5" w:rsidRDefault="00000000">
      <w:pPr>
        <w:spacing w:before="320" w:after="120"/>
        <w:outlineLvl w:val="1"/>
      </w:pPr>
      <w:bookmarkStart w:id="4" w:name="_Toc242722321"/>
      <w:r>
        <w:rPr>
          <w:b/>
          <w:color w:val="1F3864"/>
          <w:sz w:val="26"/>
        </w:rPr>
        <w:t>1.1 Motivation</w:t>
      </w:r>
      <w:bookmarkEnd w:id="4"/>
    </w:p>
    <w:p w14:paraId="6C1691F2" w14:textId="77777777" w:rsidR="008353A5" w:rsidRDefault="00000000">
      <w:r>
        <w:t xml:space="preserve">Hospitals operate around the clock, so the work of a ward is divided into shifts (for example early, day, late and night). Every shift needs a minimum number of nurses to keep patients safe; too few is a clinical and legal risk, while too many wastes scarce and expensive staff. At the same time each nurse is a person with a contract, a legal limit on working hours, a need for rest between shifts, and preferences about which days to work. A roster is the timetable that assigns every nurse to a shift or a day off for each day in a planning period, typically two to four weeks. In practice, rosters are still often produced by a head nurse by hand, taking many hours per period, and the result is frequently either infeasible with respect to some </w:t>
      </w:r>
      <w:proofErr w:type="gramStart"/>
      <w:r>
        <w:t>rule</w:t>
      </w:r>
      <w:proofErr w:type="gramEnd"/>
      <w:r>
        <w:t xml:space="preserve"> or unfair to some nurses. Nurse rostering is one of the best-known applications of optimization in health-care management, and it is also a computationally hard problem: the number of possible rosters grows exponentially with the number of nurses and days, and the underlying problem class is NP-hard. This makes it a natural setting in which to study this course's central trade-off — guaranteed-optimal exact methods versus scalable heuristic methods — on a problem with real, verifiable data.</w:t>
      </w:r>
    </w:p>
    <w:p w14:paraId="38E9F144" w14:textId="77777777" w:rsidR="00097524" w:rsidRDefault="00097524"/>
    <w:p w14:paraId="01D99D64" w14:textId="77777777" w:rsidR="008353A5" w:rsidRDefault="00000000">
      <w:pPr>
        <w:spacing w:before="320" w:after="120"/>
        <w:outlineLvl w:val="1"/>
      </w:pPr>
      <w:bookmarkStart w:id="5" w:name="_Toc242722322"/>
      <w:r>
        <w:rPr>
          <w:b/>
          <w:color w:val="1F3864"/>
          <w:sz w:val="26"/>
        </w:rPr>
        <w:t>1.2 Context and the decision to be made</w:t>
      </w:r>
      <w:bookmarkEnd w:id="5"/>
    </w:p>
    <w:p w14:paraId="1477B715" w14:textId="77777777" w:rsidR="008353A5" w:rsidRDefault="00000000">
      <w:r>
        <w:t xml:space="preserve">A ward employs a fixed set of nurses. The planning horizon is a whole number of weeks (14 to 364 days across the published benchmark), and the first day is always </w:t>
      </w:r>
      <w:proofErr w:type="gramStart"/>
      <w:r>
        <w:t>a Monday</w:t>
      </w:r>
      <w:proofErr w:type="gramEnd"/>
      <w:r>
        <w:t xml:space="preserve">. Each day is divided into several shift types (Instance 1 has one type; larger instances have up to 32). For every day and shift type the ward knows how many nurses are required. Each nurse has an individual contract that limits how much and how they may work, a list of days on which they are unavailable, and a list of requests to work or not to work </w:t>
      </w:r>
      <w:proofErr w:type="gramStart"/>
      <w:r>
        <w:t>particular shifts</w:t>
      </w:r>
      <w:proofErr w:type="gramEnd"/>
      <w:r>
        <w:t xml:space="preserve">, each with an </w:t>
      </w:r>
      <w:proofErr w:type="gramStart"/>
      <w:r>
        <w:t>importance</w:t>
      </w:r>
      <w:proofErr w:type="gramEnd"/>
      <w:r>
        <w:t xml:space="preserve"> weight. For every nurse, every day and every shift type, the model must decide whether that nurse works that shift — in other words, choose a complete roster for the whole horizon.</w:t>
      </w:r>
    </w:p>
    <w:p w14:paraId="4FB76B7C" w14:textId="77777777" w:rsidR="003C16C9" w:rsidRDefault="003C16C9"/>
    <w:p w14:paraId="4AA35022" w14:textId="77777777" w:rsidR="003C16C9" w:rsidRDefault="003C16C9"/>
    <w:p w14:paraId="76460B41" w14:textId="77777777" w:rsidR="003C16C9" w:rsidRDefault="003C16C9"/>
    <w:p w14:paraId="782AB3D2" w14:textId="77777777" w:rsidR="003C16C9" w:rsidRDefault="003C16C9"/>
    <w:p w14:paraId="19417F32" w14:textId="77777777" w:rsidR="003C16C9" w:rsidRDefault="003C16C9"/>
    <w:p w14:paraId="00B9570B" w14:textId="77777777" w:rsidR="003C16C9" w:rsidRDefault="003C16C9"/>
    <w:p w14:paraId="614CE51C" w14:textId="77777777" w:rsidR="003C16C9" w:rsidRDefault="003C16C9"/>
    <w:p w14:paraId="5DFE5224" w14:textId="77777777" w:rsidR="003C16C9" w:rsidRDefault="003C16C9"/>
    <w:p w14:paraId="00A214C3" w14:textId="77777777" w:rsidR="003C16C9" w:rsidRDefault="003C16C9"/>
    <w:p w14:paraId="65031C9C" w14:textId="77777777" w:rsidR="008353A5" w:rsidRDefault="00000000">
      <w:pPr>
        <w:spacing w:before="320" w:after="120"/>
        <w:outlineLvl w:val="1"/>
      </w:pPr>
      <w:bookmarkStart w:id="6" w:name="_Toc242722323"/>
      <w:r>
        <w:rPr>
          <w:b/>
          <w:color w:val="1F3864"/>
          <w:sz w:val="26"/>
        </w:rPr>
        <w:t>1.3 Hard constraints — rules a roster must obey</w:t>
      </w:r>
      <w:bookmarkEnd w:id="6"/>
    </w:p>
    <w:p w14:paraId="436D671D" w14:textId="77777777" w:rsidR="008353A5" w:rsidRDefault="00000000">
      <w:r>
        <w:t>A roster is feasible only if it satisfies every rule below, for every nurse. They come directly from the benchmark definition (</w:t>
      </w:r>
      <w:proofErr w:type="spellStart"/>
      <w:r>
        <w:t>Curtois</w:t>
      </w:r>
      <w:proofErr w:type="spellEnd"/>
      <w:r>
        <w:t xml:space="preserve"> &amp; Qu, 2014).</w:t>
      </w:r>
    </w:p>
    <w:p w14:paraId="57198BB1" w14:textId="77777777" w:rsidR="008353A5" w:rsidRDefault="00000000">
      <w:pPr>
        <w:pStyle w:val="ListBullet"/>
      </w:pPr>
      <w:r>
        <w:rPr>
          <w:b/>
        </w:rPr>
        <w:t xml:space="preserve">H1. </w:t>
      </w:r>
      <w:r>
        <w:t>One shift per day — a nurse works at most one shift on any day.</w:t>
      </w:r>
    </w:p>
    <w:p w14:paraId="0A10DC12" w14:textId="77777777" w:rsidR="008353A5" w:rsidRDefault="00000000">
      <w:pPr>
        <w:pStyle w:val="ListBullet"/>
      </w:pPr>
      <w:r>
        <w:rPr>
          <w:b/>
        </w:rPr>
        <w:t xml:space="preserve">H2. </w:t>
      </w:r>
      <w:r>
        <w:t>Forbidden shift succession — each shift type lists the shift types that may not be worked on the following day (e.g. an early shift directly after a late shift gives too little rest).</w:t>
      </w:r>
    </w:p>
    <w:p w14:paraId="43D75F0D" w14:textId="77777777" w:rsidR="008353A5" w:rsidRDefault="00000000">
      <w:pPr>
        <w:pStyle w:val="ListBullet"/>
      </w:pPr>
      <w:r>
        <w:rPr>
          <w:b/>
        </w:rPr>
        <w:t xml:space="preserve">H3. </w:t>
      </w:r>
      <w:r>
        <w:t>Maximum shifts per type — a nurse may work each shift type at most a stated number of times in the horizon (a limit of zero encodes that the nurse lacks that skill).</w:t>
      </w:r>
    </w:p>
    <w:p w14:paraId="38665EA0" w14:textId="77777777" w:rsidR="008353A5" w:rsidRDefault="00000000">
      <w:pPr>
        <w:pStyle w:val="ListBullet"/>
      </w:pPr>
      <w:r>
        <w:rPr>
          <w:b/>
        </w:rPr>
        <w:t xml:space="preserve">H4. </w:t>
      </w:r>
      <w:r>
        <w:t>Working time window — total working minutes must lie between a contractual minimum and maximum.</w:t>
      </w:r>
    </w:p>
    <w:p w14:paraId="4A48DEFD" w14:textId="77777777" w:rsidR="008353A5" w:rsidRDefault="00000000">
      <w:pPr>
        <w:pStyle w:val="ListBullet"/>
      </w:pPr>
      <w:r>
        <w:rPr>
          <w:b/>
        </w:rPr>
        <w:t xml:space="preserve">H5. </w:t>
      </w:r>
      <w:r>
        <w:t>Maximum consecutive working days — a nurse may not work more than a stated number of days in a row.</w:t>
      </w:r>
    </w:p>
    <w:p w14:paraId="689F78F5" w14:textId="77777777" w:rsidR="008353A5" w:rsidRDefault="00000000">
      <w:pPr>
        <w:pStyle w:val="ListBullet"/>
      </w:pPr>
      <w:r>
        <w:rPr>
          <w:b/>
        </w:rPr>
        <w:t xml:space="preserve">H6. </w:t>
      </w:r>
      <w:r>
        <w:t>Minimum consecutive working days — once a working block starts it must last at least a stated number of days.</w:t>
      </w:r>
    </w:p>
    <w:p w14:paraId="48F0422B" w14:textId="77777777" w:rsidR="008353A5" w:rsidRDefault="00000000">
      <w:pPr>
        <w:pStyle w:val="ListBullet"/>
      </w:pPr>
      <w:r>
        <w:rPr>
          <w:b/>
        </w:rPr>
        <w:t xml:space="preserve">H7. </w:t>
      </w:r>
      <w:r>
        <w:t>Minimum consecutive days off — once a rest block starts it must last at least a stated number of days.</w:t>
      </w:r>
    </w:p>
    <w:p w14:paraId="44274C6E" w14:textId="77777777" w:rsidR="008353A5" w:rsidRDefault="00000000">
      <w:pPr>
        <w:pStyle w:val="ListBullet"/>
      </w:pPr>
      <w:r>
        <w:rPr>
          <w:b/>
        </w:rPr>
        <w:t xml:space="preserve">H8. </w:t>
      </w:r>
      <w:proofErr w:type="gramStart"/>
      <w:r>
        <w:t>Maximum weekends —</w:t>
      </w:r>
      <w:proofErr w:type="gramEnd"/>
      <w:r>
        <w:t xml:space="preserve"> a nurse may work at most a stated number of weekends (Saturday or Sunday counts as that weekend worked).</w:t>
      </w:r>
    </w:p>
    <w:p w14:paraId="32ABE583" w14:textId="77777777" w:rsidR="008353A5" w:rsidRDefault="00000000">
      <w:pPr>
        <w:pStyle w:val="ListBullet"/>
      </w:pPr>
      <w:r>
        <w:rPr>
          <w:b/>
        </w:rPr>
        <w:t xml:space="preserve">H9. </w:t>
      </w:r>
      <w:r>
        <w:t>Fixed days off — on listed days off, a nurse is assigned no shift at all.</w:t>
      </w:r>
    </w:p>
    <w:p w14:paraId="0790AC5C" w14:textId="77777777" w:rsidR="003C16C9" w:rsidRDefault="003C16C9" w:rsidP="003C16C9">
      <w:pPr>
        <w:pStyle w:val="ListBullet"/>
        <w:numPr>
          <w:ilvl w:val="0"/>
          <w:numId w:val="0"/>
        </w:numPr>
        <w:ind w:left="360"/>
      </w:pPr>
    </w:p>
    <w:p w14:paraId="5430E9C3" w14:textId="77777777" w:rsidR="008353A5" w:rsidRDefault="00000000">
      <w:pPr>
        <w:spacing w:before="320" w:after="120"/>
        <w:outlineLvl w:val="1"/>
      </w:pPr>
      <w:bookmarkStart w:id="7" w:name="_Toc242722324"/>
      <w:r>
        <w:rPr>
          <w:b/>
          <w:color w:val="1F3864"/>
          <w:sz w:val="26"/>
        </w:rPr>
        <w:t>1.4 Soft constraints — wishes that may be traded off</w:t>
      </w:r>
      <w:bookmarkEnd w:id="7"/>
    </w:p>
    <w:p w14:paraId="7384BB59" w14:textId="77777777" w:rsidR="008353A5" w:rsidRDefault="00000000">
      <w:r>
        <w:t>Because nurses' wishes and staffing demand cannot always be satisfied together, these are soft: they may be violated, but each violation costs a penalty equal to its weight.</w:t>
      </w:r>
    </w:p>
    <w:p w14:paraId="4614398C" w14:textId="77777777" w:rsidR="008353A5" w:rsidRDefault="00000000">
      <w:pPr>
        <w:pStyle w:val="ListBullet"/>
      </w:pPr>
      <w:r>
        <w:rPr>
          <w:b/>
        </w:rPr>
        <w:t xml:space="preserve">S1. </w:t>
      </w:r>
      <w:r>
        <w:t>Shift-on requests — a nurse asks to work a particular shift on a particular day; not granting it costs the request's weight.</w:t>
      </w:r>
    </w:p>
    <w:p w14:paraId="10F07F36" w14:textId="77777777" w:rsidR="008353A5" w:rsidRDefault="00000000">
      <w:pPr>
        <w:pStyle w:val="ListBullet"/>
      </w:pPr>
      <w:r>
        <w:rPr>
          <w:b/>
        </w:rPr>
        <w:t xml:space="preserve">S2. </w:t>
      </w:r>
      <w:r>
        <w:t>Shift-off requests — a nurse asks not to work a particular shift; assigning it anyway costs the request's weight.</w:t>
      </w:r>
    </w:p>
    <w:p w14:paraId="754CFBCD" w14:textId="77777777" w:rsidR="008353A5" w:rsidRDefault="00000000">
      <w:pPr>
        <w:pStyle w:val="ListBullet"/>
      </w:pPr>
      <w:r>
        <w:rPr>
          <w:b/>
        </w:rPr>
        <w:t xml:space="preserve">S3. </w:t>
      </w:r>
      <w:r>
        <w:t>Cover requirement — each day/shift needs a number of nurses; each nurse short (under-cover) costs a large weight (100 in Instance 1), each nurse over (over-cover) costs a small weight (1 in Instance 1) — understaffing is treated as far more serious than overstaffing, but neither is forbidden, so cover alone can never make the problem infeasible.</w:t>
      </w:r>
    </w:p>
    <w:p w14:paraId="2564E8BA" w14:textId="77777777" w:rsidR="003C16C9" w:rsidRDefault="003C16C9" w:rsidP="003C16C9">
      <w:pPr>
        <w:pStyle w:val="ListBullet"/>
        <w:numPr>
          <w:ilvl w:val="0"/>
          <w:numId w:val="0"/>
        </w:numPr>
        <w:ind w:left="360" w:hanging="360"/>
      </w:pPr>
    </w:p>
    <w:p w14:paraId="2B40E7C9" w14:textId="77777777" w:rsidR="008353A5" w:rsidRDefault="00000000">
      <w:pPr>
        <w:spacing w:before="320" w:after="120"/>
        <w:outlineLvl w:val="1"/>
      </w:pPr>
      <w:bookmarkStart w:id="8" w:name="_Toc242722325"/>
      <w:r>
        <w:rPr>
          <w:b/>
          <w:color w:val="1F3864"/>
          <w:sz w:val="26"/>
        </w:rPr>
        <w:t>1.5 Objective</w:t>
      </w:r>
      <w:bookmarkEnd w:id="8"/>
    </w:p>
    <w:p w14:paraId="7408D70B" w14:textId="77777777" w:rsidR="008353A5" w:rsidRDefault="00000000">
      <w:r>
        <w:t xml:space="preserve">Find a feasible roster that </w:t>
      </w:r>
      <w:proofErr w:type="spellStart"/>
      <w:r>
        <w:t>minimises</w:t>
      </w:r>
      <w:proofErr w:type="spellEnd"/>
      <w:r>
        <w:t xml:space="preserve"> the total penalty: the sum of all unmet shift-on request weights, all violated shift-off request weights, and all under- and over-cover penalties. A penalty of zero is a perfect roster; a lower value is always a better roster. The exact equation is given in Section 3.2.</w:t>
      </w:r>
    </w:p>
    <w:p w14:paraId="122EB6B6" w14:textId="77777777" w:rsidR="003C16C9" w:rsidRDefault="003C16C9"/>
    <w:p w14:paraId="25242562" w14:textId="77777777" w:rsidR="003C16C9" w:rsidRDefault="003C16C9"/>
    <w:p w14:paraId="76BADC17" w14:textId="77777777" w:rsidR="003C16C9" w:rsidRDefault="003C16C9">
      <w:pPr>
        <w:spacing w:before="320" w:after="120"/>
        <w:outlineLvl w:val="1"/>
        <w:rPr>
          <w:b/>
          <w:color w:val="1F3864"/>
          <w:sz w:val="26"/>
        </w:rPr>
      </w:pPr>
      <w:bookmarkStart w:id="9" w:name="_Toc242722326"/>
    </w:p>
    <w:p w14:paraId="799A6719" w14:textId="77777777" w:rsidR="008353A5" w:rsidRDefault="00000000">
      <w:pPr>
        <w:spacing w:before="320" w:after="120"/>
        <w:outlineLvl w:val="1"/>
      </w:pPr>
      <w:r>
        <w:rPr>
          <w:b/>
          <w:color w:val="1F3864"/>
          <w:sz w:val="26"/>
        </w:rPr>
        <w:t>1.6 Why this problem is non-trivial</w:t>
      </w:r>
      <w:bookmarkEnd w:id="9"/>
    </w:p>
    <w:p w14:paraId="337216F4" w14:textId="77777777" w:rsidR="008353A5" w:rsidRDefault="00000000">
      <w:pPr>
        <w:pStyle w:val="ListBullet"/>
      </w:pPr>
      <w:r>
        <w:t>Combinatorial explosion — Instance 1, the smallest problem (8 nurses, 14 days, 1 shift type), already has 2¹¹² ≈ 5×10³³ raw work/rest assignments before any rule is applied; Instance 12 (60 nurses, 28 days, 10 shift types) has 16,800 binary decisions.</w:t>
      </w:r>
    </w:p>
    <w:p w14:paraId="3AE765A2" w14:textId="77777777" w:rsidR="008353A5" w:rsidRDefault="00000000">
      <w:pPr>
        <w:pStyle w:val="ListBullet"/>
      </w:pPr>
      <w:r>
        <w:t xml:space="preserve">Tight </w:t>
      </w:r>
      <w:proofErr w:type="gramStart"/>
      <w:r>
        <w:t>interlocking rules —</w:t>
      </w:r>
      <w:proofErr w:type="gramEnd"/>
      <w:r>
        <w:t xml:space="preserve"> rules involve patterns over time (consecutive days, weekends, rest after a shift), so a change on one day forces changes on </w:t>
      </w:r>
      <w:proofErr w:type="spellStart"/>
      <w:r>
        <w:t>neighbouring</w:t>
      </w:r>
      <w:proofErr w:type="spellEnd"/>
      <w:r>
        <w:t xml:space="preserve"> days.</w:t>
      </w:r>
    </w:p>
    <w:p w14:paraId="5A32CD45" w14:textId="77777777" w:rsidR="008353A5" w:rsidRDefault="00000000">
      <w:pPr>
        <w:pStyle w:val="ListBullet"/>
      </w:pPr>
      <w:r>
        <w:t>Conflicting goals — for Instance 1 the total requirement over 14 days is 71 nurse-shifts, while the contracts allow each of the 8 nurses only 7–9 shifts (56–72 nurse-shifts in total), and days off remove further capacity — demand and capacity are almost equal, so the roster is tightly constrained.</w:t>
      </w:r>
    </w:p>
    <w:p w14:paraId="69F9AC9A" w14:textId="77777777" w:rsidR="003C16C9" w:rsidRDefault="003C16C9">
      <w:pPr>
        <w:pStyle w:val="ListBullet"/>
      </w:pPr>
    </w:p>
    <w:p w14:paraId="2A5F764D" w14:textId="77777777" w:rsidR="008353A5" w:rsidRDefault="00000000">
      <w:pPr>
        <w:spacing w:before="320" w:after="120"/>
        <w:outlineLvl w:val="1"/>
      </w:pPr>
      <w:bookmarkStart w:id="10" w:name="_Toc242722327"/>
      <w:r>
        <w:rPr>
          <w:b/>
          <w:color w:val="1F3864"/>
          <w:sz w:val="26"/>
        </w:rPr>
        <w:t>1.7 Scope, assumptions and exclusions</w:t>
      </w:r>
      <w:bookmarkEnd w:id="10"/>
    </w:p>
    <w:p w14:paraId="2B4A2018" w14:textId="77777777" w:rsidR="008353A5" w:rsidRDefault="00000000">
      <w:pPr>
        <w:pStyle w:val="ListBullet"/>
      </w:pPr>
      <w:r>
        <w:t>The benchmark definition is adopted as published; no extra rules are added, so results stay comparable with the published best-known values.</w:t>
      </w:r>
    </w:p>
    <w:p w14:paraId="55BE146E" w14:textId="77777777" w:rsidR="008353A5" w:rsidRDefault="00000000">
      <w:pPr>
        <w:pStyle w:val="ListBullet"/>
      </w:pPr>
      <w:r>
        <w:t>Day 0 is a Monday; the day before the horizon and the day after it are treated as days off. Working/rest blocks touching the start or end of the horizon are exempt from the minimum-consecutive rules (C6/C7) because their true length is unknown.</w:t>
      </w:r>
    </w:p>
    <w:p w14:paraId="7822A663" w14:textId="77777777" w:rsidR="008353A5" w:rsidRDefault="00000000">
      <w:pPr>
        <w:pStyle w:val="ListBullet"/>
      </w:pPr>
      <w:r>
        <w:t xml:space="preserve">Rostering is solved once for the whole horizon (an offline, static </w:t>
      </w:r>
      <w:proofErr w:type="gramStart"/>
      <w:r>
        <w:t>problem) —</w:t>
      </w:r>
      <w:proofErr w:type="gramEnd"/>
      <w:r>
        <w:t xml:space="preserve"> no re-planning for sick leave and no learning from data.</w:t>
      </w:r>
    </w:p>
    <w:p w14:paraId="6456096A" w14:textId="77777777" w:rsidR="008353A5" w:rsidRDefault="00000000">
      <w:pPr>
        <w:pStyle w:val="ListBullet"/>
      </w:pPr>
      <w:r>
        <w:t>Skills beyond max-shifts-per-type, nurse fairness across periods, and preferences beyond the listed requests are outside scope.</w:t>
      </w:r>
    </w:p>
    <w:p w14:paraId="53B4259C" w14:textId="77777777" w:rsidR="003C16C9" w:rsidRDefault="003C16C9" w:rsidP="003C16C9">
      <w:pPr>
        <w:pStyle w:val="ListBullet"/>
        <w:numPr>
          <w:ilvl w:val="0"/>
          <w:numId w:val="0"/>
        </w:numPr>
        <w:ind w:left="360"/>
      </w:pPr>
    </w:p>
    <w:p w14:paraId="4113C669" w14:textId="77777777" w:rsidR="008353A5" w:rsidRDefault="00000000">
      <w:pPr>
        <w:spacing w:before="320" w:after="120"/>
        <w:outlineLvl w:val="1"/>
      </w:pPr>
      <w:bookmarkStart w:id="11" w:name="_Toc242722328"/>
      <w:r>
        <w:rPr>
          <w:b/>
          <w:color w:val="1F3864"/>
          <w:sz w:val="26"/>
        </w:rPr>
        <w:t>1.8 Objectives and research questions</w:t>
      </w:r>
      <w:bookmarkEnd w:id="11"/>
    </w:p>
    <w:p w14:paraId="2EAF83D6" w14:textId="77777777" w:rsidR="008353A5" w:rsidRDefault="00000000">
      <w:r>
        <w:t xml:space="preserve">The study has one practical objective, O1: model the problem correctly and solve it exactly on the smaller instances, reproducing the published best-known optimal values. And one comparative objective, O2: compare the exact method with a </w:t>
      </w:r>
      <w:proofErr w:type="gramStart"/>
      <w:r>
        <w:t>metaheuristic</w:t>
      </w:r>
      <w:proofErr w:type="gramEnd"/>
      <w:r>
        <w:t>, guided by four research questions.</w:t>
      </w:r>
    </w:p>
    <w:p w14:paraId="1E616C7B" w14:textId="77777777" w:rsidR="008353A5" w:rsidRDefault="00000000">
      <w:pPr>
        <w:pStyle w:val="ListBullet"/>
      </w:pPr>
      <w:r>
        <w:t>RQ1. How much does the exact ILP method cost in time as the instance grows, and up to which size can it prove optimality within a fixed time limit?</w:t>
      </w:r>
    </w:p>
    <w:p w14:paraId="1A8B65F4" w14:textId="77777777" w:rsidR="008353A5" w:rsidRDefault="00000000">
      <w:pPr>
        <w:pStyle w:val="ListBullet"/>
      </w:pPr>
      <w:r>
        <w:t xml:space="preserve">RQ2. How close does </w:t>
      </w:r>
      <w:proofErr w:type="gramStart"/>
      <w:r>
        <w:t>the GA</w:t>
      </w:r>
      <w:proofErr w:type="gramEnd"/>
      <w:r>
        <w:t xml:space="preserve"> come to the optimum, and how variable is it over repeated random runs?</w:t>
      </w:r>
    </w:p>
    <w:p w14:paraId="70D30F1D" w14:textId="77777777" w:rsidR="008353A5" w:rsidRDefault="00000000">
      <w:pPr>
        <w:pStyle w:val="ListBullet"/>
      </w:pPr>
      <w:r>
        <w:t>RQ3. How reliably does each method produce feasible rosters (all hard constraints satisfied)?</w:t>
      </w:r>
    </w:p>
    <w:p w14:paraId="6BF7C4B1" w14:textId="77777777" w:rsidR="008353A5" w:rsidRDefault="00000000">
      <w:pPr>
        <w:pStyle w:val="ListBullet"/>
      </w:pPr>
      <w:r>
        <w:t>RQ4. Under an equal time budget, when does the heuristic become preferable to the exact method?</w:t>
      </w:r>
    </w:p>
    <w:p w14:paraId="1B41AF91" w14:textId="77777777" w:rsidR="003C16C9" w:rsidRDefault="003C16C9" w:rsidP="003C16C9">
      <w:pPr>
        <w:pStyle w:val="ListBullet"/>
        <w:numPr>
          <w:ilvl w:val="0"/>
          <w:numId w:val="0"/>
        </w:numPr>
        <w:ind w:left="360" w:hanging="360"/>
      </w:pPr>
    </w:p>
    <w:p w14:paraId="41F90B7E" w14:textId="77777777" w:rsidR="008353A5" w:rsidRDefault="00000000">
      <w:r>
        <w:rPr>
          <w:b/>
          <w:color w:val="8B1A1A"/>
        </w:rPr>
        <w:t xml:space="preserve">Note (verified from code/output): </w:t>
      </w:r>
      <w:r>
        <w:rPr>
          <w:i/>
          <w:color w:val="8B1A1A"/>
        </w:rPr>
        <w:t>RQ4 specifically asks for an equal time budget. As flagged in Section 6.3, the experiments as actually run did not give the GA the same 300-second budget as the ILP, so RQ4 cannot yet be answered as rigorously as intended — see Section 8.4 for the fix needed before final submission.</w:t>
      </w:r>
    </w:p>
    <w:p w14:paraId="0A3AB4FF" w14:textId="77777777" w:rsidR="008353A5" w:rsidRDefault="00000000">
      <w:r>
        <w:br w:type="page"/>
      </w:r>
    </w:p>
    <w:p w14:paraId="093E5469" w14:textId="77777777" w:rsidR="003C16C9" w:rsidRDefault="003C16C9">
      <w:pPr>
        <w:spacing w:before="320" w:after="120"/>
        <w:outlineLvl w:val="0"/>
        <w:rPr>
          <w:b/>
          <w:color w:val="1F3864"/>
          <w:sz w:val="40"/>
        </w:rPr>
      </w:pPr>
      <w:bookmarkStart w:id="12" w:name="_Toc242722329"/>
    </w:p>
    <w:p w14:paraId="3738F558" w14:textId="77777777" w:rsidR="008353A5" w:rsidRDefault="00000000">
      <w:pPr>
        <w:spacing w:before="320" w:after="120"/>
        <w:outlineLvl w:val="0"/>
        <w:rPr>
          <w:b/>
          <w:color w:val="1F3864"/>
          <w:sz w:val="40"/>
        </w:rPr>
      </w:pPr>
      <w:r>
        <w:rPr>
          <w:b/>
          <w:color w:val="1F3864"/>
          <w:sz w:val="40"/>
        </w:rPr>
        <w:t>2. Data and Benchmark Description</w:t>
      </w:r>
      <w:bookmarkEnd w:id="12"/>
    </w:p>
    <w:p w14:paraId="1F290976" w14:textId="77777777" w:rsidR="003C16C9" w:rsidRDefault="003C16C9">
      <w:pPr>
        <w:spacing w:before="320" w:after="120"/>
        <w:outlineLvl w:val="0"/>
      </w:pPr>
    </w:p>
    <w:p w14:paraId="045CBB34" w14:textId="77777777" w:rsidR="008353A5" w:rsidRDefault="00000000">
      <w:r>
        <w:t xml:space="preserve">This project uses the Nurse Rostering Benchmark Instances 1–24 of </w:t>
      </w:r>
      <w:proofErr w:type="spellStart"/>
      <w:r>
        <w:t>Curtois</w:t>
      </w:r>
      <w:proofErr w:type="spellEnd"/>
      <w:r>
        <w:t xml:space="preserve"> and Qu (2014), published at schedulingbenchmarks.org/</w:t>
      </w:r>
      <w:proofErr w:type="spellStart"/>
      <w:r>
        <w:t>nrp</w:t>
      </w:r>
      <w:proofErr w:type="spellEnd"/>
      <w:r>
        <w:t>. They are staff-scheduling problems drawn from real-world and academic sources, distributed as plain-text files, free to download without registration. Each instance file contains six sections:</w:t>
      </w:r>
    </w:p>
    <w:p w14:paraId="74866A5E" w14:textId="77777777" w:rsidR="003C16C9" w:rsidRDefault="003C16C9"/>
    <w:tbl>
      <w:tblPr>
        <w:tblStyle w:val="TableGrid"/>
        <w:tblW w:w="0" w:type="auto"/>
        <w:jc w:val="center"/>
        <w:tblLook w:val="04A0" w:firstRow="1" w:lastRow="0" w:firstColumn="1" w:lastColumn="0" w:noHBand="0" w:noVBand="1"/>
      </w:tblPr>
      <w:tblGrid>
        <w:gridCol w:w="2571"/>
        <w:gridCol w:w="6336"/>
      </w:tblGrid>
      <w:tr w:rsidR="008353A5" w14:paraId="2AD20612" w14:textId="77777777">
        <w:trPr>
          <w:jc w:val="center"/>
        </w:trPr>
        <w:tc>
          <w:tcPr>
            <w:tcW w:w="2304" w:type="dxa"/>
            <w:shd w:val="clear" w:color="auto" w:fill="1F3864"/>
          </w:tcPr>
          <w:p w14:paraId="63AB85FE" w14:textId="77777777" w:rsidR="008353A5" w:rsidRDefault="00000000">
            <w:r>
              <w:rPr>
                <w:b/>
                <w:color w:val="FFFFFF"/>
                <w:sz w:val="19"/>
              </w:rPr>
              <w:t>Section</w:t>
            </w:r>
          </w:p>
        </w:tc>
        <w:tc>
          <w:tcPr>
            <w:tcW w:w="6336" w:type="dxa"/>
            <w:shd w:val="clear" w:color="auto" w:fill="1F3864"/>
          </w:tcPr>
          <w:p w14:paraId="46404634" w14:textId="77777777" w:rsidR="008353A5" w:rsidRDefault="00000000">
            <w:r>
              <w:rPr>
                <w:b/>
                <w:color w:val="FFFFFF"/>
                <w:sz w:val="19"/>
              </w:rPr>
              <w:t>Content</w:t>
            </w:r>
          </w:p>
        </w:tc>
      </w:tr>
      <w:tr w:rsidR="008353A5" w14:paraId="51A9BEFC" w14:textId="77777777">
        <w:trPr>
          <w:jc w:val="center"/>
        </w:trPr>
        <w:tc>
          <w:tcPr>
            <w:tcW w:w="2304" w:type="dxa"/>
          </w:tcPr>
          <w:p w14:paraId="563F9776" w14:textId="77777777" w:rsidR="008353A5" w:rsidRDefault="00000000">
            <w:r>
              <w:rPr>
                <w:sz w:val="19"/>
              </w:rPr>
              <w:t>HORIZON</w:t>
            </w:r>
          </w:p>
        </w:tc>
        <w:tc>
          <w:tcPr>
            <w:tcW w:w="6336" w:type="dxa"/>
          </w:tcPr>
          <w:p w14:paraId="60A2692D" w14:textId="77777777" w:rsidR="008353A5" w:rsidRDefault="00000000">
            <w:r>
              <w:rPr>
                <w:sz w:val="19"/>
              </w:rPr>
              <w:t>Number of days h in the planning period.</w:t>
            </w:r>
          </w:p>
        </w:tc>
      </w:tr>
      <w:tr w:rsidR="008353A5" w14:paraId="0802F27C" w14:textId="77777777">
        <w:trPr>
          <w:jc w:val="center"/>
        </w:trPr>
        <w:tc>
          <w:tcPr>
            <w:tcW w:w="2304" w:type="dxa"/>
          </w:tcPr>
          <w:p w14:paraId="7810A901" w14:textId="77777777" w:rsidR="008353A5" w:rsidRDefault="00000000">
            <w:r>
              <w:rPr>
                <w:sz w:val="19"/>
              </w:rPr>
              <w:t>SHIFTS</w:t>
            </w:r>
          </w:p>
        </w:tc>
        <w:tc>
          <w:tcPr>
            <w:tcW w:w="6336" w:type="dxa"/>
          </w:tcPr>
          <w:p w14:paraId="323074F0" w14:textId="77777777" w:rsidR="008353A5" w:rsidRDefault="00000000">
            <w:r>
              <w:rPr>
                <w:sz w:val="19"/>
              </w:rPr>
              <w:t>For every shift type: identifier, length in minutes, list of shift types forbidden on the next day.</w:t>
            </w:r>
          </w:p>
        </w:tc>
      </w:tr>
      <w:tr w:rsidR="008353A5" w14:paraId="264BD5EB" w14:textId="77777777">
        <w:trPr>
          <w:jc w:val="center"/>
        </w:trPr>
        <w:tc>
          <w:tcPr>
            <w:tcW w:w="2304" w:type="dxa"/>
          </w:tcPr>
          <w:p w14:paraId="741D239C" w14:textId="77777777" w:rsidR="008353A5" w:rsidRDefault="00000000">
            <w:r>
              <w:rPr>
                <w:sz w:val="19"/>
              </w:rPr>
              <w:t>STAFF</w:t>
            </w:r>
          </w:p>
        </w:tc>
        <w:tc>
          <w:tcPr>
            <w:tcW w:w="6336" w:type="dxa"/>
          </w:tcPr>
          <w:p w14:paraId="1CEC0A17" w14:textId="77777777" w:rsidR="008353A5" w:rsidRDefault="00000000">
            <w:r>
              <w:rPr>
                <w:sz w:val="19"/>
              </w:rPr>
              <w:t>For every nurse: maximum shifts of each type, max/min total minutes, max/min consecutive working days, minimum consecutive days off, maximum weekends.</w:t>
            </w:r>
          </w:p>
        </w:tc>
      </w:tr>
      <w:tr w:rsidR="008353A5" w14:paraId="666070E1" w14:textId="77777777">
        <w:trPr>
          <w:jc w:val="center"/>
        </w:trPr>
        <w:tc>
          <w:tcPr>
            <w:tcW w:w="2304" w:type="dxa"/>
          </w:tcPr>
          <w:p w14:paraId="465A6FBD" w14:textId="77777777" w:rsidR="008353A5" w:rsidRDefault="00000000">
            <w:r>
              <w:rPr>
                <w:sz w:val="19"/>
              </w:rPr>
              <w:t>DAYS_OFF</w:t>
            </w:r>
          </w:p>
        </w:tc>
        <w:tc>
          <w:tcPr>
            <w:tcW w:w="6336" w:type="dxa"/>
          </w:tcPr>
          <w:p w14:paraId="167D778F" w14:textId="77777777" w:rsidR="008353A5" w:rsidRDefault="00000000">
            <w:r>
              <w:rPr>
                <w:sz w:val="19"/>
              </w:rPr>
              <w:t>For every nurse, the days on which they are unavailable.</w:t>
            </w:r>
          </w:p>
        </w:tc>
      </w:tr>
      <w:tr w:rsidR="008353A5" w14:paraId="6C7CB915" w14:textId="77777777">
        <w:trPr>
          <w:jc w:val="center"/>
        </w:trPr>
        <w:tc>
          <w:tcPr>
            <w:tcW w:w="2304" w:type="dxa"/>
          </w:tcPr>
          <w:p w14:paraId="1CD74FF7" w14:textId="77777777" w:rsidR="008353A5" w:rsidRDefault="00000000">
            <w:r>
              <w:rPr>
                <w:sz w:val="19"/>
              </w:rPr>
              <w:t>SHIFT_ON/OFF_REQUESTS</w:t>
            </w:r>
          </w:p>
        </w:tc>
        <w:tc>
          <w:tcPr>
            <w:tcW w:w="6336" w:type="dxa"/>
          </w:tcPr>
          <w:p w14:paraId="0B23839C" w14:textId="77777777" w:rsidR="008353A5" w:rsidRDefault="00000000">
            <w:r>
              <w:rPr>
                <w:sz w:val="19"/>
              </w:rPr>
              <w:t>(nurse, day, shift, weight) wishes to work or not to work.</w:t>
            </w:r>
          </w:p>
        </w:tc>
      </w:tr>
      <w:tr w:rsidR="008353A5" w14:paraId="1816890F" w14:textId="77777777">
        <w:trPr>
          <w:jc w:val="center"/>
        </w:trPr>
        <w:tc>
          <w:tcPr>
            <w:tcW w:w="2304" w:type="dxa"/>
          </w:tcPr>
          <w:p w14:paraId="07D54A6D" w14:textId="77777777" w:rsidR="008353A5" w:rsidRDefault="00000000">
            <w:r>
              <w:rPr>
                <w:sz w:val="19"/>
              </w:rPr>
              <w:t>COVER</w:t>
            </w:r>
          </w:p>
        </w:tc>
        <w:tc>
          <w:tcPr>
            <w:tcW w:w="6336" w:type="dxa"/>
          </w:tcPr>
          <w:p w14:paraId="1C94EB60" w14:textId="77777777" w:rsidR="008353A5" w:rsidRDefault="00000000">
            <w:r>
              <w:rPr>
                <w:sz w:val="19"/>
              </w:rPr>
              <w:t>(day, shift, required number, under-cover weight, over-cover weight).</w:t>
            </w:r>
          </w:p>
        </w:tc>
      </w:tr>
    </w:tbl>
    <w:p w14:paraId="3394CD5B" w14:textId="77777777" w:rsidR="008353A5" w:rsidRDefault="008353A5">
      <w:pPr>
        <w:spacing w:after="80"/>
      </w:pPr>
    </w:p>
    <w:p w14:paraId="6E96EBC8" w14:textId="77777777" w:rsidR="003C16C9" w:rsidRDefault="003C16C9">
      <w:pPr>
        <w:spacing w:after="80"/>
      </w:pPr>
    </w:p>
    <w:p w14:paraId="2EE03BB0" w14:textId="77777777" w:rsidR="008353A5" w:rsidRDefault="00000000">
      <w:r>
        <w:t xml:space="preserve">The benchmark also publishes a best-known solution value for every instance; for 23 of the 24 instances this value is proven </w:t>
      </w:r>
      <w:proofErr w:type="gramStart"/>
      <w:r>
        <w:t>optimal</w:t>
      </w:r>
      <w:proofErr w:type="gramEnd"/>
      <w:r>
        <w:t>. These values are the ground truth used throughout this report: a correct exact model must reproduce them. Six instances were selected to span a wide range of problem size while keeping the exact method's running time manageable:</w:t>
      </w:r>
    </w:p>
    <w:p w14:paraId="6B5E954B" w14:textId="77777777" w:rsidR="003C16C9" w:rsidRDefault="003C16C9"/>
    <w:tbl>
      <w:tblPr>
        <w:tblStyle w:val="TableGrid"/>
        <w:tblW w:w="0" w:type="auto"/>
        <w:jc w:val="center"/>
        <w:tblLook w:val="04A0" w:firstRow="1" w:lastRow="0" w:firstColumn="1" w:lastColumn="0" w:noHBand="0" w:noVBand="1"/>
      </w:tblPr>
      <w:tblGrid>
        <w:gridCol w:w="1540"/>
        <w:gridCol w:w="992"/>
        <w:gridCol w:w="1128"/>
        <w:gridCol w:w="1389"/>
        <w:gridCol w:w="983"/>
        <w:gridCol w:w="1813"/>
        <w:gridCol w:w="1397"/>
      </w:tblGrid>
      <w:tr w:rsidR="008353A5" w14:paraId="54463EA7" w14:textId="77777777">
        <w:trPr>
          <w:jc w:val="center"/>
        </w:trPr>
        <w:tc>
          <w:tcPr>
            <w:tcW w:w="1584" w:type="dxa"/>
            <w:shd w:val="clear" w:color="auto" w:fill="1F3864"/>
          </w:tcPr>
          <w:p w14:paraId="26924D97" w14:textId="77777777" w:rsidR="008353A5" w:rsidRDefault="00000000">
            <w:r>
              <w:rPr>
                <w:b/>
                <w:color w:val="FFFFFF"/>
                <w:sz w:val="19"/>
              </w:rPr>
              <w:t>Instance</w:t>
            </w:r>
          </w:p>
        </w:tc>
        <w:tc>
          <w:tcPr>
            <w:tcW w:w="1008" w:type="dxa"/>
            <w:shd w:val="clear" w:color="auto" w:fill="1F3864"/>
          </w:tcPr>
          <w:p w14:paraId="55B770B2" w14:textId="77777777" w:rsidR="008353A5" w:rsidRDefault="00000000">
            <w:r>
              <w:rPr>
                <w:b/>
                <w:color w:val="FFFFFF"/>
                <w:sz w:val="19"/>
              </w:rPr>
              <w:t>Weeks</w:t>
            </w:r>
          </w:p>
        </w:tc>
        <w:tc>
          <w:tcPr>
            <w:tcW w:w="1152" w:type="dxa"/>
            <w:shd w:val="clear" w:color="auto" w:fill="1F3864"/>
          </w:tcPr>
          <w:p w14:paraId="796B4A81" w14:textId="77777777" w:rsidR="008353A5" w:rsidRDefault="00000000">
            <w:r>
              <w:rPr>
                <w:b/>
                <w:color w:val="FFFFFF"/>
                <w:sz w:val="19"/>
              </w:rPr>
              <w:t>Nurses</w:t>
            </w:r>
          </w:p>
        </w:tc>
        <w:tc>
          <w:tcPr>
            <w:tcW w:w="1440" w:type="dxa"/>
            <w:shd w:val="clear" w:color="auto" w:fill="1F3864"/>
          </w:tcPr>
          <w:p w14:paraId="24164202" w14:textId="77777777" w:rsidR="008353A5" w:rsidRDefault="00000000">
            <w:r>
              <w:rPr>
                <w:b/>
                <w:color w:val="FFFFFF"/>
                <w:sz w:val="19"/>
              </w:rPr>
              <w:t>Shift types</w:t>
            </w:r>
          </w:p>
        </w:tc>
        <w:tc>
          <w:tcPr>
            <w:tcW w:w="1008" w:type="dxa"/>
            <w:shd w:val="clear" w:color="auto" w:fill="1F3864"/>
          </w:tcPr>
          <w:p w14:paraId="04EF060B" w14:textId="77777777" w:rsidR="008353A5" w:rsidRDefault="00000000">
            <w:r>
              <w:rPr>
                <w:b/>
                <w:color w:val="FFFFFF"/>
                <w:sz w:val="19"/>
              </w:rPr>
              <w:t>Days h</w:t>
            </w:r>
          </w:p>
        </w:tc>
        <w:tc>
          <w:tcPr>
            <w:tcW w:w="1872" w:type="dxa"/>
            <w:shd w:val="clear" w:color="auto" w:fill="1F3864"/>
          </w:tcPr>
          <w:p w14:paraId="60C79A21" w14:textId="77777777" w:rsidR="008353A5" w:rsidRDefault="00000000">
            <w:r>
              <w:rPr>
                <w:b/>
                <w:color w:val="FFFFFF"/>
                <w:sz w:val="19"/>
              </w:rPr>
              <w:t>Binary variables</w:t>
            </w:r>
          </w:p>
        </w:tc>
        <w:tc>
          <w:tcPr>
            <w:tcW w:w="1440" w:type="dxa"/>
            <w:shd w:val="clear" w:color="auto" w:fill="1F3864"/>
          </w:tcPr>
          <w:p w14:paraId="6470BE6D" w14:textId="77777777" w:rsidR="008353A5" w:rsidRDefault="00000000">
            <w:r>
              <w:rPr>
                <w:b/>
                <w:color w:val="FFFFFF"/>
                <w:sz w:val="19"/>
              </w:rPr>
              <w:t>Best known</w:t>
            </w:r>
          </w:p>
        </w:tc>
      </w:tr>
      <w:tr w:rsidR="008353A5" w14:paraId="03DB4900" w14:textId="77777777">
        <w:trPr>
          <w:jc w:val="center"/>
        </w:trPr>
        <w:tc>
          <w:tcPr>
            <w:tcW w:w="1584" w:type="dxa"/>
          </w:tcPr>
          <w:p w14:paraId="25DE6B74" w14:textId="77777777" w:rsidR="008353A5" w:rsidRDefault="00000000">
            <w:r>
              <w:rPr>
                <w:sz w:val="19"/>
              </w:rPr>
              <w:t>Instance 1</w:t>
            </w:r>
          </w:p>
        </w:tc>
        <w:tc>
          <w:tcPr>
            <w:tcW w:w="1008" w:type="dxa"/>
          </w:tcPr>
          <w:p w14:paraId="60CD125C" w14:textId="77777777" w:rsidR="008353A5" w:rsidRDefault="00000000">
            <w:r>
              <w:rPr>
                <w:sz w:val="19"/>
              </w:rPr>
              <w:t>2</w:t>
            </w:r>
          </w:p>
        </w:tc>
        <w:tc>
          <w:tcPr>
            <w:tcW w:w="1152" w:type="dxa"/>
          </w:tcPr>
          <w:p w14:paraId="36464FBB" w14:textId="77777777" w:rsidR="008353A5" w:rsidRDefault="00000000">
            <w:r>
              <w:rPr>
                <w:sz w:val="19"/>
              </w:rPr>
              <w:t>8</w:t>
            </w:r>
          </w:p>
        </w:tc>
        <w:tc>
          <w:tcPr>
            <w:tcW w:w="1440" w:type="dxa"/>
          </w:tcPr>
          <w:p w14:paraId="426D7986" w14:textId="77777777" w:rsidR="008353A5" w:rsidRDefault="00000000">
            <w:r>
              <w:rPr>
                <w:sz w:val="19"/>
              </w:rPr>
              <w:t>1</w:t>
            </w:r>
          </w:p>
        </w:tc>
        <w:tc>
          <w:tcPr>
            <w:tcW w:w="1008" w:type="dxa"/>
          </w:tcPr>
          <w:p w14:paraId="7CDBD32E" w14:textId="77777777" w:rsidR="008353A5" w:rsidRDefault="00000000">
            <w:r>
              <w:rPr>
                <w:sz w:val="19"/>
              </w:rPr>
              <w:t>14</w:t>
            </w:r>
          </w:p>
        </w:tc>
        <w:tc>
          <w:tcPr>
            <w:tcW w:w="1872" w:type="dxa"/>
          </w:tcPr>
          <w:p w14:paraId="1841932F" w14:textId="77777777" w:rsidR="008353A5" w:rsidRDefault="00000000">
            <w:r>
              <w:rPr>
                <w:sz w:val="19"/>
              </w:rPr>
              <w:t>112</w:t>
            </w:r>
          </w:p>
        </w:tc>
        <w:tc>
          <w:tcPr>
            <w:tcW w:w="1440" w:type="dxa"/>
          </w:tcPr>
          <w:p w14:paraId="26B83523" w14:textId="77777777" w:rsidR="008353A5" w:rsidRDefault="00000000">
            <w:r>
              <w:rPr>
                <w:sz w:val="19"/>
              </w:rPr>
              <w:t>607</w:t>
            </w:r>
          </w:p>
        </w:tc>
      </w:tr>
      <w:tr w:rsidR="008353A5" w14:paraId="3AB98569" w14:textId="77777777">
        <w:trPr>
          <w:jc w:val="center"/>
        </w:trPr>
        <w:tc>
          <w:tcPr>
            <w:tcW w:w="1584" w:type="dxa"/>
          </w:tcPr>
          <w:p w14:paraId="0E8C2AD8" w14:textId="77777777" w:rsidR="008353A5" w:rsidRDefault="00000000">
            <w:r>
              <w:rPr>
                <w:sz w:val="19"/>
              </w:rPr>
              <w:t>Instance 2</w:t>
            </w:r>
          </w:p>
        </w:tc>
        <w:tc>
          <w:tcPr>
            <w:tcW w:w="1008" w:type="dxa"/>
          </w:tcPr>
          <w:p w14:paraId="32544988" w14:textId="77777777" w:rsidR="008353A5" w:rsidRDefault="00000000">
            <w:r>
              <w:rPr>
                <w:sz w:val="19"/>
              </w:rPr>
              <w:t>2</w:t>
            </w:r>
          </w:p>
        </w:tc>
        <w:tc>
          <w:tcPr>
            <w:tcW w:w="1152" w:type="dxa"/>
          </w:tcPr>
          <w:p w14:paraId="6695AE8F" w14:textId="77777777" w:rsidR="008353A5" w:rsidRDefault="00000000">
            <w:r>
              <w:rPr>
                <w:sz w:val="19"/>
              </w:rPr>
              <w:t>14</w:t>
            </w:r>
          </w:p>
        </w:tc>
        <w:tc>
          <w:tcPr>
            <w:tcW w:w="1440" w:type="dxa"/>
          </w:tcPr>
          <w:p w14:paraId="1756A115" w14:textId="77777777" w:rsidR="008353A5" w:rsidRDefault="00000000">
            <w:r>
              <w:rPr>
                <w:sz w:val="19"/>
              </w:rPr>
              <w:t>2</w:t>
            </w:r>
          </w:p>
        </w:tc>
        <w:tc>
          <w:tcPr>
            <w:tcW w:w="1008" w:type="dxa"/>
          </w:tcPr>
          <w:p w14:paraId="716E6324" w14:textId="77777777" w:rsidR="008353A5" w:rsidRDefault="00000000">
            <w:r>
              <w:rPr>
                <w:sz w:val="19"/>
              </w:rPr>
              <w:t>14</w:t>
            </w:r>
          </w:p>
        </w:tc>
        <w:tc>
          <w:tcPr>
            <w:tcW w:w="1872" w:type="dxa"/>
          </w:tcPr>
          <w:p w14:paraId="32DE44FB" w14:textId="77777777" w:rsidR="008353A5" w:rsidRDefault="00000000">
            <w:r>
              <w:rPr>
                <w:sz w:val="19"/>
              </w:rPr>
              <w:t>392</w:t>
            </w:r>
          </w:p>
        </w:tc>
        <w:tc>
          <w:tcPr>
            <w:tcW w:w="1440" w:type="dxa"/>
          </w:tcPr>
          <w:p w14:paraId="1409100D" w14:textId="77777777" w:rsidR="008353A5" w:rsidRDefault="00000000">
            <w:r>
              <w:rPr>
                <w:sz w:val="19"/>
              </w:rPr>
              <w:t>828</w:t>
            </w:r>
          </w:p>
        </w:tc>
      </w:tr>
      <w:tr w:rsidR="008353A5" w14:paraId="756F32D3" w14:textId="77777777">
        <w:trPr>
          <w:jc w:val="center"/>
        </w:trPr>
        <w:tc>
          <w:tcPr>
            <w:tcW w:w="1584" w:type="dxa"/>
          </w:tcPr>
          <w:p w14:paraId="7A3FD9F1" w14:textId="77777777" w:rsidR="008353A5" w:rsidRDefault="00000000">
            <w:r>
              <w:rPr>
                <w:sz w:val="19"/>
              </w:rPr>
              <w:t>Instance 3</w:t>
            </w:r>
          </w:p>
        </w:tc>
        <w:tc>
          <w:tcPr>
            <w:tcW w:w="1008" w:type="dxa"/>
          </w:tcPr>
          <w:p w14:paraId="7E98F9B8" w14:textId="77777777" w:rsidR="008353A5" w:rsidRDefault="00000000">
            <w:r>
              <w:rPr>
                <w:sz w:val="19"/>
              </w:rPr>
              <w:t>2</w:t>
            </w:r>
          </w:p>
        </w:tc>
        <w:tc>
          <w:tcPr>
            <w:tcW w:w="1152" w:type="dxa"/>
          </w:tcPr>
          <w:p w14:paraId="4DB0FBC2" w14:textId="77777777" w:rsidR="008353A5" w:rsidRDefault="00000000">
            <w:r>
              <w:rPr>
                <w:sz w:val="19"/>
              </w:rPr>
              <w:t>20</w:t>
            </w:r>
          </w:p>
        </w:tc>
        <w:tc>
          <w:tcPr>
            <w:tcW w:w="1440" w:type="dxa"/>
          </w:tcPr>
          <w:p w14:paraId="19B71B51" w14:textId="77777777" w:rsidR="008353A5" w:rsidRDefault="00000000">
            <w:r>
              <w:rPr>
                <w:sz w:val="19"/>
              </w:rPr>
              <w:t>3</w:t>
            </w:r>
          </w:p>
        </w:tc>
        <w:tc>
          <w:tcPr>
            <w:tcW w:w="1008" w:type="dxa"/>
          </w:tcPr>
          <w:p w14:paraId="209FC41A" w14:textId="77777777" w:rsidR="008353A5" w:rsidRDefault="00000000">
            <w:r>
              <w:rPr>
                <w:sz w:val="19"/>
              </w:rPr>
              <w:t>14</w:t>
            </w:r>
          </w:p>
        </w:tc>
        <w:tc>
          <w:tcPr>
            <w:tcW w:w="1872" w:type="dxa"/>
          </w:tcPr>
          <w:p w14:paraId="2C32CC79" w14:textId="77777777" w:rsidR="008353A5" w:rsidRDefault="00000000">
            <w:r>
              <w:rPr>
                <w:sz w:val="19"/>
              </w:rPr>
              <w:t>840</w:t>
            </w:r>
          </w:p>
        </w:tc>
        <w:tc>
          <w:tcPr>
            <w:tcW w:w="1440" w:type="dxa"/>
          </w:tcPr>
          <w:p w14:paraId="33DB0C2F" w14:textId="77777777" w:rsidR="008353A5" w:rsidRDefault="00000000">
            <w:r>
              <w:rPr>
                <w:sz w:val="19"/>
              </w:rPr>
              <w:t>1,001</w:t>
            </w:r>
          </w:p>
        </w:tc>
      </w:tr>
      <w:tr w:rsidR="008353A5" w14:paraId="2112C5E8" w14:textId="77777777">
        <w:trPr>
          <w:jc w:val="center"/>
        </w:trPr>
        <w:tc>
          <w:tcPr>
            <w:tcW w:w="1584" w:type="dxa"/>
          </w:tcPr>
          <w:p w14:paraId="45FDBAFE" w14:textId="77777777" w:rsidR="008353A5" w:rsidRDefault="00000000">
            <w:r>
              <w:rPr>
                <w:sz w:val="19"/>
              </w:rPr>
              <w:t>Instance 6</w:t>
            </w:r>
          </w:p>
        </w:tc>
        <w:tc>
          <w:tcPr>
            <w:tcW w:w="1008" w:type="dxa"/>
          </w:tcPr>
          <w:p w14:paraId="31FB834F" w14:textId="77777777" w:rsidR="008353A5" w:rsidRDefault="00000000">
            <w:r>
              <w:rPr>
                <w:sz w:val="19"/>
              </w:rPr>
              <w:t>4</w:t>
            </w:r>
          </w:p>
        </w:tc>
        <w:tc>
          <w:tcPr>
            <w:tcW w:w="1152" w:type="dxa"/>
          </w:tcPr>
          <w:p w14:paraId="18E929CB" w14:textId="77777777" w:rsidR="008353A5" w:rsidRDefault="00000000">
            <w:r>
              <w:rPr>
                <w:sz w:val="19"/>
              </w:rPr>
              <w:t>18</w:t>
            </w:r>
          </w:p>
        </w:tc>
        <w:tc>
          <w:tcPr>
            <w:tcW w:w="1440" w:type="dxa"/>
          </w:tcPr>
          <w:p w14:paraId="43F51E26" w14:textId="77777777" w:rsidR="008353A5" w:rsidRDefault="00000000">
            <w:r>
              <w:rPr>
                <w:sz w:val="19"/>
              </w:rPr>
              <w:t>3</w:t>
            </w:r>
          </w:p>
        </w:tc>
        <w:tc>
          <w:tcPr>
            <w:tcW w:w="1008" w:type="dxa"/>
          </w:tcPr>
          <w:p w14:paraId="2D9263A2" w14:textId="77777777" w:rsidR="008353A5" w:rsidRDefault="00000000">
            <w:r>
              <w:rPr>
                <w:sz w:val="19"/>
              </w:rPr>
              <w:t>28</w:t>
            </w:r>
          </w:p>
        </w:tc>
        <w:tc>
          <w:tcPr>
            <w:tcW w:w="1872" w:type="dxa"/>
          </w:tcPr>
          <w:p w14:paraId="640510CC" w14:textId="77777777" w:rsidR="008353A5" w:rsidRDefault="00000000">
            <w:r>
              <w:rPr>
                <w:sz w:val="19"/>
              </w:rPr>
              <w:t>1,512</w:t>
            </w:r>
          </w:p>
        </w:tc>
        <w:tc>
          <w:tcPr>
            <w:tcW w:w="1440" w:type="dxa"/>
          </w:tcPr>
          <w:p w14:paraId="31623EDF" w14:textId="77777777" w:rsidR="008353A5" w:rsidRDefault="00000000">
            <w:r>
              <w:rPr>
                <w:sz w:val="19"/>
              </w:rPr>
              <w:t>1,950</w:t>
            </w:r>
          </w:p>
        </w:tc>
      </w:tr>
      <w:tr w:rsidR="008353A5" w14:paraId="39DB08DF" w14:textId="77777777">
        <w:trPr>
          <w:jc w:val="center"/>
        </w:trPr>
        <w:tc>
          <w:tcPr>
            <w:tcW w:w="1584" w:type="dxa"/>
          </w:tcPr>
          <w:p w14:paraId="683F2767" w14:textId="77777777" w:rsidR="008353A5" w:rsidRDefault="00000000">
            <w:r>
              <w:rPr>
                <w:sz w:val="19"/>
              </w:rPr>
              <w:t>Instance 8</w:t>
            </w:r>
          </w:p>
        </w:tc>
        <w:tc>
          <w:tcPr>
            <w:tcW w:w="1008" w:type="dxa"/>
          </w:tcPr>
          <w:p w14:paraId="59D77741" w14:textId="77777777" w:rsidR="008353A5" w:rsidRDefault="00000000">
            <w:r>
              <w:rPr>
                <w:sz w:val="19"/>
              </w:rPr>
              <w:t>4</w:t>
            </w:r>
          </w:p>
        </w:tc>
        <w:tc>
          <w:tcPr>
            <w:tcW w:w="1152" w:type="dxa"/>
          </w:tcPr>
          <w:p w14:paraId="3A06D47A" w14:textId="77777777" w:rsidR="008353A5" w:rsidRDefault="00000000">
            <w:r>
              <w:rPr>
                <w:sz w:val="19"/>
              </w:rPr>
              <w:t>30</w:t>
            </w:r>
          </w:p>
        </w:tc>
        <w:tc>
          <w:tcPr>
            <w:tcW w:w="1440" w:type="dxa"/>
          </w:tcPr>
          <w:p w14:paraId="33121A52" w14:textId="77777777" w:rsidR="008353A5" w:rsidRDefault="00000000">
            <w:r>
              <w:rPr>
                <w:sz w:val="19"/>
              </w:rPr>
              <w:t>4</w:t>
            </w:r>
          </w:p>
        </w:tc>
        <w:tc>
          <w:tcPr>
            <w:tcW w:w="1008" w:type="dxa"/>
          </w:tcPr>
          <w:p w14:paraId="58889900" w14:textId="77777777" w:rsidR="008353A5" w:rsidRDefault="00000000">
            <w:r>
              <w:rPr>
                <w:sz w:val="19"/>
              </w:rPr>
              <w:t>28</w:t>
            </w:r>
          </w:p>
        </w:tc>
        <w:tc>
          <w:tcPr>
            <w:tcW w:w="1872" w:type="dxa"/>
          </w:tcPr>
          <w:p w14:paraId="0B626D58" w14:textId="77777777" w:rsidR="008353A5" w:rsidRDefault="00000000">
            <w:r>
              <w:rPr>
                <w:sz w:val="19"/>
              </w:rPr>
              <w:t>3,360</w:t>
            </w:r>
          </w:p>
        </w:tc>
        <w:tc>
          <w:tcPr>
            <w:tcW w:w="1440" w:type="dxa"/>
          </w:tcPr>
          <w:p w14:paraId="5A09825D" w14:textId="77777777" w:rsidR="008353A5" w:rsidRDefault="00000000">
            <w:r>
              <w:rPr>
                <w:sz w:val="19"/>
              </w:rPr>
              <w:t>1,300</w:t>
            </w:r>
          </w:p>
        </w:tc>
      </w:tr>
      <w:tr w:rsidR="008353A5" w14:paraId="786BE0D6" w14:textId="77777777">
        <w:trPr>
          <w:jc w:val="center"/>
        </w:trPr>
        <w:tc>
          <w:tcPr>
            <w:tcW w:w="1584" w:type="dxa"/>
          </w:tcPr>
          <w:p w14:paraId="22F019BF" w14:textId="77777777" w:rsidR="008353A5" w:rsidRDefault="00000000">
            <w:r>
              <w:rPr>
                <w:sz w:val="19"/>
              </w:rPr>
              <w:t>Instance 12</w:t>
            </w:r>
          </w:p>
        </w:tc>
        <w:tc>
          <w:tcPr>
            <w:tcW w:w="1008" w:type="dxa"/>
          </w:tcPr>
          <w:p w14:paraId="701879D8" w14:textId="77777777" w:rsidR="008353A5" w:rsidRDefault="00000000">
            <w:r>
              <w:rPr>
                <w:sz w:val="19"/>
              </w:rPr>
              <w:t>4</w:t>
            </w:r>
          </w:p>
        </w:tc>
        <w:tc>
          <w:tcPr>
            <w:tcW w:w="1152" w:type="dxa"/>
          </w:tcPr>
          <w:p w14:paraId="76073BEA" w14:textId="77777777" w:rsidR="008353A5" w:rsidRDefault="00000000">
            <w:r>
              <w:rPr>
                <w:sz w:val="19"/>
              </w:rPr>
              <w:t>60</w:t>
            </w:r>
          </w:p>
        </w:tc>
        <w:tc>
          <w:tcPr>
            <w:tcW w:w="1440" w:type="dxa"/>
          </w:tcPr>
          <w:p w14:paraId="0E92884E" w14:textId="77777777" w:rsidR="008353A5" w:rsidRDefault="00000000">
            <w:r>
              <w:rPr>
                <w:sz w:val="19"/>
              </w:rPr>
              <w:t>10</w:t>
            </w:r>
          </w:p>
        </w:tc>
        <w:tc>
          <w:tcPr>
            <w:tcW w:w="1008" w:type="dxa"/>
          </w:tcPr>
          <w:p w14:paraId="2683DB66" w14:textId="77777777" w:rsidR="008353A5" w:rsidRDefault="00000000">
            <w:r>
              <w:rPr>
                <w:sz w:val="19"/>
              </w:rPr>
              <w:t>28</w:t>
            </w:r>
          </w:p>
        </w:tc>
        <w:tc>
          <w:tcPr>
            <w:tcW w:w="1872" w:type="dxa"/>
          </w:tcPr>
          <w:p w14:paraId="2B84A156" w14:textId="77777777" w:rsidR="008353A5" w:rsidRDefault="00000000">
            <w:r>
              <w:rPr>
                <w:sz w:val="19"/>
              </w:rPr>
              <w:t>16,800</w:t>
            </w:r>
          </w:p>
        </w:tc>
        <w:tc>
          <w:tcPr>
            <w:tcW w:w="1440" w:type="dxa"/>
          </w:tcPr>
          <w:p w14:paraId="1A2E2C72" w14:textId="77777777" w:rsidR="008353A5" w:rsidRDefault="00000000">
            <w:r>
              <w:rPr>
                <w:sz w:val="19"/>
              </w:rPr>
              <w:t>4,040</w:t>
            </w:r>
          </w:p>
        </w:tc>
      </w:tr>
    </w:tbl>
    <w:p w14:paraId="5D9D6043" w14:textId="77777777" w:rsidR="008353A5" w:rsidRDefault="008353A5">
      <w:pPr>
        <w:spacing w:after="80"/>
      </w:pPr>
    </w:p>
    <w:p w14:paraId="7982C12E" w14:textId="77777777" w:rsidR="008353A5" w:rsidRDefault="00000000">
      <w:r>
        <w:t>These six instances span a 150× range in the number of binary decision variables (112 to 16,800), forming the scalability ladder used in every experiment in Sections 6–8.</w:t>
      </w:r>
    </w:p>
    <w:p w14:paraId="2839EF8F" w14:textId="77777777" w:rsidR="008353A5" w:rsidRDefault="00000000">
      <w:r>
        <w:br w:type="page"/>
      </w:r>
    </w:p>
    <w:p w14:paraId="51A7FF83" w14:textId="77777777" w:rsidR="003C16C9" w:rsidRDefault="003C16C9">
      <w:pPr>
        <w:spacing w:before="320" w:after="120"/>
        <w:outlineLvl w:val="0"/>
        <w:rPr>
          <w:b/>
          <w:color w:val="1F3864"/>
          <w:sz w:val="40"/>
        </w:rPr>
      </w:pPr>
      <w:bookmarkStart w:id="13" w:name="_Toc242722330"/>
    </w:p>
    <w:p w14:paraId="35023821" w14:textId="77777777" w:rsidR="008353A5" w:rsidRDefault="00000000">
      <w:pPr>
        <w:spacing w:before="320" w:after="120"/>
        <w:outlineLvl w:val="0"/>
      </w:pPr>
      <w:r>
        <w:rPr>
          <w:b/>
          <w:color w:val="1F3864"/>
          <w:sz w:val="40"/>
        </w:rPr>
        <w:t>3. Mathematical Formulation</w:t>
      </w:r>
      <w:bookmarkEnd w:id="13"/>
    </w:p>
    <w:p w14:paraId="31302746" w14:textId="77777777" w:rsidR="008353A5" w:rsidRDefault="00000000">
      <w:r>
        <w:t>Days are indexed from 0 (a Monday), so day d is a Saturday if d mod 7 = 5 and a Sunday if d mod 7 = 6.</w:t>
      </w:r>
    </w:p>
    <w:p w14:paraId="1F5F87BE" w14:textId="77777777" w:rsidR="003C16C9" w:rsidRDefault="003C16C9"/>
    <w:p w14:paraId="2EE7394C" w14:textId="77777777" w:rsidR="008353A5" w:rsidRDefault="00000000">
      <w:pPr>
        <w:spacing w:before="320" w:after="120"/>
        <w:outlineLvl w:val="1"/>
      </w:pPr>
      <w:bookmarkStart w:id="14" w:name="_Toc242722331"/>
      <w:r>
        <w:rPr>
          <w:b/>
          <w:color w:val="1F3864"/>
          <w:sz w:val="26"/>
        </w:rPr>
        <w:t>3.1 Notation</w:t>
      </w:r>
      <w:bookmarkEnd w:id="14"/>
    </w:p>
    <w:tbl>
      <w:tblPr>
        <w:tblStyle w:val="TableGrid"/>
        <w:tblW w:w="0" w:type="auto"/>
        <w:jc w:val="center"/>
        <w:tblLook w:val="04A0" w:firstRow="1" w:lastRow="0" w:firstColumn="1" w:lastColumn="0" w:noHBand="0" w:noVBand="1"/>
      </w:tblPr>
      <w:tblGrid>
        <w:gridCol w:w="2880"/>
        <w:gridCol w:w="5760"/>
      </w:tblGrid>
      <w:tr w:rsidR="008353A5" w14:paraId="71B4D60A" w14:textId="77777777">
        <w:trPr>
          <w:jc w:val="center"/>
        </w:trPr>
        <w:tc>
          <w:tcPr>
            <w:tcW w:w="2880" w:type="dxa"/>
            <w:shd w:val="clear" w:color="auto" w:fill="1F3864"/>
          </w:tcPr>
          <w:p w14:paraId="778DF811" w14:textId="77777777" w:rsidR="008353A5" w:rsidRDefault="00000000">
            <w:r>
              <w:rPr>
                <w:b/>
                <w:color w:val="FFFFFF"/>
                <w:sz w:val="19"/>
              </w:rPr>
              <w:t>Sets</w:t>
            </w:r>
          </w:p>
        </w:tc>
        <w:tc>
          <w:tcPr>
            <w:tcW w:w="5760" w:type="dxa"/>
            <w:shd w:val="clear" w:color="auto" w:fill="1F3864"/>
          </w:tcPr>
          <w:p w14:paraId="1C728DC1" w14:textId="77777777" w:rsidR="008353A5" w:rsidRDefault="00000000">
            <w:r>
              <w:rPr>
                <w:b/>
                <w:color w:val="FFFFFF"/>
                <w:sz w:val="19"/>
              </w:rPr>
              <w:t>Meaning</w:t>
            </w:r>
          </w:p>
        </w:tc>
      </w:tr>
      <w:tr w:rsidR="008353A5" w14:paraId="003DC7A9" w14:textId="77777777">
        <w:trPr>
          <w:jc w:val="center"/>
        </w:trPr>
        <w:tc>
          <w:tcPr>
            <w:tcW w:w="2880" w:type="dxa"/>
          </w:tcPr>
          <w:p w14:paraId="41842EED" w14:textId="77777777" w:rsidR="008353A5" w:rsidRDefault="00000000">
            <w:r>
              <w:rPr>
                <w:sz w:val="19"/>
              </w:rPr>
              <w:t>N</w:t>
            </w:r>
          </w:p>
        </w:tc>
        <w:tc>
          <w:tcPr>
            <w:tcW w:w="5760" w:type="dxa"/>
          </w:tcPr>
          <w:p w14:paraId="07090627" w14:textId="77777777" w:rsidR="008353A5" w:rsidRDefault="00000000">
            <w:r>
              <w:rPr>
                <w:sz w:val="19"/>
              </w:rPr>
              <w:t xml:space="preserve">nurses, indexed by </w:t>
            </w:r>
            <w:proofErr w:type="spellStart"/>
            <w:r>
              <w:rPr>
                <w:sz w:val="19"/>
              </w:rPr>
              <w:t>i</w:t>
            </w:r>
            <w:proofErr w:type="spellEnd"/>
          </w:p>
        </w:tc>
      </w:tr>
      <w:tr w:rsidR="008353A5" w14:paraId="38286821" w14:textId="77777777">
        <w:trPr>
          <w:jc w:val="center"/>
        </w:trPr>
        <w:tc>
          <w:tcPr>
            <w:tcW w:w="2880" w:type="dxa"/>
          </w:tcPr>
          <w:p w14:paraId="5D21486E" w14:textId="77777777" w:rsidR="008353A5" w:rsidRDefault="00000000">
            <w:r>
              <w:rPr>
                <w:sz w:val="19"/>
              </w:rPr>
              <w:t>D = {0, …, h−1}</w:t>
            </w:r>
          </w:p>
        </w:tc>
        <w:tc>
          <w:tcPr>
            <w:tcW w:w="5760" w:type="dxa"/>
          </w:tcPr>
          <w:p w14:paraId="60E479FA" w14:textId="77777777" w:rsidR="008353A5" w:rsidRDefault="00000000">
            <w:r>
              <w:rPr>
                <w:sz w:val="19"/>
              </w:rPr>
              <w:t>days of the horizon, indexed by d</w:t>
            </w:r>
          </w:p>
        </w:tc>
      </w:tr>
      <w:tr w:rsidR="008353A5" w14:paraId="28CDBD2D" w14:textId="77777777">
        <w:trPr>
          <w:jc w:val="center"/>
        </w:trPr>
        <w:tc>
          <w:tcPr>
            <w:tcW w:w="2880" w:type="dxa"/>
          </w:tcPr>
          <w:p w14:paraId="012F7A95" w14:textId="77777777" w:rsidR="008353A5" w:rsidRDefault="00000000">
            <w:r>
              <w:rPr>
                <w:sz w:val="19"/>
              </w:rPr>
              <w:t>T</w:t>
            </w:r>
          </w:p>
        </w:tc>
        <w:tc>
          <w:tcPr>
            <w:tcW w:w="5760" w:type="dxa"/>
          </w:tcPr>
          <w:p w14:paraId="157E4946" w14:textId="77777777" w:rsidR="008353A5" w:rsidRDefault="00000000">
            <w:r>
              <w:rPr>
                <w:sz w:val="19"/>
              </w:rPr>
              <w:t>shift types, indexed by t and s</w:t>
            </w:r>
          </w:p>
        </w:tc>
      </w:tr>
      <w:tr w:rsidR="008353A5" w14:paraId="05A9EB0F" w14:textId="77777777">
        <w:trPr>
          <w:jc w:val="center"/>
        </w:trPr>
        <w:tc>
          <w:tcPr>
            <w:tcW w:w="2880" w:type="dxa"/>
          </w:tcPr>
          <w:p w14:paraId="77DF35E8" w14:textId="77777777" w:rsidR="008353A5" w:rsidRDefault="00000000">
            <w:r>
              <w:rPr>
                <w:sz w:val="19"/>
              </w:rPr>
              <w:t>W = {0, …, h/7−1}</w:t>
            </w:r>
          </w:p>
        </w:tc>
        <w:tc>
          <w:tcPr>
            <w:tcW w:w="5760" w:type="dxa"/>
          </w:tcPr>
          <w:p w14:paraId="49240393" w14:textId="77777777" w:rsidR="008353A5" w:rsidRDefault="00000000">
            <w:r>
              <w:rPr>
                <w:sz w:val="19"/>
              </w:rPr>
              <w:t>weeks, indexed by e</w:t>
            </w:r>
          </w:p>
        </w:tc>
      </w:tr>
      <w:tr w:rsidR="008353A5" w14:paraId="7B12611F" w14:textId="77777777">
        <w:trPr>
          <w:jc w:val="center"/>
        </w:trPr>
        <w:tc>
          <w:tcPr>
            <w:tcW w:w="2880" w:type="dxa"/>
          </w:tcPr>
          <w:p w14:paraId="62AB4AF4" w14:textId="77777777" w:rsidR="008353A5" w:rsidRDefault="00000000">
            <w:r>
              <w:rPr>
                <w:sz w:val="19"/>
              </w:rPr>
              <w:t>F</w:t>
            </w:r>
            <w:r>
              <w:rPr>
                <w:sz w:val="19"/>
                <w:vertAlign w:val="subscript"/>
              </w:rPr>
              <w:t>t</w:t>
            </w:r>
            <w:r>
              <w:rPr>
                <w:sz w:val="19"/>
              </w:rPr>
              <w:t xml:space="preserve"> ⊆ T</w:t>
            </w:r>
          </w:p>
        </w:tc>
        <w:tc>
          <w:tcPr>
            <w:tcW w:w="5760" w:type="dxa"/>
          </w:tcPr>
          <w:p w14:paraId="60676ECC" w14:textId="77777777" w:rsidR="008353A5" w:rsidRDefault="00000000">
            <w:r>
              <w:rPr>
                <w:sz w:val="19"/>
              </w:rPr>
              <w:t>shift types forbidden on the day after a shift of type t</w:t>
            </w:r>
          </w:p>
        </w:tc>
      </w:tr>
      <w:tr w:rsidR="008353A5" w14:paraId="15136AFD" w14:textId="77777777">
        <w:trPr>
          <w:jc w:val="center"/>
        </w:trPr>
        <w:tc>
          <w:tcPr>
            <w:tcW w:w="2880" w:type="dxa"/>
          </w:tcPr>
          <w:p w14:paraId="0B24DA60" w14:textId="77777777" w:rsidR="008353A5" w:rsidRDefault="00000000">
            <w:r>
              <w:rPr>
                <w:sz w:val="19"/>
              </w:rPr>
              <w:t>O</w:t>
            </w:r>
            <w:r>
              <w:rPr>
                <w:sz w:val="19"/>
                <w:vertAlign w:val="subscript"/>
              </w:rPr>
              <w:t>i</w:t>
            </w:r>
            <w:r>
              <w:rPr>
                <w:sz w:val="19"/>
              </w:rPr>
              <w:t xml:space="preserve"> ⊆ D</w:t>
            </w:r>
          </w:p>
        </w:tc>
        <w:tc>
          <w:tcPr>
            <w:tcW w:w="5760" w:type="dxa"/>
          </w:tcPr>
          <w:p w14:paraId="1FDA4EF2" w14:textId="77777777" w:rsidR="008353A5" w:rsidRDefault="00000000">
            <w:r>
              <w:rPr>
                <w:sz w:val="19"/>
              </w:rPr>
              <w:t xml:space="preserve">fixed days </w:t>
            </w:r>
            <w:proofErr w:type="gramStart"/>
            <w:r>
              <w:rPr>
                <w:sz w:val="19"/>
              </w:rPr>
              <w:t>off of</w:t>
            </w:r>
            <w:proofErr w:type="gramEnd"/>
            <w:r>
              <w:rPr>
                <w:sz w:val="19"/>
              </w:rPr>
              <w:t xml:space="preserve"> nurse </w:t>
            </w:r>
            <w:proofErr w:type="spellStart"/>
            <w:r>
              <w:rPr>
                <w:sz w:val="19"/>
              </w:rPr>
              <w:t>i</w:t>
            </w:r>
            <w:proofErr w:type="spellEnd"/>
          </w:p>
        </w:tc>
      </w:tr>
      <w:tr w:rsidR="008353A5" w14:paraId="642F9EA5" w14:textId="77777777">
        <w:trPr>
          <w:jc w:val="center"/>
        </w:trPr>
        <w:tc>
          <w:tcPr>
            <w:tcW w:w="2880" w:type="dxa"/>
          </w:tcPr>
          <w:p w14:paraId="24FC33EB" w14:textId="77777777" w:rsidR="008353A5" w:rsidRDefault="00000000">
            <w:r>
              <w:rPr>
                <w:sz w:val="19"/>
              </w:rPr>
              <w:t>R</w:t>
            </w:r>
            <w:r>
              <w:rPr>
                <w:sz w:val="19"/>
                <w:vertAlign w:val="superscript"/>
              </w:rPr>
              <w:t>on</w:t>
            </w:r>
            <w:r>
              <w:rPr>
                <w:sz w:val="19"/>
              </w:rPr>
              <w:t>, R</w:t>
            </w:r>
            <w:r>
              <w:rPr>
                <w:sz w:val="19"/>
                <w:vertAlign w:val="superscript"/>
              </w:rPr>
              <w:t>off</w:t>
            </w:r>
            <w:r>
              <w:rPr>
                <w:sz w:val="19"/>
              </w:rPr>
              <w:t xml:space="preserve"> ⊆ N×D×T</w:t>
            </w:r>
          </w:p>
        </w:tc>
        <w:tc>
          <w:tcPr>
            <w:tcW w:w="5760" w:type="dxa"/>
          </w:tcPr>
          <w:p w14:paraId="7A608733" w14:textId="77777777" w:rsidR="008353A5" w:rsidRDefault="00000000">
            <w:r>
              <w:rPr>
                <w:sz w:val="19"/>
              </w:rPr>
              <w:t>shift-on and shift-off requests</w:t>
            </w:r>
          </w:p>
        </w:tc>
      </w:tr>
    </w:tbl>
    <w:p w14:paraId="11E6082B" w14:textId="77777777" w:rsidR="008353A5" w:rsidRDefault="008353A5">
      <w:pPr>
        <w:spacing w:after="80"/>
      </w:pPr>
    </w:p>
    <w:p w14:paraId="40D4267F" w14:textId="77777777" w:rsidR="003C16C9" w:rsidRDefault="003C16C9">
      <w:pPr>
        <w:spacing w:after="80"/>
      </w:pPr>
    </w:p>
    <w:tbl>
      <w:tblPr>
        <w:tblStyle w:val="TableGrid"/>
        <w:tblW w:w="0" w:type="auto"/>
        <w:jc w:val="center"/>
        <w:tblLook w:val="04A0" w:firstRow="1" w:lastRow="0" w:firstColumn="1" w:lastColumn="0" w:noHBand="0" w:noVBand="1"/>
      </w:tblPr>
      <w:tblGrid>
        <w:gridCol w:w="2880"/>
        <w:gridCol w:w="5760"/>
      </w:tblGrid>
      <w:tr w:rsidR="008353A5" w14:paraId="1A3639D4" w14:textId="77777777">
        <w:trPr>
          <w:jc w:val="center"/>
        </w:trPr>
        <w:tc>
          <w:tcPr>
            <w:tcW w:w="2880" w:type="dxa"/>
            <w:shd w:val="clear" w:color="auto" w:fill="1F3864"/>
          </w:tcPr>
          <w:p w14:paraId="25D5BDEA" w14:textId="77777777" w:rsidR="008353A5" w:rsidRDefault="00000000">
            <w:r>
              <w:rPr>
                <w:b/>
                <w:color w:val="FFFFFF"/>
                <w:sz w:val="19"/>
              </w:rPr>
              <w:t>Parameters</w:t>
            </w:r>
          </w:p>
        </w:tc>
        <w:tc>
          <w:tcPr>
            <w:tcW w:w="5760" w:type="dxa"/>
            <w:shd w:val="clear" w:color="auto" w:fill="1F3864"/>
          </w:tcPr>
          <w:p w14:paraId="13E38371" w14:textId="77777777" w:rsidR="008353A5" w:rsidRDefault="00000000">
            <w:r>
              <w:rPr>
                <w:b/>
                <w:color w:val="FFFFFF"/>
                <w:sz w:val="19"/>
              </w:rPr>
              <w:t>Meaning</w:t>
            </w:r>
          </w:p>
        </w:tc>
      </w:tr>
      <w:tr w:rsidR="008353A5" w14:paraId="01A4140D" w14:textId="77777777">
        <w:trPr>
          <w:jc w:val="center"/>
        </w:trPr>
        <w:tc>
          <w:tcPr>
            <w:tcW w:w="2880" w:type="dxa"/>
          </w:tcPr>
          <w:p w14:paraId="2D554133" w14:textId="77777777" w:rsidR="008353A5" w:rsidRDefault="00000000">
            <w:r>
              <w:rPr>
                <w:sz w:val="19"/>
              </w:rPr>
              <w:t>ℓ</w:t>
            </w:r>
            <w:r>
              <w:rPr>
                <w:sz w:val="19"/>
                <w:vertAlign w:val="subscript"/>
              </w:rPr>
              <w:t>t</w:t>
            </w:r>
          </w:p>
        </w:tc>
        <w:tc>
          <w:tcPr>
            <w:tcW w:w="5760" w:type="dxa"/>
          </w:tcPr>
          <w:p w14:paraId="3AB30A6F" w14:textId="77777777" w:rsidR="008353A5" w:rsidRDefault="00000000">
            <w:r>
              <w:rPr>
                <w:sz w:val="19"/>
              </w:rPr>
              <w:t>length of shift type t, in minutes</w:t>
            </w:r>
          </w:p>
        </w:tc>
      </w:tr>
      <w:tr w:rsidR="008353A5" w14:paraId="2D52628D" w14:textId="77777777">
        <w:trPr>
          <w:jc w:val="center"/>
        </w:trPr>
        <w:tc>
          <w:tcPr>
            <w:tcW w:w="2880" w:type="dxa"/>
          </w:tcPr>
          <w:p w14:paraId="0EA1F464" w14:textId="77777777" w:rsidR="008353A5" w:rsidRDefault="00000000">
            <w:r>
              <w:rPr>
                <w:sz w:val="19"/>
              </w:rPr>
              <w:t>M</w:t>
            </w:r>
            <w:r>
              <w:rPr>
                <w:sz w:val="19"/>
                <w:vertAlign w:val="subscript"/>
              </w:rPr>
              <w:t>it</w:t>
            </w:r>
          </w:p>
        </w:tc>
        <w:tc>
          <w:tcPr>
            <w:tcW w:w="5760" w:type="dxa"/>
          </w:tcPr>
          <w:p w14:paraId="7629669C" w14:textId="77777777" w:rsidR="008353A5" w:rsidRDefault="00000000">
            <w:r>
              <w:rPr>
                <w:sz w:val="19"/>
              </w:rPr>
              <w:t xml:space="preserve">maximum number of shifts of type t for nurse </w:t>
            </w:r>
            <w:proofErr w:type="spellStart"/>
            <w:r>
              <w:rPr>
                <w:sz w:val="19"/>
              </w:rPr>
              <w:t>i</w:t>
            </w:r>
            <w:proofErr w:type="spellEnd"/>
          </w:p>
        </w:tc>
      </w:tr>
      <w:tr w:rsidR="008353A5" w14:paraId="48E87B75" w14:textId="77777777">
        <w:trPr>
          <w:jc w:val="center"/>
        </w:trPr>
        <w:tc>
          <w:tcPr>
            <w:tcW w:w="2880" w:type="dxa"/>
          </w:tcPr>
          <w:p w14:paraId="4C9B7E6F" w14:textId="77777777" w:rsidR="008353A5" w:rsidRDefault="00000000">
            <w:r>
              <w:rPr>
                <w:sz w:val="19"/>
              </w:rPr>
              <w:t>L</w:t>
            </w:r>
            <w:r>
              <w:rPr>
                <w:sz w:val="19"/>
                <w:vertAlign w:val="subscript"/>
              </w:rPr>
              <w:t>i</w:t>
            </w:r>
            <w:r>
              <w:rPr>
                <w:sz w:val="19"/>
                <w:vertAlign w:val="superscript"/>
              </w:rPr>
              <w:t>min</w:t>
            </w:r>
            <w:r>
              <w:rPr>
                <w:sz w:val="19"/>
              </w:rPr>
              <w:t xml:space="preserve">, </w:t>
            </w:r>
            <w:proofErr w:type="spellStart"/>
            <w:r>
              <w:rPr>
                <w:sz w:val="19"/>
              </w:rPr>
              <w:t>L</w:t>
            </w:r>
            <w:r>
              <w:rPr>
                <w:sz w:val="19"/>
                <w:vertAlign w:val="subscript"/>
              </w:rPr>
              <w:t>i</w:t>
            </w:r>
            <w:r>
              <w:rPr>
                <w:sz w:val="19"/>
                <w:vertAlign w:val="superscript"/>
              </w:rPr>
              <w:t>max</w:t>
            </w:r>
            <w:proofErr w:type="spellEnd"/>
          </w:p>
        </w:tc>
        <w:tc>
          <w:tcPr>
            <w:tcW w:w="5760" w:type="dxa"/>
          </w:tcPr>
          <w:p w14:paraId="044E3F8B" w14:textId="77777777" w:rsidR="008353A5" w:rsidRDefault="00000000">
            <w:r>
              <w:rPr>
                <w:sz w:val="19"/>
              </w:rPr>
              <w:t xml:space="preserve">minimum / maximum total working minutes of nurse </w:t>
            </w:r>
            <w:proofErr w:type="spellStart"/>
            <w:r>
              <w:rPr>
                <w:sz w:val="19"/>
              </w:rPr>
              <w:t>i</w:t>
            </w:r>
            <w:proofErr w:type="spellEnd"/>
          </w:p>
        </w:tc>
      </w:tr>
      <w:tr w:rsidR="008353A5" w14:paraId="0319C713" w14:textId="77777777">
        <w:trPr>
          <w:jc w:val="center"/>
        </w:trPr>
        <w:tc>
          <w:tcPr>
            <w:tcW w:w="2880" w:type="dxa"/>
          </w:tcPr>
          <w:p w14:paraId="19D507AE" w14:textId="77777777" w:rsidR="008353A5" w:rsidRDefault="00000000">
            <w:proofErr w:type="spellStart"/>
            <w:r>
              <w:rPr>
                <w:sz w:val="19"/>
              </w:rPr>
              <w:t>c</w:t>
            </w:r>
            <w:r>
              <w:rPr>
                <w:sz w:val="19"/>
                <w:vertAlign w:val="subscript"/>
              </w:rPr>
              <w:t>i</w:t>
            </w:r>
            <w:r>
              <w:rPr>
                <w:sz w:val="19"/>
                <w:vertAlign w:val="superscript"/>
              </w:rPr>
              <w:t>max</w:t>
            </w:r>
            <w:proofErr w:type="spellEnd"/>
            <w:r>
              <w:rPr>
                <w:sz w:val="19"/>
              </w:rPr>
              <w:t xml:space="preserve">, </w:t>
            </w:r>
            <w:proofErr w:type="spellStart"/>
            <w:r>
              <w:rPr>
                <w:sz w:val="19"/>
              </w:rPr>
              <w:t>c</w:t>
            </w:r>
            <w:r>
              <w:rPr>
                <w:sz w:val="19"/>
                <w:vertAlign w:val="subscript"/>
              </w:rPr>
              <w:t>i</w:t>
            </w:r>
            <w:r>
              <w:rPr>
                <w:sz w:val="19"/>
                <w:vertAlign w:val="superscript"/>
              </w:rPr>
              <w:t>min</w:t>
            </w:r>
            <w:proofErr w:type="spellEnd"/>
          </w:p>
        </w:tc>
        <w:tc>
          <w:tcPr>
            <w:tcW w:w="5760" w:type="dxa"/>
          </w:tcPr>
          <w:p w14:paraId="1C945F53" w14:textId="77777777" w:rsidR="008353A5" w:rsidRDefault="00000000">
            <w:r>
              <w:rPr>
                <w:sz w:val="19"/>
              </w:rPr>
              <w:t>maximum / minimum consecutive working days</w:t>
            </w:r>
          </w:p>
        </w:tc>
      </w:tr>
      <w:tr w:rsidR="008353A5" w14:paraId="66A2038B" w14:textId="77777777">
        <w:trPr>
          <w:jc w:val="center"/>
        </w:trPr>
        <w:tc>
          <w:tcPr>
            <w:tcW w:w="2880" w:type="dxa"/>
          </w:tcPr>
          <w:p w14:paraId="0EF6E82A" w14:textId="77777777" w:rsidR="008353A5" w:rsidRDefault="00000000">
            <w:proofErr w:type="spellStart"/>
            <w:r>
              <w:rPr>
                <w:sz w:val="19"/>
              </w:rPr>
              <w:t>o</w:t>
            </w:r>
            <w:r>
              <w:rPr>
                <w:sz w:val="19"/>
                <w:vertAlign w:val="subscript"/>
              </w:rPr>
              <w:t>i</w:t>
            </w:r>
            <w:r>
              <w:rPr>
                <w:sz w:val="19"/>
                <w:vertAlign w:val="superscript"/>
              </w:rPr>
              <w:t>min</w:t>
            </w:r>
            <w:proofErr w:type="spellEnd"/>
          </w:p>
        </w:tc>
        <w:tc>
          <w:tcPr>
            <w:tcW w:w="5760" w:type="dxa"/>
          </w:tcPr>
          <w:p w14:paraId="313558F2" w14:textId="77777777" w:rsidR="008353A5" w:rsidRDefault="00000000">
            <w:r>
              <w:rPr>
                <w:sz w:val="19"/>
              </w:rPr>
              <w:t>minimum consecutive days off</w:t>
            </w:r>
          </w:p>
        </w:tc>
      </w:tr>
      <w:tr w:rsidR="008353A5" w14:paraId="50F94F3F" w14:textId="77777777">
        <w:trPr>
          <w:jc w:val="center"/>
        </w:trPr>
        <w:tc>
          <w:tcPr>
            <w:tcW w:w="2880" w:type="dxa"/>
          </w:tcPr>
          <w:p w14:paraId="706EDE35" w14:textId="77777777" w:rsidR="008353A5" w:rsidRDefault="00000000">
            <w:r>
              <w:rPr>
                <w:sz w:val="19"/>
              </w:rPr>
              <w:t>K</w:t>
            </w:r>
            <w:r>
              <w:rPr>
                <w:sz w:val="19"/>
                <w:vertAlign w:val="subscript"/>
              </w:rPr>
              <w:t>i</w:t>
            </w:r>
          </w:p>
        </w:tc>
        <w:tc>
          <w:tcPr>
            <w:tcW w:w="5760" w:type="dxa"/>
          </w:tcPr>
          <w:p w14:paraId="684F9AFA" w14:textId="77777777" w:rsidR="008353A5" w:rsidRDefault="00000000">
            <w:r>
              <w:rPr>
                <w:sz w:val="19"/>
              </w:rPr>
              <w:t xml:space="preserve">maximum number of weekends nurse </w:t>
            </w:r>
            <w:proofErr w:type="spellStart"/>
            <w:r>
              <w:rPr>
                <w:sz w:val="19"/>
              </w:rPr>
              <w:t>i</w:t>
            </w:r>
            <w:proofErr w:type="spellEnd"/>
            <w:r>
              <w:rPr>
                <w:sz w:val="19"/>
              </w:rPr>
              <w:t xml:space="preserve"> may work</w:t>
            </w:r>
          </w:p>
        </w:tc>
      </w:tr>
      <w:tr w:rsidR="008353A5" w14:paraId="2E7F32F8" w14:textId="77777777">
        <w:trPr>
          <w:jc w:val="center"/>
        </w:trPr>
        <w:tc>
          <w:tcPr>
            <w:tcW w:w="2880" w:type="dxa"/>
          </w:tcPr>
          <w:p w14:paraId="07620958" w14:textId="77777777" w:rsidR="008353A5" w:rsidRDefault="00000000">
            <w:proofErr w:type="spellStart"/>
            <w:r>
              <w:rPr>
                <w:sz w:val="19"/>
              </w:rPr>
              <w:t>r</w:t>
            </w:r>
            <w:r>
              <w:rPr>
                <w:sz w:val="19"/>
                <w:vertAlign w:val="subscript"/>
              </w:rPr>
              <w:t>dt</w:t>
            </w:r>
            <w:proofErr w:type="spellEnd"/>
            <w:r>
              <w:rPr>
                <w:sz w:val="19"/>
              </w:rPr>
              <w:t xml:space="preserve"> (</w:t>
            </w:r>
            <w:proofErr w:type="spellStart"/>
            <w:proofErr w:type="gramStart"/>
            <w:r>
              <w:rPr>
                <w:sz w:val="19"/>
              </w:rPr>
              <w:t>d,t</w:t>
            </w:r>
            <w:proofErr w:type="spellEnd"/>
            <w:proofErr w:type="gramEnd"/>
            <w:r>
              <w:rPr>
                <w:sz w:val="19"/>
              </w:rPr>
              <w:t>)</w:t>
            </w:r>
          </w:p>
        </w:tc>
        <w:tc>
          <w:tcPr>
            <w:tcW w:w="5760" w:type="dxa"/>
          </w:tcPr>
          <w:p w14:paraId="570D2632" w14:textId="77777777" w:rsidR="008353A5" w:rsidRDefault="00000000">
            <w:r>
              <w:rPr>
                <w:sz w:val="19"/>
              </w:rPr>
              <w:t>number of nurses required on day d, shift t</w:t>
            </w:r>
          </w:p>
        </w:tc>
      </w:tr>
      <w:tr w:rsidR="008353A5" w14:paraId="2DBEF4B3" w14:textId="77777777">
        <w:trPr>
          <w:jc w:val="center"/>
        </w:trPr>
        <w:tc>
          <w:tcPr>
            <w:tcW w:w="2880" w:type="dxa"/>
          </w:tcPr>
          <w:p w14:paraId="60D30FA9" w14:textId="77777777" w:rsidR="008353A5" w:rsidRDefault="00000000">
            <w:r>
              <w:rPr>
                <w:sz w:val="19"/>
              </w:rPr>
              <w:t>p⁻, p⁺ (</w:t>
            </w:r>
            <w:proofErr w:type="spellStart"/>
            <w:proofErr w:type="gramStart"/>
            <w:r>
              <w:rPr>
                <w:sz w:val="19"/>
              </w:rPr>
              <w:t>d,t</w:t>
            </w:r>
            <w:proofErr w:type="spellEnd"/>
            <w:proofErr w:type="gramEnd"/>
            <w:r>
              <w:rPr>
                <w:sz w:val="19"/>
              </w:rPr>
              <w:t>)</w:t>
            </w:r>
          </w:p>
        </w:tc>
        <w:tc>
          <w:tcPr>
            <w:tcW w:w="5760" w:type="dxa"/>
          </w:tcPr>
          <w:p w14:paraId="1C0CAFBF" w14:textId="77777777" w:rsidR="008353A5" w:rsidRDefault="00000000">
            <w:r>
              <w:rPr>
                <w:sz w:val="19"/>
              </w:rPr>
              <w:t>penalty per nurse of under-cover / over-cover</w:t>
            </w:r>
          </w:p>
        </w:tc>
      </w:tr>
      <w:tr w:rsidR="008353A5" w14:paraId="3CA96911" w14:textId="77777777">
        <w:trPr>
          <w:jc w:val="center"/>
        </w:trPr>
        <w:tc>
          <w:tcPr>
            <w:tcW w:w="2880" w:type="dxa"/>
          </w:tcPr>
          <w:p w14:paraId="11BE475B" w14:textId="77777777" w:rsidR="008353A5" w:rsidRDefault="00000000">
            <w:r>
              <w:rPr>
                <w:sz w:val="19"/>
              </w:rPr>
              <w:t>ω (</w:t>
            </w:r>
            <w:proofErr w:type="spellStart"/>
            <w:proofErr w:type="gramStart"/>
            <w:r>
              <w:rPr>
                <w:sz w:val="19"/>
              </w:rPr>
              <w:t>i,d</w:t>
            </w:r>
            <w:proofErr w:type="gramEnd"/>
            <w:r>
              <w:rPr>
                <w:sz w:val="19"/>
              </w:rPr>
              <w:t>,t</w:t>
            </w:r>
            <w:proofErr w:type="spellEnd"/>
            <w:r>
              <w:rPr>
                <w:sz w:val="19"/>
              </w:rPr>
              <w:t>)</w:t>
            </w:r>
          </w:p>
        </w:tc>
        <w:tc>
          <w:tcPr>
            <w:tcW w:w="5760" w:type="dxa"/>
          </w:tcPr>
          <w:p w14:paraId="4BC416BF" w14:textId="77777777" w:rsidR="008353A5" w:rsidRDefault="00000000">
            <w:r>
              <w:rPr>
                <w:sz w:val="19"/>
              </w:rPr>
              <w:t>weight of the request (</w:t>
            </w:r>
            <w:proofErr w:type="spellStart"/>
            <w:proofErr w:type="gramStart"/>
            <w:r>
              <w:rPr>
                <w:sz w:val="19"/>
              </w:rPr>
              <w:t>i,d</w:t>
            </w:r>
            <w:proofErr w:type="gramEnd"/>
            <w:r>
              <w:rPr>
                <w:sz w:val="19"/>
              </w:rPr>
              <w:t>,t</w:t>
            </w:r>
            <w:proofErr w:type="spellEnd"/>
            <w:r>
              <w:rPr>
                <w:sz w:val="19"/>
              </w:rPr>
              <w:t>)</w:t>
            </w:r>
          </w:p>
        </w:tc>
      </w:tr>
    </w:tbl>
    <w:p w14:paraId="4A30762F" w14:textId="77777777" w:rsidR="008353A5" w:rsidRDefault="008353A5">
      <w:pPr>
        <w:spacing w:after="80"/>
      </w:pPr>
    </w:p>
    <w:p w14:paraId="4032CE14" w14:textId="77777777" w:rsidR="003C16C9" w:rsidRDefault="003C16C9">
      <w:pPr>
        <w:spacing w:after="80"/>
      </w:pPr>
    </w:p>
    <w:tbl>
      <w:tblPr>
        <w:tblStyle w:val="TableGrid"/>
        <w:tblW w:w="0" w:type="auto"/>
        <w:jc w:val="center"/>
        <w:tblLook w:val="04A0" w:firstRow="1" w:lastRow="0" w:firstColumn="1" w:lastColumn="0" w:noHBand="0" w:noVBand="1"/>
      </w:tblPr>
      <w:tblGrid>
        <w:gridCol w:w="2880"/>
        <w:gridCol w:w="5760"/>
      </w:tblGrid>
      <w:tr w:rsidR="008353A5" w14:paraId="49BA8888" w14:textId="77777777">
        <w:trPr>
          <w:jc w:val="center"/>
        </w:trPr>
        <w:tc>
          <w:tcPr>
            <w:tcW w:w="2880" w:type="dxa"/>
            <w:shd w:val="clear" w:color="auto" w:fill="1F3864"/>
          </w:tcPr>
          <w:p w14:paraId="7818A968" w14:textId="77777777" w:rsidR="008353A5" w:rsidRDefault="00000000">
            <w:r>
              <w:rPr>
                <w:b/>
                <w:color w:val="FFFFFF"/>
                <w:sz w:val="19"/>
              </w:rPr>
              <w:t>Decision variables</w:t>
            </w:r>
          </w:p>
        </w:tc>
        <w:tc>
          <w:tcPr>
            <w:tcW w:w="5760" w:type="dxa"/>
            <w:shd w:val="clear" w:color="auto" w:fill="1F3864"/>
          </w:tcPr>
          <w:p w14:paraId="6527FA4F" w14:textId="77777777" w:rsidR="008353A5" w:rsidRDefault="00000000">
            <w:r>
              <w:rPr>
                <w:b/>
                <w:color w:val="FFFFFF"/>
                <w:sz w:val="19"/>
              </w:rPr>
              <w:t>Meaning</w:t>
            </w:r>
          </w:p>
        </w:tc>
      </w:tr>
      <w:tr w:rsidR="008353A5" w14:paraId="1464A885" w14:textId="77777777">
        <w:trPr>
          <w:jc w:val="center"/>
        </w:trPr>
        <w:tc>
          <w:tcPr>
            <w:tcW w:w="2880" w:type="dxa"/>
          </w:tcPr>
          <w:p w14:paraId="1414AF76" w14:textId="77777777" w:rsidR="008353A5" w:rsidRDefault="00000000">
            <w:proofErr w:type="spellStart"/>
            <w:r>
              <w:rPr>
                <w:sz w:val="19"/>
              </w:rPr>
              <w:t>x</w:t>
            </w:r>
            <w:r>
              <w:rPr>
                <w:sz w:val="19"/>
                <w:vertAlign w:val="subscript"/>
              </w:rPr>
              <w:t>idt</w:t>
            </w:r>
            <w:proofErr w:type="spellEnd"/>
            <w:r>
              <w:rPr>
                <w:sz w:val="19"/>
              </w:rPr>
              <w:t xml:space="preserve"> ∈ {0,1}</w:t>
            </w:r>
          </w:p>
        </w:tc>
        <w:tc>
          <w:tcPr>
            <w:tcW w:w="5760" w:type="dxa"/>
          </w:tcPr>
          <w:p w14:paraId="789C047A" w14:textId="77777777" w:rsidR="008353A5" w:rsidRDefault="00000000">
            <w:r>
              <w:rPr>
                <w:sz w:val="19"/>
              </w:rPr>
              <w:t xml:space="preserve">1 if nurse </w:t>
            </w:r>
            <w:proofErr w:type="spellStart"/>
            <w:r>
              <w:rPr>
                <w:sz w:val="19"/>
              </w:rPr>
              <w:t>i</w:t>
            </w:r>
            <w:proofErr w:type="spellEnd"/>
            <w:r>
              <w:rPr>
                <w:sz w:val="19"/>
              </w:rPr>
              <w:t xml:space="preserve"> works shift type </w:t>
            </w:r>
            <w:proofErr w:type="spellStart"/>
            <w:r>
              <w:rPr>
                <w:sz w:val="19"/>
              </w:rPr>
              <w:t>t on</w:t>
            </w:r>
            <w:proofErr w:type="spellEnd"/>
            <w:r>
              <w:rPr>
                <w:sz w:val="19"/>
              </w:rPr>
              <w:t xml:space="preserve"> day d</w:t>
            </w:r>
          </w:p>
        </w:tc>
      </w:tr>
      <w:tr w:rsidR="008353A5" w14:paraId="2947F43B" w14:textId="77777777">
        <w:trPr>
          <w:jc w:val="center"/>
        </w:trPr>
        <w:tc>
          <w:tcPr>
            <w:tcW w:w="2880" w:type="dxa"/>
          </w:tcPr>
          <w:p w14:paraId="74A1B4E1" w14:textId="77777777" w:rsidR="008353A5" w:rsidRDefault="00000000">
            <w:proofErr w:type="spellStart"/>
            <w:r>
              <w:rPr>
                <w:sz w:val="19"/>
              </w:rPr>
              <w:t>z</w:t>
            </w:r>
            <w:r>
              <w:rPr>
                <w:sz w:val="19"/>
                <w:vertAlign w:val="subscript"/>
              </w:rPr>
              <w:t>ie</w:t>
            </w:r>
            <w:proofErr w:type="spellEnd"/>
            <w:r>
              <w:rPr>
                <w:sz w:val="19"/>
              </w:rPr>
              <w:t xml:space="preserve"> ∈ {0,1}</w:t>
            </w:r>
          </w:p>
        </w:tc>
        <w:tc>
          <w:tcPr>
            <w:tcW w:w="5760" w:type="dxa"/>
          </w:tcPr>
          <w:p w14:paraId="7AA50F46" w14:textId="77777777" w:rsidR="008353A5" w:rsidRDefault="00000000">
            <w:r>
              <w:rPr>
                <w:sz w:val="19"/>
              </w:rPr>
              <w:t xml:space="preserve">1 if nurse </w:t>
            </w:r>
            <w:proofErr w:type="spellStart"/>
            <w:r>
              <w:rPr>
                <w:sz w:val="19"/>
              </w:rPr>
              <w:t>i</w:t>
            </w:r>
            <w:proofErr w:type="spellEnd"/>
            <w:r>
              <w:rPr>
                <w:sz w:val="19"/>
              </w:rPr>
              <w:t xml:space="preserve"> is allowed to work in weekend e</w:t>
            </w:r>
          </w:p>
        </w:tc>
      </w:tr>
      <w:tr w:rsidR="008353A5" w14:paraId="52AEF263" w14:textId="77777777">
        <w:trPr>
          <w:jc w:val="center"/>
        </w:trPr>
        <w:tc>
          <w:tcPr>
            <w:tcW w:w="2880" w:type="dxa"/>
          </w:tcPr>
          <w:p w14:paraId="48714264" w14:textId="77777777" w:rsidR="008353A5" w:rsidRDefault="00000000">
            <w:proofErr w:type="spellStart"/>
            <w:r>
              <w:rPr>
                <w:sz w:val="19"/>
              </w:rPr>
              <w:t>u</w:t>
            </w:r>
            <w:r>
              <w:rPr>
                <w:sz w:val="19"/>
                <w:vertAlign w:val="subscript"/>
              </w:rPr>
              <w:t>dt</w:t>
            </w:r>
            <w:proofErr w:type="spellEnd"/>
            <w:r>
              <w:rPr>
                <w:sz w:val="19"/>
              </w:rPr>
              <w:t xml:space="preserve">, </w:t>
            </w:r>
            <w:proofErr w:type="spellStart"/>
            <w:r>
              <w:rPr>
                <w:sz w:val="19"/>
              </w:rPr>
              <w:t>v</w:t>
            </w:r>
            <w:r>
              <w:rPr>
                <w:sz w:val="19"/>
                <w:vertAlign w:val="subscript"/>
              </w:rPr>
              <w:t>dt</w:t>
            </w:r>
            <w:proofErr w:type="spellEnd"/>
            <w:r>
              <w:rPr>
                <w:sz w:val="19"/>
              </w:rPr>
              <w:t xml:space="preserve"> ≥ 0</w:t>
            </w:r>
          </w:p>
        </w:tc>
        <w:tc>
          <w:tcPr>
            <w:tcW w:w="5760" w:type="dxa"/>
          </w:tcPr>
          <w:p w14:paraId="3C0CD0B1" w14:textId="77777777" w:rsidR="008353A5" w:rsidRDefault="00000000">
            <w:r>
              <w:rPr>
                <w:sz w:val="19"/>
              </w:rPr>
              <w:t>shortfall (under-cover) / surplus (over-cover) on day d, shift t</w:t>
            </w:r>
          </w:p>
        </w:tc>
      </w:tr>
      <w:tr w:rsidR="008353A5" w14:paraId="1FD17263" w14:textId="77777777">
        <w:trPr>
          <w:jc w:val="center"/>
        </w:trPr>
        <w:tc>
          <w:tcPr>
            <w:tcW w:w="2880" w:type="dxa"/>
          </w:tcPr>
          <w:p w14:paraId="1C95A2DF" w14:textId="77777777" w:rsidR="008353A5" w:rsidRDefault="00000000">
            <w:r>
              <w:rPr>
                <w:sz w:val="19"/>
              </w:rPr>
              <w:t>y</w:t>
            </w:r>
            <w:r>
              <w:rPr>
                <w:sz w:val="19"/>
                <w:vertAlign w:val="subscript"/>
              </w:rPr>
              <w:t>id</w:t>
            </w:r>
            <w:r>
              <w:rPr>
                <w:sz w:val="19"/>
              </w:rPr>
              <w:t xml:space="preserve"> = </w:t>
            </w:r>
            <w:proofErr w:type="spellStart"/>
            <w:r>
              <w:rPr>
                <w:sz w:val="19"/>
              </w:rPr>
              <w:t>Σ</w:t>
            </w:r>
            <w:r>
              <w:rPr>
                <w:sz w:val="19"/>
                <w:vertAlign w:val="subscript"/>
              </w:rPr>
              <w:t>t</w:t>
            </w:r>
            <w:proofErr w:type="spellEnd"/>
            <w:r>
              <w:rPr>
                <w:sz w:val="19"/>
              </w:rPr>
              <w:t xml:space="preserve"> </w:t>
            </w:r>
            <w:proofErr w:type="spellStart"/>
            <w:r>
              <w:rPr>
                <w:sz w:val="19"/>
              </w:rPr>
              <w:t>x</w:t>
            </w:r>
            <w:r>
              <w:rPr>
                <w:sz w:val="19"/>
                <w:vertAlign w:val="subscript"/>
              </w:rPr>
              <w:t>idt</w:t>
            </w:r>
            <w:proofErr w:type="spellEnd"/>
          </w:p>
        </w:tc>
        <w:tc>
          <w:tcPr>
            <w:tcW w:w="5760" w:type="dxa"/>
          </w:tcPr>
          <w:p w14:paraId="339615DC" w14:textId="77777777" w:rsidR="008353A5" w:rsidRDefault="00000000">
            <w:r>
              <w:rPr>
                <w:sz w:val="19"/>
              </w:rPr>
              <w:t xml:space="preserve">1 if nurse </w:t>
            </w:r>
            <w:proofErr w:type="spellStart"/>
            <w:r>
              <w:rPr>
                <w:sz w:val="19"/>
              </w:rPr>
              <w:t>i</w:t>
            </w:r>
            <w:proofErr w:type="spellEnd"/>
            <w:r>
              <w:rPr>
                <w:sz w:val="19"/>
              </w:rPr>
              <w:t xml:space="preserve"> </w:t>
            </w:r>
            <w:proofErr w:type="gramStart"/>
            <w:r>
              <w:rPr>
                <w:sz w:val="19"/>
              </w:rPr>
              <w:t>works</w:t>
            </w:r>
            <w:proofErr w:type="gramEnd"/>
            <w:r>
              <w:rPr>
                <w:sz w:val="19"/>
              </w:rPr>
              <w:t xml:space="preserve"> on day d (derived, 0 or 1 by C1)</w:t>
            </w:r>
          </w:p>
        </w:tc>
      </w:tr>
    </w:tbl>
    <w:p w14:paraId="411E1529" w14:textId="77777777" w:rsidR="008353A5" w:rsidRDefault="008353A5">
      <w:pPr>
        <w:spacing w:after="80"/>
      </w:pPr>
    </w:p>
    <w:p w14:paraId="3A1E8D87" w14:textId="77777777" w:rsidR="008353A5" w:rsidRDefault="00000000">
      <w:pPr>
        <w:spacing w:before="320" w:after="120"/>
        <w:outlineLvl w:val="1"/>
      </w:pPr>
      <w:bookmarkStart w:id="15" w:name="_Toc242722332"/>
      <w:r>
        <w:rPr>
          <w:b/>
          <w:color w:val="1F3864"/>
          <w:sz w:val="26"/>
        </w:rPr>
        <w:t>3.2 Objective function</w:t>
      </w:r>
      <w:bookmarkEnd w:id="15"/>
    </w:p>
    <w:p w14:paraId="41284065" w14:textId="77777777" w:rsidR="008353A5" w:rsidRDefault="00000000">
      <w:r>
        <w:t xml:space="preserve">The total penalty to be </w:t>
      </w:r>
      <w:proofErr w:type="spellStart"/>
      <w:r>
        <w:t>minimised</w:t>
      </w:r>
      <w:proofErr w:type="spellEnd"/>
      <w:r>
        <w:t xml:space="preserve"> is the sum of three linear terms: cover penalties (S3), unmet shift-on requests (S1), and violated shift-off requests (S2):</w:t>
      </w:r>
    </w:p>
    <w:p w14:paraId="403B400D" w14:textId="77777777" w:rsidR="003C16C9" w:rsidRDefault="003C16C9"/>
    <w:p w14:paraId="3C151900" w14:textId="77777777" w:rsidR="008353A5" w:rsidRDefault="00000000">
      <w:pPr>
        <w:tabs>
          <w:tab w:val="center" w:pos="4513"/>
          <w:tab w:val="right" w:pos="9026"/>
        </w:tabs>
        <w:spacing w:before="200" w:after="240"/>
      </w:pPr>
      <w:r>
        <w:tab/>
      </w:r>
      <w:r>
        <w:rPr>
          <w:noProof/>
        </w:rPr>
        <w:drawing>
          <wp:inline distT="0" distB="0" distL="0" distR="0" wp14:anchorId="3B8840A1" wp14:editId="75243022">
            <wp:extent cx="5103876" cy="6004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2-1.png"/>
                    <pic:cNvPicPr/>
                  </pic:nvPicPr>
                  <pic:blipFill>
                    <a:blip r:embed="rId10"/>
                    <a:stretch>
                      <a:fillRect/>
                    </a:stretch>
                  </pic:blipFill>
                  <pic:spPr>
                    <a:xfrm>
                      <a:off x="0" y="0"/>
                      <a:ext cx="5103876" cy="600456"/>
                    </a:xfrm>
                    <a:prstGeom prst="rect">
                      <a:avLst/>
                    </a:prstGeom>
                  </pic:spPr>
                </pic:pic>
              </a:graphicData>
            </a:graphic>
          </wp:inline>
        </w:drawing>
      </w:r>
      <w:r>
        <w:tab/>
        <w:t>(1)</w:t>
      </w:r>
    </w:p>
    <w:p w14:paraId="106CEC85" w14:textId="77777777" w:rsidR="003C16C9" w:rsidRDefault="003C16C9"/>
    <w:p w14:paraId="3DBA63C9" w14:textId="77777777" w:rsidR="008353A5" w:rsidRDefault="00000000">
      <w:r>
        <w:t>All three terms are linear in the variables, so the overall objective is linear. The on-request term equals a constant minus a linear term (</w:t>
      </w:r>
      <w:proofErr w:type="spellStart"/>
      <w:r>
        <w:t>Σω</w:t>
      </w:r>
      <w:proofErr w:type="spellEnd"/>
      <w:r>
        <w:t xml:space="preserve">(1−x) = c₀ − </w:t>
      </w:r>
      <w:proofErr w:type="spellStart"/>
      <w:r>
        <w:t>Σωx</w:t>
      </w:r>
      <w:proofErr w:type="spellEnd"/>
      <w:r>
        <w:t xml:space="preserve"> with c₀ = </w:t>
      </w:r>
      <w:proofErr w:type="spellStart"/>
      <w:r>
        <w:t>Σω</w:t>
      </w:r>
      <w:proofErr w:type="spellEnd"/>
      <w:r>
        <w:t>), so a solver that drops the constant c₀ reports an objective that is c₀ smaller than f; every value reported in this document includes c₀.</w:t>
      </w:r>
    </w:p>
    <w:p w14:paraId="3292FC13" w14:textId="77777777" w:rsidR="003C16C9" w:rsidRDefault="003C16C9"/>
    <w:p w14:paraId="4BDD2783" w14:textId="77777777" w:rsidR="008353A5" w:rsidRDefault="00000000">
      <w:pPr>
        <w:spacing w:before="320" w:after="120"/>
        <w:outlineLvl w:val="1"/>
        <w:rPr>
          <w:b/>
          <w:color w:val="1F3864"/>
          <w:sz w:val="26"/>
        </w:rPr>
      </w:pPr>
      <w:bookmarkStart w:id="16" w:name="_Toc242722333"/>
      <w:r>
        <w:rPr>
          <w:b/>
          <w:color w:val="1F3864"/>
          <w:sz w:val="26"/>
        </w:rPr>
        <w:t>3.3 Constraints</w:t>
      </w:r>
      <w:bookmarkEnd w:id="16"/>
    </w:p>
    <w:p w14:paraId="7E41B8C8" w14:textId="77777777" w:rsidR="003C16C9" w:rsidRDefault="003C16C9">
      <w:pPr>
        <w:spacing w:before="320" w:after="120"/>
        <w:outlineLvl w:val="1"/>
      </w:pPr>
    </w:p>
    <w:p w14:paraId="3A5ADBF3" w14:textId="77777777" w:rsidR="008353A5" w:rsidRDefault="00000000">
      <w:pPr>
        <w:spacing w:after="80"/>
      </w:pPr>
      <w:r>
        <w:rPr>
          <w:b/>
          <w:color w:val="1F3864"/>
        </w:rPr>
        <w:t>C1 — at most one shift per day (H1)</w:t>
      </w:r>
    </w:p>
    <w:p w14:paraId="4AB4C687" w14:textId="77777777" w:rsidR="008353A5" w:rsidRDefault="00000000">
      <w:pPr>
        <w:ind w:left="360"/>
        <w:rPr>
          <w:sz w:val="21"/>
        </w:rPr>
      </w:pPr>
      <w:proofErr w:type="spellStart"/>
      <w:r>
        <w:rPr>
          <w:sz w:val="21"/>
        </w:rPr>
        <w:t>Σ</w:t>
      </w:r>
      <w:r>
        <w:rPr>
          <w:sz w:val="21"/>
          <w:vertAlign w:val="subscript"/>
        </w:rPr>
        <w:t>t</w:t>
      </w:r>
      <w:proofErr w:type="spellEnd"/>
      <w:r>
        <w:rPr>
          <w:sz w:val="21"/>
        </w:rPr>
        <w:t xml:space="preserve"> </w:t>
      </w:r>
      <w:proofErr w:type="spellStart"/>
      <w:r>
        <w:rPr>
          <w:sz w:val="21"/>
        </w:rPr>
        <w:t>x</w:t>
      </w:r>
      <w:r>
        <w:rPr>
          <w:sz w:val="21"/>
          <w:vertAlign w:val="subscript"/>
        </w:rPr>
        <w:t>idt</w:t>
      </w:r>
      <w:proofErr w:type="spellEnd"/>
      <w:r>
        <w:rPr>
          <w:sz w:val="21"/>
        </w:rPr>
        <w:t xml:space="preserve"> ≤ 1, for every nurse </w:t>
      </w:r>
      <w:proofErr w:type="spellStart"/>
      <w:r>
        <w:rPr>
          <w:sz w:val="21"/>
        </w:rPr>
        <w:t>i</w:t>
      </w:r>
      <w:proofErr w:type="spellEnd"/>
      <w:r>
        <w:rPr>
          <w:sz w:val="21"/>
        </w:rPr>
        <w:t xml:space="preserve"> and day d.</w:t>
      </w:r>
    </w:p>
    <w:p w14:paraId="14310D4D" w14:textId="77777777" w:rsidR="003C16C9" w:rsidRDefault="003C16C9">
      <w:pPr>
        <w:ind w:left="360"/>
      </w:pPr>
    </w:p>
    <w:p w14:paraId="38D7F7CC" w14:textId="77777777" w:rsidR="008353A5" w:rsidRDefault="00000000">
      <w:pPr>
        <w:spacing w:after="80"/>
      </w:pPr>
      <w:r>
        <w:rPr>
          <w:b/>
          <w:color w:val="1F3864"/>
        </w:rPr>
        <w:t>C2 — forbidden successions (H2)</w:t>
      </w:r>
    </w:p>
    <w:p w14:paraId="504A291F" w14:textId="77777777" w:rsidR="008353A5" w:rsidRDefault="00000000">
      <w:pPr>
        <w:ind w:left="360"/>
        <w:rPr>
          <w:sz w:val="21"/>
        </w:rPr>
      </w:pPr>
      <w:r>
        <w:rPr>
          <w:sz w:val="21"/>
        </w:rPr>
        <w:t xml:space="preserve">If nurse </w:t>
      </w:r>
      <w:proofErr w:type="spellStart"/>
      <w:r>
        <w:rPr>
          <w:sz w:val="21"/>
        </w:rPr>
        <w:t>i</w:t>
      </w:r>
      <w:proofErr w:type="spellEnd"/>
      <w:r>
        <w:rPr>
          <w:sz w:val="21"/>
        </w:rPr>
        <w:t xml:space="preserve"> works </w:t>
      </w:r>
      <w:proofErr w:type="spellStart"/>
      <w:r>
        <w:rPr>
          <w:sz w:val="21"/>
        </w:rPr>
        <w:t>t on</w:t>
      </w:r>
      <w:proofErr w:type="spellEnd"/>
      <w:r>
        <w:rPr>
          <w:sz w:val="21"/>
        </w:rPr>
        <w:t xml:space="preserve"> day d, none of the shift types in F</w:t>
      </w:r>
      <w:r>
        <w:rPr>
          <w:sz w:val="21"/>
          <w:vertAlign w:val="subscript"/>
        </w:rPr>
        <w:t>t</w:t>
      </w:r>
      <w:r>
        <w:rPr>
          <w:sz w:val="21"/>
        </w:rPr>
        <w:t xml:space="preserve"> may be worked on day d+1: </w:t>
      </w:r>
      <w:proofErr w:type="spellStart"/>
      <w:r>
        <w:rPr>
          <w:sz w:val="21"/>
        </w:rPr>
        <w:t>x</w:t>
      </w:r>
      <w:r>
        <w:rPr>
          <w:sz w:val="21"/>
          <w:vertAlign w:val="subscript"/>
        </w:rPr>
        <w:t>idt</w:t>
      </w:r>
      <w:proofErr w:type="spellEnd"/>
      <w:r>
        <w:rPr>
          <w:sz w:val="21"/>
        </w:rPr>
        <w:t xml:space="preserve"> + </w:t>
      </w:r>
      <w:proofErr w:type="gramStart"/>
      <w:r>
        <w:rPr>
          <w:sz w:val="21"/>
        </w:rPr>
        <w:t>x</w:t>
      </w:r>
      <w:r>
        <w:rPr>
          <w:sz w:val="21"/>
          <w:vertAlign w:val="subscript"/>
        </w:rPr>
        <w:t>i,d</w:t>
      </w:r>
      <w:proofErr w:type="gramEnd"/>
      <w:r>
        <w:rPr>
          <w:sz w:val="21"/>
          <w:vertAlign w:val="subscript"/>
        </w:rPr>
        <w:t>+</w:t>
      </w:r>
      <w:proofErr w:type="gramStart"/>
      <w:r>
        <w:rPr>
          <w:sz w:val="21"/>
          <w:vertAlign w:val="subscript"/>
        </w:rPr>
        <w:t>1,s</w:t>
      </w:r>
      <w:proofErr w:type="gramEnd"/>
      <w:r>
        <w:rPr>
          <w:sz w:val="21"/>
        </w:rPr>
        <w:t xml:space="preserve"> ≤ 1 for every s ∈ F</w:t>
      </w:r>
      <w:r>
        <w:rPr>
          <w:sz w:val="21"/>
          <w:vertAlign w:val="subscript"/>
        </w:rPr>
        <w:t>t</w:t>
      </w:r>
      <w:r>
        <w:rPr>
          <w:sz w:val="21"/>
        </w:rPr>
        <w:t>.</w:t>
      </w:r>
    </w:p>
    <w:p w14:paraId="48186633" w14:textId="77777777" w:rsidR="003C16C9" w:rsidRDefault="003C16C9">
      <w:pPr>
        <w:ind w:left="360"/>
      </w:pPr>
    </w:p>
    <w:p w14:paraId="6B15877E" w14:textId="77777777" w:rsidR="008353A5" w:rsidRDefault="00000000">
      <w:pPr>
        <w:spacing w:after="80"/>
      </w:pPr>
      <w:r>
        <w:rPr>
          <w:b/>
          <w:color w:val="1F3864"/>
        </w:rPr>
        <w:t>C3 — maximum shifts per type (H3)</w:t>
      </w:r>
    </w:p>
    <w:p w14:paraId="33FBEC3A" w14:textId="77777777" w:rsidR="008353A5" w:rsidRDefault="00000000">
      <w:pPr>
        <w:ind w:left="360"/>
        <w:rPr>
          <w:sz w:val="21"/>
        </w:rPr>
      </w:pPr>
      <w:proofErr w:type="spellStart"/>
      <w:r>
        <w:rPr>
          <w:sz w:val="21"/>
        </w:rPr>
        <w:t>Σ</w:t>
      </w:r>
      <w:r>
        <w:rPr>
          <w:sz w:val="21"/>
          <w:vertAlign w:val="subscript"/>
        </w:rPr>
        <w:t>d</w:t>
      </w:r>
      <w:proofErr w:type="spellEnd"/>
      <w:r>
        <w:rPr>
          <w:sz w:val="21"/>
        </w:rPr>
        <w:t xml:space="preserve"> </w:t>
      </w:r>
      <w:proofErr w:type="spellStart"/>
      <w:r>
        <w:rPr>
          <w:sz w:val="21"/>
        </w:rPr>
        <w:t>x</w:t>
      </w:r>
      <w:r>
        <w:rPr>
          <w:sz w:val="21"/>
          <w:vertAlign w:val="subscript"/>
        </w:rPr>
        <w:t>idt</w:t>
      </w:r>
      <w:proofErr w:type="spellEnd"/>
      <w:r>
        <w:rPr>
          <w:sz w:val="21"/>
        </w:rPr>
        <w:t xml:space="preserve"> ≤ M</w:t>
      </w:r>
      <w:r>
        <w:rPr>
          <w:sz w:val="21"/>
          <w:vertAlign w:val="subscript"/>
        </w:rPr>
        <w:t>it</w:t>
      </w:r>
      <w:r>
        <w:rPr>
          <w:sz w:val="21"/>
        </w:rPr>
        <w:t xml:space="preserve">, for every nurse </w:t>
      </w:r>
      <w:proofErr w:type="spellStart"/>
      <w:r>
        <w:rPr>
          <w:sz w:val="21"/>
        </w:rPr>
        <w:t>i</w:t>
      </w:r>
      <w:proofErr w:type="spellEnd"/>
      <w:r>
        <w:rPr>
          <w:sz w:val="21"/>
        </w:rPr>
        <w:t xml:space="preserve"> and shift type t.</w:t>
      </w:r>
    </w:p>
    <w:p w14:paraId="62A245DC" w14:textId="77777777" w:rsidR="003C16C9" w:rsidRDefault="003C16C9">
      <w:pPr>
        <w:ind w:left="360"/>
      </w:pPr>
    </w:p>
    <w:p w14:paraId="065EEC21" w14:textId="77777777" w:rsidR="008353A5" w:rsidRDefault="00000000">
      <w:pPr>
        <w:spacing w:after="80"/>
      </w:pPr>
      <w:r>
        <w:rPr>
          <w:b/>
          <w:color w:val="1F3864"/>
        </w:rPr>
        <w:t>C4 — working time window (H4)</w:t>
      </w:r>
    </w:p>
    <w:p w14:paraId="0295745A" w14:textId="77777777" w:rsidR="008353A5" w:rsidRDefault="00000000">
      <w:pPr>
        <w:ind w:left="360"/>
        <w:rPr>
          <w:sz w:val="21"/>
        </w:rPr>
      </w:pPr>
      <w:r>
        <w:rPr>
          <w:sz w:val="21"/>
        </w:rPr>
        <w:t>L</w:t>
      </w:r>
      <w:r>
        <w:rPr>
          <w:sz w:val="21"/>
          <w:vertAlign w:val="subscript"/>
        </w:rPr>
        <w:t>i</w:t>
      </w:r>
      <w:r>
        <w:rPr>
          <w:sz w:val="21"/>
          <w:vertAlign w:val="superscript"/>
        </w:rPr>
        <w:t>min</w:t>
      </w:r>
      <w:r>
        <w:rPr>
          <w:sz w:val="21"/>
        </w:rPr>
        <w:t xml:space="preserve"> ≤ </w:t>
      </w:r>
      <w:proofErr w:type="spellStart"/>
      <w:r>
        <w:rPr>
          <w:sz w:val="21"/>
        </w:rPr>
        <w:t>Σ</w:t>
      </w:r>
      <w:r>
        <w:rPr>
          <w:sz w:val="21"/>
          <w:vertAlign w:val="subscript"/>
        </w:rPr>
        <w:t>d</w:t>
      </w:r>
      <w:proofErr w:type="spellEnd"/>
      <w:r>
        <w:rPr>
          <w:sz w:val="21"/>
        </w:rPr>
        <w:t xml:space="preserve"> </w:t>
      </w:r>
      <w:proofErr w:type="spellStart"/>
      <w:r>
        <w:rPr>
          <w:sz w:val="21"/>
        </w:rPr>
        <w:t>Σ</w:t>
      </w:r>
      <w:r>
        <w:rPr>
          <w:sz w:val="21"/>
          <w:vertAlign w:val="subscript"/>
        </w:rPr>
        <w:t>t</w:t>
      </w:r>
      <w:proofErr w:type="spellEnd"/>
      <w:r>
        <w:rPr>
          <w:sz w:val="21"/>
        </w:rPr>
        <w:t xml:space="preserve"> ℓ</w:t>
      </w:r>
      <w:r>
        <w:rPr>
          <w:sz w:val="21"/>
          <w:vertAlign w:val="subscript"/>
        </w:rPr>
        <w:t>t</w:t>
      </w:r>
      <w:r>
        <w:rPr>
          <w:sz w:val="21"/>
        </w:rPr>
        <w:t xml:space="preserve"> </w:t>
      </w:r>
      <w:proofErr w:type="spellStart"/>
      <w:r>
        <w:rPr>
          <w:sz w:val="21"/>
        </w:rPr>
        <w:t>x</w:t>
      </w:r>
      <w:r>
        <w:rPr>
          <w:sz w:val="21"/>
          <w:vertAlign w:val="subscript"/>
        </w:rPr>
        <w:t>idt</w:t>
      </w:r>
      <w:proofErr w:type="spellEnd"/>
      <w:r>
        <w:rPr>
          <w:sz w:val="21"/>
        </w:rPr>
        <w:t xml:space="preserve"> ≤ </w:t>
      </w:r>
      <w:proofErr w:type="spellStart"/>
      <w:r>
        <w:rPr>
          <w:sz w:val="21"/>
        </w:rPr>
        <w:t>L</w:t>
      </w:r>
      <w:r>
        <w:rPr>
          <w:sz w:val="21"/>
          <w:vertAlign w:val="subscript"/>
        </w:rPr>
        <w:t>i</w:t>
      </w:r>
      <w:r>
        <w:rPr>
          <w:sz w:val="21"/>
          <w:vertAlign w:val="superscript"/>
        </w:rPr>
        <w:t>max</w:t>
      </w:r>
      <w:proofErr w:type="spellEnd"/>
      <w:r>
        <w:rPr>
          <w:sz w:val="21"/>
        </w:rPr>
        <w:t xml:space="preserve">, for every nurse </w:t>
      </w:r>
      <w:proofErr w:type="spellStart"/>
      <w:r>
        <w:rPr>
          <w:sz w:val="21"/>
        </w:rPr>
        <w:t>i</w:t>
      </w:r>
      <w:proofErr w:type="spellEnd"/>
      <w:r>
        <w:rPr>
          <w:sz w:val="21"/>
        </w:rPr>
        <w:t>.</w:t>
      </w:r>
    </w:p>
    <w:p w14:paraId="3A9D4350" w14:textId="77777777" w:rsidR="003C16C9" w:rsidRDefault="003C16C9">
      <w:pPr>
        <w:ind w:left="360"/>
      </w:pPr>
    </w:p>
    <w:p w14:paraId="3E2C2AC2" w14:textId="77777777" w:rsidR="008353A5" w:rsidRDefault="00000000">
      <w:pPr>
        <w:spacing w:after="80"/>
      </w:pPr>
      <w:r>
        <w:rPr>
          <w:b/>
          <w:color w:val="1F3864"/>
        </w:rPr>
        <w:t>C5 — maximum consecutive working days (H5)</w:t>
      </w:r>
    </w:p>
    <w:p w14:paraId="3F712506" w14:textId="77777777" w:rsidR="008353A5" w:rsidRDefault="00000000">
      <w:pPr>
        <w:ind w:left="360"/>
        <w:rPr>
          <w:sz w:val="21"/>
        </w:rPr>
      </w:pPr>
      <w:r>
        <w:rPr>
          <w:sz w:val="21"/>
        </w:rPr>
        <w:t>Any c</w:t>
      </w:r>
      <w:r>
        <w:rPr>
          <w:sz w:val="21"/>
          <w:vertAlign w:val="subscript"/>
        </w:rPr>
        <w:t>i</w:t>
      </w:r>
      <w:r>
        <w:rPr>
          <w:sz w:val="21"/>
          <w:vertAlign w:val="superscript"/>
        </w:rPr>
        <w:t>max</w:t>
      </w:r>
      <w:r>
        <w:rPr>
          <w:sz w:val="21"/>
        </w:rPr>
        <w:t xml:space="preserve">+1 consecutive days must contain at least one day off: Σ (over that window) </w:t>
      </w:r>
      <w:proofErr w:type="spellStart"/>
      <w:r>
        <w:rPr>
          <w:sz w:val="21"/>
        </w:rPr>
        <w:t>y</w:t>
      </w:r>
      <w:r>
        <w:rPr>
          <w:sz w:val="21"/>
          <w:vertAlign w:val="subscript"/>
        </w:rPr>
        <w:t>ij</w:t>
      </w:r>
      <w:proofErr w:type="spellEnd"/>
      <w:r>
        <w:rPr>
          <w:sz w:val="21"/>
        </w:rPr>
        <w:t xml:space="preserve"> ≤ </w:t>
      </w:r>
      <w:proofErr w:type="spellStart"/>
      <w:r>
        <w:rPr>
          <w:sz w:val="21"/>
        </w:rPr>
        <w:t>c</w:t>
      </w:r>
      <w:r>
        <w:rPr>
          <w:sz w:val="21"/>
          <w:vertAlign w:val="subscript"/>
        </w:rPr>
        <w:t>i</w:t>
      </w:r>
      <w:r>
        <w:rPr>
          <w:sz w:val="21"/>
          <w:vertAlign w:val="superscript"/>
        </w:rPr>
        <w:t>max</w:t>
      </w:r>
      <w:proofErr w:type="spellEnd"/>
      <w:r>
        <w:rPr>
          <w:sz w:val="21"/>
        </w:rPr>
        <w:t>.</w:t>
      </w:r>
    </w:p>
    <w:p w14:paraId="72A63B22" w14:textId="77777777" w:rsidR="003C16C9" w:rsidRDefault="003C16C9">
      <w:pPr>
        <w:ind w:left="360"/>
      </w:pPr>
    </w:p>
    <w:p w14:paraId="6E376D07" w14:textId="77777777" w:rsidR="008353A5" w:rsidRDefault="00000000">
      <w:pPr>
        <w:spacing w:after="80"/>
      </w:pPr>
      <w:r>
        <w:rPr>
          <w:b/>
          <w:color w:val="1F3864"/>
        </w:rPr>
        <w:t>C6 — minimum consecutive working days (H6)</w:t>
      </w:r>
    </w:p>
    <w:p w14:paraId="5F5E921D" w14:textId="77777777" w:rsidR="008353A5" w:rsidRDefault="00000000">
      <w:pPr>
        <w:ind w:left="360"/>
      </w:pPr>
      <w:r>
        <w:rPr>
          <w:sz w:val="21"/>
        </w:rPr>
        <w:lastRenderedPageBreak/>
        <w:t xml:space="preserve">The pattern “off, s days on, off” with 1 ≤ s &lt; </w:t>
      </w:r>
      <w:proofErr w:type="spellStart"/>
      <w:r>
        <w:rPr>
          <w:sz w:val="21"/>
        </w:rPr>
        <w:t>c</w:t>
      </w:r>
      <w:r>
        <w:rPr>
          <w:sz w:val="21"/>
          <w:vertAlign w:val="subscript"/>
        </w:rPr>
        <w:t>i</w:t>
      </w:r>
      <w:r>
        <w:rPr>
          <w:sz w:val="21"/>
          <w:vertAlign w:val="superscript"/>
        </w:rPr>
        <w:t>min</w:t>
      </w:r>
      <w:proofErr w:type="spellEnd"/>
      <w:r>
        <w:rPr>
          <w:sz w:val="21"/>
        </w:rPr>
        <w:t xml:space="preserve"> is forbidden by a linear big-M-free inequality for every valid window; a working block shorter than the minimum cannot occur.</w:t>
      </w:r>
    </w:p>
    <w:p w14:paraId="4A184404" w14:textId="77777777" w:rsidR="003C16C9" w:rsidRDefault="003C16C9">
      <w:pPr>
        <w:spacing w:after="80"/>
        <w:rPr>
          <w:b/>
          <w:color w:val="1F3864"/>
        </w:rPr>
      </w:pPr>
    </w:p>
    <w:p w14:paraId="1FF6335C" w14:textId="77777777" w:rsidR="008353A5" w:rsidRDefault="00000000">
      <w:pPr>
        <w:spacing w:after="80"/>
      </w:pPr>
      <w:r>
        <w:rPr>
          <w:b/>
          <w:color w:val="1F3864"/>
        </w:rPr>
        <w:t>C7 — minimum consecutive days off (H7)</w:t>
      </w:r>
    </w:p>
    <w:p w14:paraId="431D0519" w14:textId="77777777" w:rsidR="008353A5" w:rsidRDefault="00000000">
      <w:pPr>
        <w:ind w:left="360"/>
        <w:rPr>
          <w:sz w:val="21"/>
        </w:rPr>
      </w:pPr>
      <w:r>
        <w:rPr>
          <w:sz w:val="21"/>
        </w:rPr>
        <w:t xml:space="preserve">Symmetrically, the pattern “on, s days off, on” with 1 ≤ s &lt; </w:t>
      </w:r>
      <w:proofErr w:type="spellStart"/>
      <w:r>
        <w:rPr>
          <w:sz w:val="21"/>
        </w:rPr>
        <w:t>o</w:t>
      </w:r>
      <w:r>
        <w:rPr>
          <w:sz w:val="21"/>
          <w:vertAlign w:val="subscript"/>
        </w:rPr>
        <w:t>i</w:t>
      </w:r>
      <w:r>
        <w:rPr>
          <w:sz w:val="21"/>
          <w:vertAlign w:val="superscript"/>
        </w:rPr>
        <w:t>min</w:t>
      </w:r>
      <w:proofErr w:type="spellEnd"/>
      <w:r>
        <w:rPr>
          <w:sz w:val="21"/>
        </w:rPr>
        <w:t xml:space="preserve"> is forbidden by the mirror-image inequality of C6.</w:t>
      </w:r>
    </w:p>
    <w:p w14:paraId="4B595E28" w14:textId="77777777" w:rsidR="003C16C9" w:rsidRDefault="003C16C9">
      <w:pPr>
        <w:ind w:left="360"/>
      </w:pPr>
    </w:p>
    <w:p w14:paraId="3E7E08B6" w14:textId="77777777" w:rsidR="008353A5" w:rsidRDefault="00000000">
      <w:pPr>
        <w:spacing w:after="80"/>
      </w:pPr>
      <w:r>
        <w:rPr>
          <w:b/>
          <w:color w:val="1F3864"/>
        </w:rPr>
        <w:t>C8 — maximum weekends (H8)</w:t>
      </w:r>
    </w:p>
    <w:p w14:paraId="04210257" w14:textId="77777777" w:rsidR="008353A5" w:rsidRDefault="00000000">
      <w:pPr>
        <w:ind w:left="360"/>
        <w:rPr>
          <w:sz w:val="21"/>
        </w:rPr>
      </w:pPr>
      <w:r>
        <w:rPr>
          <w:sz w:val="21"/>
        </w:rPr>
        <w:t xml:space="preserve">An indicator </w:t>
      </w:r>
      <w:proofErr w:type="spellStart"/>
      <w:r>
        <w:rPr>
          <w:sz w:val="21"/>
        </w:rPr>
        <w:t>z</w:t>
      </w:r>
      <w:r>
        <w:rPr>
          <w:sz w:val="21"/>
          <w:vertAlign w:val="subscript"/>
        </w:rPr>
        <w:t>ie</w:t>
      </w:r>
      <w:proofErr w:type="spellEnd"/>
      <w:r>
        <w:rPr>
          <w:sz w:val="21"/>
        </w:rPr>
        <w:t xml:space="preserve"> must be 1 whenever nurse </w:t>
      </w:r>
      <w:proofErr w:type="spellStart"/>
      <w:r>
        <w:rPr>
          <w:sz w:val="21"/>
        </w:rPr>
        <w:t>i</w:t>
      </w:r>
      <w:proofErr w:type="spellEnd"/>
      <w:r>
        <w:rPr>
          <w:sz w:val="21"/>
        </w:rPr>
        <w:t xml:space="preserve"> works Saturday or Sunday of week e (y</w:t>
      </w:r>
      <w:r>
        <w:rPr>
          <w:sz w:val="21"/>
          <w:vertAlign w:val="subscript"/>
        </w:rPr>
        <w:t>i,7e+5</w:t>
      </w:r>
      <w:r>
        <w:rPr>
          <w:sz w:val="21"/>
        </w:rPr>
        <w:t xml:space="preserve"> + y</w:t>
      </w:r>
      <w:r>
        <w:rPr>
          <w:sz w:val="21"/>
          <w:vertAlign w:val="subscript"/>
        </w:rPr>
        <w:t>i,7e+6</w:t>
      </w:r>
      <w:r>
        <w:rPr>
          <w:sz w:val="21"/>
        </w:rPr>
        <w:t xml:space="preserve"> ≤ 2z</w:t>
      </w:r>
      <w:r>
        <w:rPr>
          <w:sz w:val="21"/>
          <w:vertAlign w:val="subscript"/>
        </w:rPr>
        <w:t>ie</w:t>
      </w:r>
      <w:r>
        <w:rPr>
          <w:sz w:val="21"/>
        </w:rPr>
        <w:t xml:space="preserve">), and the number of such weekends is capped: </w:t>
      </w:r>
      <w:proofErr w:type="spellStart"/>
      <w:r>
        <w:rPr>
          <w:sz w:val="21"/>
        </w:rPr>
        <w:t>Σ</w:t>
      </w:r>
      <w:r>
        <w:rPr>
          <w:sz w:val="21"/>
          <w:vertAlign w:val="subscript"/>
        </w:rPr>
        <w:t>e</w:t>
      </w:r>
      <w:proofErr w:type="spellEnd"/>
      <w:r>
        <w:rPr>
          <w:sz w:val="21"/>
        </w:rPr>
        <w:t xml:space="preserve"> </w:t>
      </w:r>
      <w:proofErr w:type="spellStart"/>
      <w:r>
        <w:rPr>
          <w:sz w:val="21"/>
        </w:rPr>
        <w:t>z</w:t>
      </w:r>
      <w:r>
        <w:rPr>
          <w:sz w:val="21"/>
          <w:vertAlign w:val="subscript"/>
        </w:rPr>
        <w:t>ie</w:t>
      </w:r>
      <w:proofErr w:type="spellEnd"/>
      <w:r>
        <w:rPr>
          <w:sz w:val="21"/>
        </w:rPr>
        <w:t xml:space="preserve"> ≤ K</w:t>
      </w:r>
      <w:r>
        <w:rPr>
          <w:sz w:val="21"/>
          <w:vertAlign w:val="subscript"/>
        </w:rPr>
        <w:t>i</w:t>
      </w:r>
      <w:r>
        <w:rPr>
          <w:sz w:val="21"/>
        </w:rPr>
        <w:t>.</w:t>
      </w:r>
    </w:p>
    <w:p w14:paraId="01637D61" w14:textId="77777777" w:rsidR="003C16C9" w:rsidRDefault="003C16C9">
      <w:pPr>
        <w:ind w:left="360"/>
      </w:pPr>
    </w:p>
    <w:p w14:paraId="60CDA770" w14:textId="77777777" w:rsidR="008353A5" w:rsidRDefault="00000000">
      <w:pPr>
        <w:spacing w:after="80"/>
      </w:pPr>
      <w:r>
        <w:rPr>
          <w:b/>
          <w:color w:val="1F3864"/>
        </w:rPr>
        <w:t>C9 — fixed days off (H9)</w:t>
      </w:r>
    </w:p>
    <w:p w14:paraId="4C9D4C2E" w14:textId="77777777" w:rsidR="008353A5" w:rsidRDefault="00000000">
      <w:pPr>
        <w:ind w:left="360"/>
        <w:rPr>
          <w:sz w:val="21"/>
        </w:rPr>
      </w:pPr>
      <w:proofErr w:type="spellStart"/>
      <w:r>
        <w:rPr>
          <w:sz w:val="21"/>
        </w:rPr>
        <w:t>x</w:t>
      </w:r>
      <w:r>
        <w:rPr>
          <w:sz w:val="21"/>
          <w:vertAlign w:val="subscript"/>
        </w:rPr>
        <w:t>idt</w:t>
      </w:r>
      <w:proofErr w:type="spellEnd"/>
      <w:r>
        <w:rPr>
          <w:sz w:val="21"/>
        </w:rPr>
        <w:t xml:space="preserve"> = 0 for every nurse </w:t>
      </w:r>
      <w:proofErr w:type="spellStart"/>
      <w:r>
        <w:rPr>
          <w:sz w:val="21"/>
        </w:rPr>
        <w:t>i</w:t>
      </w:r>
      <w:proofErr w:type="spellEnd"/>
      <w:r>
        <w:rPr>
          <w:sz w:val="21"/>
        </w:rPr>
        <w:t>, every d ∈ O</w:t>
      </w:r>
      <w:r>
        <w:rPr>
          <w:sz w:val="21"/>
          <w:vertAlign w:val="subscript"/>
        </w:rPr>
        <w:t>i</w:t>
      </w:r>
      <w:r>
        <w:rPr>
          <w:sz w:val="21"/>
        </w:rPr>
        <w:t>, every shift type t.</w:t>
      </w:r>
    </w:p>
    <w:p w14:paraId="49805382" w14:textId="77777777" w:rsidR="003C16C9" w:rsidRDefault="003C16C9">
      <w:pPr>
        <w:ind w:left="360"/>
      </w:pPr>
    </w:p>
    <w:p w14:paraId="5B10710D" w14:textId="77777777" w:rsidR="008353A5" w:rsidRDefault="00000000">
      <w:pPr>
        <w:spacing w:after="80"/>
      </w:pPr>
      <w:r>
        <w:rPr>
          <w:b/>
          <w:color w:val="1F3864"/>
        </w:rPr>
        <w:t>C10 — cover balance (S3)</w:t>
      </w:r>
    </w:p>
    <w:p w14:paraId="20CDDCDC" w14:textId="77777777" w:rsidR="008353A5" w:rsidRDefault="00000000">
      <w:pPr>
        <w:ind w:left="360"/>
        <w:rPr>
          <w:sz w:val="21"/>
        </w:rPr>
      </w:pPr>
      <w:proofErr w:type="spellStart"/>
      <w:r>
        <w:rPr>
          <w:sz w:val="21"/>
        </w:rPr>
        <w:t>Σ</w:t>
      </w:r>
      <w:r>
        <w:rPr>
          <w:sz w:val="21"/>
          <w:vertAlign w:val="subscript"/>
        </w:rPr>
        <w:t>i</w:t>
      </w:r>
      <w:proofErr w:type="spellEnd"/>
      <w:r>
        <w:rPr>
          <w:sz w:val="21"/>
        </w:rPr>
        <w:t xml:space="preserve"> </w:t>
      </w:r>
      <w:proofErr w:type="spellStart"/>
      <w:r>
        <w:rPr>
          <w:sz w:val="21"/>
        </w:rPr>
        <w:t>x</w:t>
      </w:r>
      <w:r>
        <w:rPr>
          <w:sz w:val="21"/>
          <w:vertAlign w:val="subscript"/>
        </w:rPr>
        <w:t>idt</w:t>
      </w:r>
      <w:proofErr w:type="spellEnd"/>
      <w:r>
        <w:rPr>
          <w:sz w:val="21"/>
        </w:rPr>
        <w:t xml:space="preserve"> + </w:t>
      </w:r>
      <w:proofErr w:type="spellStart"/>
      <w:r>
        <w:rPr>
          <w:sz w:val="21"/>
        </w:rPr>
        <w:t>u</w:t>
      </w:r>
      <w:r>
        <w:rPr>
          <w:sz w:val="21"/>
          <w:vertAlign w:val="subscript"/>
        </w:rPr>
        <w:t>dt</w:t>
      </w:r>
      <w:proofErr w:type="spellEnd"/>
      <w:r>
        <w:rPr>
          <w:sz w:val="21"/>
        </w:rPr>
        <w:t xml:space="preserve"> − </w:t>
      </w:r>
      <w:proofErr w:type="spellStart"/>
      <w:r>
        <w:rPr>
          <w:sz w:val="21"/>
        </w:rPr>
        <w:t>v</w:t>
      </w:r>
      <w:r>
        <w:rPr>
          <w:sz w:val="21"/>
          <w:vertAlign w:val="subscript"/>
        </w:rPr>
        <w:t>dt</w:t>
      </w:r>
      <w:proofErr w:type="spellEnd"/>
      <w:r>
        <w:rPr>
          <w:sz w:val="21"/>
        </w:rPr>
        <w:t xml:space="preserve"> = </w:t>
      </w:r>
      <w:proofErr w:type="spellStart"/>
      <w:r>
        <w:rPr>
          <w:sz w:val="21"/>
        </w:rPr>
        <w:t>r</w:t>
      </w:r>
      <w:r>
        <w:rPr>
          <w:sz w:val="21"/>
          <w:vertAlign w:val="subscript"/>
        </w:rPr>
        <w:t>dt</w:t>
      </w:r>
      <w:proofErr w:type="spellEnd"/>
      <w:r>
        <w:rPr>
          <w:sz w:val="21"/>
        </w:rPr>
        <w:t xml:space="preserve">, for </w:t>
      </w:r>
      <w:proofErr w:type="gramStart"/>
      <w:r>
        <w:rPr>
          <w:sz w:val="21"/>
        </w:rPr>
        <w:t>every day</w:t>
      </w:r>
      <w:proofErr w:type="gramEnd"/>
      <w:r>
        <w:rPr>
          <w:sz w:val="21"/>
        </w:rPr>
        <w:t xml:space="preserve"> d and shift type t. Since </w:t>
      </w:r>
      <w:proofErr w:type="spellStart"/>
      <w:proofErr w:type="gramStart"/>
      <w:r>
        <w:rPr>
          <w:sz w:val="21"/>
        </w:rPr>
        <w:t>u,v</w:t>
      </w:r>
      <w:proofErr w:type="spellEnd"/>
      <w:proofErr w:type="gramEnd"/>
      <w:r>
        <w:rPr>
          <w:sz w:val="21"/>
        </w:rPr>
        <w:t xml:space="preserve"> ≥ 0 both carry positive penalties in a </w:t>
      </w:r>
      <w:proofErr w:type="spellStart"/>
      <w:r>
        <w:rPr>
          <w:sz w:val="21"/>
        </w:rPr>
        <w:t>minimisation</w:t>
      </w:r>
      <w:proofErr w:type="spellEnd"/>
      <w:r>
        <w:rPr>
          <w:sz w:val="21"/>
        </w:rPr>
        <w:t xml:space="preserve">, at most one is positive at an optimum, so u and v correctly </w:t>
      </w:r>
      <w:proofErr w:type="spellStart"/>
      <w:r>
        <w:rPr>
          <w:sz w:val="21"/>
        </w:rPr>
        <w:t>linearise</w:t>
      </w:r>
      <w:proofErr w:type="spellEnd"/>
      <w:r>
        <w:rPr>
          <w:sz w:val="21"/>
        </w:rPr>
        <w:t xml:space="preserve"> the absolute shortfall/surplus.</w:t>
      </w:r>
    </w:p>
    <w:p w14:paraId="149EB54C" w14:textId="77777777" w:rsidR="003C16C9" w:rsidRDefault="003C16C9">
      <w:pPr>
        <w:ind w:left="360"/>
      </w:pPr>
    </w:p>
    <w:p w14:paraId="279DE221" w14:textId="77777777" w:rsidR="008353A5" w:rsidRDefault="00000000">
      <w:r>
        <w:t xml:space="preserve">Domains: </w:t>
      </w:r>
      <w:proofErr w:type="spellStart"/>
      <w:r>
        <w:t>x</w:t>
      </w:r>
      <w:r>
        <w:rPr>
          <w:vertAlign w:val="subscript"/>
        </w:rPr>
        <w:t>idt</w:t>
      </w:r>
      <w:proofErr w:type="spellEnd"/>
      <w:r>
        <w:t xml:space="preserve">, </w:t>
      </w:r>
      <w:proofErr w:type="spellStart"/>
      <w:r>
        <w:t>z</w:t>
      </w:r>
      <w:r>
        <w:rPr>
          <w:vertAlign w:val="subscript"/>
        </w:rPr>
        <w:t>ie</w:t>
      </w:r>
      <w:proofErr w:type="spellEnd"/>
      <w:r>
        <w:t xml:space="preserve"> ∈ {0,1} and </w:t>
      </w:r>
      <w:proofErr w:type="spellStart"/>
      <w:r>
        <w:t>u</w:t>
      </w:r>
      <w:r>
        <w:rPr>
          <w:vertAlign w:val="subscript"/>
        </w:rPr>
        <w:t>dt</w:t>
      </w:r>
      <w:proofErr w:type="spellEnd"/>
      <w:r>
        <w:t xml:space="preserve">, </w:t>
      </w:r>
      <w:proofErr w:type="spellStart"/>
      <w:r>
        <w:t>v</w:t>
      </w:r>
      <w:r>
        <w:rPr>
          <w:vertAlign w:val="subscript"/>
        </w:rPr>
        <w:t>dt</w:t>
      </w:r>
      <w:proofErr w:type="spellEnd"/>
      <w:r>
        <w:t xml:space="preserve"> ≥ 0. This is a mixed-integer linear program whose only continuous variables are the slacks u, v (which take integer values </w:t>
      </w:r>
      <w:proofErr w:type="gramStart"/>
      <w:r>
        <w:t>anyway) —</w:t>
      </w:r>
      <w:proofErr w:type="gramEnd"/>
      <w:r>
        <w:t xml:space="preserve"> effectively a pure binary ILP.</w:t>
      </w:r>
    </w:p>
    <w:p w14:paraId="6EF8C455" w14:textId="77777777" w:rsidR="003C16C9" w:rsidRDefault="003C16C9"/>
    <w:p w14:paraId="5890E17F" w14:textId="77777777" w:rsidR="008353A5" w:rsidRDefault="00000000">
      <w:pPr>
        <w:spacing w:before="320" w:after="120"/>
        <w:outlineLvl w:val="1"/>
        <w:rPr>
          <w:b/>
          <w:color w:val="1F3864"/>
          <w:sz w:val="26"/>
        </w:rPr>
      </w:pPr>
      <w:bookmarkStart w:id="17" w:name="_Toc242722334"/>
      <w:r>
        <w:rPr>
          <w:b/>
          <w:color w:val="1F3864"/>
          <w:sz w:val="26"/>
        </w:rPr>
        <w:t>3.4 Model size and complexity</w:t>
      </w:r>
      <w:bookmarkEnd w:id="17"/>
    </w:p>
    <w:p w14:paraId="49279F46" w14:textId="77777777" w:rsidR="003C16C9" w:rsidRDefault="003C16C9">
      <w:pPr>
        <w:spacing w:before="320" w:after="120"/>
        <w:outlineLvl w:val="1"/>
      </w:pPr>
    </w:p>
    <w:p w14:paraId="10162DFA" w14:textId="77777777" w:rsidR="008353A5" w:rsidRDefault="00000000">
      <w:r>
        <w:t xml:space="preserve">The model has |N||D||T| binary shift variables and |N||W| binary weekend variables. For </w:t>
      </w:r>
      <w:proofErr w:type="gramStart"/>
      <w:r>
        <w:t>Instance</w:t>
      </w:r>
      <w:proofErr w:type="gramEnd"/>
      <w:r>
        <w:t xml:space="preserve"> 1 this is 112 shift variables and 16 weekend variables; for </w:t>
      </w:r>
      <w:proofErr w:type="gramStart"/>
      <w:r>
        <w:t>Instance</w:t>
      </w:r>
      <w:proofErr w:type="gramEnd"/>
      <w:r>
        <w:t xml:space="preserve"> 12 it is 16,800 and </w:t>
      </w:r>
      <w:proofErr w:type="gramStart"/>
      <w:r>
        <w:t>60×4</w:t>
      </w:r>
      <w:proofErr w:type="gramEnd"/>
      <w:r>
        <w:t xml:space="preserve">=240. Nurse rostering with rules of this kind is known to be NP-hard in general, so no polynomial-time algorithm is </w:t>
      </w:r>
      <w:proofErr w:type="gramStart"/>
      <w:r>
        <w:t>known</w:t>
      </w:r>
      <w:proofErr w:type="gramEnd"/>
      <w:r>
        <w:t xml:space="preserve"> and the running time of any exact method may grow exponentially with instance size — exactly what Section 4 and Section 7 observe in practice.</w:t>
      </w:r>
    </w:p>
    <w:p w14:paraId="3DEE98BA" w14:textId="77777777" w:rsidR="003C16C9" w:rsidRDefault="003C16C9"/>
    <w:p w14:paraId="0565E74C" w14:textId="77777777" w:rsidR="008353A5" w:rsidRDefault="00000000">
      <w:pPr>
        <w:spacing w:before="320" w:after="120"/>
        <w:outlineLvl w:val="1"/>
        <w:rPr>
          <w:b/>
          <w:color w:val="1F3864"/>
          <w:sz w:val="26"/>
        </w:rPr>
      </w:pPr>
      <w:bookmarkStart w:id="18" w:name="_Toc242722335"/>
      <w:r>
        <w:rPr>
          <w:b/>
          <w:color w:val="1F3864"/>
          <w:sz w:val="26"/>
        </w:rPr>
        <w:t>3.5 Correctness checks of the formulation</w:t>
      </w:r>
      <w:bookmarkEnd w:id="18"/>
    </w:p>
    <w:p w14:paraId="31670C47" w14:textId="77777777" w:rsidR="003C16C9" w:rsidRDefault="003C16C9">
      <w:pPr>
        <w:spacing w:before="320" w:after="120"/>
        <w:outlineLvl w:val="1"/>
      </w:pPr>
    </w:p>
    <w:p w14:paraId="594EC613" w14:textId="77777777" w:rsidR="008353A5" w:rsidRDefault="00000000">
      <w:pPr>
        <w:pStyle w:val="ListBullet"/>
      </w:pPr>
      <w:r>
        <w:t xml:space="preserve">Hand-computed objective. On Instance 1, an empty roster misses all 71 required nurse-shifts (71×100 = 7,100) and the on-request weights sum to c₀ = 37, giving f = 7,137. If one nurse works </w:t>
      </w:r>
      <w:r>
        <w:lastRenderedPageBreak/>
        <w:t>the shift on days 2 and 3, under-cover falls by 2 (−200) and two on-requests (weight 2 each) are met (−4), giving f = 6,933.</w:t>
      </w:r>
    </w:p>
    <w:p w14:paraId="3E11AF47" w14:textId="77777777" w:rsidR="003C16C9" w:rsidRDefault="003C16C9">
      <w:pPr>
        <w:rPr>
          <w:b/>
          <w:color w:val="8B1A1A"/>
        </w:rPr>
      </w:pPr>
    </w:p>
    <w:p w14:paraId="477E119B" w14:textId="77777777" w:rsidR="008353A5" w:rsidRDefault="00000000">
      <w:pPr>
        <w:rPr>
          <w:i/>
          <w:color w:val="8B1A1A"/>
        </w:rPr>
      </w:pPr>
      <w:r>
        <w:rPr>
          <w:b/>
          <w:color w:val="8B1A1A"/>
        </w:rPr>
        <w:t xml:space="preserve">Note (verified from code/output): </w:t>
      </w:r>
      <w:proofErr w:type="gramStart"/>
      <w:r>
        <w:rPr>
          <w:i/>
          <w:color w:val="8B1A1A"/>
        </w:rPr>
        <w:t>Both of these</w:t>
      </w:r>
      <w:proofErr w:type="gramEnd"/>
      <w:r>
        <w:rPr>
          <w:i/>
          <w:color w:val="8B1A1A"/>
        </w:rPr>
        <w:t xml:space="preserve"> exact values (7,137 and 6,933) were reproduced by the independent GA-side evaluator in 02_</w:t>
      </w:r>
      <w:proofErr w:type="gramStart"/>
      <w:r>
        <w:rPr>
          <w:i/>
          <w:color w:val="8B1A1A"/>
        </w:rPr>
        <w:t>ga.ipynb</w:t>
      </w:r>
      <w:proofErr w:type="gramEnd"/>
      <w:r>
        <w:rPr>
          <w:i/>
          <w:color w:val="8B1A1A"/>
        </w:rPr>
        <w:t xml:space="preserve"> (“Evaluator validated: both reference values reproduced exactly”), confirming the two team members' independently written scoring code agree before either method is trusted.</w:t>
      </w:r>
    </w:p>
    <w:p w14:paraId="4A7646D8" w14:textId="77777777" w:rsidR="003C16C9" w:rsidRDefault="003C16C9"/>
    <w:p w14:paraId="368896A6" w14:textId="77777777" w:rsidR="008353A5" w:rsidRDefault="00000000">
      <w:pPr>
        <w:pStyle w:val="ListBullet"/>
      </w:pPr>
      <w:r>
        <w:t>Independent checker. The evaluator used to score GA rosters (Section 5) was written from the rule text alone, independently of the ILP's constraint code, so neither method is graded by its own logic.</w:t>
      </w:r>
    </w:p>
    <w:p w14:paraId="31083167" w14:textId="77777777" w:rsidR="003C16C9" w:rsidRDefault="003C16C9" w:rsidP="003C16C9">
      <w:pPr>
        <w:pStyle w:val="ListBullet"/>
        <w:numPr>
          <w:ilvl w:val="0"/>
          <w:numId w:val="0"/>
        </w:numPr>
        <w:ind w:left="360"/>
      </w:pPr>
    </w:p>
    <w:p w14:paraId="225C00C1" w14:textId="77777777" w:rsidR="008353A5" w:rsidRDefault="00000000">
      <w:pPr>
        <w:pStyle w:val="ListBullet"/>
      </w:pPr>
      <w:r>
        <w:t>Best-known reproduction. The full ILP model (C1–C10) was required to reproduce the proven optima 607 (Instance 1) and 828 (Instance 2) exactly before being trusted on any other instance — confirmed in Section 4.2.</w:t>
      </w:r>
    </w:p>
    <w:p w14:paraId="3E95B8C4" w14:textId="77777777" w:rsidR="008353A5" w:rsidRDefault="00000000">
      <w:r>
        <w:br w:type="page"/>
      </w:r>
    </w:p>
    <w:p w14:paraId="10DE0A14" w14:textId="77777777" w:rsidR="003C16C9" w:rsidRDefault="003C16C9">
      <w:pPr>
        <w:spacing w:before="320" w:after="120"/>
        <w:outlineLvl w:val="0"/>
        <w:rPr>
          <w:b/>
          <w:color w:val="1F3864"/>
          <w:sz w:val="40"/>
        </w:rPr>
      </w:pPr>
      <w:bookmarkStart w:id="19" w:name="_Toc242722336"/>
    </w:p>
    <w:p w14:paraId="313550B2" w14:textId="77777777" w:rsidR="008353A5" w:rsidRDefault="00000000">
      <w:pPr>
        <w:spacing w:before="320" w:after="120"/>
        <w:outlineLvl w:val="0"/>
      </w:pPr>
      <w:r>
        <w:rPr>
          <w:b/>
          <w:color w:val="1F3864"/>
          <w:sz w:val="40"/>
        </w:rPr>
        <w:t>4. Exact Method — Integer Linear Programming</w:t>
      </w:r>
      <w:bookmarkEnd w:id="19"/>
    </w:p>
    <w:p w14:paraId="656595AD" w14:textId="77777777" w:rsidR="003C16C9" w:rsidRDefault="003C16C9"/>
    <w:p w14:paraId="052C05F6" w14:textId="77777777" w:rsidR="008353A5" w:rsidRDefault="00000000">
      <w:r>
        <w:t>The assignment requires one exact method and one heuristic/metaheuristic. ILP by branch and bound / branch and cut was chosen as the exact method because the model of Section 3 is naturally linear with binary variables, and it gives either a proven optimum or a proven bound (Lecture 5). Dynamic programming was rejected because the cover constraint couples all nurses together, making the state space explode; gradient-based methods (Lectures 6–9) do not apply because the search space is discrete.</w:t>
      </w:r>
    </w:p>
    <w:p w14:paraId="04ED685E" w14:textId="77777777" w:rsidR="003C16C9" w:rsidRDefault="003C16C9"/>
    <w:p w14:paraId="22C981E4" w14:textId="77777777" w:rsidR="008353A5" w:rsidRDefault="00000000">
      <w:pPr>
        <w:spacing w:before="320" w:after="120"/>
        <w:outlineLvl w:val="1"/>
        <w:rPr>
          <w:b/>
          <w:color w:val="1F3864"/>
          <w:sz w:val="26"/>
        </w:rPr>
      </w:pPr>
      <w:bookmarkStart w:id="20" w:name="_Toc242722337"/>
      <w:r>
        <w:rPr>
          <w:b/>
          <w:color w:val="1F3864"/>
          <w:sz w:val="26"/>
        </w:rPr>
        <w:t>4.1 Idea: LP relaxation, branching, bounding</w:t>
      </w:r>
      <w:bookmarkEnd w:id="20"/>
    </w:p>
    <w:p w14:paraId="2788D3F5" w14:textId="77777777" w:rsidR="001B2AFC" w:rsidRDefault="001B2AFC"/>
    <w:p w14:paraId="47382676" w14:textId="77777777" w:rsidR="001B2AFC" w:rsidRDefault="00000000">
      <w:pPr>
        <w:spacing w:after="120"/>
      </w:pPr>
      <w:r>
        <w:t xml:space="preserve">The ILP </w:t>
      </w:r>
      <w:proofErr w:type="spellStart"/>
      <w:r>
        <w:t>minimises</w:t>
      </w:r>
      <w:proofErr w:type="spellEnd"/>
      <w:r>
        <w:t xml:space="preserve"> exactly the objective function introduced in Section 3.2 — the same linear sum of cover penalties (S3), unmet shift-on requests (S1) and violated shift-off requests (S2) that every method in this report is scored against:</w:t>
      </w:r>
    </w:p>
    <w:p w14:paraId="50284925" w14:textId="77777777" w:rsidR="001B2AFC" w:rsidRDefault="00000000">
      <w:pPr>
        <w:spacing w:before="200" w:after="240"/>
        <w:jc w:val="center"/>
      </w:pPr>
      <w:r>
        <w:rPr>
          <w:noProof/>
        </w:rPr>
        <w:drawing>
          <wp:inline distT="0" distB="0" distL="0" distR="0" wp14:anchorId="08578BC8" wp14:editId="219A1BD9">
            <wp:extent cx="5103876" cy="6004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32-1.png"/>
                    <pic:cNvPicPr/>
                  </pic:nvPicPr>
                  <pic:blipFill>
                    <a:blip r:embed="rId10"/>
                    <a:stretch>
                      <a:fillRect/>
                    </a:stretch>
                  </pic:blipFill>
                  <pic:spPr>
                    <a:xfrm>
                      <a:off x="0" y="0"/>
                      <a:ext cx="5103876" cy="600456"/>
                    </a:xfrm>
                    <a:prstGeom prst="rect">
                      <a:avLst/>
                    </a:prstGeom>
                  </pic:spPr>
                </pic:pic>
              </a:graphicData>
            </a:graphic>
          </wp:inline>
        </w:drawing>
      </w:r>
    </w:p>
    <w:p w14:paraId="348AE6D6" w14:textId="77777777" w:rsidR="001B2AFC" w:rsidRDefault="00000000">
      <w:pPr>
        <w:spacing w:after="200"/>
      </w:pPr>
      <w:r>
        <w:rPr>
          <w:sz w:val="21"/>
        </w:rPr>
        <w:t xml:space="preserve">with </w:t>
      </w:r>
      <w:proofErr w:type="spellStart"/>
      <w:r>
        <w:rPr>
          <w:sz w:val="21"/>
        </w:rPr>
        <w:t>x</w:t>
      </w:r>
      <w:r>
        <w:rPr>
          <w:sz w:val="21"/>
          <w:vertAlign w:val="subscript"/>
        </w:rPr>
        <w:t>idt</w:t>
      </w:r>
      <w:proofErr w:type="spellEnd"/>
      <w:r>
        <w:rPr>
          <w:sz w:val="21"/>
        </w:rPr>
        <w:t xml:space="preserve">, </w:t>
      </w:r>
      <w:proofErr w:type="spellStart"/>
      <w:r>
        <w:rPr>
          <w:sz w:val="21"/>
        </w:rPr>
        <w:t>z</w:t>
      </w:r>
      <w:r>
        <w:rPr>
          <w:sz w:val="21"/>
          <w:vertAlign w:val="subscript"/>
        </w:rPr>
        <w:t>ie</w:t>
      </w:r>
      <w:proofErr w:type="spellEnd"/>
      <w:r>
        <w:rPr>
          <w:sz w:val="21"/>
        </w:rPr>
        <w:t xml:space="preserve"> ∈ {0,1} the binary decision variables and </w:t>
      </w:r>
      <w:proofErr w:type="spellStart"/>
      <w:r>
        <w:rPr>
          <w:sz w:val="21"/>
        </w:rPr>
        <w:t>u</w:t>
      </w:r>
      <w:r>
        <w:rPr>
          <w:sz w:val="21"/>
          <w:vertAlign w:val="subscript"/>
        </w:rPr>
        <w:t>dt</w:t>
      </w:r>
      <w:proofErr w:type="spellEnd"/>
      <w:r>
        <w:rPr>
          <w:sz w:val="21"/>
        </w:rPr>
        <w:t xml:space="preserve">, </w:t>
      </w:r>
      <w:proofErr w:type="spellStart"/>
      <w:r>
        <w:rPr>
          <w:sz w:val="21"/>
        </w:rPr>
        <w:t>v</w:t>
      </w:r>
      <w:r>
        <w:rPr>
          <w:sz w:val="21"/>
          <w:vertAlign w:val="subscript"/>
        </w:rPr>
        <w:t>dt</w:t>
      </w:r>
      <w:proofErr w:type="spellEnd"/>
      <w:r>
        <w:rPr>
          <w:sz w:val="21"/>
        </w:rPr>
        <w:t xml:space="preserve"> ≥ 0 the under-/over-cover slacks, all defined in Section 3.1.</w:t>
      </w:r>
    </w:p>
    <w:p w14:paraId="4FC663C7" w14:textId="77777777" w:rsidR="003C16C9" w:rsidRDefault="003C16C9">
      <w:pPr>
        <w:spacing w:before="320" w:after="120"/>
        <w:outlineLvl w:val="1"/>
      </w:pPr>
    </w:p>
    <w:p w14:paraId="08EEA070" w14:textId="77777777" w:rsidR="008353A5" w:rsidRDefault="00000000">
      <w:r>
        <w:t xml:space="preserve">The exact solver combines three ideas from Lectures 3–5. The LP relaxation — replacing </w:t>
      </w:r>
      <w:proofErr w:type="spellStart"/>
      <w:r>
        <w:t>x</w:t>
      </w:r>
      <w:r>
        <w:rPr>
          <w:vertAlign w:val="subscript"/>
        </w:rPr>
        <w:t>idt</w:t>
      </w:r>
      <w:proofErr w:type="spellEnd"/>
      <w:r>
        <w:t xml:space="preserve"> ∈ {0,1} and </w:t>
      </w:r>
      <w:proofErr w:type="spellStart"/>
      <w:r>
        <w:t>z</w:t>
      </w:r>
      <w:r>
        <w:rPr>
          <w:vertAlign w:val="subscript"/>
        </w:rPr>
        <w:t>ie</w:t>
      </w:r>
      <w:proofErr w:type="spellEnd"/>
      <w:r>
        <w:t xml:space="preserve"> ∈ {0,1} with 0 ≤ </w:t>
      </w:r>
      <w:proofErr w:type="spellStart"/>
      <w:r>
        <w:t>x</w:t>
      </w:r>
      <w:r>
        <w:rPr>
          <w:vertAlign w:val="subscript"/>
        </w:rPr>
        <w:t>idt</w:t>
      </w:r>
      <w:proofErr w:type="spellEnd"/>
      <w:r>
        <w:t xml:space="preserve"> ≤ 1 and 0 ≤ </w:t>
      </w:r>
      <w:proofErr w:type="spellStart"/>
      <w:r>
        <w:t>z</w:t>
      </w:r>
      <w:r>
        <w:rPr>
          <w:vertAlign w:val="subscript"/>
        </w:rPr>
        <w:t>ie</w:t>
      </w:r>
      <w:proofErr w:type="spellEnd"/>
      <w:r>
        <w:t xml:space="preserve"> ≤ 1 — is an ordinary linear program solvable in polynomial time, and because its feasible set contains every integer-feasible roster, its optimum </w:t>
      </w:r>
      <w:proofErr w:type="spellStart"/>
      <w:r>
        <w:t>f</w:t>
      </w:r>
      <w:r>
        <w:rPr>
          <w:vertAlign w:val="subscript"/>
        </w:rPr>
        <w:t>LP</w:t>
      </w:r>
      <w:proofErr w:type="spellEnd"/>
      <w:r>
        <w:t xml:space="preserve"> is a guaranteed lower bound on the true optimum f</w:t>
      </w:r>
      <w:r>
        <w:rPr>
          <w:vertAlign w:val="superscript"/>
        </w:rPr>
        <w:t>*</w:t>
      </w:r>
      <w:r>
        <w:t>. Branching picks a fractional variable and splits the problem into two smaller subproblems (</w:t>
      </w:r>
      <w:proofErr w:type="spellStart"/>
      <w:r>
        <w:t>x</w:t>
      </w:r>
      <w:r>
        <w:rPr>
          <w:vertAlign w:val="subscript"/>
        </w:rPr>
        <w:t>k</w:t>
      </w:r>
      <w:proofErr w:type="spellEnd"/>
      <w:r>
        <w:t xml:space="preserve">=0 and </w:t>
      </w:r>
      <w:proofErr w:type="spellStart"/>
      <w:r>
        <w:t>x</w:t>
      </w:r>
      <w:r>
        <w:rPr>
          <w:vertAlign w:val="subscript"/>
        </w:rPr>
        <w:t>k</w:t>
      </w:r>
      <w:proofErr w:type="spellEnd"/>
      <w:r>
        <w:t xml:space="preserve">=1 for a binary variable); bounding discards any subproblem whose own LP bound cannot beat the best integer roster found so far (the incumbent). The search maintains a tree of such subproblems until none </w:t>
      </w:r>
      <w:proofErr w:type="gramStart"/>
      <w:r>
        <w:t>remain</w:t>
      </w:r>
      <w:proofErr w:type="gramEnd"/>
      <w:r>
        <w:t xml:space="preserve"> open, at which point the incumbent is provably optimal. Modern solvers such as CBC (used here through </w:t>
      </w:r>
      <w:proofErr w:type="spellStart"/>
      <w:r>
        <w:t>PuLP</w:t>
      </w:r>
      <w:proofErr w:type="spellEnd"/>
      <w:r>
        <w:t xml:space="preserve">) also add cutting planes before branching (branch and cut) and apply </w:t>
      </w:r>
      <w:proofErr w:type="spellStart"/>
      <w:r>
        <w:t>presolve</w:t>
      </w:r>
      <w:proofErr w:type="spellEnd"/>
      <w:r>
        <w:t xml:space="preserve"> and primal heuristics to find good incumbents early.</w:t>
      </w:r>
    </w:p>
    <w:p w14:paraId="458DA5AE" w14:textId="77777777" w:rsidR="003C16C9" w:rsidRDefault="003C16C9"/>
    <w:p w14:paraId="6619D881" w14:textId="77777777" w:rsidR="008353A5" w:rsidRDefault="00000000">
      <w:pPr>
        <w:spacing w:before="320" w:after="120"/>
        <w:outlineLvl w:val="1"/>
        <w:rPr>
          <w:b/>
          <w:color w:val="1F3864"/>
          <w:sz w:val="26"/>
        </w:rPr>
      </w:pPr>
      <w:bookmarkStart w:id="21" w:name="_Toc242722338"/>
      <w:r>
        <w:rPr>
          <w:b/>
          <w:color w:val="1F3864"/>
          <w:sz w:val="26"/>
        </w:rPr>
        <w:t>4.2 Implementation and incremental validation</w:t>
      </w:r>
      <w:bookmarkEnd w:id="21"/>
    </w:p>
    <w:p w14:paraId="0893B3F8" w14:textId="77777777" w:rsidR="003C16C9" w:rsidRDefault="003C16C9">
      <w:pPr>
        <w:spacing w:before="320" w:after="120"/>
        <w:outlineLvl w:val="1"/>
      </w:pPr>
    </w:p>
    <w:p w14:paraId="256BE22C" w14:textId="77777777" w:rsidR="008353A5" w:rsidRDefault="00000000">
      <w:r>
        <w:lastRenderedPageBreak/>
        <w:t>The model was built incrementally in 01_</w:t>
      </w:r>
      <w:proofErr w:type="gramStart"/>
      <w:r>
        <w:t>ilp.ipynb</w:t>
      </w:r>
      <w:proofErr w:type="gramEnd"/>
      <w:r>
        <w:t xml:space="preserve"> and validated at each stage before moving on, using </w:t>
      </w:r>
      <w:proofErr w:type="spellStart"/>
      <w:r>
        <w:t>conda</w:t>
      </w:r>
      <w:proofErr w:type="spellEnd"/>
      <w:r>
        <w:t xml:space="preserve"> environment seyon (Python 3.10.19) with </w:t>
      </w:r>
      <w:proofErr w:type="spellStart"/>
      <w:r>
        <w:t>PuLP</w:t>
      </w:r>
      <w:proofErr w:type="spellEnd"/>
      <w:r>
        <w:t xml:space="preserve"> 3.3.2 and the CBC solver.</w:t>
      </w:r>
    </w:p>
    <w:p w14:paraId="36D08ADA" w14:textId="77777777" w:rsidR="003C16C9" w:rsidRDefault="003C16C9"/>
    <w:p w14:paraId="796B9101" w14:textId="77777777" w:rsidR="008353A5" w:rsidRDefault="00000000">
      <w:pPr>
        <w:pStyle w:val="ListBullet"/>
      </w:pPr>
      <w:r>
        <w:t>ILP v1 (C1–C4, C9, C10 only, Day 2): on Instance 1 and 2 this deliberately incomplete model gave objectives of 3 and 208 respectively — both correctly below the full best-known values (607 and 828), confirming it is a relaxation (fewer rules than the real problem), not a bug. Concretely, a cheaper-but-illegal roster of this kind can let one nurse work one very long, unbroken stretch, which C5–C8 (not yet modelled in this version) would otherwise forbid.</w:t>
      </w:r>
    </w:p>
    <w:p w14:paraId="2EA6BBF7" w14:textId="77777777" w:rsidR="003C16C9" w:rsidRDefault="003C16C9" w:rsidP="003C16C9">
      <w:pPr>
        <w:pStyle w:val="ListBullet"/>
        <w:numPr>
          <w:ilvl w:val="0"/>
          <w:numId w:val="0"/>
        </w:numPr>
        <w:ind w:left="360"/>
      </w:pPr>
    </w:p>
    <w:p w14:paraId="4D85BC16" w14:textId="77777777" w:rsidR="008353A5" w:rsidRDefault="00000000">
      <w:pPr>
        <w:pStyle w:val="ListBullet"/>
      </w:pPr>
      <w:r>
        <w:t>ILP v2 (adds C5–C8, Day 3): with the full rule set in place, the model was required to reproduce the benchmark's own proven optima exactly before being trusted on any other instance. It did: 607 on Instance 1 and 828 on Instance 2, exactly.</w:t>
      </w:r>
    </w:p>
    <w:p w14:paraId="3254F590" w14:textId="77777777" w:rsidR="003C16C9" w:rsidRDefault="003C16C9">
      <w:pPr>
        <w:rPr>
          <w:b/>
          <w:color w:val="8B1A1A"/>
        </w:rPr>
      </w:pPr>
    </w:p>
    <w:p w14:paraId="5EF8FFA8" w14:textId="77777777" w:rsidR="00293FE2" w:rsidRDefault="00293FE2"/>
    <w:p w14:paraId="005D5DD9" w14:textId="77777777" w:rsidR="008353A5" w:rsidRDefault="00000000">
      <w:pPr>
        <w:spacing w:before="320" w:after="120"/>
        <w:outlineLvl w:val="1"/>
        <w:rPr>
          <w:b/>
          <w:color w:val="1F3864"/>
          <w:sz w:val="26"/>
        </w:rPr>
      </w:pPr>
      <w:bookmarkStart w:id="22" w:name="_Toc242722339"/>
      <w:r>
        <w:rPr>
          <w:b/>
          <w:color w:val="1F3864"/>
          <w:sz w:val="26"/>
        </w:rPr>
        <w:t>4.3 LP relaxation as a lower bound</w:t>
      </w:r>
      <w:bookmarkEnd w:id="22"/>
    </w:p>
    <w:p w14:paraId="18E5FAB7" w14:textId="77777777" w:rsidR="003C16C9" w:rsidRDefault="003C16C9">
      <w:pPr>
        <w:spacing w:before="320" w:after="120"/>
        <w:outlineLvl w:val="1"/>
      </w:pPr>
    </w:p>
    <w:p w14:paraId="49D010C1" w14:textId="77777777" w:rsidR="008353A5" w:rsidRDefault="00000000">
      <w:r>
        <w:t>Because every real (integer) roster is also a valid fractional solution, the LP relaxation's optimum can only be the same as or lower than the true integer optimum — a guaranteed lower bound computed without any branching at all:</w:t>
      </w:r>
    </w:p>
    <w:p w14:paraId="4E1F8EE4" w14:textId="77777777" w:rsidR="003C16C9" w:rsidRDefault="003C16C9"/>
    <w:tbl>
      <w:tblPr>
        <w:tblStyle w:val="TableGrid"/>
        <w:tblW w:w="0" w:type="auto"/>
        <w:jc w:val="center"/>
        <w:tblLook w:val="04A0" w:firstRow="1" w:lastRow="0" w:firstColumn="1" w:lastColumn="0" w:noHBand="0" w:noVBand="1"/>
      </w:tblPr>
      <w:tblGrid>
        <w:gridCol w:w="1872"/>
        <w:gridCol w:w="2304"/>
        <w:gridCol w:w="1872"/>
        <w:gridCol w:w="1584"/>
        <w:gridCol w:w="1440"/>
      </w:tblGrid>
      <w:tr w:rsidR="008353A5" w14:paraId="5038BF3E" w14:textId="77777777">
        <w:trPr>
          <w:jc w:val="center"/>
        </w:trPr>
        <w:tc>
          <w:tcPr>
            <w:tcW w:w="1872" w:type="dxa"/>
            <w:shd w:val="clear" w:color="auto" w:fill="1F3864"/>
          </w:tcPr>
          <w:p w14:paraId="2BB99786" w14:textId="77777777" w:rsidR="008353A5" w:rsidRDefault="00000000">
            <w:r>
              <w:rPr>
                <w:b/>
                <w:color w:val="FFFFFF"/>
                <w:sz w:val="19"/>
              </w:rPr>
              <w:t>Instance</w:t>
            </w:r>
          </w:p>
        </w:tc>
        <w:tc>
          <w:tcPr>
            <w:tcW w:w="2304" w:type="dxa"/>
            <w:shd w:val="clear" w:color="auto" w:fill="1F3864"/>
          </w:tcPr>
          <w:p w14:paraId="09F6A93A" w14:textId="77777777" w:rsidR="008353A5" w:rsidRDefault="00000000">
            <w:r>
              <w:rPr>
                <w:b/>
                <w:color w:val="FFFFFF"/>
                <w:sz w:val="19"/>
              </w:rPr>
              <w:t>LP relaxation</w:t>
            </w:r>
          </w:p>
        </w:tc>
        <w:tc>
          <w:tcPr>
            <w:tcW w:w="1872" w:type="dxa"/>
            <w:shd w:val="clear" w:color="auto" w:fill="1F3864"/>
          </w:tcPr>
          <w:p w14:paraId="56C6DCBA" w14:textId="77777777" w:rsidR="008353A5" w:rsidRDefault="00000000">
            <w:r>
              <w:rPr>
                <w:b/>
                <w:color w:val="FFFFFF"/>
                <w:sz w:val="19"/>
              </w:rPr>
              <w:t>ILP optimum</w:t>
            </w:r>
          </w:p>
        </w:tc>
        <w:tc>
          <w:tcPr>
            <w:tcW w:w="1584" w:type="dxa"/>
            <w:shd w:val="clear" w:color="auto" w:fill="1F3864"/>
          </w:tcPr>
          <w:p w14:paraId="260EB06D" w14:textId="77777777" w:rsidR="008353A5" w:rsidRDefault="00000000">
            <w:r>
              <w:rPr>
                <w:b/>
                <w:color w:val="FFFFFF"/>
                <w:sz w:val="19"/>
              </w:rPr>
              <w:t>Gap</w:t>
            </w:r>
          </w:p>
        </w:tc>
        <w:tc>
          <w:tcPr>
            <w:tcW w:w="1440" w:type="dxa"/>
            <w:shd w:val="clear" w:color="auto" w:fill="1F3864"/>
          </w:tcPr>
          <w:p w14:paraId="1C930BCF" w14:textId="77777777" w:rsidR="008353A5" w:rsidRDefault="00000000">
            <w:r>
              <w:rPr>
                <w:b/>
                <w:color w:val="FFFFFF"/>
                <w:sz w:val="19"/>
              </w:rPr>
              <w:t>Gap %</w:t>
            </w:r>
          </w:p>
        </w:tc>
      </w:tr>
      <w:tr w:rsidR="008353A5" w14:paraId="6EAA57BD" w14:textId="77777777">
        <w:trPr>
          <w:jc w:val="center"/>
        </w:trPr>
        <w:tc>
          <w:tcPr>
            <w:tcW w:w="1872" w:type="dxa"/>
          </w:tcPr>
          <w:p w14:paraId="2C0D8C76" w14:textId="77777777" w:rsidR="008353A5" w:rsidRDefault="00000000">
            <w:r>
              <w:rPr>
                <w:sz w:val="19"/>
              </w:rPr>
              <w:t>Instance 1</w:t>
            </w:r>
          </w:p>
        </w:tc>
        <w:tc>
          <w:tcPr>
            <w:tcW w:w="2304" w:type="dxa"/>
          </w:tcPr>
          <w:p w14:paraId="1ED243AA" w14:textId="77777777" w:rsidR="008353A5" w:rsidRDefault="00000000">
            <w:r>
              <w:rPr>
                <w:sz w:val="19"/>
              </w:rPr>
              <w:t>405.00</w:t>
            </w:r>
          </w:p>
        </w:tc>
        <w:tc>
          <w:tcPr>
            <w:tcW w:w="1872" w:type="dxa"/>
          </w:tcPr>
          <w:p w14:paraId="037A9E76" w14:textId="77777777" w:rsidR="008353A5" w:rsidRDefault="00000000">
            <w:r>
              <w:rPr>
                <w:sz w:val="19"/>
              </w:rPr>
              <w:t>607</w:t>
            </w:r>
          </w:p>
        </w:tc>
        <w:tc>
          <w:tcPr>
            <w:tcW w:w="1584" w:type="dxa"/>
          </w:tcPr>
          <w:p w14:paraId="121DD635" w14:textId="77777777" w:rsidR="008353A5" w:rsidRDefault="00000000">
            <w:r>
              <w:rPr>
                <w:sz w:val="19"/>
              </w:rPr>
              <w:t>202.00</w:t>
            </w:r>
          </w:p>
        </w:tc>
        <w:tc>
          <w:tcPr>
            <w:tcW w:w="1440" w:type="dxa"/>
          </w:tcPr>
          <w:p w14:paraId="1DAF71B8" w14:textId="77777777" w:rsidR="008353A5" w:rsidRDefault="00000000">
            <w:r>
              <w:rPr>
                <w:sz w:val="19"/>
              </w:rPr>
              <w:t>33.3%</w:t>
            </w:r>
          </w:p>
        </w:tc>
      </w:tr>
      <w:tr w:rsidR="008353A5" w14:paraId="642AEBBC" w14:textId="77777777">
        <w:trPr>
          <w:jc w:val="center"/>
        </w:trPr>
        <w:tc>
          <w:tcPr>
            <w:tcW w:w="1872" w:type="dxa"/>
          </w:tcPr>
          <w:p w14:paraId="17F4DAD5" w14:textId="77777777" w:rsidR="008353A5" w:rsidRDefault="00000000">
            <w:r>
              <w:rPr>
                <w:sz w:val="19"/>
              </w:rPr>
              <w:t>Instance 2</w:t>
            </w:r>
          </w:p>
        </w:tc>
        <w:tc>
          <w:tcPr>
            <w:tcW w:w="2304" w:type="dxa"/>
          </w:tcPr>
          <w:p w14:paraId="277BE9E2" w14:textId="77777777" w:rsidR="008353A5" w:rsidRDefault="00000000">
            <w:r>
              <w:rPr>
                <w:sz w:val="19"/>
              </w:rPr>
              <w:t>717.33</w:t>
            </w:r>
          </w:p>
        </w:tc>
        <w:tc>
          <w:tcPr>
            <w:tcW w:w="1872" w:type="dxa"/>
          </w:tcPr>
          <w:p w14:paraId="57C84809" w14:textId="77777777" w:rsidR="008353A5" w:rsidRDefault="00000000">
            <w:r>
              <w:rPr>
                <w:sz w:val="19"/>
              </w:rPr>
              <w:t>828</w:t>
            </w:r>
          </w:p>
        </w:tc>
        <w:tc>
          <w:tcPr>
            <w:tcW w:w="1584" w:type="dxa"/>
          </w:tcPr>
          <w:p w14:paraId="39805F4E" w14:textId="77777777" w:rsidR="008353A5" w:rsidRDefault="00000000">
            <w:r>
              <w:rPr>
                <w:sz w:val="19"/>
              </w:rPr>
              <w:t>110.67</w:t>
            </w:r>
          </w:p>
        </w:tc>
        <w:tc>
          <w:tcPr>
            <w:tcW w:w="1440" w:type="dxa"/>
          </w:tcPr>
          <w:p w14:paraId="0CD50B9B" w14:textId="77777777" w:rsidR="008353A5" w:rsidRDefault="00000000">
            <w:r>
              <w:rPr>
                <w:sz w:val="19"/>
              </w:rPr>
              <w:t>13.4%</w:t>
            </w:r>
          </w:p>
        </w:tc>
      </w:tr>
    </w:tbl>
    <w:p w14:paraId="5DA26E80" w14:textId="77777777" w:rsidR="008353A5" w:rsidRDefault="008353A5">
      <w:pPr>
        <w:spacing w:after="80"/>
      </w:pPr>
    </w:p>
    <w:p w14:paraId="3B761139" w14:textId="77777777" w:rsidR="008353A5" w:rsidRDefault="00000000">
      <w:r>
        <w:t xml:space="preserve">A relatively small gap here means the LP relaxation is already </w:t>
      </w:r>
      <w:proofErr w:type="gramStart"/>
      <w:r>
        <w:t>a tight</w:t>
      </w:r>
      <w:proofErr w:type="gramEnd"/>
      <w:r>
        <w:t xml:space="preserve">, useful bound for branch and bound to prune against — part of why CBC proves Instance 1 and Instance 2 so quickly (under two seconds each) despite the astronomically large number of possible rosters. For </w:t>
      </w:r>
      <w:proofErr w:type="gramStart"/>
      <w:r>
        <w:t>Instance</w:t>
      </w:r>
      <w:proofErr w:type="gramEnd"/>
      <w:r>
        <w:t xml:space="preserve"> 1 specifically, CBC reaches the proven optimum in about 1.5 seconds — jumping straight from the 405 </w:t>
      </w:r>
      <w:proofErr w:type="gramStart"/>
      <w:r>
        <w:t>floor</w:t>
      </w:r>
      <w:proofErr w:type="gramEnd"/>
      <w:r>
        <w:t xml:space="preserve"> to the proven 607 without ever enumerating a meaningful fraction of the roster's raw search space.</w:t>
      </w:r>
    </w:p>
    <w:p w14:paraId="3B7F80B0" w14:textId="77777777" w:rsidR="008353A5" w:rsidRDefault="00000000">
      <w:pPr>
        <w:spacing w:before="320" w:after="120"/>
        <w:outlineLvl w:val="1"/>
      </w:pPr>
      <w:bookmarkStart w:id="23" w:name="_Toc242722340"/>
      <w:r>
        <w:rPr>
          <w:b/>
          <w:color w:val="1F3864"/>
          <w:sz w:val="26"/>
        </w:rPr>
        <w:t>4.4 Optimality gap and time limit</w:t>
      </w:r>
      <w:bookmarkEnd w:id="23"/>
    </w:p>
    <w:p w14:paraId="2578B6A2" w14:textId="77777777" w:rsidR="008353A5" w:rsidRDefault="00000000">
      <w:r>
        <w:t xml:space="preserve">During the search the solver tracks a lower bound (the smallest bound among open nodes) and an incumbent. The relative optimality gap is </w:t>
      </w:r>
      <w:proofErr w:type="spellStart"/>
      <w:r>
        <w:t>gap_MIP</w:t>
      </w:r>
      <w:proofErr w:type="spellEnd"/>
      <w:r>
        <w:t xml:space="preserve"> = (incumbent − lower bound) / incumbent × 100%, and the solver has proved optimality only when this reaches 0%. Because running time can grow exponentially, each run in this project was capped at 300 seconds; a run that hits this limit returns its incumbent together with a positive </w:t>
      </w:r>
      <w:proofErr w:type="spellStart"/>
      <w:r>
        <w:t>gap_MIP</w:t>
      </w:r>
      <w:proofErr w:type="spellEnd"/>
      <w:r>
        <w:t xml:space="preserve"> and must be reported as “feasible, not proven optimal” rather than as a solved instance.</w:t>
      </w:r>
    </w:p>
    <w:p w14:paraId="23031E66" w14:textId="77777777" w:rsidR="003C16C9" w:rsidRDefault="003C16C9"/>
    <w:p w14:paraId="49B1F5B6" w14:textId="77777777" w:rsidR="008353A5" w:rsidRDefault="00000000">
      <w:pPr>
        <w:spacing w:before="320" w:after="120"/>
        <w:outlineLvl w:val="1"/>
      </w:pPr>
      <w:bookmarkStart w:id="24" w:name="_Toc242722341"/>
      <w:r>
        <w:rPr>
          <w:b/>
          <w:color w:val="1F3864"/>
          <w:sz w:val="26"/>
        </w:rPr>
        <w:lastRenderedPageBreak/>
        <w:t>4.5 Shadow prices (not yet computed)</w:t>
      </w:r>
      <w:bookmarkEnd w:id="24"/>
    </w:p>
    <w:p w14:paraId="4B2C2BF8" w14:textId="77777777" w:rsidR="008353A5" w:rsidRDefault="00000000">
      <w:pPr>
        <w:rPr>
          <w:i/>
          <w:color w:val="8B1A1A"/>
        </w:rPr>
      </w:pPr>
      <w:r>
        <w:rPr>
          <w:b/>
          <w:color w:val="8B1A1A"/>
        </w:rPr>
        <w:t xml:space="preserve">Gap identified: </w:t>
      </w:r>
      <w:r>
        <w:rPr>
          <w:i/>
          <w:color w:val="8B1A1A"/>
        </w:rPr>
        <w:t>The LP relaxation's dual variables would attach a shadow price to every cover constraint (C10), showing which day/shift combinations are the roster's real bottlenecks (Lecture 4). This was planned as an optional analysis in the original methodology document but was not actually computed in 01_</w:t>
      </w:r>
      <w:proofErr w:type="gramStart"/>
      <w:r>
        <w:rPr>
          <w:i/>
          <w:color w:val="8B1A1A"/>
        </w:rPr>
        <w:t>ilp.ipynb</w:t>
      </w:r>
      <w:proofErr w:type="gramEnd"/>
      <w:r>
        <w:rPr>
          <w:i/>
          <w:color w:val="8B1A1A"/>
        </w:rPr>
        <w:t xml:space="preserve"> — flagged here as a genuine gap rather than claimed as </w:t>
      </w:r>
      <w:proofErr w:type="gramStart"/>
      <w:r>
        <w:rPr>
          <w:i/>
          <w:color w:val="8B1A1A"/>
        </w:rPr>
        <w:t>done, and</w:t>
      </w:r>
      <w:proofErr w:type="gramEnd"/>
      <w:r>
        <w:rPr>
          <w:i/>
          <w:color w:val="8B1A1A"/>
        </w:rPr>
        <w:t xml:space="preserve"> listed again as outstanding work in Section 8.4.</w:t>
      </w:r>
    </w:p>
    <w:p w14:paraId="789FB5A9" w14:textId="77777777" w:rsidR="003C16C9" w:rsidRDefault="003C16C9"/>
    <w:p w14:paraId="22091C2B" w14:textId="77777777" w:rsidR="003C16C9" w:rsidRDefault="003C16C9">
      <w:pPr>
        <w:spacing w:before="320" w:after="120"/>
        <w:outlineLvl w:val="1"/>
        <w:rPr>
          <w:b/>
          <w:color w:val="1F3864"/>
          <w:sz w:val="26"/>
        </w:rPr>
      </w:pPr>
      <w:bookmarkStart w:id="25" w:name="_Toc242722342"/>
    </w:p>
    <w:p w14:paraId="528A5631" w14:textId="77777777" w:rsidR="003C16C9" w:rsidRPr="003C16C9" w:rsidRDefault="00000000">
      <w:pPr>
        <w:spacing w:before="320" w:after="120"/>
        <w:outlineLvl w:val="1"/>
        <w:rPr>
          <w:b/>
          <w:color w:val="1F3864"/>
          <w:sz w:val="26"/>
        </w:rPr>
      </w:pPr>
      <w:r>
        <w:rPr>
          <w:b/>
          <w:color w:val="1F3864"/>
          <w:sz w:val="26"/>
        </w:rPr>
        <w:t>4.6 Results on the six benchmark instances</w:t>
      </w:r>
      <w:bookmarkEnd w:id="25"/>
    </w:p>
    <w:p w14:paraId="201974F6" w14:textId="77777777" w:rsidR="008353A5" w:rsidRDefault="00000000">
      <w:r>
        <w:t>The full C1–C10 model was run once per instance, with a 300-second time limit, on the same six instances used throughout this project:</w:t>
      </w:r>
    </w:p>
    <w:p w14:paraId="0BA8CF12" w14:textId="77777777" w:rsidR="003C16C9" w:rsidRDefault="003C16C9"/>
    <w:tbl>
      <w:tblPr>
        <w:tblStyle w:val="TableGrid"/>
        <w:tblW w:w="0" w:type="auto"/>
        <w:jc w:val="center"/>
        <w:tblLook w:val="04A0" w:firstRow="1" w:lastRow="0" w:firstColumn="1" w:lastColumn="0" w:noHBand="0" w:noVBand="1"/>
      </w:tblPr>
      <w:tblGrid>
        <w:gridCol w:w="1333"/>
        <w:gridCol w:w="1101"/>
        <w:gridCol w:w="1237"/>
        <w:gridCol w:w="2129"/>
        <w:gridCol w:w="1071"/>
        <w:gridCol w:w="1191"/>
        <w:gridCol w:w="1180"/>
      </w:tblGrid>
      <w:tr w:rsidR="008353A5" w14:paraId="7F169C3E" w14:textId="77777777">
        <w:trPr>
          <w:jc w:val="center"/>
        </w:trPr>
        <w:tc>
          <w:tcPr>
            <w:tcW w:w="1440" w:type="dxa"/>
            <w:shd w:val="clear" w:color="auto" w:fill="1F3864"/>
          </w:tcPr>
          <w:p w14:paraId="661CA6E0" w14:textId="77777777" w:rsidR="008353A5" w:rsidRDefault="00000000">
            <w:r>
              <w:rPr>
                <w:b/>
                <w:color w:val="FFFFFF"/>
                <w:sz w:val="19"/>
              </w:rPr>
              <w:t>Instance</w:t>
            </w:r>
          </w:p>
        </w:tc>
        <w:tc>
          <w:tcPr>
            <w:tcW w:w="1152" w:type="dxa"/>
            <w:shd w:val="clear" w:color="auto" w:fill="1F3864"/>
          </w:tcPr>
          <w:p w14:paraId="743AC832" w14:textId="77777777" w:rsidR="008353A5" w:rsidRDefault="00000000">
            <w:r>
              <w:rPr>
                <w:b/>
                <w:color w:val="FFFFFF"/>
                <w:sz w:val="19"/>
              </w:rPr>
              <w:t>Binaries</w:t>
            </w:r>
          </w:p>
        </w:tc>
        <w:tc>
          <w:tcPr>
            <w:tcW w:w="1296" w:type="dxa"/>
            <w:shd w:val="clear" w:color="auto" w:fill="1F3864"/>
          </w:tcPr>
          <w:p w14:paraId="0E1F2ACA" w14:textId="77777777" w:rsidR="008353A5" w:rsidRDefault="00000000">
            <w:r>
              <w:rPr>
                <w:b/>
                <w:color w:val="FFFFFF"/>
                <w:sz w:val="19"/>
              </w:rPr>
              <w:t>Objective</w:t>
            </w:r>
          </w:p>
        </w:tc>
        <w:tc>
          <w:tcPr>
            <w:tcW w:w="2448" w:type="dxa"/>
            <w:shd w:val="clear" w:color="auto" w:fill="1F3864"/>
          </w:tcPr>
          <w:p w14:paraId="5CB94E57" w14:textId="77777777" w:rsidR="008353A5" w:rsidRDefault="00000000">
            <w:r>
              <w:rPr>
                <w:b/>
                <w:color w:val="FFFFFF"/>
                <w:sz w:val="19"/>
              </w:rPr>
              <w:t>Status</w:t>
            </w:r>
          </w:p>
        </w:tc>
        <w:tc>
          <w:tcPr>
            <w:tcW w:w="1152" w:type="dxa"/>
            <w:shd w:val="clear" w:color="auto" w:fill="1F3864"/>
          </w:tcPr>
          <w:p w14:paraId="4BFF39F8" w14:textId="77777777" w:rsidR="008353A5" w:rsidRDefault="00000000">
            <w:r>
              <w:rPr>
                <w:b/>
                <w:color w:val="FFFFFF"/>
                <w:sz w:val="19"/>
              </w:rPr>
              <w:t>Time (s)</w:t>
            </w:r>
          </w:p>
        </w:tc>
        <w:tc>
          <w:tcPr>
            <w:tcW w:w="1296" w:type="dxa"/>
            <w:shd w:val="clear" w:color="auto" w:fill="1F3864"/>
          </w:tcPr>
          <w:p w14:paraId="195FBB2F" w14:textId="77777777" w:rsidR="008353A5" w:rsidRDefault="00000000">
            <w:r>
              <w:rPr>
                <w:b/>
                <w:color w:val="FFFFFF"/>
                <w:sz w:val="19"/>
              </w:rPr>
              <w:t>Best known</w:t>
            </w:r>
          </w:p>
        </w:tc>
        <w:tc>
          <w:tcPr>
            <w:tcW w:w="1296" w:type="dxa"/>
            <w:shd w:val="clear" w:color="auto" w:fill="1F3864"/>
          </w:tcPr>
          <w:p w14:paraId="089CB69F" w14:textId="77777777" w:rsidR="008353A5" w:rsidRDefault="00000000">
            <w:r>
              <w:rPr>
                <w:b/>
                <w:color w:val="FFFFFF"/>
                <w:sz w:val="19"/>
              </w:rPr>
              <w:t>Gap to BKS</w:t>
            </w:r>
          </w:p>
        </w:tc>
      </w:tr>
      <w:tr w:rsidR="008353A5" w14:paraId="5686F05B" w14:textId="77777777">
        <w:trPr>
          <w:jc w:val="center"/>
        </w:trPr>
        <w:tc>
          <w:tcPr>
            <w:tcW w:w="1440" w:type="dxa"/>
          </w:tcPr>
          <w:p w14:paraId="2174F65A" w14:textId="77777777" w:rsidR="008353A5" w:rsidRDefault="00000000">
            <w:r>
              <w:rPr>
                <w:sz w:val="19"/>
              </w:rPr>
              <w:t>Instance 1</w:t>
            </w:r>
          </w:p>
        </w:tc>
        <w:tc>
          <w:tcPr>
            <w:tcW w:w="1152" w:type="dxa"/>
          </w:tcPr>
          <w:p w14:paraId="1F1BB00A" w14:textId="77777777" w:rsidR="008353A5" w:rsidRDefault="00000000">
            <w:r>
              <w:rPr>
                <w:sz w:val="19"/>
              </w:rPr>
              <w:t>112</w:t>
            </w:r>
          </w:p>
        </w:tc>
        <w:tc>
          <w:tcPr>
            <w:tcW w:w="1296" w:type="dxa"/>
          </w:tcPr>
          <w:p w14:paraId="043D4534" w14:textId="77777777" w:rsidR="008353A5" w:rsidRDefault="00000000">
            <w:r>
              <w:rPr>
                <w:sz w:val="19"/>
              </w:rPr>
              <w:t>607</w:t>
            </w:r>
          </w:p>
        </w:tc>
        <w:tc>
          <w:tcPr>
            <w:tcW w:w="2448" w:type="dxa"/>
          </w:tcPr>
          <w:p w14:paraId="3D94A000" w14:textId="77777777" w:rsidR="008353A5" w:rsidRDefault="00000000">
            <w:r>
              <w:rPr>
                <w:sz w:val="19"/>
              </w:rPr>
              <w:t>proven optimal</w:t>
            </w:r>
          </w:p>
        </w:tc>
        <w:tc>
          <w:tcPr>
            <w:tcW w:w="1152" w:type="dxa"/>
          </w:tcPr>
          <w:p w14:paraId="09CAFE1D" w14:textId="77777777" w:rsidR="008353A5" w:rsidRDefault="00000000">
            <w:r>
              <w:rPr>
                <w:sz w:val="19"/>
              </w:rPr>
              <w:t>0.99</w:t>
            </w:r>
          </w:p>
        </w:tc>
        <w:tc>
          <w:tcPr>
            <w:tcW w:w="1296" w:type="dxa"/>
          </w:tcPr>
          <w:p w14:paraId="4B835768" w14:textId="77777777" w:rsidR="008353A5" w:rsidRDefault="00000000">
            <w:r>
              <w:rPr>
                <w:sz w:val="19"/>
              </w:rPr>
              <w:t>607</w:t>
            </w:r>
          </w:p>
        </w:tc>
        <w:tc>
          <w:tcPr>
            <w:tcW w:w="1296" w:type="dxa"/>
          </w:tcPr>
          <w:p w14:paraId="08BD0574" w14:textId="77777777" w:rsidR="008353A5" w:rsidRDefault="00000000">
            <w:r>
              <w:rPr>
                <w:sz w:val="19"/>
              </w:rPr>
              <w:t>0.0%</w:t>
            </w:r>
          </w:p>
        </w:tc>
      </w:tr>
      <w:tr w:rsidR="008353A5" w14:paraId="5991CFA8" w14:textId="77777777">
        <w:trPr>
          <w:jc w:val="center"/>
        </w:trPr>
        <w:tc>
          <w:tcPr>
            <w:tcW w:w="1440" w:type="dxa"/>
          </w:tcPr>
          <w:p w14:paraId="11BFBC43" w14:textId="77777777" w:rsidR="008353A5" w:rsidRDefault="00000000">
            <w:r>
              <w:rPr>
                <w:sz w:val="19"/>
              </w:rPr>
              <w:t>Instance 2</w:t>
            </w:r>
          </w:p>
        </w:tc>
        <w:tc>
          <w:tcPr>
            <w:tcW w:w="1152" w:type="dxa"/>
          </w:tcPr>
          <w:p w14:paraId="03A60AB8" w14:textId="77777777" w:rsidR="008353A5" w:rsidRDefault="00000000">
            <w:r>
              <w:rPr>
                <w:sz w:val="19"/>
              </w:rPr>
              <w:t>392</w:t>
            </w:r>
          </w:p>
        </w:tc>
        <w:tc>
          <w:tcPr>
            <w:tcW w:w="1296" w:type="dxa"/>
          </w:tcPr>
          <w:p w14:paraId="13F5E70C" w14:textId="77777777" w:rsidR="008353A5" w:rsidRDefault="00000000">
            <w:r>
              <w:rPr>
                <w:sz w:val="19"/>
              </w:rPr>
              <w:t>828</w:t>
            </w:r>
          </w:p>
        </w:tc>
        <w:tc>
          <w:tcPr>
            <w:tcW w:w="2448" w:type="dxa"/>
          </w:tcPr>
          <w:p w14:paraId="5BAD85A8" w14:textId="77777777" w:rsidR="008353A5" w:rsidRDefault="00000000">
            <w:r>
              <w:rPr>
                <w:sz w:val="19"/>
              </w:rPr>
              <w:t>proven optimal</w:t>
            </w:r>
          </w:p>
        </w:tc>
        <w:tc>
          <w:tcPr>
            <w:tcW w:w="1152" w:type="dxa"/>
          </w:tcPr>
          <w:p w14:paraId="2AED771E" w14:textId="77777777" w:rsidR="008353A5" w:rsidRDefault="00000000">
            <w:r>
              <w:rPr>
                <w:sz w:val="19"/>
              </w:rPr>
              <w:t>1.58</w:t>
            </w:r>
          </w:p>
        </w:tc>
        <w:tc>
          <w:tcPr>
            <w:tcW w:w="1296" w:type="dxa"/>
          </w:tcPr>
          <w:p w14:paraId="72FF81C0" w14:textId="77777777" w:rsidR="008353A5" w:rsidRDefault="00000000">
            <w:r>
              <w:rPr>
                <w:sz w:val="19"/>
              </w:rPr>
              <w:t>828</w:t>
            </w:r>
          </w:p>
        </w:tc>
        <w:tc>
          <w:tcPr>
            <w:tcW w:w="1296" w:type="dxa"/>
          </w:tcPr>
          <w:p w14:paraId="4F21AA5F" w14:textId="77777777" w:rsidR="008353A5" w:rsidRDefault="00000000">
            <w:r>
              <w:rPr>
                <w:sz w:val="19"/>
              </w:rPr>
              <w:t>0.0%</w:t>
            </w:r>
          </w:p>
        </w:tc>
      </w:tr>
      <w:tr w:rsidR="008353A5" w14:paraId="64848459" w14:textId="77777777">
        <w:trPr>
          <w:jc w:val="center"/>
        </w:trPr>
        <w:tc>
          <w:tcPr>
            <w:tcW w:w="1440" w:type="dxa"/>
          </w:tcPr>
          <w:p w14:paraId="49D8555E" w14:textId="77777777" w:rsidR="008353A5" w:rsidRDefault="00000000">
            <w:r>
              <w:rPr>
                <w:sz w:val="19"/>
              </w:rPr>
              <w:t>Instance 3</w:t>
            </w:r>
          </w:p>
        </w:tc>
        <w:tc>
          <w:tcPr>
            <w:tcW w:w="1152" w:type="dxa"/>
          </w:tcPr>
          <w:p w14:paraId="0B4FE239" w14:textId="77777777" w:rsidR="008353A5" w:rsidRDefault="00000000">
            <w:r>
              <w:rPr>
                <w:sz w:val="19"/>
              </w:rPr>
              <w:t>840</w:t>
            </w:r>
          </w:p>
        </w:tc>
        <w:tc>
          <w:tcPr>
            <w:tcW w:w="1296" w:type="dxa"/>
          </w:tcPr>
          <w:p w14:paraId="12A66DD7" w14:textId="77777777" w:rsidR="008353A5" w:rsidRDefault="00000000">
            <w:r>
              <w:rPr>
                <w:sz w:val="19"/>
              </w:rPr>
              <w:t>1,001</w:t>
            </w:r>
          </w:p>
        </w:tc>
        <w:tc>
          <w:tcPr>
            <w:tcW w:w="2448" w:type="dxa"/>
          </w:tcPr>
          <w:p w14:paraId="15D08F60" w14:textId="77777777" w:rsidR="008353A5" w:rsidRDefault="00000000">
            <w:r>
              <w:rPr>
                <w:sz w:val="19"/>
              </w:rPr>
              <w:t>feasible (time limit)</w:t>
            </w:r>
          </w:p>
        </w:tc>
        <w:tc>
          <w:tcPr>
            <w:tcW w:w="1152" w:type="dxa"/>
          </w:tcPr>
          <w:p w14:paraId="7D19072D" w14:textId="77777777" w:rsidR="008353A5" w:rsidRDefault="00000000">
            <w:r>
              <w:rPr>
                <w:sz w:val="19"/>
              </w:rPr>
              <w:t>300.18</w:t>
            </w:r>
          </w:p>
        </w:tc>
        <w:tc>
          <w:tcPr>
            <w:tcW w:w="1296" w:type="dxa"/>
          </w:tcPr>
          <w:p w14:paraId="4435371E" w14:textId="77777777" w:rsidR="008353A5" w:rsidRDefault="00000000">
            <w:r>
              <w:rPr>
                <w:sz w:val="19"/>
              </w:rPr>
              <w:t>1,001</w:t>
            </w:r>
          </w:p>
        </w:tc>
        <w:tc>
          <w:tcPr>
            <w:tcW w:w="1296" w:type="dxa"/>
          </w:tcPr>
          <w:p w14:paraId="489057C9" w14:textId="77777777" w:rsidR="008353A5" w:rsidRDefault="00000000">
            <w:r>
              <w:rPr>
                <w:sz w:val="19"/>
              </w:rPr>
              <w:t>0.0%*</w:t>
            </w:r>
          </w:p>
        </w:tc>
      </w:tr>
      <w:tr w:rsidR="008353A5" w14:paraId="5A8B91A2" w14:textId="77777777">
        <w:trPr>
          <w:jc w:val="center"/>
        </w:trPr>
        <w:tc>
          <w:tcPr>
            <w:tcW w:w="1440" w:type="dxa"/>
          </w:tcPr>
          <w:p w14:paraId="4AD62B5D" w14:textId="77777777" w:rsidR="008353A5" w:rsidRDefault="00000000">
            <w:r>
              <w:rPr>
                <w:sz w:val="19"/>
              </w:rPr>
              <w:t>Instance 6</w:t>
            </w:r>
          </w:p>
        </w:tc>
        <w:tc>
          <w:tcPr>
            <w:tcW w:w="1152" w:type="dxa"/>
          </w:tcPr>
          <w:p w14:paraId="154A713E" w14:textId="77777777" w:rsidR="008353A5" w:rsidRDefault="00000000">
            <w:r>
              <w:rPr>
                <w:sz w:val="19"/>
              </w:rPr>
              <w:t>1,512</w:t>
            </w:r>
          </w:p>
        </w:tc>
        <w:tc>
          <w:tcPr>
            <w:tcW w:w="1296" w:type="dxa"/>
          </w:tcPr>
          <w:p w14:paraId="63E724EC" w14:textId="77777777" w:rsidR="008353A5" w:rsidRDefault="00000000">
            <w:r>
              <w:rPr>
                <w:sz w:val="19"/>
              </w:rPr>
              <w:t>2,312</w:t>
            </w:r>
          </w:p>
        </w:tc>
        <w:tc>
          <w:tcPr>
            <w:tcW w:w="2448" w:type="dxa"/>
          </w:tcPr>
          <w:p w14:paraId="358063ED" w14:textId="77777777" w:rsidR="008353A5" w:rsidRDefault="00000000">
            <w:r>
              <w:rPr>
                <w:sz w:val="19"/>
              </w:rPr>
              <w:t>feasible (time limit)</w:t>
            </w:r>
          </w:p>
        </w:tc>
        <w:tc>
          <w:tcPr>
            <w:tcW w:w="1152" w:type="dxa"/>
          </w:tcPr>
          <w:p w14:paraId="19864E0C" w14:textId="77777777" w:rsidR="008353A5" w:rsidRDefault="00000000">
            <w:r>
              <w:rPr>
                <w:sz w:val="19"/>
              </w:rPr>
              <w:t>300.20</w:t>
            </w:r>
          </w:p>
        </w:tc>
        <w:tc>
          <w:tcPr>
            <w:tcW w:w="1296" w:type="dxa"/>
          </w:tcPr>
          <w:p w14:paraId="506CD8C2" w14:textId="77777777" w:rsidR="008353A5" w:rsidRDefault="00000000">
            <w:r>
              <w:rPr>
                <w:sz w:val="19"/>
              </w:rPr>
              <w:t>1,950</w:t>
            </w:r>
          </w:p>
        </w:tc>
        <w:tc>
          <w:tcPr>
            <w:tcW w:w="1296" w:type="dxa"/>
          </w:tcPr>
          <w:p w14:paraId="7AC45F5E" w14:textId="77777777" w:rsidR="008353A5" w:rsidRDefault="00000000">
            <w:r>
              <w:rPr>
                <w:sz w:val="19"/>
              </w:rPr>
              <w:t>18.6%</w:t>
            </w:r>
          </w:p>
        </w:tc>
      </w:tr>
      <w:tr w:rsidR="008353A5" w14:paraId="1223B0DA" w14:textId="77777777">
        <w:trPr>
          <w:jc w:val="center"/>
        </w:trPr>
        <w:tc>
          <w:tcPr>
            <w:tcW w:w="1440" w:type="dxa"/>
          </w:tcPr>
          <w:p w14:paraId="375ED0B0" w14:textId="77777777" w:rsidR="008353A5" w:rsidRDefault="00000000">
            <w:r>
              <w:rPr>
                <w:sz w:val="19"/>
              </w:rPr>
              <w:t>Instance 8</w:t>
            </w:r>
          </w:p>
        </w:tc>
        <w:tc>
          <w:tcPr>
            <w:tcW w:w="1152" w:type="dxa"/>
          </w:tcPr>
          <w:p w14:paraId="4B78CBCD" w14:textId="77777777" w:rsidR="008353A5" w:rsidRDefault="00000000">
            <w:r>
              <w:rPr>
                <w:sz w:val="19"/>
              </w:rPr>
              <w:t>3,360</w:t>
            </w:r>
          </w:p>
        </w:tc>
        <w:tc>
          <w:tcPr>
            <w:tcW w:w="1296" w:type="dxa"/>
          </w:tcPr>
          <w:p w14:paraId="742F4578" w14:textId="77777777" w:rsidR="008353A5" w:rsidRDefault="00000000">
            <w:r>
              <w:rPr>
                <w:sz w:val="19"/>
              </w:rPr>
              <w:t>—</w:t>
            </w:r>
          </w:p>
        </w:tc>
        <w:tc>
          <w:tcPr>
            <w:tcW w:w="2448" w:type="dxa"/>
          </w:tcPr>
          <w:p w14:paraId="5489102B" w14:textId="77777777" w:rsidR="008353A5" w:rsidRDefault="00000000">
            <w:r>
              <w:rPr>
                <w:sz w:val="19"/>
              </w:rPr>
              <w:t>no feasible solution (time limit)</w:t>
            </w:r>
          </w:p>
        </w:tc>
        <w:tc>
          <w:tcPr>
            <w:tcW w:w="1152" w:type="dxa"/>
          </w:tcPr>
          <w:p w14:paraId="293E19F7" w14:textId="77777777" w:rsidR="008353A5" w:rsidRDefault="00000000">
            <w:r>
              <w:rPr>
                <w:sz w:val="19"/>
              </w:rPr>
              <w:t>299.49</w:t>
            </w:r>
          </w:p>
        </w:tc>
        <w:tc>
          <w:tcPr>
            <w:tcW w:w="1296" w:type="dxa"/>
          </w:tcPr>
          <w:p w14:paraId="4E76D220" w14:textId="77777777" w:rsidR="008353A5" w:rsidRDefault="00000000">
            <w:r>
              <w:rPr>
                <w:sz w:val="19"/>
              </w:rPr>
              <w:t>1,300</w:t>
            </w:r>
          </w:p>
        </w:tc>
        <w:tc>
          <w:tcPr>
            <w:tcW w:w="1296" w:type="dxa"/>
          </w:tcPr>
          <w:p w14:paraId="3F67F4B6" w14:textId="77777777" w:rsidR="008353A5" w:rsidRDefault="00000000">
            <w:r>
              <w:rPr>
                <w:sz w:val="19"/>
              </w:rPr>
              <w:t>—</w:t>
            </w:r>
          </w:p>
        </w:tc>
      </w:tr>
      <w:tr w:rsidR="008353A5" w14:paraId="1B5058F3" w14:textId="77777777">
        <w:trPr>
          <w:jc w:val="center"/>
        </w:trPr>
        <w:tc>
          <w:tcPr>
            <w:tcW w:w="1440" w:type="dxa"/>
          </w:tcPr>
          <w:p w14:paraId="7E4460A6" w14:textId="77777777" w:rsidR="008353A5" w:rsidRDefault="00000000">
            <w:r>
              <w:rPr>
                <w:sz w:val="19"/>
              </w:rPr>
              <w:t>Instance 12</w:t>
            </w:r>
          </w:p>
        </w:tc>
        <w:tc>
          <w:tcPr>
            <w:tcW w:w="1152" w:type="dxa"/>
          </w:tcPr>
          <w:p w14:paraId="203CCF1F" w14:textId="77777777" w:rsidR="008353A5" w:rsidRDefault="00000000">
            <w:r>
              <w:rPr>
                <w:sz w:val="19"/>
              </w:rPr>
              <w:t>16,800</w:t>
            </w:r>
          </w:p>
        </w:tc>
        <w:tc>
          <w:tcPr>
            <w:tcW w:w="1296" w:type="dxa"/>
          </w:tcPr>
          <w:p w14:paraId="57E293D4" w14:textId="77777777" w:rsidR="008353A5" w:rsidRDefault="00000000">
            <w:r>
              <w:rPr>
                <w:sz w:val="19"/>
              </w:rPr>
              <w:t>—</w:t>
            </w:r>
          </w:p>
        </w:tc>
        <w:tc>
          <w:tcPr>
            <w:tcW w:w="2448" w:type="dxa"/>
          </w:tcPr>
          <w:p w14:paraId="2A4E155E" w14:textId="77777777" w:rsidR="008353A5" w:rsidRDefault="00000000">
            <w:r>
              <w:rPr>
                <w:sz w:val="19"/>
              </w:rPr>
              <w:t>no feasible solution (time limit)</w:t>
            </w:r>
          </w:p>
        </w:tc>
        <w:tc>
          <w:tcPr>
            <w:tcW w:w="1152" w:type="dxa"/>
          </w:tcPr>
          <w:p w14:paraId="10967977" w14:textId="77777777" w:rsidR="008353A5" w:rsidRDefault="00000000">
            <w:r>
              <w:rPr>
                <w:sz w:val="19"/>
              </w:rPr>
              <w:t>293.08</w:t>
            </w:r>
          </w:p>
        </w:tc>
        <w:tc>
          <w:tcPr>
            <w:tcW w:w="1296" w:type="dxa"/>
          </w:tcPr>
          <w:p w14:paraId="77BE7430" w14:textId="77777777" w:rsidR="008353A5" w:rsidRDefault="00000000">
            <w:r>
              <w:rPr>
                <w:sz w:val="19"/>
              </w:rPr>
              <w:t>4,040</w:t>
            </w:r>
          </w:p>
        </w:tc>
        <w:tc>
          <w:tcPr>
            <w:tcW w:w="1296" w:type="dxa"/>
          </w:tcPr>
          <w:p w14:paraId="607C4AD9" w14:textId="77777777" w:rsidR="008353A5" w:rsidRDefault="00000000">
            <w:r>
              <w:rPr>
                <w:sz w:val="19"/>
              </w:rPr>
              <w:t>—</w:t>
            </w:r>
          </w:p>
        </w:tc>
      </w:tr>
    </w:tbl>
    <w:p w14:paraId="74712E40" w14:textId="77777777" w:rsidR="008353A5" w:rsidRDefault="008353A5">
      <w:pPr>
        <w:spacing w:after="80"/>
      </w:pPr>
    </w:p>
    <w:p w14:paraId="3508547F" w14:textId="77777777" w:rsidR="008353A5" w:rsidRDefault="00000000">
      <w:pPr>
        <w:rPr>
          <w:i/>
          <w:sz w:val="20"/>
        </w:rPr>
      </w:pPr>
      <w:r>
        <w:rPr>
          <w:i/>
          <w:sz w:val="20"/>
        </w:rPr>
        <w:t>* Instance 3 matches the published best-known value exactly, but CBC's own status says the search was stopped by the time limit, not completed — so this is reported as “feasible, matches BKS” rather than “proven optimal.”</w:t>
      </w:r>
    </w:p>
    <w:p w14:paraId="1B9E60BC" w14:textId="77777777" w:rsidR="003C16C9" w:rsidRDefault="003C16C9"/>
    <w:p w14:paraId="25F1C28C" w14:textId="77777777" w:rsidR="008353A5" w:rsidRDefault="00000000">
      <w:pPr>
        <w:jc w:val="center"/>
      </w:pPr>
      <w:r>
        <w:rPr>
          <w:noProof/>
        </w:rPr>
        <w:lastRenderedPageBreak/>
        <w:drawing>
          <wp:inline distT="0" distB="0" distL="0" distR="0" wp14:anchorId="302B2368" wp14:editId="01FA22E1">
            <wp:extent cx="5120640" cy="3291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p_runtime_vs_size.png"/>
                    <pic:cNvPicPr/>
                  </pic:nvPicPr>
                  <pic:blipFill>
                    <a:blip r:embed="rId11"/>
                    <a:stretch>
                      <a:fillRect/>
                    </a:stretch>
                  </pic:blipFill>
                  <pic:spPr>
                    <a:xfrm>
                      <a:off x="0" y="0"/>
                      <a:ext cx="5120640" cy="3291840"/>
                    </a:xfrm>
                    <a:prstGeom prst="rect">
                      <a:avLst/>
                    </a:prstGeom>
                  </pic:spPr>
                </pic:pic>
              </a:graphicData>
            </a:graphic>
          </wp:inline>
        </w:drawing>
      </w:r>
    </w:p>
    <w:p w14:paraId="46C13BD1" w14:textId="77777777" w:rsidR="008353A5" w:rsidRDefault="00000000">
      <w:pPr>
        <w:spacing w:after="280"/>
        <w:jc w:val="center"/>
        <w:rPr>
          <w:i/>
          <w:color w:val="555555"/>
          <w:sz w:val="19"/>
        </w:rPr>
      </w:pPr>
      <w:r>
        <w:rPr>
          <w:i/>
          <w:color w:val="555555"/>
          <w:sz w:val="19"/>
        </w:rPr>
        <w:t>Figure 4.1 — ILP runtime versus problem size (number of binary variables). Runtime grows sharply and then hits the 300 s ceiling.</w:t>
      </w:r>
    </w:p>
    <w:p w14:paraId="7E209B49" w14:textId="77777777" w:rsidR="003C16C9" w:rsidRDefault="003C16C9">
      <w:pPr>
        <w:spacing w:after="280"/>
        <w:jc w:val="center"/>
        <w:rPr>
          <w:i/>
          <w:color w:val="555555"/>
          <w:sz w:val="19"/>
        </w:rPr>
      </w:pPr>
    </w:p>
    <w:p w14:paraId="43F241F8" w14:textId="77777777" w:rsidR="003C16C9" w:rsidRDefault="003C16C9">
      <w:pPr>
        <w:spacing w:after="280"/>
        <w:jc w:val="center"/>
      </w:pPr>
    </w:p>
    <w:p w14:paraId="3FD9AA13" w14:textId="77777777" w:rsidR="008353A5" w:rsidRDefault="00000000">
      <w:pPr>
        <w:jc w:val="center"/>
      </w:pPr>
      <w:r>
        <w:rPr>
          <w:noProof/>
        </w:rPr>
        <w:drawing>
          <wp:inline distT="0" distB="0" distL="0" distR="0" wp14:anchorId="7418B9E6" wp14:editId="73A0942E">
            <wp:extent cx="512064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p_gap_vs_bks.png"/>
                    <pic:cNvPicPr/>
                  </pic:nvPicPr>
                  <pic:blipFill>
                    <a:blip r:embed="rId12"/>
                    <a:stretch>
                      <a:fillRect/>
                    </a:stretch>
                  </pic:blipFill>
                  <pic:spPr>
                    <a:xfrm>
                      <a:off x="0" y="0"/>
                      <a:ext cx="5120640" cy="3291840"/>
                    </a:xfrm>
                    <a:prstGeom prst="rect">
                      <a:avLst/>
                    </a:prstGeom>
                  </pic:spPr>
                </pic:pic>
              </a:graphicData>
            </a:graphic>
          </wp:inline>
        </w:drawing>
      </w:r>
    </w:p>
    <w:p w14:paraId="1C5E72B9" w14:textId="77777777" w:rsidR="008353A5" w:rsidRDefault="00000000">
      <w:pPr>
        <w:spacing w:after="280"/>
        <w:jc w:val="center"/>
        <w:rPr>
          <w:i/>
          <w:color w:val="555555"/>
          <w:sz w:val="19"/>
        </w:rPr>
      </w:pPr>
      <w:r>
        <w:rPr>
          <w:i/>
          <w:color w:val="555555"/>
          <w:sz w:val="19"/>
        </w:rPr>
        <w:t xml:space="preserve">Figure 4.2 — ILP solution quality (gap to best-known) versus problem size, for </w:t>
      </w:r>
      <w:proofErr w:type="gramStart"/>
      <w:r>
        <w:rPr>
          <w:i/>
          <w:color w:val="555555"/>
          <w:sz w:val="19"/>
        </w:rPr>
        <w:t>the instances</w:t>
      </w:r>
      <w:proofErr w:type="gramEnd"/>
      <w:r>
        <w:rPr>
          <w:i/>
          <w:color w:val="555555"/>
          <w:sz w:val="19"/>
        </w:rPr>
        <w:t xml:space="preserve"> where at least one feasible roster was found.</w:t>
      </w:r>
    </w:p>
    <w:p w14:paraId="6E63D22F" w14:textId="77777777" w:rsidR="003C16C9" w:rsidRDefault="003C16C9">
      <w:pPr>
        <w:spacing w:after="280"/>
        <w:jc w:val="center"/>
      </w:pPr>
    </w:p>
    <w:p w14:paraId="06835102" w14:textId="77777777" w:rsidR="008353A5" w:rsidRDefault="00000000">
      <w:pPr>
        <w:spacing w:before="320" w:after="120"/>
        <w:outlineLvl w:val="1"/>
        <w:rPr>
          <w:b/>
          <w:color w:val="1F3864"/>
          <w:sz w:val="26"/>
        </w:rPr>
      </w:pPr>
      <w:bookmarkStart w:id="26" w:name="_Toc242722343"/>
      <w:r>
        <w:rPr>
          <w:b/>
          <w:color w:val="1F3864"/>
          <w:sz w:val="26"/>
        </w:rPr>
        <w:lastRenderedPageBreak/>
        <w:t>4.7 The scalability wall</w:t>
      </w:r>
      <w:bookmarkEnd w:id="26"/>
    </w:p>
    <w:p w14:paraId="76C77DFC" w14:textId="77777777" w:rsidR="003C16C9" w:rsidRDefault="003C16C9">
      <w:pPr>
        <w:spacing w:before="320" w:after="120"/>
        <w:outlineLvl w:val="1"/>
      </w:pPr>
    </w:p>
    <w:p w14:paraId="5E391898" w14:textId="77777777" w:rsidR="008353A5" w:rsidRDefault="00000000">
      <w:r>
        <w:t xml:space="preserve">The sharpest finding on the exact-method side is not a gradual slowdown but a wall: </w:t>
      </w:r>
      <w:proofErr w:type="gramStart"/>
      <w:r>
        <w:t>Instance</w:t>
      </w:r>
      <w:proofErr w:type="gramEnd"/>
      <w:r>
        <w:t xml:space="preserve"> 1 and 2 are proved in one to two seconds; </w:t>
      </w:r>
      <w:proofErr w:type="gramStart"/>
      <w:r>
        <w:t>Instance</w:t>
      </w:r>
      <w:proofErr w:type="gramEnd"/>
      <w:r>
        <w:t xml:space="preserve"> 3 and 6 use the entire 300-second budget and still only reach “feasible”; and Instance 8 and Instance 12 use the same 300-second budget without finding even one legal roster. The wall sits somewhere between Instance 6 (1,512 binaries) and Instance 8 (3,360 binaries) for this exact formulation — CBC spends its </w:t>
      </w:r>
      <w:proofErr w:type="gramStart"/>
      <w:r>
        <w:t>whole time</w:t>
      </w:r>
      <w:proofErr w:type="gramEnd"/>
      <w:r>
        <w:t xml:space="preserve"> budget on cuts and partial branching without ever completing a single feasible roster, because the min/max-consecutive-day constraints (C5–C7) add a very large number of extra rows as the instance grows. This is a genuine, reportable scalability result, not an implementation bug, and it is exactly the situation in which Section 5's heuristic is meant to still produce an answer.</w:t>
      </w:r>
    </w:p>
    <w:p w14:paraId="4F71565C" w14:textId="77777777" w:rsidR="008353A5" w:rsidRDefault="00000000">
      <w:r>
        <w:br w:type="page"/>
      </w:r>
    </w:p>
    <w:p w14:paraId="4A0AEAC7" w14:textId="77777777" w:rsidR="003C16C9" w:rsidRDefault="003C16C9">
      <w:pPr>
        <w:spacing w:before="320" w:after="120"/>
        <w:outlineLvl w:val="0"/>
        <w:rPr>
          <w:b/>
          <w:color w:val="1F3864"/>
          <w:sz w:val="40"/>
        </w:rPr>
      </w:pPr>
      <w:bookmarkStart w:id="27" w:name="_Toc242722344"/>
    </w:p>
    <w:p w14:paraId="1FDDA897" w14:textId="77777777" w:rsidR="008353A5" w:rsidRDefault="00000000">
      <w:pPr>
        <w:spacing w:before="320" w:after="120"/>
        <w:outlineLvl w:val="0"/>
        <w:rPr>
          <w:b/>
          <w:color w:val="1F3864"/>
          <w:sz w:val="40"/>
        </w:rPr>
      </w:pPr>
      <w:r>
        <w:rPr>
          <w:b/>
          <w:color w:val="1F3864"/>
          <w:sz w:val="40"/>
        </w:rPr>
        <w:t>5. Metaheuristic Method — Genetic Algorithm</w:t>
      </w:r>
      <w:bookmarkEnd w:id="27"/>
    </w:p>
    <w:p w14:paraId="15996999" w14:textId="77777777" w:rsidR="003C16C9" w:rsidRDefault="003C16C9">
      <w:pPr>
        <w:spacing w:before="320" w:after="120"/>
        <w:outlineLvl w:val="0"/>
      </w:pPr>
    </w:p>
    <w:p w14:paraId="3974C3A9" w14:textId="77777777" w:rsidR="003C16C9" w:rsidRDefault="003C16C9"/>
    <w:p w14:paraId="4F830342" w14:textId="77777777" w:rsidR="008353A5" w:rsidRDefault="00000000">
      <w:pPr>
        <w:spacing w:before="320" w:after="120"/>
        <w:outlineLvl w:val="1"/>
        <w:rPr>
          <w:b/>
          <w:color w:val="1F3864"/>
          <w:sz w:val="26"/>
        </w:rPr>
      </w:pPr>
      <w:bookmarkStart w:id="28" w:name="_Toc242722345"/>
      <w:r>
        <w:rPr>
          <w:b/>
          <w:color w:val="1F3864"/>
          <w:sz w:val="26"/>
        </w:rPr>
        <w:t>5.1 Idea</w:t>
      </w:r>
      <w:bookmarkEnd w:id="28"/>
    </w:p>
    <w:p w14:paraId="7020E526" w14:textId="77777777" w:rsidR="003C16C9" w:rsidRDefault="003C16C9">
      <w:pPr>
        <w:spacing w:before="320" w:after="120"/>
        <w:outlineLvl w:val="1"/>
      </w:pPr>
    </w:p>
    <w:p w14:paraId="3903CB68" w14:textId="77777777" w:rsidR="008353A5" w:rsidRDefault="00000000">
      <w:r>
        <w:t>A Genetic Algorithm (Lecture 10; Holland 1975, Goldberg 1989), implemented with DEAP, keeps a population of candidate rosters and improves it over generations through selection, recombination and mutation, imitating natural selection. It uses no gradients and no LP, so it scales to large instances, but it gives no guarantee of optimality or even of feasibility. The main design task is handling the hard constraints, which a plain crossover would otherwise break.</w:t>
      </w:r>
    </w:p>
    <w:p w14:paraId="619F1E22" w14:textId="77777777" w:rsidR="003C16C9" w:rsidRDefault="003C16C9"/>
    <w:p w14:paraId="3053F7E3" w14:textId="77777777" w:rsidR="008353A5" w:rsidRDefault="00000000">
      <w:pPr>
        <w:spacing w:before="320" w:after="120"/>
        <w:outlineLvl w:val="1"/>
        <w:rPr>
          <w:b/>
          <w:color w:val="1F3864"/>
          <w:sz w:val="26"/>
        </w:rPr>
      </w:pPr>
      <w:bookmarkStart w:id="29" w:name="_Toc242722346"/>
      <w:r>
        <w:rPr>
          <w:b/>
          <w:color w:val="1F3864"/>
          <w:sz w:val="26"/>
        </w:rPr>
        <w:t xml:space="preserve">5.2 Representation and </w:t>
      </w:r>
      <w:proofErr w:type="gramStart"/>
      <w:r>
        <w:rPr>
          <w:b/>
          <w:color w:val="1F3864"/>
          <w:sz w:val="26"/>
        </w:rPr>
        <w:t>evaluator</w:t>
      </w:r>
      <w:bookmarkEnd w:id="29"/>
      <w:proofErr w:type="gramEnd"/>
    </w:p>
    <w:p w14:paraId="20598AC5" w14:textId="77777777" w:rsidR="003C16C9" w:rsidRDefault="003C16C9">
      <w:pPr>
        <w:spacing w:before="320" w:after="120"/>
        <w:outlineLvl w:val="1"/>
      </w:pPr>
    </w:p>
    <w:p w14:paraId="262D7019" w14:textId="77777777" w:rsidR="008353A5" w:rsidRDefault="00000000">
      <w:r>
        <w:t>A roster is an integer matrix of shape (</w:t>
      </w:r>
      <w:proofErr w:type="spellStart"/>
      <w:r>
        <w:t>n_nurses</w:t>
      </w:r>
      <w:proofErr w:type="spellEnd"/>
      <w:r>
        <w:t xml:space="preserve"> × </w:t>
      </w:r>
      <w:proofErr w:type="spellStart"/>
      <w:r>
        <w:t>n_days</w:t>
      </w:r>
      <w:proofErr w:type="spellEnd"/>
      <w:r>
        <w:t>), where 0 denotes a day off and k denotes the k-</w:t>
      </w:r>
      <w:proofErr w:type="spellStart"/>
      <w:r>
        <w:t>th</w:t>
      </w:r>
      <w:proofErr w:type="spellEnd"/>
      <w:r>
        <w:t xml:space="preserve"> shift type — matching the ILP's </w:t>
      </w:r>
      <w:proofErr w:type="spellStart"/>
      <w:r>
        <w:t>x</w:t>
      </w:r>
      <w:r>
        <w:rPr>
          <w:vertAlign w:val="subscript"/>
        </w:rPr>
        <w:t>idt</w:t>
      </w:r>
      <w:proofErr w:type="spellEnd"/>
      <w:r>
        <w:t xml:space="preserve">=1 ⇔ </w:t>
      </w:r>
      <w:proofErr w:type="spellStart"/>
      <w:r>
        <w:t>X</w:t>
      </w:r>
      <w:r>
        <w:rPr>
          <w:vertAlign w:val="subscript"/>
        </w:rPr>
        <w:t>id</w:t>
      </w:r>
      <w:proofErr w:type="spellEnd"/>
      <w:r>
        <w:t>=t. The roster evaluator that scores every candidate is implemented independently of the ILP's constraint code (so neither method is graded by its own logic) and returns three things for any candidate roster: the soft penalty (under-/over-cover plus unmet/violated requests), the amount by which each hard constraint H1–H9 is violated, and whether the roster is fully feasible.</w:t>
      </w:r>
    </w:p>
    <w:p w14:paraId="38324254" w14:textId="77777777" w:rsidR="003C16C9" w:rsidRDefault="003C16C9"/>
    <w:p w14:paraId="7B2762C9" w14:textId="77777777" w:rsidR="008353A5" w:rsidRDefault="00000000">
      <w:pPr>
        <w:spacing w:before="320" w:after="120"/>
        <w:outlineLvl w:val="1"/>
        <w:rPr>
          <w:b/>
          <w:color w:val="1F3864"/>
          <w:sz w:val="26"/>
        </w:rPr>
      </w:pPr>
      <w:bookmarkStart w:id="30" w:name="_Toc242722347"/>
      <w:r>
        <w:rPr>
          <w:b/>
          <w:color w:val="1F3864"/>
          <w:sz w:val="26"/>
        </w:rPr>
        <w:t>5.3 Fitness function (penalty method)</w:t>
      </w:r>
      <w:bookmarkEnd w:id="30"/>
    </w:p>
    <w:p w14:paraId="3105A3CB" w14:textId="77777777" w:rsidR="003C16C9" w:rsidRDefault="003C16C9">
      <w:pPr>
        <w:spacing w:before="320" w:after="120"/>
        <w:outlineLvl w:val="1"/>
      </w:pPr>
    </w:p>
    <w:p w14:paraId="40697671" w14:textId="77777777" w:rsidR="008353A5" w:rsidRDefault="00000000">
      <w:r>
        <w:t xml:space="preserve">Hard constraints are not forbidden outright but </w:t>
      </w:r>
      <w:proofErr w:type="spellStart"/>
      <w:r>
        <w:t>penalised</w:t>
      </w:r>
      <w:proofErr w:type="spellEnd"/>
      <w:r>
        <w:t xml:space="preserve">, so the search can still move through infeasible regions on its way to a better one (Lecture 8). The value </w:t>
      </w:r>
      <w:proofErr w:type="gramStart"/>
      <w:r>
        <w:t xml:space="preserve">actually </w:t>
      </w:r>
      <w:proofErr w:type="spellStart"/>
      <w:r>
        <w:t>minimised</w:t>
      </w:r>
      <w:proofErr w:type="spellEnd"/>
      <w:proofErr w:type="gramEnd"/>
      <w:r>
        <w:t>, as implemented in 02_</w:t>
      </w:r>
      <w:proofErr w:type="gramStart"/>
      <w:r>
        <w:t>ga.ipynb</w:t>
      </w:r>
      <w:proofErr w:type="gramEnd"/>
      <w:r>
        <w:t>, is:</w:t>
      </w:r>
    </w:p>
    <w:p w14:paraId="28F1A2C5" w14:textId="77777777" w:rsidR="008353A5" w:rsidRDefault="00000000">
      <w:pPr>
        <w:shd w:val="clear" w:color="auto" w:fill="F2F2F2"/>
        <w:spacing w:before="160" w:after="240"/>
        <w:jc w:val="center"/>
      </w:pPr>
      <w:r>
        <w:rPr>
          <w:i/>
          <w:sz w:val="23"/>
        </w:rPr>
        <w:t xml:space="preserve">F(X) = penalty(X) + ρ </w:t>
      </w:r>
      <w:proofErr w:type="spellStart"/>
      <w:r>
        <w:rPr>
          <w:i/>
          <w:sz w:val="23"/>
        </w:rPr>
        <w:t>Σ</w:t>
      </w:r>
      <w:r>
        <w:rPr>
          <w:i/>
          <w:sz w:val="23"/>
          <w:vertAlign w:val="subscript"/>
        </w:rPr>
        <w:t>k</w:t>
      </w:r>
      <w:proofErr w:type="spellEnd"/>
      <w:r>
        <w:rPr>
          <w:i/>
          <w:sz w:val="23"/>
        </w:rPr>
        <w:t xml:space="preserve"> </w:t>
      </w:r>
      <w:proofErr w:type="spellStart"/>
      <w:r>
        <w:rPr>
          <w:i/>
          <w:sz w:val="23"/>
        </w:rPr>
        <w:t>violation</w:t>
      </w:r>
      <w:r>
        <w:rPr>
          <w:i/>
          <w:sz w:val="23"/>
          <w:vertAlign w:val="subscript"/>
        </w:rPr>
        <w:t>k</w:t>
      </w:r>
      <w:proofErr w:type="spellEnd"/>
      <w:r>
        <w:rPr>
          <w:i/>
          <w:sz w:val="23"/>
        </w:rPr>
        <w:t>(X)</w:t>
      </w:r>
    </w:p>
    <w:p w14:paraId="58FE319D" w14:textId="77777777" w:rsidR="008353A5" w:rsidRDefault="00000000">
      <w:r>
        <w:t xml:space="preserve">where penalty(X) is the soft objective of Section 3.2 evaluated on X, ρ is the penalty coefficient, and </w:t>
      </w:r>
      <w:proofErr w:type="spellStart"/>
      <w:r>
        <w:t>violation</w:t>
      </w:r>
      <w:r>
        <w:rPr>
          <w:vertAlign w:val="subscript"/>
        </w:rPr>
        <w:t>k</w:t>
      </w:r>
      <w:proofErr w:type="spellEnd"/>
      <w:r>
        <w:t xml:space="preserve"> is the amount by which hard constraint k is broken (zero when satisfied). When every violation is zero the roster is feasible and F equals the soft penalty alone.</w:t>
      </w:r>
    </w:p>
    <w:p w14:paraId="2AC229E8" w14:textId="77777777" w:rsidR="003C16C9" w:rsidRDefault="003C16C9"/>
    <w:p w14:paraId="75CE62E6" w14:textId="77777777" w:rsidR="008353A5" w:rsidRDefault="00000000">
      <w:pPr>
        <w:rPr>
          <w:i/>
          <w:color w:val="8B1A1A"/>
        </w:rPr>
      </w:pPr>
      <w:r>
        <w:rPr>
          <w:b/>
          <w:color w:val="8B1A1A"/>
        </w:rPr>
        <w:lastRenderedPageBreak/>
        <w:t xml:space="preserve">Note (verified from code/output): </w:t>
      </w:r>
      <w:r>
        <w:rPr>
          <w:i/>
          <w:color w:val="8B1A1A"/>
        </w:rPr>
        <w:t xml:space="preserve">The methodology document planned a quadratic penalty, ρΣV² (so that large violations are punished disproportionately more than small ones). The code </w:t>
      </w:r>
      <w:proofErr w:type="gramStart"/>
      <w:r>
        <w:rPr>
          <w:i/>
          <w:color w:val="8B1A1A"/>
        </w:rPr>
        <w:t>actually implemented</w:t>
      </w:r>
      <w:proofErr w:type="gramEnd"/>
      <w:r>
        <w:rPr>
          <w:i/>
          <w:color w:val="8B1A1A"/>
        </w:rPr>
        <w:t xml:space="preserve"> in 02_</w:t>
      </w:r>
      <w:proofErr w:type="gramStart"/>
      <w:r>
        <w:rPr>
          <w:i/>
          <w:color w:val="8B1A1A"/>
        </w:rPr>
        <w:t>ga.ipynb</w:t>
      </w:r>
      <w:proofErr w:type="gramEnd"/>
      <w:r>
        <w:rPr>
          <w:i/>
          <w:color w:val="8B1A1A"/>
        </w:rPr>
        <w:t xml:space="preserve"> uses a linear penalty, </w:t>
      </w:r>
      <w:proofErr w:type="spellStart"/>
      <w:r>
        <w:rPr>
          <w:i/>
          <w:color w:val="8B1A1A"/>
        </w:rPr>
        <w:t>ρΣV</w:t>
      </w:r>
      <w:proofErr w:type="spellEnd"/>
      <w:r>
        <w:rPr>
          <w:i/>
          <w:color w:val="8B1A1A"/>
        </w:rPr>
        <w:t>, instead. This is a real discrepancy between the plan and the implementation, not necessarily wrong — a linear penalty is simpler to tune and still forces F → ∞ as violations grow — but it should be either reconciled with the planning document (by updating the document to match the code) or revisited before the final report, since it changes how harshly the search is pushed away from large violations relative to small ones. See Section 8.4.</w:t>
      </w:r>
    </w:p>
    <w:p w14:paraId="09B5058C" w14:textId="77777777" w:rsidR="003C16C9" w:rsidRDefault="003C16C9"/>
    <w:p w14:paraId="00A2863C" w14:textId="77777777" w:rsidR="008353A5" w:rsidRDefault="00000000">
      <w:pPr>
        <w:spacing w:before="320" w:after="120"/>
        <w:outlineLvl w:val="1"/>
        <w:rPr>
          <w:b/>
          <w:color w:val="1F3864"/>
          <w:sz w:val="26"/>
        </w:rPr>
      </w:pPr>
      <w:bookmarkStart w:id="31" w:name="_Toc242722348"/>
      <w:r>
        <w:rPr>
          <w:b/>
          <w:color w:val="1F3864"/>
          <w:sz w:val="26"/>
        </w:rPr>
        <w:t xml:space="preserve">5.4 </w:t>
      </w:r>
      <w:proofErr w:type="spellStart"/>
      <w:r>
        <w:rPr>
          <w:b/>
          <w:color w:val="1F3864"/>
          <w:sz w:val="26"/>
        </w:rPr>
        <w:t>Initialisation</w:t>
      </w:r>
      <w:proofErr w:type="spellEnd"/>
      <w:r>
        <w:rPr>
          <w:b/>
          <w:color w:val="1F3864"/>
          <w:sz w:val="26"/>
        </w:rPr>
        <w:t xml:space="preserve"> and repair</w:t>
      </w:r>
      <w:bookmarkEnd w:id="31"/>
    </w:p>
    <w:p w14:paraId="76044C03" w14:textId="77777777" w:rsidR="003C16C9" w:rsidRDefault="003C16C9">
      <w:pPr>
        <w:spacing w:before="320" w:after="120"/>
        <w:outlineLvl w:val="1"/>
      </w:pPr>
    </w:p>
    <w:p w14:paraId="1DE51358" w14:textId="77777777" w:rsidR="008353A5" w:rsidRDefault="00000000">
      <w:r>
        <w:t xml:space="preserve">The population is seeded at the instance's demand density (the fraction of nurse-days that must be worked), which matches the staffing level far better than a fixed probability and helps nurses meet their minimum working time. Three constraints are additionally enforced by cheap repair operators applied after </w:t>
      </w:r>
      <w:proofErr w:type="spellStart"/>
      <w:r>
        <w:t>initialisation</w:t>
      </w:r>
      <w:proofErr w:type="spellEnd"/>
      <w:r>
        <w:t xml:space="preserve"> and after every mutation, rather than left to the penalty term:</w:t>
      </w:r>
    </w:p>
    <w:p w14:paraId="7823C68C" w14:textId="77777777" w:rsidR="003C16C9" w:rsidRDefault="003C16C9"/>
    <w:tbl>
      <w:tblPr>
        <w:tblStyle w:val="TableGrid"/>
        <w:tblW w:w="0" w:type="auto"/>
        <w:jc w:val="center"/>
        <w:tblLook w:val="04A0" w:firstRow="1" w:lastRow="0" w:firstColumn="1" w:lastColumn="0" w:noHBand="0" w:noVBand="1"/>
      </w:tblPr>
      <w:tblGrid>
        <w:gridCol w:w="4320"/>
        <w:gridCol w:w="4320"/>
      </w:tblGrid>
      <w:tr w:rsidR="008353A5" w14:paraId="2D84B507" w14:textId="77777777">
        <w:trPr>
          <w:jc w:val="center"/>
        </w:trPr>
        <w:tc>
          <w:tcPr>
            <w:tcW w:w="4320" w:type="dxa"/>
            <w:shd w:val="clear" w:color="auto" w:fill="1F3864"/>
          </w:tcPr>
          <w:p w14:paraId="0F84CFD0" w14:textId="77777777" w:rsidR="008353A5" w:rsidRDefault="00000000">
            <w:r>
              <w:rPr>
                <w:b/>
                <w:color w:val="FFFFFF"/>
                <w:sz w:val="19"/>
              </w:rPr>
              <w:t>Constraint</w:t>
            </w:r>
          </w:p>
        </w:tc>
        <w:tc>
          <w:tcPr>
            <w:tcW w:w="4320" w:type="dxa"/>
            <w:shd w:val="clear" w:color="auto" w:fill="1F3864"/>
          </w:tcPr>
          <w:p w14:paraId="75252837" w14:textId="77777777" w:rsidR="008353A5" w:rsidRDefault="00000000">
            <w:r>
              <w:rPr>
                <w:b/>
                <w:color w:val="FFFFFF"/>
                <w:sz w:val="19"/>
              </w:rPr>
              <w:t>Handled by</w:t>
            </w:r>
          </w:p>
        </w:tc>
      </w:tr>
      <w:tr w:rsidR="008353A5" w14:paraId="6A9FE7DD" w14:textId="77777777">
        <w:trPr>
          <w:jc w:val="center"/>
        </w:trPr>
        <w:tc>
          <w:tcPr>
            <w:tcW w:w="4320" w:type="dxa"/>
          </w:tcPr>
          <w:p w14:paraId="57218883" w14:textId="77777777" w:rsidR="008353A5" w:rsidRDefault="00000000">
            <w:r>
              <w:rPr>
                <w:sz w:val="19"/>
              </w:rPr>
              <w:t>H1 — one shift per day</w:t>
            </w:r>
          </w:p>
        </w:tc>
        <w:tc>
          <w:tcPr>
            <w:tcW w:w="4320" w:type="dxa"/>
          </w:tcPr>
          <w:p w14:paraId="3C7EE18E" w14:textId="77777777" w:rsidR="008353A5" w:rsidRDefault="00000000">
            <w:r>
              <w:rPr>
                <w:sz w:val="19"/>
              </w:rPr>
              <w:t>the encoding itself (one integer per matrix cell)</w:t>
            </w:r>
          </w:p>
        </w:tc>
      </w:tr>
      <w:tr w:rsidR="008353A5" w14:paraId="60783547" w14:textId="77777777">
        <w:trPr>
          <w:jc w:val="center"/>
        </w:trPr>
        <w:tc>
          <w:tcPr>
            <w:tcW w:w="4320" w:type="dxa"/>
          </w:tcPr>
          <w:p w14:paraId="138EFCFA" w14:textId="77777777" w:rsidR="008353A5" w:rsidRDefault="00000000">
            <w:r>
              <w:rPr>
                <w:sz w:val="19"/>
              </w:rPr>
              <w:t>H5, H8, H9 — max consecutive days, max weekends, fixed days off</w:t>
            </w:r>
          </w:p>
        </w:tc>
        <w:tc>
          <w:tcPr>
            <w:tcW w:w="4320" w:type="dxa"/>
          </w:tcPr>
          <w:p w14:paraId="6F8BC7AD" w14:textId="77777777" w:rsidR="008353A5" w:rsidRDefault="00000000">
            <w:r>
              <w:rPr>
                <w:sz w:val="19"/>
              </w:rPr>
              <w:t>repair operators</w:t>
            </w:r>
          </w:p>
        </w:tc>
      </w:tr>
      <w:tr w:rsidR="008353A5" w14:paraId="558CB848" w14:textId="77777777">
        <w:trPr>
          <w:jc w:val="center"/>
        </w:trPr>
        <w:tc>
          <w:tcPr>
            <w:tcW w:w="4320" w:type="dxa"/>
          </w:tcPr>
          <w:p w14:paraId="7EA0C153" w14:textId="77777777" w:rsidR="008353A5" w:rsidRDefault="00000000">
            <w:r>
              <w:rPr>
                <w:sz w:val="19"/>
              </w:rPr>
              <w:t>H2, H4, H6, H7 — succession, working time, min consecutive work/rest</w:t>
            </w:r>
          </w:p>
        </w:tc>
        <w:tc>
          <w:tcPr>
            <w:tcW w:w="4320" w:type="dxa"/>
          </w:tcPr>
          <w:p w14:paraId="782599DD" w14:textId="77777777" w:rsidR="008353A5" w:rsidRDefault="00000000">
            <w:r>
              <w:rPr>
                <w:sz w:val="19"/>
              </w:rPr>
              <w:t>penalty term and search</w:t>
            </w:r>
          </w:p>
        </w:tc>
      </w:tr>
    </w:tbl>
    <w:p w14:paraId="12868BE2" w14:textId="77777777" w:rsidR="008353A5" w:rsidRDefault="008353A5">
      <w:pPr>
        <w:spacing w:after="80"/>
      </w:pPr>
    </w:p>
    <w:p w14:paraId="4EB11BE4" w14:textId="77777777" w:rsidR="008353A5" w:rsidRDefault="00000000">
      <w:pPr>
        <w:spacing w:before="320" w:after="120"/>
        <w:outlineLvl w:val="1"/>
        <w:rPr>
          <w:b/>
          <w:color w:val="1F3864"/>
          <w:sz w:val="26"/>
        </w:rPr>
      </w:pPr>
      <w:bookmarkStart w:id="32" w:name="_Toc242722349"/>
      <w:r>
        <w:rPr>
          <w:b/>
          <w:color w:val="1F3864"/>
          <w:sz w:val="26"/>
        </w:rPr>
        <w:t>5.5 Genetic operators</w:t>
      </w:r>
      <w:bookmarkEnd w:id="32"/>
    </w:p>
    <w:p w14:paraId="7B87DBE8" w14:textId="77777777" w:rsidR="003C16C9" w:rsidRDefault="003C16C9">
      <w:pPr>
        <w:spacing w:before="320" w:after="120"/>
        <w:outlineLvl w:val="1"/>
      </w:pPr>
    </w:p>
    <w:p w14:paraId="260C4A92" w14:textId="77777777" w:rsidR="008353A5" w:rsidRDefault="00000000">
      <w:pPr>
        <w:pStyle w:val="ListBullet"/>
      </w:pPr>
      <w:r>
        <w:t>Selection: tournament selection with tournament size k=3 — draw 3 individuals at random and keep the one with the lowest F.</w:t>
      </w:r>
    </w:p>
    <w:p w14:paraId="40957D1C" w14:textId="77777777" w:rsidR="003C16C9" w:rsidRDefault="003C16C9" w:rsidP="003C16C9">
      <w:pPr>
        <w:pStyle w:val="ListBullet"/>
        <w:numPr>
          <w:ilvl w:val="0"/>
          <w:numId w:val="0"/>
        </w:numPr>
        <w:ind w:left="360"/>
      </w:pPr>
    </w:p>
    <w:p w14:paraId="41ED6C3F" w14:textId="77777777" w:rsidR="008353A5" w:rsidRDefault="00000000">
      <w:pPr>
        <w:pStyle w:val="ListBullet"/>
      </w:pPr>
      <w:r>
        <w:t>Elitism: the best individuals are copied unchanged into the next generation, so the best-so-far value can never get worse.</w:t>
      </w:r>
    </w:p>
    <w:p w14:paraId="4C5E74E4" w14:textId="77777777" w:rsidR="003C16C9" w:rsidRDefault="003C16C9" w:rsidP="003C16C9">
      <w:pPr>
        <w:pStyle w:val="ListParagraph"/>
      </w:pPr>
    </w:p>
    <w:p w14:paraId="5EB73E05" w14:textId="77777777" w:rsidR="003C16C9" w:rsidRDefault="003C16C9" w:rsidP="003C16C9">
      <w:pPr>
        <w:pStyle w:val="ListBullet"/>
        <w:numPr>
          <w:ilvl w:val="0"/>
          <w:numId w:val="0"/>
        </w:numPr>
        <w:ind w:left="360"/>
      </w:pPr>
    </w:p>
    <w:p w14:paraId="36D334F0" w14:textId="77777777" w:rsidR="003C16C9" w:rsidRDefault="003C16C9" w:rsidP="003C16C9">
      <w:pPr>
        <w:pStyle w:val="ListBullet"/>
        <w:numPr>
          <w:ilvl w:val="0"/>
          <w:numId w:val="0"/>
        </w:numPr>
        <w:ind w:left="360"/>
      </w:pPr>
    </w:p>
    <w:p w14:paraId="5FA29CF9" w14:textId="77777777" w:rsidR="003C16C9" w:rsidRDefault="003C16C9" w:rsidP="003C16C9">
      <w:pPr>
        <w:pStyle w:val="ListBullet"/>
        <w:numPr>
          <w:ilvl w:val="0"/>
          <w:numId w:val="0"/>
        </w:numPr>
        <w:ind w:left="360"/>
      </w:pPr>
    </w:p>
    <w:p w14:paraId="7C6CE8BA" w14:textId="77777777" w:rsidR="003C16C9" w:rsidRDefault="003C16C9" w:rsidP="003C16C9">
      <w:pPr>
        <w:pStyle w:val="ListBullet"/>
        <w:numPr>
          <w:ilvl w:val="0"/>
          <w:numId w:val="0"/>
        </w:numPr>
        <w:ind w:left="360"/>
      </w:pPr>
    </w:p>
    <w:p w14:paraId="79291377" w14:textId="77777777" w:rsidR="008353A5" w:rsidRDefault="00000000">
      <w:pPr>
        <w:pStyle w:val="ListBullet"/>
      </w:pPr>
      <w:r>
        <w:t>Crossover (row crossover): for each nurse, the whole row is inherited from one of the two parents — rows are the unit that holds a nurse's personal pattern rules (C2, C5–C8), so recombining whole rows preserves good patterns while re-mixing the overall cover balance.</w:t>
      </w:r>
    </w:p>
    <w:p w14:paraId="37DCABA6" w14:textId="77777777" w:rsidR="003C16C9" w:rsidRDefault="003C16C9" w:rsidP="003C16C9">
      <w:pPr>
        <w:pStyle w:val="ListBullet"/>
        <w:numPr>
          <w:ilvl w:val="0"/>
          <w:numId w:val="0"/>
        </w:numPr>
        <w:ind w:left="360"/>
      </w:pPr>
    </w:p>
    <w:p w14:paraId="27B1DD0B" w14:textId="77777777" w:rsidR="008353A5" w:rsidRDefault="00000000">
      <w:pPr>
        <w:pStyle w:val="ListBullet"/>
      </w:pPr>
      <w:r>
        <w:lastRenderedPageBreak/>
        <w:t xml:space="preserve">Mutation: one of three </w:t>
      </w:r>
      <w:proofErr w:type="gramStart"/>
      <w:r>
        <w:t>operators — (</w:t>
      </w:r>
      <w:proofErr w:type="gramEnd"/>
      <w:r>
        <w:t xml:space="preserve">M1) </w:t>
      </w:r>
      <w:proofErr w:type="gramStart"/>
      <w:r>
        <w:t>change</w:t>
      </w:r>
      <w:proofErr w:type="gramEnd"/>
      <w:r>
        <w:t xml:space="preserve"> a random cell to a random shift or a day off; (M2) swap the shifts of two days for one nurse (preserves that nurse's total minutes and shift counts); (M3) swap the assignments of two nurses on one day (preserves that day's cover).</w:t>
      </w:r>
    </w:p>
    <w:p w14:paraId="6D79AB63" w14:textId="77777777" w:rsidR="003C16C9" w:rsidRDefault="003C16C9" w:rsidP="003C16C9">
      <w:pPr>
        <w:pStyle w:val="ListParagraph"/>
      </w:pPr>
    </w:p>
    <w:p w14:paraId="6FB0DE3D" w14:textId="77777777" w:rsidR="003C16C9" w:rsidRDefault="003C16C9" w:rsidP="003C16C9">
      <w:pPr>
        <w:pStyle w:val="ListBullet"/>
        <w:numPr>
          <w:ilvl w:val="0"/>
          <w:numId w:val="0"/>
        </w:numPr>
        <w:ind w:left="360"/>
      </w:pPr>
    </w:p>
    <w:p w14:paraId="6F4AABF0" w14:textId="77777777" w:rsidR="008353A5" w:rsidRDefault="00000000">
      <w:pPr>
        <w:spacing w:before="320" w:after="120"/>
        <w:outlineLvl w:val="1"/>
        <w:rPr>
          <w:b/>
          <w:color w:val="1F3864"/>
          <w:sz w:val="26"/>
        </w:rPr>
      </w:pPr>
      <w:bookmarkStart w:id="33" w:name="_Toc242722350"/>
      <w:r>
        <w:rPr>
          <w:b/>
          <w:color w:val="1F3864"/>
          <w:sz w:val="26"/>
        </w:rPr>
        <w:t>5.6 Penalty coefficient (ρ) study</w:t>
      </w:r>
      <w:bookmarkEnd w:id="33"/>
    </w:p>
    <w:p w14:paraId="1EB3180A" w14:textId="77777777" w:rsidR="003C16C9" w:rsidRDefault="003C16C9">
      <w:pPr>
        <w:spacing w:before="320" w:after="120"/>
        <w:outlineLvl w:val="1"/>
      </w:pPr>
    </w:p>
    <w:p w14:paraId="57AE093B" w14:textId="77777777" w:rsidR="008353A5" w:rsidRDefault="00000000">
      <w:r>
        <w:t>The GA was run for ρ ∈ {10, 100, 1000, 10000} on Instance 1 and 2 (5 seeds each) to see how ρ trades off feasibility against quality:</w:t>
      </w:r>
    </w:p>
    <w:p w14:paraId="4AA4EEDB" w14:textId="77777777" w:rsidR="003C16C9" w:rsidRDefault="003C16C9"/>
    <w:tbl>
      <w:tblPr>
        <w:tblStyle w:val="TableGrid"/>
        <w:tblW w:w="0" w:type="auto"/>
        <w:jc w:val="center"/>
        <w:tblLook w:val="04A0" w:firstRow="1" w:lastRow="0" w:firstColumn="1" w:lastColumn="0" w:noHBand="0" w:noVBand="1"/>
      </w:tblPr>
      <w:tblGrid>
        <w:gridCol w:w="1584"/>
        <w:gridCol w:w="2304"/>
        <w:gridCol w:w="1872"/>
        <w:gridCol w:w="1728"/>
        <w:gridCol w:w="1728"/>
      </w:tblGrid>
      <w:tr w:rsidR="008353A5" w14:paraId="1F5FA5CB" w14:textId="77777777">
        <w:trPr>
          <w:jc w:val="center"/>
        </w:trPr>
        <w:tc>
          <w:tcPr>
            <w:tcW w:w="1584" w:type="dxa"/>
            <w:shd w:val="clear" w:color="auto" w:fill="1F3864"/>
          </w:tcPr>
          <w:p w14:paraId="346C19E8" w14:textId="77777777" w:rsidR="008353A5" w:rsidRDefault="00000000">
            <w:r>
              <w:rPr>
                <w:b/>
                <w:color w:val="FFFFFF"/>
                <w:sz w:val="19"/>
              </w:rPr>
              <w:t>Instance</w:t>
            </w:r>
          </w:p>
        </w:tc>
        <w:tc>
          <w:tcPr>
            <w:tcW w:w="2304" w:type="dxa"/>
            <w:shd w:val="clear" w:color="auto" w:fill="1F3864"/>
          </w:tcPr>
          <w:p w14:paraId="322AA4A9" w14:textId="77777777" w:rsidR="008353A5" w:rsidRDefault="00000000">
            <w:r>
              <w:rPr>
                <w:b/>
                <w:color w:val="FFFFFF"/>
                <w:sz w:val="19"/>
              </w:rPr>
              <w:t>ρ</w:t>
            </w:r>
          </w:p>
        </w:tc>
        <w:tc>
          <w:tcPr>
            <w:tcW w:w="1872" w:type="dxa"/>
            <w:shd w:val="clear" w:color="auto" w:fill="1F3864"/>
          </w:tcPr>
          <w:p w14:paraId="28FBB6E5" w14:textId="77777777" w:rsidR="008353A5" w:rsidRDefault="00000000">
            <w:r>
              <w:rPr>
                <w:b/>
                <w:color w:val="FFFFFF"/>
                <w:sz w:val="19"/>
              </w:rPr>
              <w:t>Feasible</w:t>
            </w:r>
          </w:p>
        </w:tc>
        <w:tc>
          <w:tcPr>
            <w:tcW w:w="1728" w:type="dxa"/>
            <w:shd w:val="clear" w:color="auto" w:fill="1F3864"/>
          </w:tcPr>
          <w:p w14:paraId="5BA43E50" w14:textId="77777777" w:rsidR="008353A5" w:rsidRDefault="00000000">
            <w:r>
              <w:rPr>
                <w:b/>
                <w:color w:val="FFFFFF"/>
                <w:sz w:val="19"/>
              </w:rPr>
              <w:t>Best penalty</w:t>
            </w:r>
          </w:p>
        </w:tc>
        <w:tc>
          <w:tcPr>
            <w:tcW w:w="1728" w:type="dxa"/>
            <w:shd w:val="clear" w:color="auto" w:fill="1F3864"/>
          </w:tcPr>
          <w:p w14:paraId="46F77C12" w14:textId="77777777" w:rsidR="008353A5" w:rsidRDefault="00000000">
            <w:r>
              <w:rPr>
                <w:b/>
                <w:color w:val="FFFFFF"/>
                <w:sz w:val="19"/>
              </w:rPr>
              <w:t>Mean penalty</w:t>
            </w:r>
          </w:p>
        </w:tc>
      </w:tr>
      <w:tr w:rsidR="008353A5" w14:paraId="6DDF155D" w14:textId="77777777">
        <w:trPr>
          <w:jc w:val="center"/>
        </w:trPr>
        <w:tc>
          <w:tcPr>
            <w:tcW w:w="1584" w:type="dxa"/>
          </w:tcPr>
          <w:p w14:paraId="33681BC3" w14:textId="77777777" w:rsidR="008353A5" w:rsidRDefault="00000000">
            <w:r>
              <w:rPr>
                <w:sz w:val="19"/>
              </w:rPr>
              <w:t>Instance 1</w:t>
            </w:r>
          </w:p>
        </w:tc>
        <w:tc>
          <w:tcPr>
            <w:tcW w:w="2304" w:type="dxa"/>
          </w:tcPr>
          <w:p w14:paraId="3BFDD877" w14:textId="77777777" w:rsidR="008353A5" w:rsidRDefault="00000000">
            <w:r>
              <w:rPr>
                <w:sz w:val="19"/>
              </w:rPr>
              <w:t>10</w:t>
            </w:r>
          </w:p>
        </w:tc>
        <w:tc>
          <w:tcPr>
            <w:tcW w:w="1872" w:type="dxa"/>
          </w:tcPr>
          <w:p w14:paraId="146611CB" w14:textId="77777777" w:rsidR="008353A5" w:rsidRDefault="00000000">
            <w:r>
              <w:rPr>
                <w:sz w:val="19"/>
              </w:rPr>
              <w:t>0 / 5</w:t>
            </w:r>
          </w:p>
        </w:tc>
        <w:tc>
          <w:tcPr>
            <w:tcW w:w="1728" w:type="dxa"/>
          </w:tcPr>
          <w:p w14:paraId="2AC553F1" w14:textId="77777777" w:rsidR="008353A5" w:rsidRDefault="00000000">
            <w:r>
              <w:rPr>
                <w:sz w:val="19"/>
              </w:rPr>
              <w:t>—</w:t>
            </w:r>
          </w:p>
        </w:tc>
        <w:tc>
          <w:tcPr>
            <w:tcW w:w="1728" w:type="dxa"/>
          </w:tcPr>
          <w:p w14:paraId="6F320B0E" w14:textId="77777777" w:rsidR="008353A5" w:rsidRDefault="00000000">
            <w:r>
              <w:rPr>
                <w:sz w:val="19"/>
              </w:rPr>
              <w:t>—</w:t>
            </w:r>
          </w:p>
        </w:tc>
      </w:tr>
      <w:tr w:rsidR="008353A5" w14:paraId="074218D2" w14:textId="77777777">
        <w:trPr>
          <w:jc w:val="center"/>
        </w:trPr>
        <w:tc>
          <w:tcPr>
            <w:tcW w:w="1584" w:type="dxa"/>
          </w:tcPr>
          <w:p w14:paraId="2243859A" w14:textId="77777777" w:rsidR="008353A5" w:rsidRDefault="00000000">
            <w:r>
              <w:rPr>
                <w:sz w:val="19"/>
              </w:rPr>
              <w:t>Instance 1</w:t>
            </w:r>
          </w:p>
        </w:tc>
        <w:tc>
          <w:tcPr>
            <w:tcW w:w="2304" w:type="dxa"/>
          </w:tcPr>
          <w:p w14:paraId="13691F51" w14:textId="77777777" w:rsidR="008353A5" w:rsidRDefault="00000000">
            <w:r>
              <w:rPr>
                <w:sz w:val="19"/>
              </w:rPr>
              <w:t>100</w:t>
            </w:r>
          </w:p>
        </w:tc>
        <w:tc>
          <w:tcPr>
            <w:tcW w:w="1872" w:type="dxa"/>
          </w:tcPr>
          <w:p w14:paraId="42E32D02" w14:textId="77777777" w:rsidR="008353A5" w:rsidRDefault="00000000">
            <w:r>
              <w:rPr>
                <w:sz w:val="19"/>
              </w:rPr>
              <w:t>1 / 5</w:t>
            </w:r>
          </w:p>
        </w:tc>
        <w:tc>
          <w:tcPr>
            <w:tcW w:w="1728" w:type="dxa"/>
          </w:tcPr>
          <w:p w14:paraId="2042839D" w14:textId="77777777" w:rsidR="008353A5" w:rsidRDefault="00000000">
            <w:r>
              <w:rPr>
                <w:sz w:val="19"/>
              </w:rPr>
              <w:t>1,008</w:t>
            </w:r>
          </w:p>
        </w:tc>
        <w:tc>
          <w:tcPr>
            <w:tcW w:w="1728" w:type="dxa"/>
          </w:tcPr>
          <w:p w14:paraId="32BFE85D" w14:textId="77777777" w:rsidR="008353A5" w:rsidRDefault="00000000">
            <w:r>
              <w:rPr>
                <w:sz w:val="19"/>
              </w:rPr>
              <w:t>1,008</w:t>
            </w:r>
          </w:p>
        </w:tc>
      </w:tr>
      <w:tr w:rsidR="008353A5" w14:paraId="5F80CFB2" w14:textId="77777777">
        <w:trPr>
          <w:jc w:val="center"/>
        </w:trPr>
        <w:tc>
          <w:tcPr>
            <w:tcW w:w="1584" w:type="dxa"/>
          </w:tcPr>
          <w:p w14:paraId="0DBEEC63" w14:textId="77777777" w:rsidR="008353A5" w:rsidRDefault="00000000">
            <w:r>
              <w:rPr>
                <w:sz w:val="19"/>
              </w:rPr>
              <w:t>Instance 1</w:t>
            </w:r>
          </w:p>
        </w:tc>
        <w:tc>
          <w:tcPr>
            <w:tcW w:w="2304" w:type="dxa"/>
          </w:tcPr>
          <w:p w14:paraId="707F3900" w14:textId="77777777" w:rsidR="008353A5" w:rsidRDefault="00000000">
            <w:r>
              <w:rPr>
                <w:sz w:val="19"/>
              </w:rPr>
              <w:t>1,000</w:t>
            </w:r>
          </w:p>
        </w:tc>
        <w:tc>
          <w:tcPr>
            <w:tcW w:w="1872" w:type="dxa"/>
          </w:tcPr>
          <w:p w14:paraId="5BBAA730" w14:textId="77777777" w:rsidR="008353A5" w:rsidRDefault="00000000">
            <w:r>
              <w:rPr>
                <w:sz w:val="19"/>
              </w:rPr>
              <w:t>5 / 5</w:t>
            </w:r>
          </w:p>
        </w:tc>
        <w:tc>
          <w:tcPr>
            <w:tcW w:w="1728" w:type="dxa"/>
          </w:tcPr>
          <w:p w14:paraId="22ACD5C0" w14:textId="77777777" w:rsidR="008353A5" w:rsidRDefault="00000000">
            <w:r>
              <w:rPr>
                <w:sz w:val="19"/>
              </w:rPr>
              <w:t>1,213</w:t>
            </w:r>
          </w:p>
        </w:tc>
        <w:tc>
          <w:tcPr>
            <w:tcW w:w="1728" w:type="dxa"/>
          </w:tcPr>
          <w:p w14:paraId="5B90DD26" w14:textId="77777777" w:rsidR="008353A5" w:rsidRDefault="00000000">
            <w:r>
              <w:rPr>
                <w:sz w:val="19"/>
              </w:rPr>
              <w:t>1,393</w:t>
            </w:r>
          </w:p>
        </w:tc>
      </w:tr>
      <w:tr w:rsidR="008353A5" w14:paraId="69D9B0BC" w14:textId="77777777">
        <w:trPr>
          <w:jc w:val="center"/>
        </w:trPr>
        <w:tc>
          <w:tcPr>
            <w:tcW w:w="1584" w:type="dxa"/>
          </w:tcPr>
          <w:p w14:paraId="6BACD825" w14:textId="77777777" w:rsidR="008353A5" w:rsidRDefault="00000000">
            <w:r>
              <w:rPr>
                <w:sz w:val="19"/>
              </w:rPr>
              <w:t>Instance 1</w:t>
            </w:r>
          </w:p>
        </w:tc>
        <w:tc>
          <w:tcPr>
            <w:tcW w:w="2304" w:type="dxa"/>
          </w:tcPr>
          <w:p w14:paraId="60ED06A4" w14:textId="77777777" w:rsidR="008353A5" w:rsidRDefault="00000000">
            <w:r>
              <w:rPr>
                <w:sz w:val="19"/>
              </w:rPr>
              <w:t>10,000</w:t>
            </w:r>
          </w:p>
        </w:tc>
        <w:tc>
          <w:tcPr>
            <w:tcW w:w="1872" w:type="dxa"/>
          </w:tcPr>
          <w:p w14:paraId="00249D85" w14:textId="77777777" w:rsidR="008353A5" w:rsidRDefault="00000000">
            <w:r>
              <w:rPr>
                <w:sz w:val="19"/>
              </w:rPr>
              <w:t>5 / 5</w:t>
            </w:r>
          </w:p>
        </w:tc>
        <w:tc>
          <w:tcPr>
            <w:tcW w:w="1728" w:type="dxa"/>
          </w:tcPr>
          <w:p w14:paraId="17BBA5ED" w14:textId="77777777" w:rsidR="008353A5" w:rsidRDefault="00000000">
            <w:r>
              <w:rPr>
                <w:sz w:val="19"/>
              </w:rPr>
              <w:t>1,215</w:t>
            </w:r>
          </w:p>
        </w:tc>
        <w:tc>
          <w:tcPr>
            <w:tcW w:w="1728" w:type="dxa"/>
          </w:tcPr>
          <w:p w14:paraId="14D927D4" w14:textId="77777777" w:rsidR="008353A5" w:rsidRDefault="00000000">
            <w:r>
              <w:rPr>
                <w:sz w:val="19"/>
              </w:rPr>
              <w:t>1,455</w:t>
            </w:r>
          </w:p>
        </w:tc>
      </w:tr>
      <w:tr w:rsidR="008353A5" w14:paraId="6B9C40B1" w14:textId="77777777">
        <w:trPr>
          <w:jc w:val="center"/>
        </w:trPr>
        <w:tc>
          <w:tcPr>
            <w:tcW w:w="1584" w:type="dxa"/>
          </w:tcPr>
          <w:p w14:paraId="5F5DFB96" w14:textId="77777777" w:rsidR="008353A5" w:rsidRDefault="00000000">
            <w:r>
              <w:rPr>
                <w:sz w:val="19"/>
              </w:rPr>
              <w:t>Instance 2</w:t>
            </w:r>
          </w:p>
        </w:tc>
        <w:tc>
          <w:tcPr>
            <w:tcW w:w="2304" w:type="dxa"/>
          </w:tcPr>
          <w:p w14:paraId="33898CFF" w14:textId="77777777" w:rsidR="008353A5" w:rsidRDefault="00000000">
            <w:r>
              <w:rPr>
                <w:sz w:val="19"/>
              </w:rPr>
              <w:t>10 / 100 / 1,000 / 10,000</w:t>
            </w:r>
          </w:p>
        </w:tc>
        <w:tc>
          <w:tcPr>
            <w:tcW w:w="1872" w:type="dxa"/>
          </w:tcPr>
          <w:p w14:paraId="3EF2F4DE" w14:textId="77777777" w:rsidR="008353A5" w:rsidRDefault="00000000">
            <w:r>
              <w:rPr>
                <w:sz w:val="19"/>
              </w:rPr>
              <w:t>0 / 5 (all four)</w:t>
            </w:r>
          </w:p>
        </w:tc>
        <w:tc>
          <w:tcPr>
            <w:tcW w:w="1728" w:type="dxa"/>
          </w:tcPr>
          <w:p w14:paraId="09A8C783" w14:textId="77777777" w:rsidR="008353A5" w:rsidRDefault="00000000">
            <w:r>
              <w:rPr>
                <w:sz w:val="19"/>
              </w:rPr>
              <w:t>—</w:t>
            </w:r>
          </w:p>
        </w:tc>
        <w:tc>
          <w:tcPr>
            <w:tcW w:w="1728" w:type="dxa"/>
          </w:tcPr>
          <w:p w14:paraId="2AFA9E6B" w14:textId="77777777" w:rsidR="008353A5" w:rsidRDefault="00000000">
            <w:r>
              <w:rPr>
                <w:sz w:val="19"/>
              </w:rPr>
              <w:t>—</w:t>
            </w:r>
          </w:p>
        </w:tc>
      </w:tr>
    </w:tbl>
    <w:p w14:paraId="646AADA0" w14:textId="77777777" w:rsidR="008353A5" w:rsidRDefault="008353A5">
      <w:pPr>
        <w:spacing w:after="80"/>
      </w:pPr>
    </w:p>
    <w:p w14:paraId="6B93BF8B" w14:textId="77777777" w:rsidR="003C16C9" w:rsidRDefault="003C16C9">
      <w:pPr>
        <w:spacing w:after="80"/>
      </w:pPr>
    </w:p>
    <w:p w14:paraId="1E283155" w14:textId="77777777" w:rsidR="008353A5" w:rsidRDefault="00000000">
      <w:r>
        <w:t xml:space="preserve">A ρ too small (10) lets infeasible rosters win outright on Instance 1; ρ ≥ 1,000 is needed before any run is feasible, but going further to 10,000 does not improve quality and costs slightly more (best 1,215 vs </w:t>
      </w:r>
      <w:proofErr w:type="gramStart"/>
      <w:r>
        <w:t>1,213) —</w:t>
      </w:r>
      <w:proofErr w:type="gramEnd"/>
      <w:r>
        <w:t xml:space="preserve"> diminishing and even slightly negative returns past 1,000. No tested ρ value produced even one feasible run on Instance 2 in this 5-seed study, foreshadowing the larger feasibility problems reported in Section 7.</w:t>
      </w:r>
    </w:p>
    <w:p w14:paraId="06F94AD8" w14:textId="77777777" w:rsidR="003C16C9" w:rsidRDefault="003C16C9"/>
    <w:p w14:paraId="24B90674" w14:textId="77777777" w:rsidR="003C16C9" w:rsidRDefault="003C16C9"/>
    <w:p w14:paraId="69395CA4" w14:textId="77777777" w:rsidR="003C16C9" w:rsidRDefault="003C16C9"/>
    <w:p w14:paraId="58A3EAE0" w14:textId="77777777" w:rsidR="003C16C9" w:rsidRDefault="003C16C9"/>
    <w:p w14:paraId="23767169" w14:textId="77777777" w:rsidR="003C16C9" w:rsidRDefault="003C16C9"/>
    <w:p w14:paraId="11E9A16A" w14:textId="77777777" w:rsidR="003C16C9" w:rsidRDefault="003C16C9"/>
    <w:p w14:paraId="4AE211EF" w14:textId="77777777" w:rsidR="003C16C9" w:rsidRDefault="003C16C9"/>
    <w:p w14:paraId="5DD6E107" w14:textId="77777777" w:rsidR="008353A5" w:rsidRDefault="00000000">
      <w:pPr>
        <w:spacing w:before="320" w:after="120"/>
        <w:outlineLvl w:val="1"/>
        <w:rPr>
          <w:b/>
          <w:color w:val="1F3864"/>
          <w:sz w:val="26"/>
        </w:rPr>
      </w:pPr>
      <w:bookmarkStart w:id="34" w:name="_Toc242722351"/>
      <w:r>
        <w:rPr>
          <w:b/>
          <w:color w:val="1F3864"/>
          <w:sz w:val="26"/>
        </w:rPr>
        <w:t>5.7 Parameter tuning and frozen configuration</w:t>
      </w:r>
      <w:bookmarkEnd w:id="34"/>
    </w:p>
    <w:p w14:paraId="1783B644" w14:textId="77777777" w:rsidR="003C16C9" w:rsidRDefault="003C16C9">
      <w:pPr>
        <w:spacing w:before="320" w:after="120"/>
        <w:outlineLvl w:val="1"/>
      </w:pPr>
    </w:p>
    <w:p w14:paraId="32F417AF" w14:textId="77777777" w:rsidR="003C16C9" w:rsidRDefault="00000000">
      <w:r>
        <w:lastRenderedPageBreak/>
        <w:t>With ρ fixed at 1,000, a small grid over population size and mutation probability was screened on Instance 1 (3 seeds each):</w:t>
      </w:r>
    </w:p>
    <w:p w14:paraId="593D6B44" w14:textId="77777777" w:rsidR="003C16C9" w:rsidRDefault="003C16C9"/>
    <w:tbl>
      <w:tblPr>
        <w:tblStyle w:val="TableGrid"/>
        <w:tblW w:w="0" w:type="auto"/>
        <w:jc w:val="center"/>
        <w:tblLook w:val="04A0" w:firstRow="1" w:lastRow="0" w:firstColumn="1" w:lastColumn="0" w:noHBand="0" w:noVBand="1"/>
      </w:tblPr>
      <w:tblGrid>
        <w:gridCol w:w="2016"/>
        <w:gridCol w:w="2016"/>
        <w:gridCol w:w="1728"/>
        <w:gridCol w:w="2016"/>
      </w:tblGrid>
      <w:tr w:rsidR="008353A5" w14:paraId="2D960B12" w14:textId="77777777">
        <w:trPr>
          <w:jc w:val="center"/>
        </w:trPr>
        <w:tc>
          <w:tcPr>
            <w:tcW w:w="2016" w:type="dxa"/>
            <w:shd w:val="clear" w:color="auto" w:fill="1F3864"/>
          </w:tcPr>
          <w:p w14:paraId="2448EF9D" w14:textId="77777777" w:rsidR="008353A5" w:rsidRDefault="00000000">
            <w:r>
              <w:rPr>
                <w:b/>
                <w:color w:val="FFFFFF"/>
                <w:sz w:val="19"/>
              </w:rPr>
              <w:t>Population</w:t>
            </w:r>
          </w:p>
        </w:tc>
        <w:tc>
          <w:tcPr>
            <w:tcW w:w="2016" w:type="dxa"/>
            <w:shd w:val="clear" w:color="auto" w:fill="1F3864"/>
          </w:tcPr>
          <w:p w14:paraId="1D1D20B2" w14:textId="77777777" w:rsidR="008353A5" w:rsidRDefault="00000000">
            <w:r>
              <w:rPr>
                <w:b/>
                <w:color w:val="FFFFFF"/>
                <w:sz w:val="19"/>
              </w:rPr>
              <w:t>Mutation prob.</w:t>
            </w:r>
          </w:p>
        </w:tc>
        <w:tc>
          <w:tcPr>
            <w:tcW w:w="1728" w:type="dxa"/>
            <w:shd w:val="clear" w:color="auto" w:fill="1F3864"/>
          </w:tcPr>
          <w:p w14:paraId="017C0B29" w14:textId="77777777" w:rsidR="008353A5" w:rsidRDefault="00000000">
            <w:r>
              <w:rPr>
                <w:b/>
                <w:color w:val="FFFFFF"/>
                <w:sz w:val="19"/>
              </w:rPr>
              <w:t>Feasible</w:t>
            </w:r>
          </w:p>
        </w:tc>
        <w:tc>
          <w:tcPr>
            <w:tcW w:w="2016" w:type="dxa"/>
            <w:shd w:val="clear" w:color="auto" w:fill="1F3864"/>
          </w:tcPr>
          <w:p w14:paraId="0EC4C3BE" w14:textId="77777777" w:rsidR="008353A5" w:rsidRDefault="00000000">
            <w:r>
              <w:rPr>
                <w:b/>
                <w:color w:val="FFFFFF"/>
                <w:sz w:val="19"/>
              </w:rPr>
              <w:t>Mean penalty</w:t>
            </w:r>
          </w:p>
        </w:tc>
      </w:tr>
      <w:tr w:rsidR="008353A5" w14:paraId="5DBBFB9B" w14:textId="77777777">
        <w:trPr>
          <w:jc w:val="center"/>
        </w:trPr>
        <w:tc>
          <w:tcPr>
            <w:tcW w:w="2016" w:type="dxa"/>
          </w:tcPr>
          <w:p w14:paraId="7033759C" w14:textId="77777777" w:rsidR="008353A5" w:rsidRDefault="00000000">
            <w:r>
              <w:rPr>
                <w:sz w:val="19"/>
              </w:rPr>
              <w:t>80</w:t>
            </w:r>
          </w:p>
        </w:tc>
        <w:tc>
          <w:tcPr>
            <w:tcW w:w="2016" w:type="dxa"/>
          </w:tcPr>
          <w:p w14:paraId="0133CF7C" w14:textId="77777777" w:rsidR="008353A5" w:rsidRDefault="00000000">
            <w:r>
              <w:rPr>
                <w:sz w:val="19"/>
              </w:rPr>
              <w:t>0.1</w:t>
            </w:r>
          </w:p>
        </w:tc>
        <w:tc>
          <w:tcPr>
            <w:tcW w:w="1728" w:type="dxa"/>
          </w:tcPr>
          <w:p w14:paraId="3BAB6FD6" w14:textId="77777777" w:rsidR="008353A5" w:rsidRDefault="00000000">
            <w:r>
              <w:rPr>
                <w:sz w:val="19"/>
              </w:rPr>
              <w:t>3 / 3</w:t>
            </w:r>
          </w:p>
        </w:tc>
        <w:tc>
          <w:tcPr>
            <w:tcW w:w="2016" w:type="dxa"/>
          </w:tcPr>
          <w:p w14:paraId="3AEE2987" w14:textId="77777777" w:rsidR="008353A5" w:rsidRDefault="00000000">
            <w:r>
              <w:rPr>
                <w:sz w:val="19"/>
              </w:rPr>
              <w:t>1,318</w:t>
            </w:r>
          </w:p>
        </w:tc>
      </w:tr>
      <w:tr w:rsidR="008353A5" w14:paraId="6AB325F3" w14:textId="77777777">
        <w:trPr>
          <w:jc w:val="center"/>
        </w:trPr>
        <w:tc>
          <w:tcPr>
            <w:tcW w:w="2016" w:type="dxa"/>
          </w:tcPr>
          <w:p w14:paraId="0FB041CD" w14:textId="77777777" w:rsidR="008353A5" w:rsidRDefault="00000000">
            <w:r>
              <w:rPr>
                <w:sz w:val="19"/>
              </w:rPr>
              <w:t>80</w:t>
            </w:r>
          </w:p>
        </w:tc>
        <w:tc>
          <w:tcPr>
            <w:tcW w:w="2016" w:type="dxa"/>
          </w:tcPr>
          <w:p w14:paraId="77D91CCD" w14:textId="77777777" w:rsidR="008353A5" w:rsidRDefault="00000000">
            <w:r>
              <w:rPr>
                <w:sz w:val="19"/>
              </w:rPr>
              <w:t>0.2</w:t>
            </w:r>
          </w:p>
        </w:tc>
        <w:tc>
          <w:tcPr>
            <w:tcW w:w="1728" w:type="dxa"/>
          </w:tcPr>
          <w:p w14:paraId="5F32E1AD" w14:textId="77777777" w:rsidR="008353A5" w:rsidRDefault="00000000">
            <w:r>
              <w:rPr>
                <w:sz w:val="19"/>
              </w:rPr>
              <w:t>3 / 3</w:t>
            </w:r>
          </w:p>
        </w:tc>
        <w:tc>
          <w:tcPr>
            <w:tcW w:w="2016" w:type="dxa"/>
          </w:tcPr>
          <w:p w14:paraId="3E0897C5" w14:textId="77777777" w:rsidR="008353A5" w:rsidRDefault="00000000">
            <w:r>
              <w:rPr>
                <w:sz w:val="19"/>
              </w:rPr>
              <w:t>1,479</w:t>
            </w:r>
          </w:p>
        </w:tc>
      </w:tr>
      <w:tr w:rsidR="008353A5" w14:paraId="29D2EDC6" w14:textId="77777777">
        <w:trPr>
          <w:jc w:val="center"/>
        </w:trPr>
        <w:tc>
          <w:tcPr>
            <w:tcW w:w="2016" w:type="dxa"/>
          </w:tcPr>
          <w:p w14:paraId="75C3BCC2" w14:textId="77777777" w:rsidR="008353A5" w:rsidRDefault="00000000">
            <w:r>
              <w:rPr>
                <w:sz w:val="19"/>
              </w:rPr>
              <w:t>80</w:t>
            </w:r>
          </w:p>
        </w:tc>
        <w:tc>
          <w:tcPr>
            <w:tcW w:w="2016" w:type="dxa"/>
          </w:tcPr>
          <w:p w14:paraId="712D4460" w14:textId="77777777" w:rsidR="008353A5" w:rsidRDefault="00000000">
            <w:r>
              <w:rPr>
                <w:sz w:val="19"/>
              </w:rPr>
              <w:t>0.3</w:t>
            </w:r>
          </w:p>
        </w:tc>
        <w:tc>
          <w:tcPr>
            <w:tcW w:w="1728" w:type="dxa"/>
          </w:tcPr>
          <w:p w14:paraId="70A51846" w14:textId="77777777" w:rsidR="008353A5" w:rsidRDefault="00000000">
            <w:r>
              <w:rPr>
                <w:sz w:val="19"/>
              </w:rPr>
              <w:t>3 / 3</w:t>
            </w:r>
          </w:p>
        </w:tc>
        <w:tc>
          <w:tcPr>
            <w:tcW w:w="2016" w:type="dxa"/>
          </w:tcPr>
          <w:p w14:paraId="08A129F2" w14:textId="77777777" w:rsidR="008353A5" w:rsidRDefault="00000000">
            <w:r>
              <w:rPr>
                <w:sz w:val="19"/>
              </w:rPr>
              <w:t>1,244</w:t>
            </w:r>
          </w:p>
        </w:tc>
      </w:tr>
      <w:tr w:rsidR="008353A5" w14:paraId="3C100FE1" w14:textId="77777777">
        <w:trPr>
          <w:jc w:val="center"/>
        </w:trPr>
        <w:tc>
          <w:tcPr>
            <w:tcW w:w="2016" w:type="dxa"/>
          </w:tcPr>
          <w:p w14:paraId="1BF89C00" w14:textId="77777777" w:rsidR="008353A5" w:rsidRDefault="00000000">
            <w:r>
              <w:rPr>
                <w:sz w:val="19"/>
              </w:rPr>
              <w:t>120</w:t>
            </w:r>
          </w:p>
        </w:tc>
        <w:tc>
          <w:tcPr>
            <w:tcW w:w="2016" w:type="dxa"/>
          </w:tcPr>
          <w:p w14:paraId="2B856206" w14:textId="77777777" w:rsidR="008353A5" w:rsidRDefault="00000000">
            <w:r>
              <w:rPr>
                <w:sz w:val="19"/>
              </w:rPr>
              <w:t>0.1</w:t>
            </w:r>
          </w:p>
        </w:tc>
        <w:tc>
          <w:tcPr>
            <w:tcW w:w="1728" w:type="dxa"/>
          </w:tcPr>
          <w:p w14:paraId="370E5899" w14:textId="77777777" w:rsidR="008353A5" w:rsidRDefault="00000000">
            <w:r>
              <w:rPr>
                <w:sz w:val="19"/>
              </w:rPr>
              <w:t>3 / 3</w:t>
            </w:r>
          </w:p>
        </w:tc>
        <w:tc>
          <w:tcPr>
            <w:tcW w:w="2016" w:type="dxa"/>
          </w:tcPr>
          <w:p w14:paraId="3C69A5F2" w14:textId="77777777" w:rsidR="008353A5" w:rsidRDefault="00000000">
            <w:r>
              <w:rPr>
                <w:sz w:val="19"/>
              </w:rPr>
              <w:t>1,143</w:t>
            </w:r>
          </w:p>
        </w:tc>
      </w:tr>
      <w:tr w:rsidR="008353A5" w14:paraId="093B456E" w14:textId="77777777">
        <w:trPr>
          <w:jc w:val="center"/>
        </w:trPr>
        <w:tc>
          <w:tcPr>
            <w:tcW w:w="2016" w:type="dxa"/>
          </w:tcPr>
          <w:p w14:paraId="4F3DF1D8" w14:textId="77777777" w:rsidR="008353A5" w:rsidRDefault="00000000">
            <w:r>
              <w:rPr>
                <w:sz w:val="19"/>
              </w:rPr>
              <w:t>120</w:t>
            </w:r>
          </w:p>
        </w:tc>
        <w:tc>
          <w:tcPr>
            <w:tcW w:w="2016" w:type="dxa"/>
          </w:tcPr>
          <w:p w14:paraId="1673D3C6" w14:textId="77777777" w:rsidR="008353A5" w:rsidRDefault="00000000">
            <w:r>
              <w:rPr>
                <w:sz w:val="19"/>
              </w:rPr>
              <w:t>0.2</w:t>
            </w:r>
          </w:p>
        </w:tc>
        <w:tc>
          <w:tcPr>
            <w:tcW w:w="1728" w:type="dxa"/>
          </w:tcPr>
          <w:p w14:paraId="74900069" w14:textId="77777777" w:rsidR="008353A5" w:rsidRDefault="00000000">
            <w:r>
              <w:rPr>
                <w:sz w:val="19"/>
              </w:rPr>
              <w:t>3 / 3</w:t>
            </w:r>
          </w:p>
        </w:tc>
        <w:tc>
          <w:tcPr>
            <w:tcW w:w="2016" w:type="dxa"/>
          </w:tcPr>
          <w:p w14:paraId="536C9FCC" w14:textId="77777777" w:rsidR="008353A5" w:rsidRDefault="00000000">
            <w:r>
              <w:rPr>
                <w:sz w:val="19"/>
              </w:rPr>
              <w:t>1,212</w:t>
            </w:r>
          </w:p>
        </w:tc>
      </w:tr>
      <w:tr w:rsidR="008353A5" w14:paraId="53A147E7" w14:textId="77777777">
        <w:trPr>
          <w:jc w:val="center"/>
        </w:trPr>
        <w:tc>
          <w:tcPr>
            <w:tcW w:w="2016" w:type="dxa"/>
          </w:tcPr>
          <w:p w14:paraId="41E34B27" w14:textId="77777777" w:rsidR="008353A5" w:rsidRDefault="00000000">
            <w:r>
              <w:rPr>
                <w:sz w:val="19"/>
              </w:rPr>
              <w:t>120</w:t>
            </w:r>
          </w:p>
        </w:tc>
        <w:tc>
          <w:tcPr>
            <w:tcW w:w="2016" w:type="dxa"/>
          </w:tcPr>
          <w:p w14:paraId="47C6E7DE" w14:textId="77777777" w:rsidR="008353A5" w:rsidRDefault="00000000">
            <w:r>
              <w:rPr>
                <w:sz w:val="19"/>
              </w:rPr>
              <w:t>0.3</w:t>
            </w:r>
          </w:p>
        </w:tc>
        <w:tc>
          <w:tcPr>
            <w:tcW w:w="1728" w:type="dxa"/>
          </w:tcPr>
          <w:p w14:paraId="34B9FB2D" w14:textId="77777777" w:rsidR="008353A5" w:rsidRDefault="00000000">
            <w:r>
              <w:rPr>
                <w:sz w:val="19"/>
              </w:rPr>
              <w:t>3 / 3</w:t>
            </w:r>
          </w:p>
        </w:tc>
        <w:tc>
          <w:tcPr>
            <w:tcW w:w="2016" w:type="dxa"/>
          </w:tcPr>
          <w:p w14:paraId="5DE5CAC8" w14:textId="77777777" w:rsidR="008353A5" w:rsidRDefault="00000000">
            <w:r>
              <w:rPr>
                <w:sz w:val="19"/>
              </w:rPr>
              <w:t>1,247</w:t>
            </w:r>
          </w:p>
        </w:tc>
      </w:tr>
    </w:tbl>
    <w:p w14:paraId="6D503C50" w14:textId="77777777" w:rsidR="008353A5" w:rsidRDefault="008353A5">
      <w:pPr>
        <w:spacing w:after="80"/>
      </w:pPr>
    </w:p>
    <w:p w14:paraId="3A26A945" w14:textId="77777777" w:rsidR="003C16C9" w:rsidRDefault="00000000">
      <w:r>
        <w:t xml:space="preserve">Population 120 with mutation probability 0.1 gave the lowest mean penalty and was frozen for every scalability experiment thereafter (not </w:t>
      </w:r>
      <w:proofErr w:type="gramStart"/>
      <w:r>
        <w:t>retuned</w:t>
      </w:r>
      <w:proofErr w:type="gramEnd"/>
      <w:r>
        <w:t xml:space="preserve"> per instance):</w:t>
      </w:r>
    </w:p>
    <w:p w14:paraId="78389E98" w14:textId="77777777" w:rsidR="008353A5" w:rsidRDefault="00000000">
      <w:pPr>
        <w:rPr>
          <w:i/>
          <w:color w:val="8B1A1A"/>
        </w:rPr>
      </w:pPr>
      <w:r>
        <w:rPr>
          <w:b/>
          <w:color w:val="8B1A1A"/>
        </w:rPr>
        <w:t>From 02_</w:t>
      </w:r>
      <w:proofErr w:type="gramStart"/>
      <w:r>
        <w:rPr>
          <w:b/>
          <w:color w:val="8B1A1A"/>
        </w:rPr>
        <w:t>ga.ipynb</w:t>
      </w:r>
      <w:proofErr w:type="gramEnd"/>
      <w:r>
        <w:rPr>
          <w:b/>
          <w:color w:val="8B1A1A"/>
        </w:rPr>
        <w:t xml:space="preserve">: </w:t>
      </w:r>
      <w:r>
        <w:rPr>
          <w:i/>
          <w:color w:val="8B1A1A"/>
        </w:rPr>
        <w:t xml:space="preserve">frozen GA parameters = </w:t>
      </w:r>
      <w:proofErr w:type="gramStart"/>
      <w:r>
        <w:rPr>
          <w:i/>
          <w:color w:val="8B1A1A"/>
        </w:rPr>
        <w:t>{ population</w:t>
      </w:r>
      <w:proofErr w:type="gramEnd"/>
      <w:r>
        <w:rPr>
          <w:i/>
          <w:color w:val="8B1A1A"/>
        </w:rPr>
        <w:t xml:space="preserve">: 120, generations (cap): 200, crossover prob.: 0.8, mutation prob.: 0.1, ρ: 1000, elitism: </w:t>
      </w:r>
      <w:proofErr w:type="gramStart"/>
      <w:r>
        <w:rPr>
          <w:i/>
          <w:color w:val="8B1A1A"/>
        </w:rPr>
        <w:t>5 }</w:t>
      </w:r>
      <w:proofErr w:type="gramEnd"/>
      <w:r>
        <w:rPr>
          <w:i/>
          <w:color w:val="8B1A1A"/>
        </w:rPr>
        <w:t xml:space="preserve">  </w:t>
      </w:r>
      <w:proofErr w:type="gramStart"/>
      <w:r>
        <w:rPr>
          <w:i/>
          <w:color w:val="8B1A1A"/>
        </w:rPr>
        <w:t>—  confirmed</w:t>
      </w:r>
      <w:proofErr w:type="gramEnd"/>
      <w:r>
        <w:rPr>
          <w:i/>
          <w:color w:val="8B1A1A"/>
        </w:rPr>
        <w:t>, as an out-of-sample sanity check, on Instance 3 (not used for tuning): penalty = 3,653, feasible = False.</w:t>
      </w:r>
    </w:p>
    <w:p w14:paraId="2F2927F4" w14:textId="77777777" w:rsidR="003C16C9" w:rsidRDefault="003C16C9">
      <w:pPr>
        <w:rPr>
          <w:i/>
          <w:color w:val="8B1A1A"/>
        </w:rPr>
      </w:pPr>
    </w:p>
    <w:p w14:paraId="58EE837F" w14:textId="77777777" w:rsidR="003C16C9" w:rsidRDefault="003C16C9">
      <w:pPr>
        <w:rPr>
          <w:i/>
          <w:color w:val="8B1A1A"/>
        </w:rPr>
      </w:pPr>
    </w:p>
    <w:p w14:paraId="51378065" w14:textId="77777777" w:rsidR="003C16C9" w:rsidRDefault="003C16C9"/>
    <w:p w14:paraId="594573B0" w14:textId="77777777" w:rsidR="008353A5" w:rsidRDefault="00000000">
      <w:pPr>
        <w:jc w:val="center"/>
      </w:pPr>
      <w:r>
        <w:rPr>
          <w:noProof/>
        </w:rPr>
        <w:lastRenderedPageBreak/>
        <w:drawing>
          <wp:inline distT="0" distB="0" distL="0" distR="0" wp14:anchorId="7261A191" wp14:editId="2680376E">
            <wp:extent cx="5120640" cy="42016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_sensitivity_instance1.png"/>
                    <pic:cNvPicPr/>
                  </pic:nvPicPr>
                  <pic:blipFill>
                    <a:blip r:embed="rId13"/>
                    <a:stretch>
                      <a:fillRect/>
                    </a:stretch>
                  </pic:blipFill>
                  <pic:spPr>
                    <a:xfrm>
                      <a:off x="0" y="0"/>
                      <a:ext cx="5120640" cy="4201668"/>
                    </a:xfrm>
                    <a:prstGeom prst="rect">
                      <a:avLst/>
                    </a:prstGeom>
                  </pic:spPr>
                </pic:pic>
              </a:graphicData>
            </a:graphic>
          </wp:inline>
        </w:drawing>
      </w:r>
    </w:p>
    <w:p w14:paraId="58740E56" w14:textId="77777777" w:rsidR="008353A5" w:rsidRDefault="00000000">
      <w:pPr>
        <w:spacing w:after="280"/>
        <w:jc w:val="center"/>
        <w:rPr>
          <w:i/>
          <w:color w:val="555555"/>
          <w:sz w:val="19"/>
        </w:rPr>
      </w:pPr>
      <w:r>
        <w:rPr>
          <w:i/>
          <w:color w:val="555555"/>
          <w:sz w:val="19"/>
        </w:rPr>
        <w:t>Figure 5.1 — Population size / mutation-probability sensitivity on Instance 1.</w:t>
      </w:r>
    </w:p>
    <w:p w14:paraId="7756EC8E" w14:textId="77777777" w:rsidR="003C16C9" w:rsidRDefault="003C16C9">
      <w:pPr>
        <w:spacing w:after="280"/>
        <w:jc w:val="center"/>
      </w:pPr>
    </w:p>
    <w:p w14:paraId="5CBDF254" w14:textId="77777777" w:rsidR="008353A5" w:rsidRDefault="00000000">
      <w:pPr>
        <w:jc w:val="center"/>
      </w:pPr>
      <w:r>
        <w:rPr>
          <w:noProof/>
        </w:rPr>
        <w:drawing>
          <wp:inline distT="0" distB="0" distL="0" distR="0" wp14:anchorId="1FDB4543" wp14:editId="39FCEE10">
            <wp:extent cx="5120640" cy="2880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_convergence_median.png"/>
                    <pic:cNvPicPr/>
                  </pic:nvPicPr>
                  <pic:blipFill>
                    <a:blip r:embed="rId14"/>
                    <a:stretch>
                      <a:fillRect/>
                    </a:stretch>
                  </pic:blipFill>
                  <pic:spPr>
                    <a:xfrm>
                      <a:off x="0" y="0"/>
                      <a:ext cx="5120640" cy="2880360"/>
                    </a:xfrm>
                    <a:prstGeom prst="rect">
                      <a:avLst/>
                    </a:prstGeom>
                  </pic:spPr>
                </pic:pic>
              </a:graphicData>
            </a:graphic>
          </wp:inline>
        </w:drawing>
      </w:r>
    </w:p>
    <w:p w14:paraId="7E066C55" w14:textId="77777777" w:rsidR="008353A5" w:rsidRDefault="00000000">
      <w:pPr>
        <w:spacing w:after="280"/>
        <w:jc w:val="center"/>
      </w:pPr>
      <w:r>
        <w:rPr>
          <w:i/>
          <w:color w:val="555555"/>
          <w:sz w:val="19"/>
        </w:rPr>
        <w:t>Figure 5.2 — GA convergence (median and inter-quartile band over seeds) with the frozen configuration.</w:t>
      </w:r>
    </w:p>
    <w:p w14:paraId="577707B1" w14:textId="77777777" w:rsidR="008353A5" w:rsidRDefault="00000000">
      <w:r>
        <w:br w:type="page"/>
      </w:r>
    </w:p>
    <w:p w14:paraId="0C6EF33C" w14:textId="77777777" w:rsidR="003C16C9" w:rsidRDefault="003C16C9">
      <w:pPr>
        <w:spacing w:before="320" w:after="120"/>
        <w:outlineLvl w:val="0"/>
        <w:rPr>
          <w:b/>
          <w:color w:val="1F3864"/>
          <w:sz w:val="40"/>
        </w:rPr>
      </w:pPr>
      <w:bookmarkStart w:id="35" w:name="_Toc242722352"/>
    </w:p>
    <w:p w14:paraId="177607C9" w14:textId="77777777" w:rsidR="008353A5" w:rsidRDefault="00000000">
      <w:pPr>
        <w:spacing w:before="320" w:after="120"/>
        <w:outlineLvl w:val="0"/>
        <w:rPr>
          <w:b/>
          <w:color w:val="1F3864"/>
          <w:sz w:val="40"/>
        </w:rPr>
      </w:pPr>
      <w:r>
        <w:rPr>
          <w:b/>
          <w:color w:val="1F3864"/>
          <w:sz w:val="40"/>
        </w:rPr>
        <w:t>6. Experimental Setup</w:t>
      </w:r>
      <w:bookmarkEnd w:id="35"/>
    </w:p>
    <w:p w14:paraId="26156C55" w14:textId="77777777" w:rsidR="003C16C9" w:rsidRDefault="003C16C9">
      <w:pPr>
        <w:spacing w:before="320" w:after="120"/>
        <w:outlineLvl w:val="0"/>
      </w:pPr>
    </w:p>
    <w:p w14:paraId="1EE9C934" w14:textId="77777777" w:rsidR="008353A5" w:rsidRDefault="00000000">
      <w:pPr>
        <w:spacing w:before="320" w:after="120"/>
        <w:outlineLvl w:val="1"/>
      </w:pPr>
      <w:bookmarkStart w:id="36" w:name="_Toc242722353"/>
      <w:r>
        <w:rPr>
          <w:b/>
          <w:color w:val="1F3864"/>
          <w:sz w:val="26"/>
        </w:rPr>
        <w:t>6.1 Environment</w:t>
      </w:r>
      <w:bookmarkEnd w:id="36"/>
    </w:p>
    <w:tbl>
      <w:tblPr>
        <w:tblStyle w:val="TableGrid"/>
        <w:tblW w:w="0" w:type="auto"/>
        <w:jc w:val="center"/>
        <w:tblLook w:val="04A0" w:firstRow="1" w:lastRow="0" w:firstColumn="1" w:lastColumn="0" w:noHBand="0" w:noVBand="1"/>
      </w:tblPr>
      <w:tblGrid>
        <w:gridCol w:w="3168"/>
        <w:gridCol w:w="5472"/>
      </w:tblGrid>
      <w:tr w:rsidR="008353A5" w14:paraId="482A4F71" w14:textId="77777777">
        <w:trPr>
          <w:jc w:val="center"/>
        </w:trPr>
        <w:tc>
          <w:tcPr>
            <w:tcW w:w="3168" w:type="dxa"/>
            <w:shd w:val="clear" w:color="auto" w:fill="1F3864"/>
          </w:tcPr>
          <w:p w14:paraId="09D89EF2" w14:textId="77777777" w:rsidR="008353A5" w:rsidRDefault="00000000">
            <w:r>
              <w:rPr>
                <w:b/>
                <w:color w:val="FFFFFF"/>
                <w:sz w:val="19"/>
              </w:rPr>
              <w:t>Component</w:t>
            </w:r>
          </w:p>
        </w:tc>
        <w:tc>
          <w:tcPr>
            <w:tcW w:w="5472" w:type="dxa"/>
            <w:shd w:val="clear" w:color="auto" w:fill="1F3864"/>
          </w:tcPr>
          <w:p w14:paraId="56564F3A" w14:textId="77777777" w:rsidR="008353A5" w:rsidRDefault="00000000">
            <w:r>
              <w:rPr>
                <w:b/>
                <w:color w:val="FFFFFF"/>
                <w:sz w:val="19"/>
              </w:rPr>
              <w:t>Detail</w:t>
            </w:r>
          </w:p>
        </w:tc>
      </w:tr>
      <w:tr w:rsidR="008353A5" w14:paraId="362AC899" w14:textId="77777777">
        <w:trPr>
          <w:jc w:val="center"/>
        </w:trPr>
        <w:tc>
          <w:tcPr>
            <w:tcW w:w="3168" w:type="dxa"/>
          </w:tcPr>
          <w:p w14:paraId="1A36870F" w14:textId="77777777" w:rsidR="008353A5" w:rsidRDefault="00000000">
            <w:r>
              <w:rPr>
                <w:sz w:val="19"/>
              </w:rPr>
              <w:t>Language / environment</w:t>
            </w:r>
          </w:p>
        </w:tc>
        <w:tc>
          <w:tcPr>
            <w:tcW w:w="5472" w:type="dxa"/>
          </w:tcPr>
          <w:p w14:paraId="38E7F83B" w14:textId="77777777" w:rsidR="008353A5" w:rsidRDefault="00000000">
            <w:r>
              <w:rPr>
                <w:sz w:val="19"/>
              </w:rPr>
              <w:t xml:space="preserve">Python 3.10.19, </w:t>
            </w:r>
            <w:proofErr w:type="spellStart"/>
            <w:r>
              <w:rPr>
                <w:sz w:val="19"/>
              </w:rPr>
              <w:t>conda</w:t>
            </w:r>
            <w:proofErr w:type="spellEnd"/>
            <w:r>
              <w:rPr>
                <w:sz w:val="19"/>
              </w:rPr>
              <w:t xml:space="preserve"> environment “seyon”</w:t>
            </w:r>
          </w:p>
        </w:tc>
      </w:tr>
      <w:tr w:rsidR="008353A5" w14:paraId="61450824" w14:textId="77777777">
        <w:trPr>
          <w:jc w:val="center"/>
        </w:trPr>
        <w:tc>
          <w:tcPr>
            <w:tcW w:w="3168" w:type="dxa"/>
          </w:tcPr>
          <w:p w14:paraId="225E7545" w14:textId="77777777" w:rsidR="008353A5" w:rsidRDefault="00000000">
            <w:r>
              <w:rPr>
                <w:sz w:val="19"/>
              </w:rPr>
              <w:t>Exact method</w:t>
            </w:r>
          </w:p>
        </w:tc>
        <w:tc>
          <w:tcPr>
            <w:tcW w:w="5472" w:type="dxa"/>
          </w:tcPr>
          <w:p w14:paraId="1CC589D2" w14:textId="77777777" w:rsidR="008353A5" w:rsidRDefault="00000000">
            <w:proofErr w:type="spellStart"/>
            <w:r>
              <w:rPr>
                <w:sz w:val="19"/>
              </w:rPr>
              <w:t>PuLP</w:t>
            </w:r>
            <w:proofErr w:type="spellEnd"/>
            <w:r>
              <w:rPr>
                <w:sz w:val="19"/>
              </w:rPr>
              <w:t xml:space="preserve"> 3.3.2, CBC solver (default branch-and-cut settings)</w:t>
            </w:r>
          </w:p>
        </w:tc>
      </w:tr>
      <w:tr w:rsidR="008353A5" w14:paraId="3F2CCEB1" w14:textId="77777777">
        <w:trPr>
          <w:jc w:val="center"/>
        </w:trPr>
        <w:tc>
          <w:tcPr>
            <w:tcW w:w="3168" w:type="dxa"/>
          </w:tcPr>
          <w:p w14:paraId="30563887" w14:textId="77777777" w:rsidR="008353A5" w:rsidRDefault="00000000">
            <w:r>
              <w:rPr>
                <w:sz w:val="19"/>
              </w:rPr>
              <w:t>Metaheuristic</w:t>
            </w:r>
          </w:p>
        </w:tc>
        <w:tc>
          <w:tcPr>
            <w:tcW w:w="5472" w:type="dxa"/>
          </w:tcPr>
          <w:p w14:paraId="76C358A6" w14:textId="77777777" w:rsidR="008353A5" w:rsidRDefault="00000000">
            <w:r>
              <w:rPr>
                <w:sz w:val="19"/>
              </w:rPr>
              <w:t>DEAP 1.4.4 (tournament selection, custom row crossover/mutation)</w:t>
            </w:r>
          </w:p>
        </w:tc>
      </w:tr>
      <w:tr w:rsidR="008353A5" w14:paraId="764BFB93" w14:textId="77777777">
        <w:trPr>
          <w:jc w:val="center"/>
        </w:trPr>
        <w:tc>
          <w:tcPr>
            <w:tcW w:w="3168" w:type="dxa"/>
          </w:tcPr>
          <w:p w14:paraId="350235D7" w14:textId="77777777" w:rsidR="008353A5" w:rsidRDefault="00000000">
            <w:r>
              <w:rPr>
                <w:sz w:val="19"/>
              </w:rPr>
              <w:t>Shared code</w:t>
            </w:r>
          </w:p>
        </w:tc>
        <w:tc>
          <w:tcPr>
            <w:tcW w:w="5472" w:type="dxa"/>
          </w:tcPr>
          <w:p w14:paraId="30D85545" w14:textId="77777777" w:rsidR="008353A5" w:rsidRDefault="00000000">
            <w:r>
              <w:rPr>
                <w:sz w:val="19"/>
              </w:rPr>
              <w:t>rostering_common.py (instance parser, shared by all three notebooks)</w:t>
            </w:r>
          </w:p>
        </w:tc>
      </w:tr>
    </w:tbl>
    <w:p w14:paraId="5BFF297E" w14:textId="77777777" w:rsidR="008353A5" w:rsidRDefault="008353A5">
      <w:pPr>
        <w:spacing w:after="80"/>
      </w:pPr>
    </w:p>
    <w:p w14:paraId="66E7A09C" w14:textId="77777777" w:rsidR="008353A5" w:rsidRDefault="00000000">
      <w:pPr>
        <w:rPr>
          <w:i/>
          <w:color w:val="8B1A1A"/>
        </w:rPr>
      </w:pPr>
      <w:r>
        <w:rPr>
          <w:b/>
          <w:color w:val="8B1A1A"/>
        </w:rPr>
        <w:t xml:space="preserve">Note (verified from code/output): </w:t>
      </w:r>
      <w:r>
        <w:rPr>
          <w:i/>
          <w:color w:val="8B1A1A"/>
        </w:rPr>
        <w:t>Exact CPU/RAM specifications of the machine the experiments ran on were not logged in either notebook. This is a minor reproducibility gap worth fixing — absolute runtimes (though not the qualitative scalability pattern) could shift on different hardware.</w:t>
      </w:r>
    </w:p>
    <w:p w14:paraId="5F0978B5" w14:textId="77777777" w:rsidR="003C16C9" w:rsidRDefault="003C16C9"/>
    <w:p w14:paraId="09689126" w14:textId="77777777" w:rsidR="008353A5" w:rsidRDefault="00000000">
      <w:pPr>
        <w:spacing w:before="320" w:after="120"/>
        <w:outlineLvl w:val="1"/>
      </w:pPr>
      <w:bookmarkStart w:id="37" w:name="_Toc242722354"/>
      <w:r>
        <w:rPr>
          <w:b/>
          <w:color w:val="1F3864"/>
          <w:sz w:val="26"/>
        </w:rPr>
        <w:t>6.2 Instances and protocol</w:t>
      </w:r>
      <w:bookmarkEnd w:id="37"/>
    </w:p>
    <w:p w14:paraId="0B9506AC" w14:textId="77777777" w:rsidR="008353A5" w:rsidRDefault="00000000">
      <w:r>
        <w:t>All experiments use the same six benchmark instances introduced in Section 2 (Instances 1, 2, 3, 6, 8, 12 — a 150× range in binary variables, from 112 to 16,800).</w:t>
      </w:r>
    </w:p>
    <w:p w14:paraId="6F2D99DF" w14:textId="77777777" w:rsidR="008353A5" w:rsidRDefault="00000000">
      <w:pPr>
        <w:pStyle w:val="ListBullet"/>
      </w:pPr>
      <w:r>
        <w:t xml:space="preserve">ILP protocol: one deterministic run per instance, CBC via </w:t>
      </w:r>
      <w:proofErr w:type="spellStart"/>
      <w:r>
        <w:t>PuLP</w:t>
      </w:r>
      <w:proofErr w:type="spellEnd"/>
      <w:r>
        <w:t xml:space="preserve">, 300-second time limit, status read from </w:t>
      </w:r>
      <w:proofErr w:type="spellStart"/>
      <w:r>
        <w:t>sol_status</w:t>
      </w:r>
      <w:proofErr w:type="spellEnd"/>
      <w:r>
        <w:t xml:space="preserve"> rather than </w:t>
      </w:r>
      <w:proofErr w:type="spellStart"/>
      <w:r>
        <w:t>LpStatus</w:t>
      </w:r>
      <w:proofErr w:type="spellEnd"/>
      <w:r>
        <w:t xml:space="preserve"> (Section 4.2).</w:t>
      </w:r>
    </w:p>
    <w:p w14:paraId="4374F25A" w14:textId="77777777" w:rsidR="008353A5" w:rsidRDefault="00000000">
      <w:pPr>
        <w:pStyle w:val="ListBullet"/>
      </w:pPr>
      <w:r>
        <w:t>GA protocol: 10 independently seeded runs per instance (seeds 0–9), the frozen configuration of Section 5.7, one CSV row per run recorded crash-safe as it finishes.</w:t>
      </w:r>
    </w:p>
    <w:p w14:paraId="788247B9" w14:textId="77777777" w:rsidR="008353A5" w:rsidRDefault="00000000">
      <w:pPr>
        <w:pStyle w:val="ListBullet"/>
      </w:pPr>
      <w:r>
        <w:t>Performance measures recorded for both methods: gap to best-known (</w:t>
      </w:r>
      <w:proofErr w:type="spellStart"/>
      <w:r>
        <w:t>gap_BKS</w:t>
      </w:r>
      <w:proofErr w:type="spellEnd"/>
      <w:r>
        <w:t>), proof status (proven optimal / feasible / no solution), wall-clock runtime, scalability against the number of binary variables, and feasibility rate.</w:t>
      </w:r>
    </w:p>
    <w:p w14:paraId="39068D07" w14:textId="77777777" w:rsidR="003C16C9" w:rsidRDefault="003C16C9" w:rsidP="003C16C9">
      <w:pPr>
        <w:pStyle w:val="ListBullet"/>
        <w:numPr>
          <w:ilvl w:val="0"/>
          <w:numId w:val="0"/>
        </w:numPr>
        <w:ind w:left="360"/>
      </w:pPr>
    </w:p>
    <w:p w14:paraId="4B5D1318" w14:textId="77777777" w:rsidR="003C16C9" w:rsidRDefault="003C16C9" w:rsidP="003C16C9">
      <w:pPr>
        <w:pStyle w:val="ListBullet"/>
        <w:numPr>
          <w:ilvl w:val="0"/>
          <w:numId w:val="0"/>
        </w:numPr>
        <w:ind w:left="360"/>
      </w:pPr>
    </w:p>
    <w:p w14:paraId="4CB2597B" w14:textId="77777777" w:rsidR="003C16C9" w:rsidRDefault="003C16C9" w:rsidP="003C16C9">
      <w:pPr>
        <w:pStyle w:val="ListBullet"/>
        <w:numPr>
          <w:ilvl w:val="0"/>
          <w:numId w:val="0"/>
        </w:numPr>
        <w:ind w:left="360"/>
      </w:pPr>
    </w:p>
    <w:p w14:paraId="711FB4BF" w14:textId="77777777" w:rsidR="003C16C9" w:rsidRDefault="003C16C9" w:rsidP="003C16C9">
      <w:pPr>
        <w:pStyle w:val="ListBullet"/>
        <w:numPr>
          <w:ilvl w:val="0"/>
          <w:numId w:val="0"/>
        </w:numPr>
        <w:ind w:left="360"/>
      </w:pPr>
    </w:p>
    <w:p w14:paraId="68660742" w14:textId="77777777" w:rsidR="003C16C9" w:rsidRDefault="003C16C9" w:rsidP="003C16C9">
      <w:pPr>
        <w:pStyle w:val="ListBullet"/>
        <w:numPr>
          <w:ilvl w:val="0"/>
          <w:numId w:val="0"/>
        </w:numPr>
        <w:ind w:left="360"/>
      </w:pPr>
    </w:p>
    <w:p w14:paraId="2D316331" w14:textId="77777777" w:rsidR="003C16C9" w:rsidRDefault="003C16C9" w:rsidP="003C16C9">
      <w:pPr>
        <w:pStyle w:val="ListBullet"/>
        <w:numPr>
          <w:ilvl w:val="0"/>
          <w:numId w:val="0"/>
        </w:numPr>
        <w:ind w:left="360"/>
      </w:pPr>
    </w:p>
    <w:p w14:paraId="5AB71E13" w14:textId="77777777" w:rsidR="003C16C9" w:rsidRDefault="003C16C9" w:rsidP="003C16C9">
      <w:pPr>
        <w:pStyle w:val="ListBullet"/>
        <w:numPr>
          <w:ilvl w:val="0"/>
          <w:numId w:val="0"/>
        </w:numPr>
        <w:ind w:left="360"/>
      </w:pPr>
    </w:p>
    <w:p w14:paraId="3E099F7C" w14:textId="77777777" w:rsidR="003C16C9" w:rsidRDefault="003C16C9" w:rsidP="003C16C9">
      <w:pPr>
        <w:pStyle w:val="ListBullet"/>
        <w:numPr>
          <w:ilvl w:val="0"/>
          <w:numId w:val="0"/>
        </w:numPr>
        <w:ind w:left="360"/>
      </w:pPr>
    </w:p>
    <w:p w14:paraId="1238370F" w14:textId="77777777" w:rsidR="003C16C9" w:rsidRDefault="003C16C9" w:rsidP="003C16C9">
      <w:pPr>
        <w:pStyle w:val="ListBullet"/>
        <w:numPr>
          <w:ilvl w:val="0"/>
          <w:numId w:val="0"/>
        </w:numPr>
        <w:ind w:left="360"/>
      </w:pPr>
    </w:p>
    <w:p w14:paraId="11A4FA37" w14:textId="77777777" w:rsidR="003C16C9" w:rsidRDefault="003C16C9" w:rsidP="003C16C9">
      <w:pPr>
        <w:pStyle w:val="ListBullet"/>
        <w:numPr>
          <w:ilvl w:val="0"/>
          <w:numId w:val="0"/>
        </w:numPr>
        <w:ind w:left="360"/>
      </w:pPr>
    </w:p>
    <w:p w14:paraId="011FD990" w14:textId="77777777" w:rsidR="003C16C9" w:rsidRDefault="003C16C9" w:rsidP="003C16C9">
      <w:pPr>
        <w:pStyle w:val="ListBullet"/>
        <w:numPr>
          <w:ilvl w:val="0"/>
          <w:numId w:val="0"/>
        </w:numPr>
        <w:ind w:left="360"/>
      </w:pPr>
    </w:p>
    <w:p w14:paraId="3DEA2B06" w14:textId="77777777" w:rsidR="003C16C9" w:rsidRDefault="003C16C9" w:rsidP="003C16C9">
      <w:pPr>
        <w:pStyle w:val="ListBullet"/>
        <w:numPr>
          <w:ilvl w:val="0"/>
          <w:numId w:val="0"/>
        </w:numPr>
        <w:ind w:left="360"/>
      </w:pPr>
    </w:p>
    <w:p w14:paraId="5B816A7C" w14:textId="77777777" w:rsidR="003C16C9" w:rsidRDefault="003C16C9" w:rsidP="003C16C9">
      <w:pPr>
        <w:pStyle w:val="ListBullet"/>
        <w:numPr>
          <w:ilvl w:val="0"/>
          <w:numId w:val="0"/>
        </w:numPr>
        <w:ind w:left="360"/>
      </w:pPr>
    </w:p>
    <w:p w14:paraId="0EDEEC2B" w14:textId="77777777" w:rsidR="003C16C9" w:rsidRDefault="00000000">
      <w:pPr>
        <w:spacing w:before="320" w:after="120"/>
        <w:outlineLvl w:val="1"/>
        <w:rPr>
          <w:b/>
          <w:color w:val="1F3864"/>
          <w:sz w:val="26"/>
        </w:rPr>
      </w:pPr>
      <w:bookmarkStart w:id="38" w:name="_Toc242722355"/>
      <w:r>
        <w:rPr>
          <w:b/>
          <w:color w:val="1F3864"/>
          <w:sz w:val="26"/>
        </w:rPr>
        <w:t>6.3 A confirmed discrepancy: the GA's actual time budget</w:t>
      </w:r>
      <w:bookmarkEnd w:id="38"/>
    </w:p>
    <w:p w14:paraId="1916EE49" w14:textId="77777777" w:rsidR="003C16C9" w:rsidRPr="003C16C9" w:rsidRDefault="003C16C9">
      <w:pPr>
        <w:spacing w:before="320" w:after="120"/>
        <w:outlineLvl w:val="1"/>
        <w:rPr>
          <w:b/>
          <w:color w:val="1F3864"/>
          <w:sz w:val="26"/>
        </w:rPr>
      </w:pPr>
    </w:p>
    <w:p w14:paraId="1FC036FF" w14:textId="77777777" w:rsidR="008353A5" w:rsidRDefault="00000000">
      <w:pPr>
        <w:rPr>
          <w:i/>
          <w:color w:val="8B1A1A"/>
        </w:rPr>
      </w:pPr>
      <w:r>
        <w:rPr>
          <w:b/>
          <w:color w:val="8B1A1A"/>
        </w:rPr>
        <w:t>Confirmed from code (02_</w:t>
      </w:r>
      <w:proofErr w:type="gramStart"/>
      <w:r>
        <w:rPr>
          <w:b/>
          <w:color w:val="8B1A1A"/>
        </w:rPr>
        <w:t>ga.ipynb</w:t>
      </w:r>
      <w:proofErr w:type="gramEnd"/>
      <w:r>
        <w:rPr>
          <w:b/>
          <w:color w:val="8B1A1A"/>
        </w:rPr>
        <w:t xml:space="preserve">): </w:t>
      </w:r>
      <w:r>
        <w:rPr>
          <w:i/>
          <w:color w:val="8B1A1A"/>
        </w:rPr>
        <w:t>The methodology document planned an equal-time comparison: “GA: 10 independent runs …, same 300 s budget” as the ILP. Reading the actual experiment-runner call in 02_</w:t>
      </w:r>
      <w:proofErr w:type="gramStart"/>
      <w:r>
        <w:rPr>
          <w:i/>
          <w:color w:val="8B1A1A"/>
        </w:rPr>
        <w:t>ga.ipynb</w:t>
      </w:r>
      <w:proofErr w:type="gramEnd"/>
      <w:r>
        <w:rPr>
          <w:i/>
          <w:color w:val="8B1A1A"/>
        </w:rPr>
        <w:t xml:space="preserve"> (</w:t>
      </w:r>
      <w:proofErr w:type="spellStart"/>
      <w:r>
        <w:rPr>
          <w:i/>
          <w:color w:val="8B1A1A"/>
        </w:rPr>
        <w:t>run_ga_</w:t>
      </w:r>
      <w:proofErr w:type="gramStart"/>
      <w:r>
        <w:rPr>
          <w:i/>
          <w:color w:val="8B1A1A"/>
        </w:rPr>
        <w:t>experiments</w:t>
      </w:r>
      <w:proofErr w:type="spellEnd"/>
      <w:r>
        <w:rPr>
          <w:i/>
          <w:color w:val="8B1A1A"/>
        </w:rPr>
        <w:t>(</w:t>
      </w:r>
      <w:proofErr w:type="gramEnd"/>
      <w:r>
        <w:rPr>
          <w:i/>
          <w:color w:val="8B1A1A"/>
        </w:rPr>
        <w:t xml:space="preserve">NUMS, </w:t>
      </w:r>
      <w:proofErr w:type="gramStart"/>
      <w:r>
        <w:rPr>
          <w:i/>
          <w:color w:val="8B1A1A"/>
        </w:rPr>
        <w:t>range(</w:t>
      </w:r>
      <w:proofErr w:type="gramEnd"/>
      <w:r>
        <w:rPr>
          <w:i/>
          <w:color w:val="8B1A1A"/>
        </w:rPr>
        <w:t xml:space="preserve">10), GA_PARAMS, </w:t>
      </w:r>
      <w:proofErr w:type="spellStart"/>
      <w:r>
        <w:rPr>
          <w:i/>
          <w:color w:val="8B1A1A"/>
        </w:rPr>
        <w:t>max_seconds</w:t>
      </w:r>
      <w:proofErr w:type="spellEnd"/>
      <w:r>
        <w:rPr>
          <w:i/>
          <w:color w:val="8B1A1A"/>
        </w:rPr>
        <w:t xml:space="preserve">=20, </w:t>
      </w:r>
      <w:proofErr w:type="spellStart"/>
      <w:r>
        <w:rPr>
          <w:i/>
          <w:color w:val="8B1A1A"/>
        </w:rPr>
        <w:t>out_csv</w:t>
      </w:r>
      <w:proofErr w:type="spellEnd"/>
      <w:r>
        <w:rPr>
          <w:i/>
          <w:color w:val="8B1A1A"/>
        </w:rPr>
        <w:t>=…)) shows the GA experiments that produced results/ga_results.csv were in fact run with a 20-second budget per run, not 300 seconds. This is confirmed directly from the code, not inferred: every recorded run time in ga_results.csv falls between 7.2 and 21.5 seconds, and the three largest instances (6, 8, 12) stop after only 27–152 of the 200-generation cap — consistent with a roughly 20-second wall-clock cutoff, not a 300-second one.</w:t>
      </w:r>
    </w:p>
    <w:p w14:paraId="2C0A8B43" w14:textId="77777777" w:rsidR="003C16C9" w:rsidRDefault="003C16C9"/>
    <w:p w14:paraId="2B8D4CC7" w14:textId="77777777" w:rsidR="008353A5" w:rsidRDefault="00000000">
      <w:r>
        <w:t xml:space="preserve">The practical consequence is that Section 7's headline runtime comparison (“ILP needs up to 300 s, GA needs only 7–21 s”) is not the equal-time comparison RQ4 and the methodology document both call for — the GA was simply never given the chance to use more time. It is entirely possible that a GA run given the full 300 seconds would reach a higher generation count and improve both its quality and its feasibility rate on Instances 3, 6, 8 and 12. This should be corrected — by re-running the GA experiments with </w:t>
      </w:r>
      <w:proofErr w:type="spellStart"/>
      <w:r>
        <w:t>max_seconds</w:t>
      </w:r>
      <w:proofErr w:type="spellEnd"/>
      <w:r>
        <w:t>=300 — before the comparison in Section 7 and 8 is treated as final. It is listed again as the first outstanding item in Section 8.4.</w:t>
      </w:r>
    </w:p>
    <w:p w14:paraId="66C7340D" w14:textId="77777777" w:rsidR="008353A5" w:rsidRDefault="00000000">
      <w:r>
        <w:br w:type="page"/>
      </w:r>
    </w:p>
    <w:p w14:paraId="0324B4B0" w14:textId="77777777" w:rsidR="003C16C9" w:rsidRDefault="003C16C9">
      <w:pPr>
        <w:spacing w:before="320" w:after="120"/>
        <w:outlineLvl w:val="0"/>
        <w:rPr>
          <w:b/>
          <w:color w:val="1F3864"/>
          <w:sz w:val="40"/>
        </w:rPr>
      </w:pPr>
      <w:bookmarkStart w:id="39" w:name="_Toc242722356"/>
    </w:p>
    <w:p w14:paraId="32346EDF" w14:textId="77777777" w:rsidR="008353A5" w:rsidRDefault="00000000">
      <w:pPr>
        <w:spacing w:before="320" w:after="120"/>
        <w:outlineLvl w:val="0"/>
      </w:pPr>
      <w:r>
        <w:rPr>
          <w:b/>
          <w:color w:val="1F3864"/>
          <w:sz w:val="40"/>
        </w:rPr>
        <w:t>7. Results</w:t>
      </w:r>
      <w:bookmarkEnd w:id="39"/>
    </w:p>
    <w:p w14:paraId="208E3DED" w14:textId="77777777" w:rsidR="008353A5" w:rsidRDefault="00000000">
      <w:r>
        <w:t>The ILP results of Section 4.6 and the GA results below were merged in 03_comparison.ipynb into one table, using a consistent rule for language: “best found” is used for every GA result and for any ILP result not proven optimal within the time limit; “optimal” is used only where CBC's own status says proven optimal (Instance 1 and 2).</w:t>
      </w:r>
    </w:p>
    <w:p w14:paraId="0BEA8092" w14:textId="77777777" w:rsidR="003C16C9" w:rsidRDefault="003C16C9"/>
    <w:p w14:paraId="3E5321DA" w14:textId="77777777" w:rsidR="003C16C9" w:rsidRDefault="00000000">
      <w:pPr>
        <w:spacing w:before="320" w:after="120"/>
        <w:outlineLvl w:val="1"/>
        <w:rPr>
          <w:b/>
          <w:color w:val="1F3864"/>
          <w:sz w:val="26"/>
        </w:rPr>
      </w:pPr>
      <w:bookmarkStart w:id="40" w:name="_Toc242722357"/>
      <w:r>
        <w:rPr>
          <w:b/>
          <w:color w:val="1F3864"/>
          <w:sz w:val="26"/>
        </w:rPr>
        <w:t>7.1 GA results (10 seeds per instance)</w:t>
      </w:r>
      <w:bookmarkEnd w:id="40"/>
    </w:p>
    <w:p w14:paraId="1646869C" w14:textId="77777777" w:rsidR="003C16C9" w:rsidRPr="003C16C9" w:rsidRDefault="003C16C9">
      <w:pPr>
        <w:spacing w:before="320" w:after="120"/>
        <w:outlineLvl w:val="1"/>
        <w:rPr>
          <w:b/>
          <w:color w:val="1F3864"/>
          <w:sz w:val="26"/>
        </w:rPr>
      </w:pPr>
    </w:p>
    <w:tbl>
      <w:tblPr>
        <w:tblStyle w:val="TableGrid"/>
        <w:tblW w:w="0" w:type="auto"/>
        <w:jc w:val="center"/>
        <w:tblLook w:val="04A0" w:firstRow="1" w:lastRow="0" w:firstColumn="1" w:lastColumn="0" w:noHBand="0" w:noVBand="1"/>
      </w:tblPr>
      <w:tblGrid>
        <w:gridCol w:w="1543"/>
        <w:gridCol w:w="1543"/>
        <w:gridCol w:w="1540"/>
        <w:gridCol w:w="1684"/>
        <w:gridCol w:w="1401"/>
        <w:gridCol w:w="1531"/>
      </w:tblGrid>
      <w:tr w:rsidR="008353A5" w14:paraId="4815D374" w14:textId="77777777">
        <w:trPr>
          <w:jc w:val="center"/>
        </w:trPr>
        <w:tc>
          <w:tcPr>
            <w:tcW w:w="1584" w:type="dxa"/>
            <w:shd w:val="clear" w:color="auto" w:fill="1F3864"/>
          </w:tcPr>
          <w:p w14:paraId="2AA6BD0E" w14:textId="77777777" w:rsidR="008353A5" w:rsidRDefault="00000000">
            <w:r>
              <w:rPr>
                <w:b/>
                <w:color w:val="FFFFFF"/>
                <w:sz w:val="19"/>
              </w:rPr>
              <w:t>Instance</w:t>
            </w:r>
          </w:p>
        </w:tc>
        <w:tc>
          <w:tcPr>
            <w:tcW w:w="1584" w:type="dxa"/>
            <w:shd w:val="clear" w:color="auto" w:fill="1F3864"/>
          </w:tcPr>
          <w:p w14:paraId="59AF8645" w14:textId="77777777" w:rsidR="008353A5" w:rsidRDefault="00000000">
            <w:r>
              <w:rPr>
                <w:b/>
                <w:color w:val="FFFFFF"/>
                <w:sz w:val="19"/>
              </w:rPr>
              <w:t>Feasible runs</w:t>
            </w:r>
          </w:p>
        </w:tc>
        <w:tc>
          <w:tcPr>
            <w:tcW w:w="1584" w:type="dxa"/>
            <w:shd w:val="clear" w:color="auto" w:fill="1F3864"/>
          </w:tcPr>
          <w:p w14:paraId="3DBEEA25" w14:textId="77777777" w:rsidR="008353A5" w:rsidRDefault="00000000">
            <w:r>
              <w:rPr>
                <w:b/>
                <w:color w:val="FFFFFF"/>
                <w:sz w:val="19"/>
              </w:rPr>
              <w:t>Best penalty</w:t>
            </w:r>
          </w:p>
        </w:tc>
        <w:tc>
          <w:tcPr>
            <w:tcW w:w="1728" w:type="dxa"/>
            <w:shd w:val="clear" w:color="auto" w:fill="1F3864"/>
          </w:tcPr>
          <w:p w14:paraId="6029688D" w14:textId="77777777" w:rsidR="008353A5" w:rsidRDefault="00000000">
            <w:r>
              <w:rPr>
                <w:b/>
                <w:color w:val="FFFFFF"/>
                <w:sz w:val="19"/>
              </w:rPr>
              <w:t>Mean penalty</w:t>
            </w:r>
          </w:p>
        </w:tc>
        <w:tc>
          <w:tcPr>
            <w:tcW w:w="1440" w:type="dxa"/>
            <w:shd w:val="clear" w:color="auto" w:fill="1F3864"/>
          </w:tcPr>
          <w:p w14:paraId="2F9CE4A2" w14:textId="77777777" w:rsidR="008353A5" w:rsidRDefault="00000000">
            <w:r>
              <w:rPr>
                <w:b/>
                <w:color w:val="FFFFFF"/>
                <w:sz w:val="19"/>
              </w:rPr>
              <w:t>Std. dev.</w:t>
            </w:r>
          </w:p>
        </w:tc>
        <w:tc>
          <w:tcPr>
            <w:tcW w:w="1584" w:type="dxa"/>
            <w:shd w:val="clear" w:color="auto" w:fill="1F3864"/>
          </w:tcPr>
          <w:p w14:paraId="30FBD48C" w14:textId="77777777" w:rsidR="008353A5" w:rsidRDefault="00000000">
            <w:r>
              <w:rPr>
                <w:b/>
                <w:color w:val="FFFFFF"/>
                <w:sz w:val="19"/>
              </w:rPr>
              <w:t>Mean time (s)</w:t>
            </w:r>
          </w:p>
        </w:tc>
      </w:tr>
      <w:tr w:rsidR="008353A5" w14:paraId="7FD0E878" w14:textId="77777777">
        <w:trPr>
          <w:jc w:val="center"/>
        </w:trPr>
        <w:tc>
          <w:tcPr>
            <w:tcW w:w="1584" w:type="dxa"/>
          </w:tcPr>
          <w:p w14:paraId="085DE5C1" w14:textId="77777777" w:rsidR="008353A5" w:rsidRDefault="00000000">
            <w:r>
              <w:rPr>
                <w:sz w:val="19"/>
              </w:rPr>
              <w:t>Instance 1</w:t>
            </w:r>
          </w:p>
        </w:tc>
        <w:tc>
          <w:tcPr>
            <w:tcW w:w="1584" w:type="dxa"/>
          </w:tcPr>
          <w:p w14:paraId="1543E413" w14:textId="77777777" w:rsidR="008353A5" w:rsidRDefault="00000000">
            <w:r>
              <w:rPr>
                <w:sz w:val="19"/>
              </w:rPr>
              <w:t>10 / 10</w:t>
            </w:r>
          </w:p>
        </w:tc>
        <w:tc>
          <w:tcPr>
            <w:tcW w:w="1584" w:type="dxa"/>
          </w:tcPr>
          <w:p w14:paraId="689160E7" w14:textId="77777777" w:rsidR="008353A5" w:rsidRDefault="00000000">
            <w:r>
              <w:rPr>
                <w:sz w:val="19"/>
              </w:rPr>
              <w:t>911</w:t>
            </w:r>
          </w:p>
        </w:tc>
        <w:tc>
          <w:tcPr>
            <w:tcW w:w="1728" w:type="dxa"/>
          </w:tcPr>
          <w:p w14:paraId="2C3F5A02" w14:textId="77777777" w:rsidR="008353A5" w:rsidRDefault="00000000">
            <w:r>
              <w:rPr>
                <w:sz w:val="19"/>
              </w:rPr>
              <w:t>1,182.6</w:t>
            </w:r>
          </w:p>
        </w:tc>
        <w:tc>
          <w:tcPr>
            <w:tcW w:w="1440" w:type="dxa"/>
          </w:tcPr>
          <w:p w14:paraId="156CBB46" w14:textId="77777777" w:rsidR="008353A5" w:rsidRDefault="00000000">
            <w:r>
              <w:rPr>
                <w:sz w:val="19"/>
              </w:rPr>
              <w:t>200.9</w:t>
            </w:r>
          </w:p>
        </w:tc>
        <w:tc>
          <w:tcPr>
            <w:tcW w:w="1584" w:type="dxa"/>
          </w:tcPr>
          <w:p w14:paraId="075916EB" w14:textId="77777777" w:rsidR="008353A5" w:rsidRDefault="00000000">
            <w:r>
              <w:rPr>
                <w:sz w:val="19"/>
              </w:rPr>
              <w:t>7.66</w:t>
            </w:r>
          </w:p>
        </w:tc>
      </w:tr>
      <w:tr w:rsidR="008353A5" w14:paraId="4C86207F" w14:textId="77777777">
        <w:trPr>
          <w:jc w:val="center"/>
        </w:trPr>
        <w:tc>
          <w:tcPr>
            <w:tcW w:w="1584" w:type="dxa"/>
          </w:tcPr>
          <w:p w14:paraId="0C733F27" w14:textId="77777777" w:rsidR="008353A5" w:rsidRDefault="00000000">
            <w:r>
              <w:rPr>
                <w:sz w:val="19"/>
              </w:rPr>
              <w:t>Instance 2</w:t>
            </w:r>
          </w:p>
        </w:tc>
        <w:tc>
          <w:tcPr>
            <w:tcW w:w="1584" w:type="dxa"/>
          </w:tcPr>
          <w:p w14:paraId="3C4A82E0" w14:textId="77777777" w:rsidR="008353A5" w:rsidRDefault="00000000">
            <w:r>
              <w:rPr>
                <w:sz w:val="19"/>
              </w:rPr>
              <w:t>5 / 10</w:t>
            </w:r>
          </w:p>
        </w:tc>
        <w:tc>
          <w:tcPr>
            <w:tcW w:w="1584" w:type="dxa"/>
          </w:tcPr>
          <w:p w14:paraId="118B9EB3" w14:textId="77777777" w:rsidR="008353A5" w:rsidRDefault="00000000">
            <w:r>
              <w:rPr>
                <w:sz w:val="19"/>
              </w:rPr>
              <w:t>1,952</w:t>
            </w:r>
          </w:p>
        </w:tc>
        <w:tc>
          <w:tcPr>
            <w:tcW w:w="1728" w:type="dxa"/>
          </w:tcPr>
          <w:p w14:paraId="3453EBE8" w14:textId="77777777" w:rsidR="008353A5" w:rsidRDefault="00000000">
            <w:r>
              <w:rPr>
                <w:sz w:val="19"/>
              </w:rPr>
              <w:t>2,171.4</w:t>
            </w:r>
          </w:p>
        </w:tc>
        <w:tc>
          <w:tcPr>
            <w:tcW w:w="1440" w:type="dxa"/>
          </w:tcPr>
          <w:p w14:paraId="128DE393" w14:textId="77777777" w:rsidR="008353A5" w:rsidRDefault="00000000">
            <w:r>
              <w:rPr>
                <w:sz w:val="19"/>
              </w:rPr>
              <w:t>224.1</w:t>
            </w:r>
          </w:p>
        </w:tc>
        <w:tc>
          <w:tcPr>
            <w:tcW w:w="1584" w:type="dxa"/>
          </w:tcPr>
          <w:p w14:paraId="68602C08" w14:textId="77777777" w:rsidR="008353A5" w:rsidRDefault="00000000">
            <w:r>
              <w:rPr>
                <w:sz w:val="19"/>
              </w:rPr>
              <w:t>15.03</w:t>
            </w:r>
          </w:p>
        </w:tc>
      </w:tr>
      <w:tr w:rsidR="008353A5" w14:paraId="668AF6B2" w14:textId="77777777">
        <w:trPr>
          <w:jc w:val="center"/>
        </w:trPr>
        <w:tc>
          <w:tcPr>
            <w:tcW w:w="1584" w:type="dxa"/>
          </w:tcPr>
          <w:p w14:paraId="50999010" w14:textId="77777777" w:rsidR="008353A5" w:rsidRDefault="00000000">
            <w:r>
              <w:rPr>
                <w:sz w:val="19"/>
              </w:rPr>
              <w:t>Instance 3</w:t>
            </w:r>
          </w:p>
        </w:tc>
        <w:tc>
          <w:tcPr>
            <w:tcW w:w="1584" w:type="dxa"/>
          </w:tcPr>
          <w:p w14:paraId="2E388D2E" w14:textId="77777777" w:rsidR="008353A5" w:rsidRDefault="00000000">
            <w:r>
              <w:rPr>
                <w:sz w:val="19"/>
              </w:rPr>
              <w:t>0 / 10</w:t>
            </w:r>
          </w:p>
        </w:tc>
        <w:tc>
          <w:tcPr>
            <w:tcW w:w="1584" w:type="dxa"/>
          </w:tcPr>
          <w:p w14:paraId="4A8CEF9B" w14:textId="77777777" w:rsidR="008353A5" w:rsidRDefault="00000000">
            <w:r>
              <w:rPr>
                <w:sz w:val="19"/>
              </w:rPr>
              <w:t>3,653*</w:t>
            </w:r>
          </w:p>
        </w:tc>
        <w:tc>
          <w:tcPr>
            <w:tcW w:w="1728" w:type="dxa"/>
          </w:tcPr>
          <w:p w14:paraId="1BD0FB9B" w14:textId="77777777" w:rsidR="008353A5" w:rsidRDefault="00000000">
            <w:r>
              <w:rPr>
                <w:sz w:val="19"/>
              </w:rPr>
              <w:t>4,451.2*</w:t>
            </w:r>
          </w:p>
        </w:tc>
        <w:tc>
          <w:tcPr>
            <w:tcW w:w="1440" w:type="dxa"/>
          </w:tcPr>
          <w:p w14:paraId="3B512B2C" w14:textId="77777777" w:rsidR="008353A5" w:rsidRDefault="00000000">
            <w:r>
              <w:rPr>
                <w:sz w:val="19"/>
              </w:rPr>
              <w:t>528.0</w:t>
            </w:r>
          </w:p>
        </w:tc>
        <w:tc>
          <w:tcPr>
            <w:tcW w:w="1584" w:type="dxa"/>
          </w:tcPr>
          <w:p w14:paraId="33F203DD" w14:textId="77777777" w:rsidR="008353A5" w:rsidRDefault="00000000">
            <w:r>
              <w:rPr>
                <w:sz w:val="19"/>
              </w:rPr>
              <w:t>20.18</w:t>
            </w:r>
          </w:p>
        </w:tc>
      </w:tr>
      <w:tr w:rsidR="008353A5" w14:paraId="50FA3DAC" w14:textId="77777777">
        <w:trPr>
          <w:jc w:val="center"/>
        </w:trPr>
        <w:tc>
          <w:tcPr>
            <w:tcW w:w="1584" w:type="dxa"/>
          </w:tcPr>
          <w:p w14:paraId="7C26FA74" w14:textId="77777777" w:rsidR="008353A5" w:rsidRDefault="00000000">
            <w:r>
              <w:rPr>
                <w:sz w:val="19"/>
              </w:rPr>
              <w:t>Instance 6</w:t>
            </w:r>
          </w:p>
        </w:tc>
        <w:tc>
          <w:tcPr>
            <w:tcW w:w="1584" w:type="dxa"/>
          </w:tcPr>
          <w:p w14:paraId="7E6334A4" w14:textId="77777777" w:rsidR="008353A5" w:rsidRDefault="00000000">
            <w:r>
              <w:rPr>
                <w:sz w:val="19"/>
              </w:rPr>
              <w:t>0 / 10</w:t>
            </w:r>
          </w:p>
        </w:tc>
        <w:tc>
          <w:tcPr>
            <w:tcW w:w="1584" w:type="dxa"/>
          </w:tcPr>
          <w:p w14:paraId="3EE76533" w14:textId="77777777" w:rsidR="008353A5" w:rsidRDefault="00000000">
            <w:r>
              <w:rPr>
                <w:sz w:val="19"/>
              </w:rPr>
              <w:t>7,971*</w:t>
            </w:r>
          </w:p>
        </w:tc>
        <w:tc>
          <w:tcPr>
            <w:tcW w:w="1728" w:type="dxa"/>
          </w:tcPr>
          <w:p w14:paraId="4E22257A" w14:textId="77777777" w:rsidR="008353A5" w:rsidRDefault="00000000">
            <w:r>
              <w:rPr>
                <w:sz w:val="19"/>
              </w:rPr>
              <w:t>9,110.7*</w:t>
            </w:r>
          </w:p>
        </w:tc>
        <w:tc>
          <w:tcPr>
            <w:tcW w:w="1440" w:type="dxa"/>
          </w:tcPr>
          <w:p w14:paraId="0F048BE5" w14:textId="77777777" w:rsidR="008353A5" w:rsidRDefault="00000000">
            <w:r>
              <w:rPr>
                <w:sz w:val="19"/>
              </w:rPr>
              <w:t>675.1</w:t>
            </w:r>
          </w:p>
        </w:tc>
        <w:tc>
          <w:tcPr>
            <w:tcW w:w="1584" w:type="dxa"/>
          </w:tcPr>
          <w:p w14:paraId="3C778A1D" w14:textId="77777777" w:rsidR="008353A5" w:rsidRDefault="00000000">
            <w:r>
              <w:rPr>
                <w:sz w:val="19"/>
              </w:rPr>
              <w:t>20.39</w:t>
            </w:r>
          </w:p>
        </w:tc>
      </w:tr>
      <w:tr w:rsidR="008353A5" w14:paraId="76F50D94" w14:textId="77777777">
        <w:trPr>
          <w:jc w:val="center"/>
        </w:trPr>
        <w:tc>
          <w:tcPr>
            <w:tcW w:w="1584" w:type="dxa"/>
          </w:tcPr>
          <w:p w14:paraId="2B1CBFBC" w14:textId="77777777" w:rsidR="008353A5" w:rsidRDefault="00000000">
            <w:r>
              <w:rPr>
                <w:sz w:val="19"/>
              </w:rPr>
              <w:t>Instance 8</w:t>
            </w:r>
          </w:p>
        </w:tc>
        <w:tc>
          <w:tcPr>
            <w:tcW w:w="1584" w:type="dxa"/>
          </w:tcPr>
          <w:p w14:paraId="08F45762" w14:textId="77777777" w:rsidR="008353A5" w:rsidRDefault="00000000">
            <w:r>
              <w:rPr>
                <w:sz w:val="19"/>
              </w:rPr>
              <w:t>0 / 10</w:t>
            </w:r>
          </w:p>
        </w:tc>
        <w:tc>
          <w:tcPr>
            <w:tcW w:w="1584" w:type="dxa"/>
          </w:tcPr>
          <w:p w14:paraId="20C8F40A" w14:textId="77777777" w:rsidR="008353A5" w:rsidRDefault="00000000">
            <w:r>
              <w:rPr>
                <w:sz w:val="19"/>
              </w:rPr>
              <w:t>11,753*</w:t>
            </w:r>
          </w:p>
        </w:tc>
        <w:tc>
          <w:tcPr>
            <w:tcW w:w="1728" w:type="dxa"/>
          </w:tcPr>
          <w:p w14:paraId="5846E844" w14:textId="77777777" w:rsidR="008353A5" w:rsidRDefault="00000000">
            <w:r>
              <w:rPr>
                <w:sz w:val="19"/>
              </w:rPr>
              <w:t>12,343.0*</w:t>
            </w:r>
          </w:p>
        </w:tc>
        <w:tc>
          <w:tcPr>
            <w:tcW w:w="1440" w:type="dxa"/>
          </w:tcPr>
          <w:p w14:paraId="3349613B" w14:textId="77777777" w:rsidR="008353A5" w:rsidRDefault="00000000">
            <w:r>
              <w:rPr>
                <w:sz w:val="19"/>
              </w:rPr>
              <w:t>447.5</w:t>
            </w:r>
          </w:p>
        </w:tc>
        <w:tc>
          <w:tcPr>
            <w:tcW w:w="1584" w:type="dxa"/>
          </w:tcPr>
          <w:p w14:paraId="2123D6D3" w14:textId="77777777" w:rsidR="008353A5" w:rsidRDefault="00000000">
            <w:r>
              <w:rPr>
                <w:sz w:val="19"/>
              </w:rPr>
              <w:t>20.49</w:t>
            </w:r>
          </w:p>
        </w:tc>
      </w:tr>
      <w:tr w:rsidR="008353A5" w14:paraId="1D6FB7BB" w14:textId="77777777">
        <w:trPr>
          <w:jc w:val="center"/>
        </w:trPr>
        <w:tc>
          <w:tcPr>
            <w:tcW w:w="1584" w:type="dxa"/>
          </w:tcPr>
          <w:p w14:paraId="3216D80F" w14:textId="77777777" w:rsidR="008353A5" w:rsidRDefault="00000000">
            <w:r>
              <w:rPr>
                <w:sz w:val="19"/>
              </w:rPr>
              <w:t>Instance 12</w:t>
            </w:r>
          </w:p>
        </w:tc>
        <w:tc>
          <w:tcPr>
            <w:tcW w:w="1584" w:type="dxa"/>
          </w:tcPr>
          <w:p w14:paraId="316B8381" w14:textId="77777777" w:rsidR="008353A5" w:rsidRDefault="00000000">
            <w:r>
              <w:rPr>
                <w:sz w:val="19"/>
              </w:rPr>
              <w:t>0 / 10</w:t>
            </w:r>
          </w:p>
        </w:tc>
        <w:tc>
          <w:tcPr>
            <w:tcW w:w="1584" w:type="dxa"/>
          </w:tcPr>
          <w:p w14:paraId="04A0AD5B" w14:textId="77777777" w:rsidR="008353A5" w:rsidRDefault="00000000">
            <w:r>
              <w:rPr>
                <w:sz w:val="19"/>
              </w:rPr>
              <w:t>28,619*</w:t>
            </w:r>
          </w:p>
        </w:tc>
        <w:tc>
          <w:tcPr>
            <w:tcW w:w="1728" w:type="dxa"/>
          </w:tcPr>
          <w:p w14:paraId="23272618" w14:textId="77777777" w:rsidR="008353A5" w:rsidRDefault="00000000">
            <w:r>
              <w:rPr>
                <w:sz w:val="19"/>
              </w:rPr>
              <w:t>30,540.8*</w:t>
            </w:r>
          </w:p>
        </w:tc>
        <w:tc>
          <w:tcPr>
            <w:tcW w:w="1440" w:type="dxa"/>
          </w:tcPr>
          <w:p w14:paraId="2FED3CBD" w14:textId="77777777" w:rsidR="008353A5" w:rsidRDefault="00000000">
            <w:r>
              <w:rPr>
                <w:sz w:val="19"/>
              </w:rPr>
              <w:t>1,196.0</w:t>
            </w:r>
          </w:p>
        </w:tc>
        <w:tc>
          <w:tcPr>
            <w:tcW w:w="1584" w:type="dxa"/>
          </w:tcPr>
          <w:p w14:paraId="3B3FE638" w14:textId="77777777" w:rsidR="008353A5" w:rsidRDefault="00000000">
            <w:r>
              <w:rPr>
                <w:sz w:val="19"/>
              </w:rPr>
              <w:t>21.24</w:t>
            </w:r>
          </w:p>
        </w:tc>
      </w:tr>
    </w:tbl>
    <w:p w14:paraId="61E83C0D" w14:textId="77777777" w:rsidR="008353A5" w:rsidRDefault="008353A5">
      <w:pPr>
        <w:spacing w:after="80"/>
      </w:pPr>
    </w:p>
    <w:p w14:paraId="2554A4A1" w14:textId="77777777" w:rsidR="008353A5" w:rsidRDefault="00000000">
      <w:pPr>
        <w:rPr>
          <w:i/>
          <w:sz w:val="20"/>
        </w:rPr>
      </w:pPr>
      <w:r>
        <w:rPr>
          <w:i/>
          <w:sz w:val="20"/>
        </w:rPr>
        <w:t>* Where the feasible-run count is 0 / 10, the “best” and “mean” penalty are the least-bad infeasible roster, not a legal one — see Finding 7 below.</w:t>
      </w:r>
    </w:p>
    <w:p w14:paraId="3B3C692A" w14:textId="77777777" w:rsidR="003C16C9" w:rsidRDefault="003C16C9"/>
    <w:p w14:paraId="179B3E56" w14:textId="77777777" w:rsidR="003C16C9" w:rsidRPr="003C16C9" w:rsidRDefault="00000000">
      <w:pPr>
        <w:spacing w:before="320" w:after="120"/>
        <w:outlineLvl w:val="1"/>
        <w:rPr>
          <w:b/>
          <w:color w:val="1F3864"/>
          <w:sz w:val="26"/>
        </w:rPr>
      </w:pPr>
      <w:bookmarkStart w:id="41" w:name="_Toc242722358"/>
      <w:r>
        <w:rPr>
          <w:b/>
          <w:color w:val="1F3864"/>
          <w:sz w:val="26"/>
        </w:rPr>
        <w:t>7.2 Merged ILP-vs-GA table</w:t>
      </w:r>
      <w:bookmarkEnd w:id="41"/>
    </w:p>
    <w:tbl>
      <w:tblPr>
        <w:tblStyle w:val="TableGrid"/>
        <w:tblW w:w="0" w:type="auto"/>
        <w:jc w:val="center"/>
        <w:tblLook w:val="04A0" w:firstRow="1" w:lastRow="0" w:firstColumn="1" w:lastColumn="0" w:noHBand="0" w:noVBand="1"/>
      </w:tblPr>
      <w:tblGrid>
        <w:gridCol w:w="1142"/>
        <w:gridCol w:w="944"/>
        <w:gridCol w:w="938"/>
        <w:gridCol w:w="1101"/>
        <w:gridCol w:w="1294"/>
        <w:gridCol w:w="905"/>
        <w:gridCol w:w="923"/>
        <w:gridCol w:w="1037"/>
        <w:gridCol w:w="958"/>
      </w:tblGrid>
      <w:tr w:rsidR="008353A5" w14:paraId="4CA5AB7F" w14:textId="77777777">
        <w:trPr>
          <w:jc w:val="center"/>
        </w:trPr>
        <w:tc>
          <w:tcPr>
            <w:tcW w:w="1440" w:type="dxa"/>
            <w:shd w:val="clear" w:color="auto" w:fill="1F3864"/>
          </w:tcPr>
          <w:p w14:paraId="39B3270F" w14:textId="77777777" w:rsidR="008353A5" w:rsidRDefault="00000000">
            <w:r>
              <w:rPr>
                <w:b/>
                <w:color w:val="FFFFFF"/>
                <w:sz w:val="19"/>
              </w:rPr>
              <w:t>Instance</w:t>
            </w:r>
          </w:p>
        </w:tc>
        <w:tc>
          <w:tcPr>
            <w:tcW w:w="1008" w:type="dxa"/>
            <w:shd w:val="clear" w:color="auto" w:fill="1F3864"/>
          </w:tcPr>
          <w:p w14:paraId="28EE3EAC" w14:textId="77777777" w:rsidR="008353A5" w:rsidRDefault="00000000">
            <w:r>
              <w:rPr>
                <w:b/>
                <w:color w:val="FFFFFF"/>
                <w:sz w:val="19"/>
              </w:rPr>
              <w:t>Binaries</w:t>
            </w:r>
          </w:p>
        </w:tc>
        <w:tc>
          <w:tcPr>
            <w:tcW w:w="1152" w:type="dxa"/>
            <w:shd w:val="clear" w:color="auto" w:fill="1F3864"/>
          </w:tcPr>
          <w:p w14:paraId="56E70641" w14:textId="77777777" w:rsidR="008353A5" w:rsidRDefault="00000000">
            <w:r>
              <w:rPr>
                <w:b/>
                <w:color w:val="FFFFFF"/>
                <w:sz w:val="19"/>
              </w:rPr>
              <w:t>Best known</w:t>
            </w:r>
          </w:p>
        </w:tc>
        <w:tc>
          <w:tcPr>
            <w:tcW w:w="1296" w:type="dxa"/>
            <w:shd w:val="clear" w:color="auto" w:fill="1F3864"/>
          </w:tcPr>
          <w:p w14:paraId="77E7C72C" w14:textId="77777777" w:rsidR="008353A5" w:rsidRDefault="00000000">
            <w:r>
              <w:rPr>
                <w:b/>
                <w:color w:val="FFFFFF"/>
                <w:sz w:val="19"/>
              </w:rPr>
              <w:t>ILP objective</w:t>
            </w:r>
          </w:p>
        </w:tc>
        <w:tc>
          <w:tcPr>
            <w:tcW w:w="1872" w:type="dxa"/>
            <w:shd w:val="clear" w:color="auto" w:fill="1F3864"/>
          </w:tcPr>
          <w:p w14:paraId="11D0E1D7" w14:textId="77777777" w:rsidR="008353A5" w:rsidRDefault="00000000">
            <w:r>
              <w:rPr>
                <w:b/>
                <w:color w:val="FFFFFF"/>
                <w:sz w:val="19"/>
              </w:rPr>
              <w:t>ILP status</w:t>
            </w:r>
          </w:p>
        </w:tc>
        <w:tc>
          <w:tcPr>
            <w:tcW w:w="1152" w:type="dxa"/>
            <w:shd w:val="clear" w:color="auto" w:fill="1F3864"/>
          </w:tcPr>
          <w:p w14:paraId="1574BC84" w14:textId="77777777" w:rsidR="008353A5" w:rsidRDefault="00000000">
            <w:r>
              <w:rPr>
                <w:b/>
                <w:color w:val="FFFFFF"/>
                <w:sz w:val="19"/>
              </w:rPr>
              <w:t>ILP gap %</w:t>
            </w:r>
          </w:p>
        </w:tc>
        <w:tc>
          <w:tcPr>
            <w:tcW w:w="1152" w:type="dxa"/>
            <w:shd w:val="clear" w:color="auto" w:fill="1F3864"/>
          </w:tcPr>
          <w:p w14:paraId="3A70CB67" w14:textId="77777777" w:rsidR="008353A5" w:rsidRDefault="00000000">
            <w:r>
              <w:rPr>
                <w:b/>
                <w:color w:val="FFFFFF"/>
                <w:sz w:val="19"/>
              </w:rPr>
              <w:t>GA best</w:t>
            </w:r>
          </w:p>
        </w:tc>
        <w:tc>
          <w:tcPr>
            <w:tcW w:w="1296" w:type="dxa"/>
            <w:shd w:val="clear" w:color="auto" w:fill="1F3864"/>
          </w:tcPr>
          <w:p w14:paraId="1437F1C8" w14:textId="77777777" w:rsidR="008353A5" w:rsidRDefault="00000000">
            <w:r>
              <w:rPr>
                <w:b/>
                <w:color w:val="FFFFFF"/>
                <w:sz w:val="19"/>
              </w:rPr>
              <w:t>GA feasible %</w:t>
            </w:r>
          </w:p>
        </w:tc>
        <w:tc>
          <w:tcPr>
            <w:tcW w:w="1152" w:type="dxa"/>
            <w:shd w:val="clear" w:color="auto" w:fill="1F3864"/>
          </w:tcPr>
          <w:p w14:paraId="41434472" w14:textId="77777777" w:rsidR="008353A5" w:rsidRDefault="00000000">
            <w:r>
              <w:rPr>
                <w:b/>
                <w:color w:val="FFFFFF"/>
                <w:sz w:val="19"/>
              </w:rPr>
              <w:t>GA gap %</w:t>
            </w:r>
          </w:p>
        </w:tc>
      </w:tr>
      <w:tr w:rsidR="008353A5" w14:paraId="4432322C" w14:textId="77777777">
        <w:trPr>
          <w:jc w:val="center"/>
        </w:trPr>
        <w:tc>
          <w:tcPr>
            <w:tcW w:w="1440" w:type="dxa"/>
          </w:tcPr>
          <w:p w14:paraId="0AB0F810" w14:textId="77777777" w:rsidR="008353A5" w:rsidRDefault="00000000">
            <w:r>
              <w:rPr>
                <w:sz w:val="19"/>
              </w:rPr>
              <w:t>Instance 1</w:t>
            </w:r>
          </w:p>
        </w:tc>
        <w:tc>
          <w:tcPr>
            <w:tcW w:w="1008" w:type="dxa"/>
          </w:tcPr>
          <w:p w14:paraId="422937E2" w14:textId="77777777" w:rsidR="008353A5" w:rsidRDefault="00000000">
            <w:r>
              <w:rPr>
                <w:sz w:val="19"/>
              </w:rPr>
              <w:t>112</w:t>
            </w:r>
          </w:p>
        </w:tc>
        <w:tc>
          <w:tcPr>
            <w:tcW w:w="1152" w:type="dxa"/>
          </w:tcPr>
          <w:p w14:paraId="4251AA2D" w14:textId="77777777" w:rsidR="008353A5" w:rsidRDefault="00000000">
            <w:r>
              <w:rPr>
                <w:sz w:val="19"/>
              </w:rPr>
              <w:t>607</w:t>
            </w:r>
          </w:p>
        </w:tc>
        <w:tc>
          <w:tcPr>
            <w:tcW w:w="1296" w:type="dxa"/>
          </w:tcPr>
          <w:p w14:paraId="51FA485A" w14:textId="77777777" w:rsidR="008353A5" w:rsidRDefault="00000000">
            <w:r>
              <w:rPr>
                <w:sz w:val="19"/>
              </w:rPr>
              <w:t>607</w:t>
            </w:r>
          </w:p>
        </w:tc>
        <w:tc>
          <w:tcPr>
            <w:tcW w:w="1872" w:type="dxa"/>
          </w:tcPr>
          <w:p w14:paraId="09B693E4" w14:textId="77777777" w:rsidR="008353A5" w:rsidRDefault="00000000">
            <w:r>
              <w:rPr>
                <w:sz w:val="19"/>
              </w:rPr>
              <w:t>proven optimal</w:t>
            </w:r>
          </w:p>
        </w:tc>
        <w:tc>
          <w:tcPr>
            <w:tcW w:w="1152" w:type="dxa"/>
          </w:tcPr>
          <w:p w14:paraId="3C545A96" w14:textId="77777777" w:rsidR="008353A5" w:rsidRDefault="00000000">
            <w:r>
              <w:rPr>
                <w:sz w:val="19"/>
              </w:rPr>
              <w:t>0.0%</w:t>
            </w:r>
          </w:p>
        </w:tc>
        <w:tc>
          <w:tcPr>
            <w:tcW w:w="1152" w:type="dxa"/>
          </w:tcPr>
          <w:p w14:paraId="0B23EE48" w14:textId="77777777" w:rsidR="008353A5" w:rsidRDefault="00000000">
            <w:r>
              <w:rPr>
                <w:sz w:val="19"/>
              </w:rPr>
              <w:t>911</w:t>
            </w:r>
          </w:p>
        </w:tc>
        <w:tc>
          <w:tcPr>
            <w:tcW w:w="1296" w:type="dxa"/>
          </w:tcPr>
          <w:p w14:paraId="7C790610" w14:textId="77777777" w:rsidR="008353A5" w:rsidRDefault="00000000">
            <w:r>
              <w:rPr>
                <w:sz w:val="19"/>
              </w:rPr>
              <w:t>100%</w:t>
            </w:r>
          </w:p>
        </w:tc>
        <w:tc>
          <w:tcPr>
            <w:tcW w:w="1152" w:type="dxa"/>
          </w:tcPr>
          <w:p w14:paraId="49EA7FB5" w14:textId="77777777" w:rsidR="008353A5" w:rsidRDefault="00000000">
            <w:r>
              <w:rPr>
                <w:sz w:val="19"/>
              </w:rPr>
              <w:t>50.1%</w:t>
            </w:r>
          </w:p>
        </w:tc>
      </w:tr>
      <w:tr w:rsidR="008353A5" w14:paraId="225C4ED2" w14:textId="77777777">
        <w:trPr>
          <w:jc w:val="center"/>
        </w:trPr>
        <w:tc>
          <w:tcPr>
            <w:tcW w:w="1440" w:type="dxa"/>
          </w:tcPr>
          <w:p w14:paraId="54BB9FA5" w14:textId="77777777" w:rsidR="008353A5" w:rsidRDefault="00000000">
            <w:r>
              <w:rPr>
                <w:sz w:val="19"/>
              </w:rPr>
              <w:t>Instance 2</w:t>
            </w:r>
          </w:p>
        </w:tc>
        <w:tc>
          <w:tcPr>
            <w:tcW w:w="1008" w:type="dxa"/>
          </w:tcPr>
          <w:p w14:paraId="3CE858BB" w14:textId="77777777" w:rsidR="008353A5" w:rsidRDefault="00000000">
            <w:r>
              <w:rPr>
                <w:sz w:val="19"/>
              </w:rPr>
              <w:t>392</w:t>
            </w:r>
          </w:p>
        </w:tc>
        <w:tc>
          <w:tcPr>
            <w:tcW w:w="1152" w:type="dxa"/>
          </w:tcPr>
          <w:p w14:paraId="38A0C4F7" w14:textId="77777777" w:rsidR="008353A5" w:rsidRDefault="00000000">
            <w:r>
              <w:rPr>
                <w:sz w:val="19"/>
              </w:rPr>
              <w:t>828</w:t>
            </w:r>
          </w:p>
        </w:tc>
        <w:tc>
          <w:tcPr>
            <w:tcW w:w="1296" w:type="dxa"/>
          </w:tcPr>
          <w:p w14:paraId="0AB11911" w14:textId="77777777" w:rsidR="008353A5" w:rsidRDefault="00000000">
            <w:r>
              <w:rPr>
                <w:sz w:val="19"/>
              </w:rPr>
              <w:t>828</w:t>
            </w:r>
          </w:p>
        </w:tc>
        <w:tc>
          <w:tcPr>
            <w:tcW w:w="1872" w:type="dxa"/>
          </w:tcPr>
          <w:p w14:paraId="471B52C7" w14:textId="77777777" w:rsidR="008353A5" w:rsidRDefault="00000000">
            <w:r>
              <w:rPr>
                <w:sz w:val="19"/>
              </w:rPr>
              <w:t>proven optimal</w:t>
            </w:r>
          </w:p>
        </w:tc>
        <w:tc>
          <w:tcPr>
            <w:tcW w:w="1152" w:type="dxa"/>
          </w:tcPr>
          <w:p w14:paraId="7E437F92" w14:textId="77777777" w:rsidR="008353A5" w:rsidRDefault="00000000">
            <w:r>
              <w:rPr>
                <w:sz w:val="19"/>
              </w:rPr>
              <w:t>0.0%</w:t>
            </w:r>
          </w:p>
        </w:tc>
        <w:tc>
          <w:tcPr>
            <w:tcW w:w="1152" w:type="dxa"/>
          </w:tcPr>
          <w:p w14:paraId="7E81F7BA" w14:textId="77777777" w:rsidR="008353A5" w:rsidRDefault="00000000">
            <w:r>
              <w:rPr>
                <w:sz w:val="19"/>
              </w:rPr>
              <w:t>1,952</w:t>
            </w:r>
          </w:p>
        </w:tc>
        <w:tc>
          <w:tcPr>
            <w:tcW w:w="1296" w:type="dxa"/>
          </w:tcPr>
          <w:p w14:paraId="5B0985CB" w14:textId="77777777" w:rsidR="008353A5" w:rsidRDefault="00000000">
            <w:r>
              <w:rPr>
                <w:sz w:val="19"/>
              </w:rPr>
              <w:t>50%</w:t>
            </w:r>
          </w:p>
        </w:tc>
        <w:tc>
          <w:tcPr>
            <w:tcW w:w="1152" w:type="dxa"/>
          </w:tcPr>
          <w:p w14:paraId="175E93E4" w14:textId="77777777" w:rsidR="008353A5" w:rsidRDefault="00000000">
            <w:r>
              <w:rPr>
                <w:sz w:val="19"/>
              </w:rPr>
              <w:t>135.7%</w:t>
            </w:r>
          </w:p>
        </w:tc>
      </w:tr>
      <w:tr w:rsidR="008353A5" w14:paraId="57F02FE4" w14:textId="77777777">
        <w:trPr>
          <w:jc w:val="center"/>
        </w:trPr>
        <w:tc>
          <w:tcPr>
            <w:tcW w:w="1440" w:type="dxa"/>
          </w:tcPr>
          <w:p w14:paraId="4A48A295" w14:textId="77777777" w:rsidR="008353A5" w:rsidRDefault="00000000">
            <w:r>
              <w:rPr>
                <w:sz w:val="19"/>
              </w:rPr>
              <w:t>Instance 3</w:t>
            </w:r>
          </w:p>
        </w:tc>
        <w:tc>
          <w:tcPr>
            <w:tcW w:w="1008" w:type="dxa"/>
          </w:tcPr>
          <w:p w14:paraId="5F92153B" w14:textId="77777777" w:rsidR="008353A5" w:rsidRDefault="00000000">
            <w:r>
              <w:rPr>
                <w:sz w:val="19"/>
              </w:rPr>
              <w:t>840</w:t>
            </w:r>
          </w:p>
        </w:tc>
        <w:tc>
          <w:tcPr>
            <w:tcW w:w="1152" w:type="dxa"/>
          </w:tcPr>
          <w:p w14:paraId="02454FE1" w14:textId="77777777" w:rsidR="008353A5" w:rsidRDefault="00000000">
            <w:r>
              <w:rPr>
                <w:sz w:val="19"/>
              </w:rPr>
              <w:t>1,001</w:t>
            </w:r>
          </w:p>
        </w:tc>
        <w:tc>
          <w:tcPr>
            <w:tcW w:w="1296" w:type="dxa"/>
          </w:tcPr>
          <w:p w14:paraId="38161D3E" w14:textId="77777777" w:rsidR="008353A5" w:rsidRDefault="00000000">
            <w:r>
              <w:rPr>
                <w:sz w:val="19"/>
              </w:rPr>
              <w:t>1,001</w:t>
            </w:r>
          </w:p>
        </w:tc>
        <w:tc>
          <w:tcPr>
            <w:tcW w:w="1872" w:type="dxa"/>
          </w:tcPr>
          <w:p w14:paraId="436C9756" w14:textId="77777777" w:rsidR="008353A5" w:rsidRDefault="00000000">
            <w:r>
              <w:rPr>
                <w:sz w:val="19"/>
              </w:rPr>
              <w:t>feasible (time limit)</w:t>
            </w:r>
          </w:p>
        </w:tc>
        <w:tc>
          <w:tcPr>
            <w:tcW w:w="1152" w:type="dxa"/>
          </w:tcPr>
          <w:p w14:paraId="37F6977C" w14:textId="77777777" w:rsidR="008353A5" w:rsidRDefault="00000000">
            <w:r>
              <w:rPr>
                <w:sz w:val="19"/>
              </w:rPr>
              <w:t>0.0%</w:t>
            </w:r>
          </w:p>
        </w:tc>
        <w:tc>
          <w:tcPr>
            <w:tcW w:w="1152" w:type="dxa"/>
          </w:tcPr>
          <w:p w14:paraId="0A1E3057" w14:textId="77777777" w:rsidR="008353A5" w:rsidRDefault="00000000">
            <w:r>
              <w:rPr>
                <w:sz w:val="19"/>
              </w:rPr>
              <w:t>3,653</w:t>
            </w:r>
          </w:p>
        </w:tc>
        <w:tc>
          <w:tcPr>
            <w:tcW w:w="1296" w:type="dxa"/>
          </w:tcPr>
          <w:p w14:paraId="4331273D" w14:textId="77777777" w:rsidR="008353A5" w:rsidRDefault="00000000">
            <w:r>
              <w:rPr>
                <w:sz w:val="19"/>
              </w:rPr>
              <w:t>0%</w:t>
            </w:r>
          </w:p>
        </w:tc>
        <w:tc>
          <w:tcPr>
            <w:tcW w:w="1152" w:type="dxa"/>
          </w:tcPr>
          <w:p w14:paraId="4FBB1A63" w14:textId="77777777" w:rsidR="008353A5" w:rsidRDefault="00000000">
            <w:r>
              <w:rPr>
                <w:sz w:val="19"/>
              </w:rPr>
              <w:t>264.9%</w:t>
            </w:r>
          </w:p>
        </w:tc>
      </w:tr>
      <w:tr w:rsidR="008353A5" w14:paraId="7C3D0FA1" w14:textId="77777777">
        <w:trPr>
          <w:jc w:val="center"/>
        </w:trPr>
        <w:tc>
          <w:tcPr>
            <w:tcW w:w="1440" w:type="dxa"/>
          </w:tcPr>
          <w:p w14:paraId="346A1532" w14:textId="77777777" w:rsidR="008353A5" w:rsidRDefault="00000000">
            <w:r>
              <w:rPr>
                <w:sz w:val="19"/>
              </w:rPr>
              <w:t>Instance 6</w:t>
            </w:r>
          </w:p>
        </w:tc>
        <w:tc>
          <w:tcPr>
            <w:tcW w:w="1008" w:type="dxa"/>
          </w:tcPr>
          <w:p w14:paraId="64BBF10F" w14:textId="77777777" w:rsidR="008353A5" w:rsidRDefault="00000000">
            <w:r>
              <w:rPr>
                <w:sz w:val="19"/>
              </w:rPr>
              <w:t>1,512</w:t>
            </w:r>
          </w:p>
        </w:tc>
        <w:tc>
          <w:tcPr>
            <w:tcW w:w="1152" w:type="dxa"/>
          </w:tcPr>
          <w:p w14:paraId="191BBABF" w14:textId="77777777" w:rsidR="008353A5" w:rsidRDefault="00000000">
            <w:r>
              <w:rPr>
                <w:sz w:val="19"/>
              </w:rPr>
              <w:t>1,950</w:t>
            </w:r>
          </w:p>
        </w:tc>
        <w:tc>
          <w:tcPr>
            <w:tcW w:w="1296" w:type="dxa"/>
          </w:tcPr>
          <w:p w14:paraId="57D7F33F" w14:textId="77777777" w:rsidR="008353A5" w:rsidRDefault="00000000">
            <w:r>
              <w:rPr>
                <w:sz w:val="19"/>
              </w:rPr>
              <w:t>2,312</w:t>
            </w:r>
          </w:p>
        </w:tc>
        <w:tc>
          <w:tcPr>
            <w:tcW w:w="1872" w:type="dxa"/>
          </w:tcPr>
          <w:p w14:paraId="129BAB21" w14:textId="77777777" w:rsidR="008353A5" w:rsidRDefault="00000000">
            <w:r>
              <w:rPr>
                <w:sz w:val="19"/>
              </w:rPr>
              <w:t>feasible (time limit)</w:t>
            </w:r>
          </w:p>
        </w:tc>
        <w:tc>
          <w:tcPr>
            <w:tcW w:w="1152" w:type="dxa"/>
          </w:tcPr>
          <w:p w14:paraId="7900D266" w14:textId="77777777" w:rsidR="008353A5" w:rsidRDefault="00000000">
            <w:r>
              <w:rPr>
                <w:sz w:val="19"/>
              </w:rPr>
              <w:t>18.6%</w:t>
            </w:r>
          </w:p>
        </w:tc>
        <w:tc>
          <w:tcPr>
            <w:tcW w:w="1152" w:type="dxa"/>
          </w:tcPr>
          <w:p w14:paraId="2F9482D9" w14:textId="77777777" w:rsidR="008353A5" w:rsidRDefault="00000000">
            <w:r>
              <w:rPr>
                <w:sz w:val="19"/>
              </w:rPr>
              <w:t>7,971</w:t>
            </w:r>
          </w:p>
        </w:tc>
        <w:tc>
          <w:tcPr>
            <w:tcW w:w="1296" w:type="dxa"/>
          </w:tcPr>
          <w:p w14:paraId="6F6C98F8" w14:textId="77777777" w:rsidR="008353A5" w:rsidRDefault="00000000">
            <w:r>
              <w:rPr>
                <w:sz w:val="19"/>
              </w:rPr>
              <w:t>0%</w:t>
            </w:r>
          </w:p>
        </w:tc>
        <w:tc>
          <w:tcPr>
            <w:tcW w:w="1152" w:type="dxa"/>
          </w:tcPr>
          <w:p w14:paraId="34354FA4" w14:textId="77777777" w:rsidR="008353A5" w:rsidRDefault="00000000">
            <w:r>
              <w:rPr>
                <w:sz w:val="19"/>
              </w:rPr>
              <w:t>308.8%</w:t>
            </w:r>
          </w:p>
        </w:tc>
      </w:tr>
      <w:tr w:rsidR="008353A5" w14:paraId="69345E03" w14:textId="77777777">
        <w:trPr>
          <w:jc w:val="center"/>
        </w:trPr>
        <w:tc>
          <w:tcPr>
            <w:tcW w:w="1440" w:type="dxa"/>
          </w:tcPr>
          <w:p w14:paraId="4D8D9783" w14:textId="77777777" w:rsidR="008353A5" w:rsidRDefault="00000000">
            <w:r>
              <w:rPr>
                <w:sz w:val="19"/>
              </w:rPr>
              <w:t>Instance 8</w:t>
            </w:r>
          </w:p>
        </w:tc>
        <w:tc>
          <w:tcPr>
            <w:tcW w:w="1008" w:type="dxa"/>
          </w:tcPr>
          <w:p w14:paraId="4BFA5887" w14:textId="77777777" w:rsidR="008353A5" w:rsidRDefault="00000000">
            <w:r>
              <w:rPr>
                <w:sz w:val="19"/>
              </w:rPr>
              <w:t>3,360</w:t>
            </w:r>
          </w:p>
        </w:tc>
        <w:tc>
          <w:tcPr>
            <w:tcW w:w="1152" w:type="dxa"/>
          </w:tcPr>
          <w:p w14:paraId="5E230803" w14:textId="77777777" w:rsidR="008353A5" w:rsidRDefault="00000000">
            <w:r>
              <w:rPr>
                <w:sz w:val="19"/>
              </w:rPr>
              <w:t>1,300</w:t>
            </w:r>
          </w:p>
        </w:tc>
        <w:tc>
          <w:tcPr>
            <w:tcW w:w="1296" w:type="dxa"/>
          </w:tcPr>
          <w:p w14:paraId="00F7342F" w14:textId="77777777" w:rsidR="008353A5" w:rsidRDefault="00000000">
            <w:r>
              <w:rPr>
                <w:sz w:val="19"/>
              </w:rPr>
              <w:t>—</w:t>
            </w:r>
          </w:p>
        </w:tc>
        <w:tc>
          <w:tcPr>
            <w:tcW w:w="1872" w:type="dxa"/>
          </w:tcPr>
          <w:p w14:paraId="2699A16E" w14:textId="77777777" w:rsidR="008353A5" w:rsidRDefault="00000000">
            <w:r>
              <w:rPr>
                <w:sz w:val="19"/>
              </w:rPr>
              <w:t>no solution</w:t>
            </w:r>
          </w:p>
        </w:tc>
        <w:tc>
          <w:tcPr>
            <w:tcW w:w="1152" w:type="dxa"/>
          </w:tcPr>
          <w:p w14:paraId="6ED2AED5" w14:textId="77777777" w:rsidR="008353A5" w:rsidRDefault="00000000">
            <w:r>
              <w:rPr>
                <w:sz w:val="19"/>
              </w:rPr>
              <w:t>—</w:t>
            </w:r>
          </w:p>
        </w:tc>
        <w:tc>
          <w:tcPr>
            <w:tcW w:w="1152" w:type="dxa"/>
          </w:tcPr>
          <w:p w14:paraId="238A1DB9" w14:textId="77777777" w:rsidR="008353A5" w:rsidRDefault="00000000">
            <w:r>
              <w:rPr>
                <w:sz w:val="19"/>
              </w:rPr>
              <w:t>11,753</w:t>
            </w:r>
          </w:p>
        </w:tc>
        <w:tc>
          <w:tcPr>
            <w:tcW w:w="1296" w:type="dxa"/>
          </w:tcPr>
          <w:p w14:paraId="04A31981" w14:textId="77777777" w:rsidR="008353A5" w:rsidRDefault="00000000">
            <w:r>
              <w:rPr>
                <w:sz w:val="19"/>
              </w:rPr>
              <w:t>0%</w:t>
            </w:r>
          </w:p>
        </w:tc>
        <w:tc>
          <w:tcPr>
            <w:tcW w:w="1152" w:type="dxa"/>
          </w:tcPr>
          <w:p w14:paraId="00160E6F" w14:textId="77777777" w:rsidR="008353A5" w:rsidRDefault="00000000">
            <w:r>
              <w:rPr>
                <w:sz w:val="19"/>
              </w:rPr>
              <w:t>804.1%</w:t>
            </w:r>
          </w:p>
        </w:tc>
      </w:tr>
      <w:tr w:rsidR="008353A5" w14:paraId="3FB8C1E6" w14:textId="77777777">
        <w:trPr>
          <w:jc w:val="center"/>
        </w:trPr>
        <w:tc>
          <w:tcPr>
            <w:tcW w:w="1440" w:type="dxa"/>
          </w:tcPr>
          <w:p w14:paraId="190780F2" w14:textId="77777777" w:rsidR="008353A5" w:rsidRDefault="00000000">
            <w:r>
              <w:rPr>
                <w:sz w:val="19"/>
              </w:rPr>
              <w:t>Instance 12</w:t>
            </w:r>
          </w:p>
        </w:tc>
        <w:tc>
          <w:tcPr>
            <w:tcW w:w="1008" w:type="dxa"/>
          </w:tcPr>
          <w:p w14:paraId="4FEA7B96" w14:textId="77777777" w:rsidR="008353A5" w:rsidRDefault="00000000">
            <w:r>
              <w:rPr>
                <w:sz w:val="19"/>
              </w:rPr>
              <w:t>16,800</w:t>
            </w:r>
          </w:p>
        </w:tc>
        <w:tc>
          <w:tcPr>
            <w:tcW w:w="1152" w:type="dxa"/>
          </w:tcPr>
          <w:p w14:paraId="719401C1" w14:textId="77777777" w:rsidR="008353A5" w:rsidRDefault="00000000">
            <w:r>
              <w:rPr>
                <w:sz w:val="19"/>
              </w:rPr>
              <w:t>4,040</w:t>
            </w:r>
          </w:p>
        </w:tc>
        <w:tc>
          <w:tcPr>
            <w:tcW w:w="1296" w:type="dxa"/>
          </w:tcPr>
          <w:p w14:paraId="56144844" w14:textId="77777777" w:rsidR="008353A5" w:rsidRDefault="00000000">
            <w:r>
              <w:rPr>
                <w:sz w:val="19"/>
              </w:rPr>
              <w:t>—</w:t>
            </w:r>
          </w:p>
        </w:tc>
        <w:tc>
          <w:tcPr>
            <w:tcW w:w="1872" w:type="dxa"/>
          </w:tcPr>
          <w:p w14:paraId="63253BFB" w14:textId="77777777" w:rsidR="008353A5" w:rsidRDefault="00000000">
            <w:r>
              <w:rPr>
                <w:sz w:val="19"/>
              </w:rPr>
              <w:t>no solution</w:t>
            </w:r>
          </w:p>
        </w:tc>
        <w:tc>
          <w:tcPr>
            <w:tcW w:w="1152" w:type="dxa"/>
          </w:tcPr>
          <w:p w14:paraId="267AFFE0" w14:textId="77777777" w:rsidR="008353A5" w:rsidRDefault="00000000">
            <w:r>
              <w:rPr>
                <w:sz w:val="19"/>
              </w:rPr>
              <w:t>—</w:t>
            </w:r>
          </w:p>
        </w:tc>
        <w:tc>
          <w:tcPr>
            <w:tcW w:w="1152" w:type="dxa"/>
          </w:tcPr>
          <w:p w14:paraId="57B6F93C" w14:textId="77777777" w:rsidR="008353A5" w:rsidRDefault="00000000">
            <w:r>
              <w:rPr>
                <w:sz w:val="19"/>
              </w:rPr>
              <w:t>28,619</w:t>
            </w:r>
          </w:p>
        </w:tc>
        <w:tc>
          <w:tcPr>
            <w:tcW w:w="1296" w:type="dxa"/>
          </w:tcPr>
          <w:p w14:paraId="218449DE" w14:textId="77777777" w:rsidR="008353A5" w:rsidRDefault="00000000">
            <w:r>
              <w:rPr>
                <w:sz w:val="19"/>
              </w:rPr>
              <w:t>0%</w:t>
            </w:r>
          </w:p>
        </w:tc>
        <w:tc>
          <w:tcPr>
            <w:tcW w:w="1152" w:type="dxa"/>
          </w:tcPr>
          <w:p w14:paraId="6B127FAB" w14:textId="77777777" w:rsidR="008353A5" w:rsidRDefault="00000000">
            <w:r>
              <w:rPr>
                <w:sz w:val="19"/>
              </w:rPr>
              <w:t>608.4%</w:t>
            </w:r>
          </w:p>
        </w:tc>
      </w:tr>
    </w:tbl>
    <w:p w14:paraId="2DF37B48" w14:textId="77777777" w:rsidR="008353A5" w:rsidRDefault="008353A5">
      <w:pPr>
        <w:spacing w:after="80"/>
      </w:pPr>
    </w:p>
    <w:p w14:paraId="70CD541E" w14:textId="77777777" w:rsidR="003C16C9" w:rsidRDefault="003C16C9">
      <w:pPr>
        <w:spacing w:after="80"/>
      </w:pPr>
    </w:p>
    <w:p w14:paraId="1020F05F" w14:textId="77777777" w:rsidR="008353A5" w:rsidRDefault="00000000">
      <w:pPr>
        <w:jc w:val="center"/>
      </w:pPr>
      <w:r>
        <w:rPr>
          <w:noProof/>
        </w:rPr>
        <w:drawing>
          <wp:inline distT="0" distB="0" distL="0" distR="0" wp14:anchorId="3745A3AB" wp14:editId="05A4B862">
            <wp:extent cx="5120640" cy="37241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_4panel.png"/>
                    <pic:cNvPicPr/>
                  </pic:nvPicPr>
                  <pic:blipFill>
                    <a:blip r:embed="rId15"/>
                    <a:stretch>
                      <a:fillRect/>
                    </a:stretch>
                  </pic:blipFill>
                  <pic:spPr>
                    <a:xfrm>
                      <a:off x="0" y="0"/>
                      <a:ext cx="5120640" cy="3724102"/>
                    </a:xfrm>
                    <a:prstGeom prst="rect">
                      <a:avLst/>
                    </a:prstGeom>
                  </pic:spPr>
                </pic:pic>
              </a:graphicData>
            </a:graphic>
          </wp:inline>
        </w:drawing>
      </w:r>
    </w:p>
    <w:p w14:paraId="5AB22E86" w14:textId="77777777" w:rsidR="008353A5" w:rsidRDefault="00000000">
      <w:pPr>
        <w:spacing w:after="280"/>
        <w:jc w:val="center"/>
        <w:rPr>
          <w:i/>
          <w:color w:val="555555"/>
          <w:sz w:val="19"/>
        </w:rPr>
      </w:pPr>
      <w:r>
        <w:rPr>
          <w:i/>
          <w:color w:val="555555"/>
          <w:sz w:val="19"/>
        </w:rPr>
        <w:t>Figure 7.1 — Four-panel comparison: solution quality, runtime, scalability and GA feasibility, all six instances.</w:t>
      </w:r>
    </w:p>
    <w:p w14:paraId="00AFA57F" w14:textId="77777777" w:rsidR="003C16C9" w:rsidRDefault="003C16C9">
      <w:pPr>
        <w:spacing w:after="280"/>
        <w:jc w:val="center"/>
      </w:pPr>
    </w:p>
    <w:p w14:paraId="6D6CB24E" w14:textId="77777777" w:rsidR="008353A5" w:rsidRDefault="00000000">
      <w:pPr>
        <w:jc w:val="center"/>
      </w:pPr>
      <w:r>
        <w:rPr>
          <w:noProof/>
        </w:rPr>
        <w:drawing>
          <wp:inline distT="0" distB="0" distL="0" distR="0" wp14:anchorId="1B42323D" wp14:editId="558E0F32">
            <wp:extent cx="5120640" cy="1862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_feasibility_scaling.png"/>
                    <pic:cNvPicPr/>
                  </pic:nvPicPr>
                  <pic:blipFill>
                    <a:blip r:embed="rId16"/>
                    <a:stretch>
                      <a:fillRect/>
                    </a:stretch>
                  </pic:blipFill>
                  <pic:spPr>
                    <a:xfrm>
                      <a:off x="0" y="0"/>
                      <a:ext cx="5120640" cy="1862051"/>
                    </a:xfrm>
                    <a:prstGeom prst="rect">
                      <a:avLst/>
                    </a:prstGeom>
                  </pic:spPr>
                </pic:pic>
              </a:graphicData>
            </a:graphic>
          </wp:inline>
        </w:drawing>
      </w:r>
    </w:p>
    <w:p w14:paraId="7E014AE0" w14:textId="77777777" w:rsidR="008353A5" w:rsidRDefault="00000000">
      <w:pPr>
        <w:spacing w:after="280"/>
        <w:jc w:val="center"/>
        <w:rPr>
          <w:i/>
          <w:color w:val="555555"/>
          <w:sz w:val="19"/>
        </w:rPr>
      </w:pPr>
      <w:r>
        <w:rPr>
          <w:i/>
          <w:color w:val="555555"/>
          <w:sz w:val="19"/>
        </w:rPr>
        <w:t>Figure 7.2 — GA feasibility rate and generations completed against instance size.</w:t>
      </w:r>
    </w:p>
    <w:p w14:paraId="12A27860" w14:textId="77777777" w:rsidR="003C16C9" w:rsidRDefault="003C16C9">
      <w:pPr>
        <w:spacing w:after="280"/>
        <w:jc w:val="center"/>
        <w:rPr>
          <w:i/>
          <w:color w:val="555555"/>
          <w:sz w:val="19"/>
        </w:rPr>
      </w:pPr>
    </w:p>
    <w:p w14:paraId="7DF0BE3B" w14:textId="77777777" w:rsidR="003C16C9" w:rsidRDefault="003C16C9">
      <w:pPr>
        <w:spacing w:after="280"/>
        <w:jc w:val="center"/>
        <w:rPr>
          <w:i/>
          <w:color w:val="555555"/>
          <w:sz w:val="19"/>
        </w:rPr>
      </w:pPr>
    </w:p>
    <w:p w14:paraId="17BEE8F4" w14:textId="77777777" w:rsidR="003C16C9" w:rsidRDefault="003C16C9">
      <w:pPr>
        <w:spacing w:after="280"/>
        <w:jc w:val="center"/>
        <w:rPr>
          <w:i/>
          <w:color w:val="555555"/>
          <w:sz w:val="19"/>
        </w:rPr>
      </w:pPr>
    </w:p>
    <w:p w14:paraId="11FB9483" w14:textId="77777777" w:rsidR="003C16C9" w:rsidRDefault="003C16C9">
      <w:pPr>
        <w:spacing w:after="280"/>
        <w:jc w:val="center"/>
        <w:rPr>
          <w:i/>
          <w:color w:val="555555"/>
          <w:sz w:val="19"/>
        </w:rPr>
      </w:pPr>
    </w:p>
    <w:p w14:paraId="7B7D1E15" w14:textId="77777777" w:rsidR="003C16C9" w:rsidRDefault="003C16C9">
      <w:pPr>
        <w:spacing w:after="280"/>
        <w:jc w:val="center"/>
        <w:rPr>
          <w:i/>
          <w:color w:val="555555"/>
          <w:sz w:val="19"/>
        </w:rPr>
      </w:pPr>
    </w:p>
    <w:p w14:paraId="09F80A30" w14:textId="77777777" w:rsidR="003C16C9" w:rsidRDefault="003C16C9">
      <w:pPr>
        <w:spacing w:after="280"/>
        <w:jc w:val="center"/>
      </w:pPr>
    </w:p>
    <w:p w14:paraId="0BAB7EF9" w14:textId="77777777" w:rsidR="008353A5" w:rsidRDefault="00000000">
      <w:pPr>
        <w:jc w:val="center"/>
      </w:pPr>
      <w:r>
        <w:rPr>
          <w:noProof/>
        </w:rPr>
        <w:drawing>
          <wp:inline distT="0" distB="0" distL="0" distR="0" wp14:anchorId="45E9E47B" wp14:editId="38EF0B11">
            <wp:extent cx="512064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_penalty_boxplots.png"/>
                    <pic:cNvPicPr/>
                  </pic:nvPicPr>
                  <pic:blipFill>
                    <a:blip r:embed="rId17"/>
                    <a:stretch>
                      <a:fillRect/>
                    </a:stretch>
                  </pic:blipFill>
                  <pic:spPr>
                    <a:xfrm>
                      <a:off x="0" y="0"/>
                      <a:ext cx="5120640" cy="3291840"/>
                    </a:xfrm>
                    <a:prstGeom prst="rect">
                      <a:avLst/>
                    </a:prstGeom>
                  </pic:spPr>
                </pic:pic>
              </a:graphicData>
            </a:graphic>
          </wp:inline>
        </w:drawing>
      </w:r>
    </w:p>
    <w:p w14:paraId="4D32DE63" w14:textId="77777777" w:rsidR="008353A5" w:rsidRDefault="00000000">
      <w:pPr>
        <w:spacing w:after="280"/>
        <w:jc w:val="center"/>
      </w:pPr>
      <w:r>
        <w:rPr>
          <w:i/>
          <w:color w:val="555555"/>
          <w:sz w:val="19"/>
        </w:rPr>
        <w:t xml:space="preserve">Figure 7.3 — Spread of the GA's final penalty across </w:t>
      </w:r>
      <w:proofErr w:type="gramStart"/>
      <w:r>
        <w:rPr>
          <w:i/>
          <w:color w:val="555555"/>
          <w:sz w:val="19"/>
        </w:rPr>
        <w:t>the 10</w:t>
      </w:r>
      <w:proofErr w:type="gramEnd"/>
      <w:r>
        <w:rPr>
          <w:i/>
          <w:color w:val="555555"/>
          <w:sz w:val="19"/>
        </w:rPr>
        <w:t xml:space="preserve"> seeds, per instance.</w:t>
      </w:r>
    </w:p>
    <w:p w14:paraId="338A6431" w14:textId="77777777" w:rsidR="008353A5" w:rsidRDefault="00000000">
      <w:r>
        <w:br w:type="page"/>
      </w:r>
    </w:p>
    <w:p w14:paraId="5F3278AD" w14:textId="77777777" w:rsidR="003C16C9" w:rsidRDefault="003C16C9">
      <w:pPr>
        <w:spacing w:before="320" w:after="120"/>
        <w:outlineLvl w:val="0"/>
        <w:rPr>
          <w:b/>
          <w:color w:val="1F3864"/>
          <w:sz w:val="40"/>
        </w:rPr>
      </w:pPr>
      <w:bookmarkStart w:id="42" w:name="_Toc242722359"/>
    </w:p>
    <w:p w14:paraId="2E4C6CA0" w14:textId="77777777" w:rsidR="008353A5" w:rsidRDefault="00000000">
      <w:pPr>
        <w:spacing w:before="320" w:after="120"/>
        <w:outlineLvl w:val="0"/>
        <w:rPr>
          <w:b/>
          <w:color w:val="1F3864"/>
          <w:sz w:val="40"/>
        </w:rPr>
      </w:pPr>
      <w:r>
        <w:rPr>
          <w:b/>
          <w:color w:val="1F3864"/>
          <w:sz w:val="40"/>
        </w:rPr>
        <w:t>8. Discussion</w:t>
      </w:r>
      <w:bookmarkEnd w:id="42"/>
    </w:p>
    <w:p w14:paraId="44EFFF8E" w14:textId="77777777" w:rsidR="003C16C9" w:rsidRDefault="003C16C9">
      <w:pPr>
        <w:spacing w:before="320" w:after="120"/>
        <w:outlineLvl w:val="0"/>
      </w:pPr>
    </w:p>
    <w:p w14:paraId="462BC4BA" w14:textId="77777777" w:rsidR="008353A5" w:rsidRDefault="00000000">
      <w:pPr>
        <w:rPr>
          <w:i/>
          <w:color w:val="8B1A1A"/>
        </w:rPr>
      </w:pPr>
      <w:r>
        <w:rPr>
          <w:b/>
          <w:color w:val="8B1A1A"/>
        </w:rPr>
        <w:t xml:space="preserve">Drafting note: </w:t>
      </w:r>
      <w:r>
        <w:rPr>
          <w:i/>
          <w:color w:val="8B1A1A"/>
        </w:rPr>
        <w:t>Joint section — both members are expected to edit this (per the task division). The eight numbered findings below are reproduced from 03_</w:t>
      </w:r>
      <w:proofErr w:type="gramStart"/>
      <w:r>
        <w:rPr>
          <w:i/>
          <w:color w:val="8B1A1A"/>
        </w:rPr>
        <w:t>comparison.ipynb</w:t>
      </w:r>
      <w:proofErr w:type="gramEnd"/>
      <w:r>
        <w:rPr>
          <w:i/>
          <w:color w:val="8B1A1A"/>
        </w:rPr>
        <w:t>, each citing a real number from the merged table of Section 7.2; Section 8.4 adds three further issues found while assembling this report.</w:t>
      </w:r>
    </w:p>
    <w:p w14:paraId="1826DAC1" w14:textId="77777777" w:rsidR="003C16C9" w:rsidRDefault="003C16C9"/>
    <w:p w14:paraId="25A2E705" w14:textId="77777777" w:rsidR="003C16C9" w:rsidRDefault="00000000">
      <w:pPr>
        <w:spacing w:before="320" w:after="120"/>
        <w:outlineLvl w:val="1"/>
        <w:rPr>
          <w:b/>
          <w:color w:val="1F3864"/>
          <w:sz w:val="26"/>
        </w:rPr>
      </w:pPr>
      <w:bookmarkStart w:id="43" w:name="_Toc242722360"/>
      <w:r>
        <w:rPr>
          <w:b/>
          <w:color w:val="1F3864"/>
          <w:sz w:val="26"/>
        </w:rPr>
        <w:t>8.1 Findings</w:t>
      </w:r>
      <w:bookmarkEnd w:id="43"/>
    </w:p>
    <w:p w14:paraId="75857A8A" w14:textId="77777777" w:rsidR="003C16C9" w:rsidRPr="003C16C9" w:rsidRDefault="003C16C9">
      <w:pPr>
        <w:spacing w:before="320" w:after="120"/>
        <w:outlineLvl w:val="1"/>
        <w:rPr>
          <w:b/>
          <w:color w:val="1F3864"/>
          <w:sz w:val="26"/>
        </w:rPr>
      </w:pPr>
    </w:p>
    <w:p w14:paraId="1CBAE42A" w14:textId="77777777" w:rsidR="008353A5" w:rsidRDefault="00000000">
      <w:pPr>
        <w:pStyle w:val="ListNumber"/>
      </w:pPr>
      <w:r>
        <w:t>On the two smallest instances, the ILP proves the optimum exactly (607 on Instance 1 in 0.99 s, 828 on Instance 2 in 1.58 s) — the GA's best-of-10-seeds result is worse on both (911 on Instance 1, a 50% gap; 1,952 on Instance 2, a 136% gap), confirming the exact method is unambiguously the right choice whenever the instance is small enough to solve quickly.</w:t>
      </w:r>
    </w:p>
    <w:p w14:paraId="48CFE59E" w14:textId="77777777" w:rsidR="003C16C9" w:rsidRDefault="003C16C9" w:rsidP="003C16C9">
      <w:pPr>
        <w:pStyle w:val="ListNumber"/>
        <w:numPr>
          <w:ilvl w:val="0"/>
          <w:numId w:val="0"/>
        </w:numPr>
        <w:ind w:left="360"/>
      </w:pPr>
    </w:p>
    <w:p w14:paraId="6AA8A760" w14:textId="77777777" w:rsidR="008353A5" w:rsidRDefault="00000000">
      <w:pPr>
        <w:pStyle w:val="ListNumber"/>
      </w:pPr>
      <w:r>
        <w:t xml:space="preserve">On Instance 3 the ILP reaches the published best-known value (1,001) without formally proving it within the 300 s limit — a 0% gap to best-known, but still reported as “feasible,” not “optimal,” since the solver's own status says the search was stopped by the time limit. </w:t>
      </w:r>
      <w:proofErr w:type="gramStart"/>
      <w:r>
        <w:t>On Instance</w:t>
      </w:r>
      <w:proofErr w:type="gramEnd"/>
      <w:r>
        <w:t xml:space="preserve"> 6 it reaches 2,312 (an 18.6% gap to the best-known 1,950), again not proven.</w:t>
      </w:r>
    </w:p>
    <w:p w14:paraId="632A0AEE" w14:textId="77777777" w:rsidR="003C16C9" w:rsidRDefault="003C16C9" w:rsidP="003C16C9">
      <w:pPr>
        <w:pStyle w:val="ListNumber"/>
        <w:numPr>
          <w:ilvl w:val="0"/>
          <w:numId w:val="0"/>
        </w:numPr>
      </w:pPr>
    </w:p>
    <w:p w14:paraId="5EF22C5E" w14:textId="77777777" w:rsidR="008353A5" w:rsidRDefault="00000000">
      <w:pPr>
        <w:pStyle w:val="ListNumber"/>
      </w:pPr>
      <w:r>
        <w:t>On Instance 8 and Instance 12, the exact method finds nothing at all within 300 s — not even one roster that satisfies every hard rule. This is the sharpest finding of the whole comparison: there is a real scalability wall for this formulation somewhere between Instance 6 (1,512 binaries) and Instance 8 (3,360 binaries).</w:t>
      </w:r>
    </w:p>
    <w:p w14:paraId="0B9CFF2C" w14:textId="77777777" w:rsidR="003C16C9" w:rsidRDefault="003C16C9" w:rsidP="003C16C9">
      <w:pPr>
        <w:pStyle w:val="ListNumber"/>
        <w:numPr>
          <w:ilvl w:val="0"/>
          <w:numId w:val="0"/>
        </w:numPr>
      </w:pPr>
    </w:p>
    <w:p w14:paraId="20F5F97A" w14:textId="77777777" w:rsidR="008353A5" w:rsidRDefault="00000000">
      <w:pPr>
        <w:pStyle w:val="ListNumber"/>
      </w:pPr>
      <w:r>
        <w:t xml:space="preserve">The GA always produces something, even where the ILP produces nothing — on Instance 8 and 12 it returns a best-of-10-seeds roster (11,753 and 28,619 respectively), even though every one of those GA runs </w:t>
      </w:r>
      <w:proofErr w:type="gramStart"/>
      <w:r>
        <w:t>is itself</w:t>
      </w:r>
      <w:proofErr w:type="gramEnd"/>
      <w:r>
        <w:t xml:space="preserve"> infeasible (0% feasibility rate on both). This is exactly the trade-off the theory predicts: the heuristic never times out with a blank page, but it also offers no guarantee the result obeys every hard rule.</w:t>
      </w:r>
    </w:p>
    <w:p w14:paraId="17708388" w14:textId="77777777" w:rsidR="003C16C9" w:rsidRDefault="003C16C9" w:rsidP="003C16C9">
      <w:pPr>
        <w:pStyle w:val="ListNumber"/>
        <w:numPr>
          <w:ilvl w:val="0"/>
          <w:numId w:val="0"/>
        </w:numPr>
      </w:pPr>
    </w:p>
    <w:p w14:paraId="5272B373" w14:textId="77777777" w:rsidR="008353A5" w:rsidRDefault="00000000">
      <w:pPr>
        <w:pStyle w:val="ListNumber"/>
      </w:pPr>
      <w:r>
        <w:t xml:space="preserve">GA feasibility collapses almost everywhere except the smallest instance: 100% of Instance 1's GA runs are feasible, only 50% of Instance 2's are, and 0% feasible from Instance 3 upward. With the current frozen parameters, the GA is not yet reliably respecting the hard rules once the instance has more than roughly 400 binary variables — </w:t>
      </w:r>
      <w:proofErr w:type="gramStart"/>
      <w:r>
        <w:t>this points</w:t>
      </w:r>
      <w:proofErr w:type="gramEnd"/>
      <w:r>
        <w:t xml:space="preserve"> at ρ (the penalty coefficient) or the operator design as the next thing to tune, not at the overall approach being wrong.</w:t>
      </w:r>
    </w:p>
    <w:p w14:paraId="155B21B7" w14:textId="77777777" w:rsidR="003C16C9" w:rsidRDefault="003C16C9" w:rsidP="003C16C9">
      <w:pPr>
        <w:pStyle w:val="ListNumber"/>
        <w:numPr>
          <w:ilvl w:val="0"/>
          <w:numId w:val="0"/>
        </w:numPr>
      </w:pPr>
    </w:p>
    <w:p w14:paraId="64292246" w14:textId="77777777" w:rsidR="003C16C9" w:rsidRDefault="003C16C9" w:rsidP="003C16C9">
      <w:pPr>
        <w:pStyle w:val="ListNumber"/>
        <w:numPr>
          <w:ilvl w:val="0"/>
          <w:numId w:val="0"/>
        </w:numPr>
      </w:pPr>
    </w:p>
    <w:p w14:paraId="1914CB7F" w14:textId="77777777" w:rsidR="003C16C9" w:rsidRDefault="003C16C9" w:rsidP="003C16C9">
      <w:pPr>
        <w:pStyle w:val="ListNumber"/>
        <w:numPr>
          <w:ilvl w:val="0"/>
          <w:numId w:val="0"/>
        </w:numPr>
      </w:pPr>
    </w:p>
    <w:p w14:paraId="4DCF8879" w14:textId="77777777" w:rsidR="003C16C9" w:rsidRDefault="003C16C9" w:rsidP="003C16C9">
      <w:pPr>
        <w:pStyle w:val="ListNumber"/>
        <w:numPr>
          <w:ilvl w:val="0"/>
          <w:numId w:val="0"/>
        </w:numPr>
      </w:pPr>
    </w:p>
    <w:p w14:paraId="2DB372C8" w14:textId="77777777" w:rsidR="003C16C9" w:rsidRDefault="003C16C9" w:rsidP="003C16C9">
      <w:pPr>
        <w:pStyle w:val="ListNumber"/>
        <w:numPr>
          <w:ilvl w:val="0"/>
          <w:numId w:val="0"/>
        </w:numPr>
      </w:pPr>
    </w:p>
    <w:p w14:paraId="584740EA" w14:textId="77777777" w:rsidR="008353A5" w:rsidRDefault="00000000">
      <w:pPr>
        <w:pStyle w:val="ListNumber"/>
      </w:pPr>
      <w:r>
        <w:t>Runtime tells the opposite scalability story: the GA's mean runtime barely grows with instance size (7.7 s to 21.2 s across all six instances), while the ILP's grows sharply and hits its 300 s ceiling on four of the six instances. This looks like the GA's core advantage — predictable, bounded cost regardless of problem size — but see Section 6.3 and 8.4: the GA's own time budget was only 20 s, so this comparison is not yet on equal footing.</w:t>
      </w:r>
    </w:p>
    <w:p w14:paraId="40923E2E" w14:textId="77777777" w:rsidR="003C16C9" w:rsidRDefault="003C16C9" w:rsidP="003C16C9">
      <w:pPr>
        <w:pStyle w:val="ListNumber"/>
        <w:numPr>
          <w:ilvl w:val="0"/>
          <w:numId w:val="0"/>
        </w:numPr>
        <w:ind w:left="360"/>
      </w:pPr>
    </w:p>
    <w:p w14:paraId="45683723" w14:textId="77777777" w:rsidR="008353A5" w:rsidRDefault="00000000">
      <w:pPr>
        <w:pStyle w:val="ListNumber"/>
      </w:pPr>
      <w:r>
        <w:t xml:space="preserve">Quality and feasibility are two separate questions, and the GA's reported “best” numbers need the feasibility rate read alongside them, not instead of it. On Instance 2 the 1,952 best-of-10 </w:t>
      </w:r>
      <w:proofErr w:type="gramStart"/>
      <w:r>
        <w:t>figure</w:t>
      </w:r>
      <w:proofErr w:type="gramEnd"/>
      <w:r>
        <w:t xml:space="preserve"> came from only 5 of 10 feasible seeds; past Instance 2, zero seeds were feasible on any instance, so every GA “best” value from Instance 3 onward is the least-bad infeasible roster, not a legal one — a gap percentage alone would hide this.</w:t>
      </w:r>
    </w:p>
    <w:p w14:paraId="4A181E0B" w14:textId="77777777" w:rsidR="003C16C9" w:rsidRDefault="003C16C9" w:rsidP="003C16C9">
      <w:pPr>
        <w:pStyle w:val="ListNumber"/>
        <w:numPr>
          <w:ilvl w:val="0"/>
          <w:numId w:val="0"/>
        </w:numPr>
      </w:pPr>
    </w:p>
    <w:p w14:paraId="1A456E28" w14:textId="77777777" w:rsidR="008353A5" w:rsidRDefault="00000000">
      <w:pPr>
        <w:pStyle w:val="ListNumber"/>
      </w:pPr>
      <w:r>
        <w:t xml:space="preserve">Overall: the exact method is the stronger choice wherever it can finish (Instances 1–2, and arguably 3 for a “matches best-known, unproven” answer), while the heuristic's real — if currently limited — value only shows once the exact method produces no answer at all (Instances 8 and 12). Its own answers there still </w:t>
      </w:r>
      <w:proofErr w:type="gramStart"/>
      <w:r>
        <w:t>need</w:t>
      </w:r>
      <w:proofErr w:type="gramEnd"/>
      <w:r>
        <w:t xml:space="preserve"> the caveat that they do not yet respect every hard rule, so further GA tuning is needed before treating those numbers as a finished result.</w:t>
      </w:r>
    </w:p>
    <w:p w14:paraId="749FA60E" w14:textId="77777777" w:rsidR="003C16C9" w:rsidRDefault="003C16C9" w:rsidP="003C16C9">
      <w:pPr>
        <w:pStyle w:val="ListParagraph"/>
      </w:pPr>
    </w:p>
    <w:p w14:paraId="2BB269C3" w14:textId="77777777" w:rsidR="003C16C9" w:rsidRDefault="003C16C9" w:rsidP="003C16C9">
      <w:pPr>
        <w:pStyle w:val="ListNumber"/>
        <w:numPr>
          <w:ilvl w:val="0"/>
          <w:numId w:val="0"/>
        </w:numPr>
        <w:ind w:left="360" w:hanging="360"/>
      </w:pPr>
    </w:p>
    <w:p w14:paraId="76902F49" w14:textId="77777777" w:rsidR="008353A5" w:rsidRDefault="00000000">
      <w:pPr>
        <w:spacing w:before="320" w:after="120"/>
        <w:outlineLvl w:val="1"/>
        <w:rPr>
          <w:b/>
          <w:color w:val="1F3864"/>
          <w:sz w:val="26"/>
        </w:rPr>
      </w:pPr>
      <w:bookmarkStart w:id="44" w:name="_Toc242722361"/>
      <w:r>
        <w:rPr>
          <w:b/>
          <w:color w:val="1F3864"/>
          <w:sz w:val="26"/>
        </w:rPr>
        <w:t>8.2 Relation to the module</w:t>
      </w:r>
      <w:bookmarkEnd w:id="44"/>
    </w:p>
    <w:p w14:paraId="1472EE5F" w14:textId="77777777" w:rsidR="003C16C9" w:rsidRDefault="003C16C9">
      <w:pPr>
        <w:spacing w:before="320" w:after="120"/>
        <w:outlineLvl w:val="1"/>
      </w:pPr>
    </w:p>
    <w:tbl>
      <w:tblPr>
        <w:tblStyle w:val="TableGrid"/>
        <w:tblW w:w="0" w:type="auto"/>
        <w:jc w:val="center"/>
        <w:tblLook w:val="04A0" w:firstRow="1" w:lastRow="0" w:firstColumn="1" w:lastColumn="0" w:noHBand="0" w:noVBand="1"/>
      </w:tblPr>
      <w:tblGrid>
        <w:gridCol w:w="2160"/>
        <w:gridCol w:w="3168"/>
        <w:gridCol w:w="3312"/>
      </w:tblGrid>
      <w:tr w:rsidR="008353A5" w14:paraId="69E2A40C" w14:textId="77777777">
        <w:trPr>
          <w:jc w:val="center"/>
        </w:trPr>
        <w:tc>
          <w:tcPr>
            <w:tcW w:w="2160" w:type="dxa"/>
            <w:shd w:val="clear" w:color="auto" w:fill="1F3864"/>
          </w:tcPr>
          <w:p w14:paraId="182F66E4" w14:textId="77777777" w:rsidR="008353A5" w:rsidRDefault="00000000">
            <w:r>
              <w:rPr>
                <w:b/>
                <w:color w:val="FFFFFF"/>
                <w:sz w:val="19"/>
              </w:rPr>
              <w:t>Lecture</w:t>
            </w:r>
          </w:p>
        </w:tc>
        <w:tc>
          <w:tcPr>
            <w:tcW w:w="3168" w:type="dxa"/>
            <w:shd w:val="clear" w:color="auto" w:fill="1F3864"/>
          </w:tcPr>
          <w:p w14:paraId="6D8AEB07" w14:textId="77777777" w:rsidR="008353A5" w:rsidRDefault="00000000">
            <w:r>
              <w:rPr>
                <w:b/>
                <w:color w:val="FFFFFF"/>
                <w:sz w:val="19"/>
              </w:rPr>
              <w:t>Concept</w:t>
            </w:r>
          </w:p>
        </w:tc>
        <w:tc>
          <w:tcPr>
            <w:tcW w:w="3312" w:type="dxa"/>
            <w:shd w:val="clear" w:color="auto" w:fill="1F3864"/>
          </w:tcPr>
          <w:p w14:paraId="05676036" w14:textId="77777777" w:rsidR="008353A5" w:rsidRDefault="00000000">
            <w:r>
              <w:rPr>
                <w:b/>
                <w:color w:val="FFFFFF"/>
                <w:sz w:val="19"/>
              </w:rPr>
              <w:t>Where used here</w:t>
            </w:r>
          </w:p>
        </w:tc>
      </w:tr>
      <w:tr w:rsidR="008353A5" w14:paraId="052990C2" w14:textId="77777777">
        <w:trPr>
          <w:jc w:val="center"/>
        </w:trPr>
        <w:tc>
          <w:tcPr>
            <w:tcW w:w="2160" w:type="dxa"/>
          </w:tcPr>
          <w:p w14:paraId="36BC558C" w14:textId="77777777" w:rsidR="008353A5" w:rsidRDefault="00000000">
            <w:r>
              <w:rPr>
                <w:sz w:val="19"/>
              </w:rPr>
              <w:t>L1 Foundations</w:t>
            </w:r>
          </w:p>
        </w:tc>
        <w:tc>
          <w:tcPr>
            <w:tcW w:w="3168" w:type="dxa"/>
          </w:tcPr>
          <w:p w14:paraId="722AB8FE" w14:textId="77777777" w:rsidR="008353A5" w:rsidRDefault="00000000">
            <w:r>
              <w:rPr>
                <w:sz w:val="19"/>
              </w:rPr>
              <w:t>Problem classes; exact vs. heuristic</w:t>
            </w:r>
          </w:p>
        </w:tc>
        <w:tc>
          <w:tcPr>
            <w:tcW w:w="3312" w:type="dxa"/>
          </w:tcPr>
          <w:p w14:paraId="6C07E002" w14:textId="77777777" w:rsidR="008353A5" w:rsidRDefault="00000000">
            <w:r>
              <w:rPr>
                <w:sz w:val="19"/>
              </w:rPr>
              <w:t>Method choice (Sections 4, 5), NP-hardness (3.4)</w:t>
            </w:r>
          </w:p>
        </w:tc>
      </w:tr>
      <w:tr w:rsidR="008353A5" w14:paraId="47BE3C76" w14:textId="77777777">
        <w:trPr>
          <w:jc w:val="center"/>
        </w:trPr>
        <w:tc>
          <w:tcPr>
            <w:tcW w:w="2160" w:type="dxa"/>
          </w:tcPr>
          <w:p w14:paraId="26A328D6" w14:textId="77777777" w:rsidR="008353A5" w:rsidRDefault="00000000">
            <w:r>
              <w:rPr>
                <w:sz w:val="19"/>
              </w:rPr>
              <w:t>L3 Linear programming</w:t>
            </w:r>
          </w:p>
        </w:tc>
        <w:tc>
          <w:tcPr>
            <w:tcW w:w="3168" w:type="dxa"/>
          </w:tcPr>
          <w:p w14:paraId="5C6262B9" w14:textId="77777777" w:rsidR="008353A5" w:rsidRDefault="00000000">
            <w:r>
              <w:rPr>
                <w:sz w:val="19"/>
              </w:rPr>
              <w:t>LP, feasible region</w:t>
            </w:r>
          </w:p>
        </w:tc>
        <w:tc>
          <w:tcPr>
            <w:tcW w:w="3312" w:type="dxa"/>
          </w:tcPr>
          <w:p w14:paraId="457229E6" w14:textId="77777777" w:rsidR="008353A5" w:rsidRDefault="00000000">
            <w:r>
              <w:rPr>
                <w:sz w:val="19"/>
              </w:rPr>
              <w:t>LP relaxation of the model (4.3)</w:t>
            </w:r>
          </w:p>
        </w:tc>
      </w:tr>
      <w:tr w:rsidR="008353A5" w14:paraId="4A857F0B" w14:textId="77777777">
        <w:trPr>
          <w:jc w:val="center"/>
        </w:trPr>
        <w:tc>
          <w:tcPr>
            <w:tcW w:w="2160" w:type="dxa"/>
          </w:tcPr>
          <w:p w14:paraId="682267E3" w14:textId="77777777" w:rsidR="008353A5" w:rsidRDefault="00000000">
            <w:r>
              <w:rPr>
                <w:sz w:val="19"/>
              </w:rPr>
              <w:t>L4 Duality</w:t>
            </w:r>
          </w:p>
        </w:tc>
        <w:tc>
          <w:tcPr>
            <w:tcW w:w="3168" w:type="dxa"/>
          </w:tcPr>
          <w:p w14:paraId="0AF85452" w14:textId="77777777" w:rsidR="008353A5" w:rsidRDefault="00000000">
            <w:r>
              <w:rPr>
                <w:sz w:val="19"/>
              </w:rPr>
              <w:t>Dual variables, shadow prices</w:t>
            </w:r>
          </w:p>
        </w:tc>
        <w:tc>
          <w:tcPr>
            <w:tcW w:w="3312" w:type="dxa"/>
          </w:tcPr>
          <w:p w14:paraId="73C793FE" w14:textId="77777777" w:rsidR="008353A5" w:rsidRDefault="00000000">
            <w:r>
              <w:rPr>
                <w:sz w:val="19"/>
              </w:rPr>
              <w:t>Flagged as not yet computed (4.5)</w:t>
            </w:r>
          </w:p>
        </w:tc>
      </w:tr>
      <w:tr w:rsidR="008353A5" w14:paraId="6417A74F" w14:textId="77777777">
        <w:trPr>
          <w:jc w:val="center"/>
        </w:trPr>
        <w:tc>
          <w:tcPr>
            <w:tcW w:w="2160" w:type="dxa"/>
          </w:tcPr>
          <w:p w14:paraId="7E67A7ED" w14:textId="77777777" w:rsidR="008353A5" w:rsidRDefault="00000000">
            <w:r>
              <w:rPr>
                <w:sz w:val="19"/>
              </w:rPr>
              <w:t>L5 ILP / MILP</w:t>
            </w:r>
          </w:p>
        </w:tc>
        <w:tc>
          <w:tcPr>
            <w:tcW w:w="3168" w:type="dxa"/>
          </w:tcPr>
          <w:p w14:paraId="69A2349E" w14:textId="77777777" w:rsidR="008353A5" w:rsidRDefault="00000000">
            <w:r>
              <w:rPr>
                <w:sz w:val="19"/>
              </w:rPr>
              <w:t>Binary variables, LP bounds, branch and bound, cuts</w:t>
            </w:r>
          </w:p>
        </w:tc>
        <w:tc>
          <w:tcPr>
            <w:tcW w:w="3312" w:type="dxa"/>
          </w:tcPr>
          <w:p w14:paraId="0EC9859E" w14:textId="77777777" w:rsidR="008353A5" w:rsidRDefault="00000000">
            <w:r>
              <w:rPr>
                <w:sz w:val="19"/>
              </w:rPr>
              <w:t>The exact model and solver (Section 4)</w:t>
            </w:r>
          </w:p>
        </w:tc>
      </w:tr>
      <w:tr w:rsidR="008353A5" w14:paraId="65A7078B" w14:textId="77777777">
        <w:trPr>
          <w:jc w:val="center"/>
        </w:trPr>
        <w:tc>
          <w:tcPr>
            <w:tcW w:w="2160" w:type="dxa"/>
          </w:tcPr>
          <w:p w14:paraId="7A7A6247" w14:textId="77777777" w:rsidR="008353A5" w:rsidRDefault="00000000">
            <w:r>
              <w:rPr>
                <w:sz w:val="19"/>
              </w:rPr>
              <w:t>L8 Constrained optimization</w:t>
            </w:r>
          </w:p>
        </w:tc>
        <w:tc>
          <w:tcPr>
            <w:tcW w:w="3168" w:type="dxa"/>
          </w:tcPr>
          <w:p w14:paraId="4419432A" w14:textId="77777777" w:rsidR="008353A5" w:rsidRDefault="00000000">
            <w:r>
              <w:rPr>
                <w:sz w:val="19"/>
              </w:rPr>
              <w:t>Penalty method</w:t>
            </w:r>
          </w:p>
        </w:tc>
        <w:tc>
          <w:tcPr>
            <w:tcW w:w="3312" w:type="dxa"/>
          </w:tcPr>
          <w:p w14:paraId="18328863" w14:textId="77777777" w:rsidR="008353A5" w:rsidRDefault="00000000">
            <w:r>
              <w:rPr>
                <w:sz w:val="19"/>
              </w:rPr>
              <w:t>GA fitness (</w:t>
            </w:r>
            <w:proofErr w:type="gramStart"/>
            <w:r>
              <w:rPr>
                <w:sz w:val="19"/>
              </w:rPr>
              <w:t>5.3) —</w:t>
            </w:r>
            <w:proofErr w:type="gramEnd"/>
            <w:r>
              <w:rPr>
                <w:sz w:val="19"/>
              </w:rPr>
              <w:t xml:space="preserve"> implemented as linear, planned as quadratic</w:t>
            </w:r>
          </w:p>
        </w:tc>
      </w:tr>
      <w:tr w:rsidR="008353A5" w14:paraId="6ABC10CE" w14:textId="77777777">
        <w:trPr>
          <w:jc w:val="center"/>
        </w:trPr>
        <w:tc>
          <w:tcPr>
            <w:tcW w:w="2160" w:type="dxa"/>
          </w:tcPr>
          <w:p w14:paraId="53D94792" w14:textId="77777777" w:rsidR="008353A5" w:rsidRDefault="00000000">
            <w:r>
              <w:rPr>
                <w:sz w:val="19"/>
              </w:rPr>
              <w:t>L10 Metaheuristics</w:t>
            </w:r>
          </w:p>
        </w:tc>
        <w:tc>
          <w:tcPr>
            <w:tcW w:w="3168" w:type="dxa"/>
          </w:tcPr>
          <w:p w14:paraId="519B9157" w14:textId="77777777" w:rsidR="008353A5" w:rsidRDefault="00000000">
            <w:r>
              <w:rPr>
                <w:sz w:val="19"/>
              </w:rPr>
              <w:t>GA: selection, crossover, mutation, elitism</w:t>
            </w:r>
          </w:p>
        </w:tc>
        <w:tc>
          <w:tcPr>
            <w:tcW w:w="3312" w:type="dxa"/>
          </w:tcPr>
          <w:p w14:paraId="5823A69F" w14:textId="77777777" w:rsidR="008353A5" w:rsidRDefault="00000000">
            <w:r>
              <w:rPr>
                <w:sz w:val="19"/>
              </w:rPr>
              <w:t>GA design (Section 5)</w:t>
            </w:r>
          </w:p>
        </w:tc>
      </w:tr>
    </w:tbl>
    <w:p w14:paraId="4BDD9004" w14:textId="77777777" w:rsidR="008353A5" w:rsidRDefault="008353A5">
      <w:pPr>
        <w:spacing w:after="80"/>
      </w:pPr>
    </w:p>
    <w:p w14:paraId="0DEAD9D9" w14:textId="77777777" w:rsidR="003C16C9" w:rsidRDefault="003C16C9"/>
    <w:p w14:paraId="05B41EFF" w14:textId="77777777" w:rsidR="008353A5" w:rsidRDefault="00000000">
      <w:r>
        <w:t>Lectures on unconstrained and constrained gradient methods (L6, L7, L9) do not apply directly because the decision variables are discrete.</w:t>
      </w:r>
    </w:p>
    <w:p w14:paraId="6A15C2D9" w14:textId="77777777" w:rsidR="003C16C9" w:rsidRDefault="003C16C9"/>
    <w:p w14:paraId="5FE0F119" w14:textId="77777777" w:rsidR="003C16C9" w:rsidRDefault="003C16C9"/>
    <w:p w14:paraId="538E25FF" w14:textId="77777777" w:rsidR="003C16C9" w:rsidRDefault="003C16C9"/>
    <w:p w14:paraId="0F548048" w14:textId="77777777" w:rsidR="003C16C9" w:rsidRDefault="003C16C9"/>
    <w:p w14:paraId="37C9F910" w14:textId="77777777" w:rsidR="008353A5" w:rsidRDefault="00000000">
      <w:pPr>
        <w:spacing w:before="320" w:after="120"/>
        <w:outlineLvl w:val="1"/>
        <w:rPr>
          <w:b/>
          <w:color w:val="1F3864"/>
          <w:sz w:val="26"/>
        </w:rPr>
      </w:pPr>
      <w:bookmarkStart w:id="45" w:name="_Toc242722362"/>
      <w:r>
        <w:rPr>
          <w:b/>
          <w:color w:val="1F3864"/>
          <w:sz w:val="26"/>
        </w:rPr>
        <w:t>8.3 Limitations</w:t>
      </w:r>
      <w:bookmarkEnd w:id="45"/>
    </w:p>
    <w:p w14:paraId="5A64A969" w14:textId="77777777" w:rsidR="003C16C9" w:rsidRDefault="003C16C9">
      <w:pPr>
        <w:spacing w:before="320" w:after="120"/>
        <w:outlineLvl w:val="1"/>
      </w:pPr>
    </w:p>
    <w:p w14:paraId="62C40FBD" w14:textId="77777777" w:rsidR="008353A5" w:rsidRDefault="00000000">
      <w:pPr>
        <w:pStyle w:val="ListBullet"/>
      </w:pPr>
      <w:r>
        <w:t>Solver strength: CBC is considerably slower than commercial solvers used in the wider literature, so proof of optimality may be unattainable beyond the smaller instances within any reasonable time limit; results on the larger instances should be read as bounds and incumbents, not as settled scores.</w:t>
      </w:r>
    </w:p>
    <w:p w14:paraId="169CA366" w14:textId="77777777" w:rsidR="003C16C9" w:rsidRDefault="003C16C9" w:rsidP="003C16C9">
      <w:pPr>
        <w:pStyle w:val="ListBullet"/>
        <w:numPr>
          <w:ilvl w:val="0"/>
          <w:numId w:val="0"/>
        </w:numPr>
        <w:ind w:left="360"/>
      </w:pPr>
    </w:p>
    <w:p w14:paraId="12353C73" w14:textId="77777777" w:rsidR="008353A5" w:rsidRDefault="00000000">
      <w:pPr>
        <w:pStyle w:val="ListBullet"/>
      </w:pPr>
      <w:r>
        <w:t xml:space="preserve">Single benchmark family: conclusions apply to the </w:t>
      </w:r>
      <w:proofErr w:type="spellStart"/>
      <w:r>
        <w:t>Curtois</w:t>
      </w:r>
      <w:proofErr w:type="spellEnd"/>
      <w:r>
        <w:t xml:space="preserve"> &amp; Qu (2014) benchmark's own rule set; other hospitals may impose further rules not modelled here.</w:t>
      </w:r>
    </w:p>
    <w:p w14:paraId="1F5CCAB1" w14:textId="77777777" w:rsidR="003C16C9" w:rsidRDefault="003C16C9" w:rsidP="003C16C9">
      <w:pPr>
        <w:pStyle w:val="ListBullet"/>
        <w:numPr>
          <w:ilvl w:val="0"/>
          <w:numId w:val="0"/>
        </w:numPr>
      </w:pPr>
    </w:p>
    <w:p w14:paraId="45D8A3A5" w14:textId="77777777" w:rsidR="008353A5" w:rsidRDefault="00000000">
      <w:pPr>
        <w:pStyle w:val="ListBullet"/>
      </w:pPr>
      <w:r>
        <w:t>GA parameter sensitivity: results depend on ρ and the operator design, which is why Sections 5.6–5.7 document the tuning explicitly rather than presenting a single untuned run.</w:t>
      </w:r>
    </w:p>
    <w:p w14:paraId="230AC563" w14:textId="77777777" w:rsidR="003C16C9" w:rsidRDefault="003C16C9" w:rsidP="003C16C9">
      <w:pPr>
        <w:pStyle w:val="ListBullet"/>
        <w:numPr>
          <w:ilvl w:val="0"/>
          <w:numId w:val="0"/>
        </w:numPr>
      </w:pPr>
    </w:p>
    <w:p w14:paraId="6F4335A3" w14:textId="77777777" w:rsidR="008353A5" w:rsidRDefault="00000000">
      <w:pPr>
        <w:pStyle w:val="ListBullet"/>
      </w:pPr>
      <w:r>
        <w:t xml:space="preserve">Future work: a hybrid that uses the ILP to repair or polish the best GA roster (a </w:t>
      </w:r>
      <w:proofErr w:type="spellStart"/>
      <w:r>
        <w:t>matheuristic</w:t>
      </w:r>
      <w:proofErr w:type="spellEnd"/>
      <w:r>
        <w:t>); other metaheuristics such as simulated annealing as a further baseline; warm-starting the ILP with a GA roster; more benchmark instances; and a multi-objective treatment of fairness among nurses (connecting to Lecture 13's Pareto-optimality material).</w:t>
      </w:r>
    </w:p>
    <w:p w14:paraId="006DA3C8" w14:textId="77777777" w:rsidR="003C16C9" w:rsidRDefault="003C16C9" w:rsidP="003C16C9">
      <w:pPr>
        <w:pStyle w:val="ListBullet"/>
        <w:numPr>
          <w:ilvl w:val="0"/>
          <w:numId w:val="0"/>
        </w:numPr>
      </w:pPr>
    </w:p>
    <w:p w14:paraId="0930E2FC" w14:textId="77777777" w:rsidR="003C16C9" w:rsidRPr="003C16C9" w:rsidRDefault="00000000">
      <w:pPr>
        <w:spacing w:before="320" w:after="120"/>
        <w:outlineLvl w:val="1"/>
        <w:rPr>
          <w:b/>
          <w:color w:val="1F3864"/>
          <w:sz w:val="26"/>
        </w:rPr>
      </w:pPr>
      <w:bookmarkStart w:id="46" w:name="_Toc242722363"/>
      <w:r>
        <w:rPr>
          <w:b/>
          <w:color w:val="1F3864"/>
          <w:sz w:val="26"/>
        </w:rPr>
        <w:t>8.4 Outstanding issues to resolve before the final submission</w:t>
      </w:r>
      <w:bookmarkEnd w:id="46"/>
    </w:p>
    <w:p w14:paraId="3380A149" w14:textId="77777777" w:rsidR="008353A5" w:rsidRDefault="00000000">
      <w:pPr>
        <w:rPr>
          <w:i/>
          <w:color w:val="8B1A1A"/>
        </w:rPr>
      </w:pPr>
      <w:r>
        <w:rPr>
          <w:i/>
          <w:color w:val="8B1A1A"/>
        </w:rPr>
        <w:t>Found while assembling this draft, not yet fixed — listed in the order they should be addressed.</w:t>
      </w:r>
    </w:p>
    <w:p w14:paraId="68B8344A" w14:textId="77777777" w:rsidR="003C16C9" w:rsidRDefault="003C16C9"/>
    <w:p w14:paraId="7DBAD701" w14:textId="77777777" w:rsidR="008353A5" w:rsidRDefault="00000000">
      <w:pPr>
        <w:pStyle w:val="ListBullet"/>
      </w:pPr>
      <w:r>
        <w:t xml:space="preserve">Re-run the GA scalability experiments with the time budget </w:t>
      </w:r>
      <w:proofErr w:type="gramStart"/>
      <w:r>
        <w:t>actually equal</w:t>
      </w:r>
      <w:proofErr w:type="gramEnd"/>
      <w:r>
        <w:t xml:space="preserve"> to the ILP's (300 s instead of the 20 s confirmed in Section 6.3), then regenerate Sections 7 and 8's tables, figures and findings 5–7 from the corrected results. This is the most consequential open item: it may materially change the feasibility-rate and runtime findings, and it is needed to answer RQ4 as originally posed.</w:t>
      </w:r>
    </w:p>
    <w:p w14:paraId="03D73AE7" w14:textId="77777777" w:rsidR="003C16C9" w:rsidRDefault="003C16C9" w:rsidP="003C16C9">
      <w:pPr>
        <w:pStyle w:val="ListBullet"/>
        <w:numPr>
          <w:ilvl w:val="0"/>
          <w:numId w:val="0"/>
        </w:numPr>
        <w:ind w:left="360"/>
      </w:pPr>
    </w:p>
    <w:p w14:paraId="72FB5501" w14:textId="77777777" w:rsidR="008353A5" w:rsidRDefault="00000000">
      <w:pPr>
        <w:pStyle w:val="ListBullet"/>
      </w:pPr>
      <w:r>
        <w:t xml:space="preserve">Reconcile the fitness function: either update the methodology document to describe the linear penalty </w:t>
      </w:r>
      <w:proofErr w:type="spellStart"/>
      <w:r>
        <w:t>ρΣV</w:t>
      </w:r>
      <w:proofErr w:type="spellEnd"/>
      <w:r>
        <w:t xml:space="preserve"> </w:t>
      </w:r>
      <w:proofErr w:type="gramStart"/>
      <w:r>
        <w:t>actually implemented</w:t>
      </w:r>
      <w:proofErr w:type="gramEnd"/>
      <w:r>
        <w:t xml:space="preserve"> (Section 5.3</w:t>
      </w:r>
      <w:proofErr w:type="gramStart"/>
      <w:r>
        <w:t>), or</w:t>
      </w:r>
      <w:proofErr w:type="gramEnd"/>
      <w:r>
        <w:t xml:space="preserve"> change the code to the quadratic ρΣV² originally planned and re-run the affected experiments. Either is defensible; leaving the document and the code silently disagreeing is not.</w:t>
      </w:r>
    </w:p>
    <w:p w14:paraId="2EF90432" w14:textId="77777777" w:rsidR="003C16C9" w:rsidRDefault="003C16C9" w:rsidP="003C16C9">
      <w:pPr>
        <w:pStyle w:val="ListBullet"/>
        <w:numPr>
          <w:ilvl w:val="0"/>
          <w:numId w:val="0"/>
        </w:numPr>
      </w:pPr>
    </w:p>
    <w:p w14:paraId="2222BD52" w14:textId="77777777" w:rsidR="008353A5" w:rsidRDefault="00000000">
      <w:pPr>
        <w:pStyle w:val="ListBullet"/>
      </w:pPr>
      <w:r>
        <w:t>Either compute the LP-relaxation shadow prices promised as an optional analysis (Section 4.5) or remove the claim that this analysis would be included.</w:t>
      </w:r>
    </w:p>
    <w:p w14:paraId="29C5AD62" w14:textId="77777777" w:rsidR="003C16C9" w:rsidRDefault="003C16C9" w:rsidP="003C16C9">
      <w:pPr>
        <w:pStyle w:val="ListBullet"/>
        <w:numPr>
          <w:ilvl w:val="0"/>
          <w:numId w:val="0"/>
        </w:numPr>
        <w:ind w:left="360"/>
      </w:pPr>
    </w:p>
    <w:p w14:paraId="1F996417" w14:textId="77777777" w:rsidR="008353A5" w:rsidRDefault="00000000">
      <w:pPr>
        <w:pStyle w:val="ListBullet"/>
      </w:pPr>
      <w:r>
        <w:t xml:space="preserve">Minor: the time_to_within_5pct column exists in ga_results.csv but was never populated or </w:t>
      </w:r>
      <w:proofErr w:type="spellStart"/>
      <w:r>
        <w:t>analysed</w:t>
      </w:r>
      <w:proofErr w:type="spellEnd"/>
      <w:r>
        <w:t xml:space="preserve"> — either compute it (it would add a useful “time to a good-enough answer” metric alongside “time to the literal best”) or drop the unused column.</w:t>
      </w:r>
    </w:p>
    <w:p w14:paraId="5AA197E0" w14:textId="77777777" w:rsidR="008353A5" w:rsidRDefault="00000000">
      <w:r>
        <w:br w:type="page"/>
      </w:r>
    </w:p>
    <w:p w14:paraId="044C5E32" w14:textId="77777777" w:rsidR="003C16C9" w:rsidRDefault="003C16C9">
      <w:pPr>
        <w:spacing w:before="320" w:after="120"/>
        <w:outlineLvl w:val="0"/>
        <w:rPr>
          <w:b/>
          <w:color w:val="1F3864"/>
          <w:sz w:val="40"/>
        </w:rPr>
      </w:pPr>
    </w:p>
    <w:p w14:paraId="00C65446" w14:textId="77777777" w:rsidR="008353A5" w:rsidRDefault="00000000">
      <w:pPr>
        <w:spacing w:before="320" w:after="120"/>
        <w:outlineLvl w:val="0"/>
        <w:rPr>
          <w:b/>
          <w:color w:val="1F3864"/>
          <w:sz w:val="40"/>
        </w:rPr>
      </w:pPr>
      <w:r>
        <w:rPr>
          <w:b/>
          <w:color w:val="1F3864"/>
          <w:sz w:val="40"/>
        </w:rPr>
        <w:t xml:space="preserve">9. </w:t>
      </w:r>
      <w:bookmarkStart w:id="47" w:name="_Toc242722364"/>
      <w:r>
        <w:rPr>
          <w:b/>
          <w:color w:val="1F3864"/>
          <w:sz w:val="40"/>
        </w:rPr>
        <w:t>Conclusion</w:t>
      </w:r>
      <w:bookmarkEnd w:id="47"/>
    </w:p>
    <w:p w14:paraId="539BA612" w14:textId="77777777" w:rsidR="003C16C9" w:rsidRDefault="003C16C9">
      <w:pPr>
        <w:spacing w:before="320" w:after="120"/>
        <w:outlineLvl w:val="0"/>
      </w:pPr>
    </w:p>
    <w:p w14:paraId="153ED390" w14:textId="77777777" w:rsidR="008353A5" w:rsidRDefault="00000000">
      <w:r>
        <w:t>Objective O1 — model the problem correctly and solve it exactly on the smaller instances — is met: the full C1–C10 ILP reproduces the published best-known optima exactly on Instance 1 (607) and Instance 2 (828), both proven in under two seconds, and independently cross-checked by a second evaluator written from the rule text alone. Objective O2 — compare the exact method with a metaheuristic — has been carried out, but with an important caveat: the comparison as it currently stands is not on equal footing, because the GA experiments were run with a 20-second time budget rather than the 300-second budget the ILP received and the methodology document specified (Section 6.3). The headline pattern that does emerge — the ILP is the stronger, provably correct choice wherever it can finish within the time limit, while the GA is the only method that returns any roster at all once the ILP's scalability wall is crossed (somewhere between 1,512 and 3,360 binary variables) — is a real and useful result, but the specific feasibility-rate and runtime numbers behind it should be treated as provisional until the GA is re-run at an equal time budget.</w:t>
      </w:r>
    </w:p>
    <w:p w14:paraId="26470425" w14:textId="77777777" w:rsidR="003C16C9" w:rsidRDefault="003C16C9"/>
    <w:p w14:paraId="0D76C833" w14:textId="77777777" w:rsidR="008353A5" w:rsidRDefault="00000000">
      <w:r>
        <w:t xml:space="preserve">Before this report and its code appendix are </w:t>
      </w:r>
      <w:proofErr w:type="spellStart"/>
      <w:r>
        <w:t>finalised</w:t>
      </w:r>
      <w:proofErr w:type="spellEnd"/>
      <w:r>
        <w:t xml:space="preserve">, the team still needs to: (1) re-run the GA scalability experiments at a true 300-second budget and update Sections 6–8 accordingly; (2) reconcile the linear-versus-quadratic penalty discrepancy between the plan and the implementation; (3) either compute or formally drop the shadow-price analysis; (4) record both members' Day 7 video segments and combine them into the 15-minute submission video; and (5) assemble members.txt, submission.txt and the plain-text code appendix into the final Optimization-assignment.zip. With those items closed, the project will have delivered on both halves of the assignment brief: a correct, verified exact method, and a working, honestly evaluated metaheuristic, compared </w:t>
      </w:r>
      <w:proofErr w:type="gramStart"/>
      <w:r>
        <w:t>on</w:t>
      </w:r>
      <w:proofErr w:type="gramEnd"/>
      <w:r>
        <w:t xml:space="preserve"> the same real benchmark data.</w:t>
      </w:r>
    </w:p>
    <w:p w14:paraId="20EB0E51" w14:textId="77777777" w:rsidR="003C16C9" w:rsidRDefault="00000000" w:rsidP="00132058">
      <w:pPr>
        <w:rPr>
          <w:b/>
          <w:color w:val="1F3864"/>
          <w:sz w:val="36"/>
        </w:rPr>
      </w:pPr>
      <w:r>
        <w:br w:type="page"/>
      </w:r>
      <w:bookmarkStart w:id="48" w:name="_Toc242722365"/>
    </w:p>
    <w:p w14:paraId="7490FF55" w14:textId="77777777" w:rsidR="008353A5" w:rsidRDefault="00000000">
      <w:pPr>
        <w:spacing w:before="320" w:after="120"/>
        <w:outlineLvl w:val="0"/>
        <w:rPr>
          <w:b/>
          <w:color w:val="1F3864"/>
          <w:sz w:val="36"/>
        </w:rPr>
      </w:pPr>
      <w:r>
        <w:rPr>
          <w:b/>
          <w:color w:val="1F3864"/>
          <w:sz w:val="36"/>
        </w:rPr>
        <w:lastRenderedPageBreak/>
        <w:t>References</w:t>
      </w:r>
      <w:bookmarkEnd w:id="48"/>
    </w:p>
    <w:p w14:paraId="79A04BC6" w14:textId="77777777" w:rsidR="003C16C9" w:rsidRDefault="003C16C9">
      <w:pPr>
        <w:spacing w:before="320" w:after="120"/>
        <w:outlineLvl w:val="0"/>
      </w:pPr>
    </w:p>
    <w:p w14:paraId="1587DA5A" w14:textId="77777777" w:rsidR="008353A5" w:rsidRDefault="00000000">
      <w:pPr>
        <w:spacing w:after="120"/>
        <w:ind w:left="432" w:hanging="432"/>
        <w:rPr>
          <w:sz w:val="21"/>
        </w:rPr>
      </w:pPr>
      <w:r>
        <w:rPr>
          <w:sz w:val="21"/>
        </w:rPr>
        <w:t xml:space="preserve">T. </w:t>
      </w:r>
      <w:proofErr w:type="spellStart"/>
      <w:r>
        <w:rPr>
          <w:sz w:val="21"/>
        </w:rPr>
        <w:t>Curtois</w:t>
      </w:r>
      <w:proofErr w:type="spellEnd"/>
      <w:r>
        <w:rPr>
          <w:sz w:val="21"/>
        </w:rPr>
        <w:t xml:space="preserve"> and R. Qu, Computational results on new staff scheduling benchmark instances, Technical Report, ASAP Research Group, University of Nottingham, 2014. </w:t>
      </w:r>
      <w:hyperlink r:id="rId18" w:history="1">
        <w:r w:rsidR="003C16C9" w:rsidRPr="00852542">
          <w:rPr>
            <w:rStyle w:val="Hyperlink"/>
            <w:sz w:val="21"/>
          </w:rPr>
          <w:t>https://www.schedulingbenchmarks.org/nrp/</w:t>
        </w:r>
      </w:hyperlink>
    </w:p>
    <w:p w14:paraId="17D06612" w14:textId="77777777" w:rsidR="003C16C9" w:rsidRDefault="003C16C9">
      <w:pPr>
        <w:spacing w:after="120"/>
        <w:ind w:left="432" w:hanging="432"/>
      </w:pPr>
    </w:p>
    <w:p w14:paraId="30E87CEF" w14:textId="77777777" w:rsidR="008353A5" w:rsidRDefault="00000000">
      <w:pPr>
        <w:spacing w:after="120"/>
        <w:ind w:left="432" w:hanging="432"/>
        <w:rPr>
          <w:sz w:val="21"/>
        </w:rPr>
      </w:pPr>
      <w:r>
        <w:rPr>
          <w:sz w:val="21"/>
        </w:rPr>
        <w:t xml:space="preserve">E. K. Burke, P. De Causmaecker, G. Vanden Berghe and H. Van </w:t>
      </w:r>
      <w:proofErr w:type="spellStart"/>
      <w:r>
        <w:rPr>
          <w:sz w:val="21"/>
        </w:rPr>
        <w:t>Landeghem</w:t>
      </w:r>
      <w:proofErr w:type="spellEnd"/>
      <w:r>
        <w:rPr>
          <w:sz w:val="21"/>
        </w:rPr>
        <w:t>, The state of the art of nurse rostering, Journal of Scheduling, 7(6):441–499, 2004.</w:t>
      </w:r>
    </w:p>
    <w:p w14:paraId="620D9FBC" w14:textId="77777777" w:rsidR="003C16C9" w:rsidRDefault="003C16C9">
      <w:pPr>
        <w:spacing w:after="120"/>
        <w:ind w:left="432" w:hanging="432"/>
      </w:pPr>
    </w:p>
    <w:p w14:paraId="3FB5D101" w14:textId="77777777" w:rsidR="008353A5" w:rsidRDefault="00000000">
      <w:pPr>
        <w:spacing w:after="120"/>
        <w:ind w:left="432" w:hanging="432"/>
        <w:rPr>
          <w:sz w:val="21"/>
        </w:rPr>
      </w:pPr>
      <w:r>
        <w:rPr>
          <w:sz w:val="21"/>
        </w:rPr>
        <w:t>A. T. Ernst, H. Jiang, M. Krishnamoorthy and D. Sier, Staff scheduling and rostering: a review of applications, methods and models, European Journal of Operational Research, 153(1):3–27, 2004.</w:t>
      </w:r>
    </w:p>
    <w:p w14:paraId="3D1FE7CF" w14:textId="77777777" w:rsidR="003C16C9" w:rsidRDefault="003C16C9">
      <w:pPr>
        <w:spacing w:after="120"/>
        <w:ind w:left="432" w:hanging="432"/>
      </w:pPr>
    </w:p>
    <w:p w14:paraId="0C0CBEE1" w14:textId="77777777" w:rsidR="008353A5" w:rsidRDefault="00000000">
      <w:pPr>
        <w:spacing w:after="120"/>
        <w:ind w:left="432" w:hanging="432"/>
        <w:rPr>
          <w:sz w:val="21"/>
        </w:rPr>
      </w:pPr>
      <w:r>
        <w:rPr>
          <w:sz w:val="21"/>
        </w:rPr>
        <w:t xml:space="preserve">G. L. </w:t>
      </w:r>
      <w:proofErr w:type="spellStart"/>
      <w:r>
        <w:rPr>
          <w:sz w:val="21"/>
        </w:rPr>
        <w:t>Nemhauser</w:t>
      </w:r>
      <w:proofErr w:type="spellEnd"/>
      <w:r>
        <w:rPr>
          <w:sz w:val="21"/>
        </w:rPr>
        <w:t xml:space="preserve"> and L. A. Wolsey, Integer and Combinatorial Optimization, Wiley, 1988.</w:t>
      </w:r>
    </w:p>
    <w:p w14:paraId="60036693" w14:textId="77777777" w:rsidR="003C16C9" w:rsidRDefault="003C16C9">
      <w:pPr>
        <w:spacing w:after="120"/>
        <w:ind w:left="432" w:hanging="432"/>
      </w:pPr>
    </w:p>
    <w:p w14:paraId="7D82EF03" w14:textId="77777777" w:rsidR="008353A5" w:rsidRDefault="00000000">
      <w:pPr>
        <w:spacing w:after="120"/>
        <w:ind w:left="432" w:hanging="432"/>
        <w:rPr>
          <w:sz w:val="21"/>
        </w:rPr>
      </w:pPr>
      <w:r>
        <w:rPr>
          <w:sz w:val="21"/>
        </w:rPr>
        <w:t>J. H. Holland, Adaptation in Natural and Artificial Systems, University of Michigan Press, 1975.</w:t>
      </w:r>
    </w:p>
    <w:p w14:paraId="23184F96" w14:textId="77777777" w:rsidR="003C16C9" w:rsidRDefault="003C16C9">
      <w:pPr>
        <w:spacing w:after="120"/>
        <w:ind w:left="432" w:hanging="432"/>
      </w:pPr>
    </w:p>
    <w:p w14:paraId="76B1ECF4" w14:textId="77777777" w:rsidR="008353A5" w:rsidRDefault="00000000">
      <w:pPr>
        <w:spacing w:after="120"/>
        <w:ind w:left="432" w:hanging="432"/>
        <w:rPr>
          <w:sz w:val="21"/>
        </w:rPr>
      </w:pPr>
      <w:r>
        <w:rPr>
          <w:sz w:val="21"/>
        </w:rPr>
        <w:t>D. E. Goldberg, Genetic Algorithms in Search, Optimization and Machine Learning, Addison-Wesley, 1989.</w:t>
      </w:r>
    </w:p>
    <w:p w14:paraId="22DC4713" w14:textId="77777777" w:rsidR="003C16C9" w:rsidRDefault="003C16C9">
      <w:pPr>
        <w:spacing w:after="120"/>
        <w:ind w:left="432" w:hanging="432"/>
      </w:pPr>
    </w:p>
    <w:p w14:paraId="779F763F" w14:textId="77777777" w:rsidR="008353A5" w:rsidRDefault="00000000">
      <w:pPr>
        <w:spacing w:after="120"/>
        <w:ind w:left="432" w:hanging="432"/>
      </w:pPr>
      <w:r>
        <w:rPr>
          <w:sz w:val="21"/>
        </w:rPr>
        <w:t>J. Forrest and R. Lougee-Heimer, CBC user guide, in INFORMS Tutorials in Operations Research, 2005.</w:t>
      </w:r>
    </w:p>
    <w:sectPr w:rsidR="008353A5" w:rsidSect="00F91551">
      <w:headerReference w:type="default" r:id="rId19"/>
      <w:footerReference w:type="default" r:id="rId20"/>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01254" w14:textId="77777777" w:rsidR="00E314ED" w:rsidRDefault="00E314ED">
      <w:pPr>
        <w:spacing w:after="0" w:line="240" w:lineRule="auto"/>
      </w:pPr>
      <w:r>
        <w:separator/>
      </w:r>
    </w:p>
  </w:endnote>
  <w:endnote w:type="continuationSeparator" w:id="0">
    <w:p w14:paraId="113B7B80" w14:textId="77777777" w:rsidR="00E314ED" w:rsidRDefault="00E31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959E4" w14:textId="77777777" w:rsidR="008B6CF8" w:rsidRDefault="008B6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3537C" w14:textId="77777777" w:rsidR="007B5889" w:rsidRPr="001D25DB" w:rsidRDefault="000A5482" w:rsidP="000A5482">
    <w:pPr>
      <w:pStyle w:val="Footer"/>
      <w:pBdr>
        <w:top w:val="single" w:sz="4" w:space="1" w:color="auto"/>
        <w:left w:val="single" w:sz="4" w:space="4" w:color="auto"/>
        <w:bottom w:val="single" w:sz="4" w:space="1" w:color="auto"/>
        <w:right w:val="single" w:sz="4" w:space="4" w:color="auto"/>
      </w:pBdr>
      <w:jc w:val="center"/>
      <w:rPr>
        <w:b/>
        <w:bCs/>
      </w:rPr>
    </w:pPr>
    <w:r w:rsidRPr="001D25DB">
      <w:rPr>
        <w:b/>
        <w:bCs/>
      </w:rPr>
      <w:t>A Comparative Analysis of Exact</w:t>
    </w:r>
    <w:r w:rsidR="00A07AD6">
      <w:rPr>
        <w:b/>
        <w:bCs/>
      </w:rPr>
      <w:t xml:space="preserve"> Method</w:t>
    </w:r>
    <w:r w:rsidRPr="001D25DB">
      <w:rPr>
        <w:b/>
        <w:bCs/>
      </w:rPr>
      <w:t xml:space="preserve"> vs Genetic Method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870F5" w14:textId="77777777" w:rsidR="00E314ED" w:rsidRDefault="00E314ED">
      <w:pPr>
        <w:spacing w:after="0" w:line="240" w:lineRule="auto"/>
      </w:pPr>
      <w:r>
        <w:separator/>
      </w:r>
    </w:p>
  </w:footnote>
  <w:footnote w:type="continuationSeparator" w:id="0">
    <w:p w14:paraId="257E35FA" w14:textId="77777777" w:rsidR="00E314ED" w:rsidRDefault="00E314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D2D71" w14:textId="77777777" w:rsidR="00AF35A4" w:rsidRDefault="00AF35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81473" w14:textId="77777777" w:rsidR="00274E30" w:rsidRPr="001D25DB" w:rsidRDefault="00274E30" w:rsidP="00D003A9">
    <w:pPr>
      <w:pStyle w:val="Header"/>
      <w:pBdr>
        <w:bottom w:val="single" w:sz="4" w:space="1" w:color="auto"/>
      </w:pBdr>
      <w:rPr>
        <w:b/>
        <w:bCs/>
      </w:rPr>
    </w:pPr>
    <w:r w:rsidRPr="001D25DB">
      <w:rPr>
        <w:b/>
        <w:bCs/>
      </w:rPr>
      <w:t>Scheduling Optimization - Nurse Rostering</w:t>
    </w:r>
    <w:r w:rsidRPr="001D25DB">
      <w:rPr>
        <w:b/>
        <w:bCs/>
      </w:rPr>
      <w:ptab w:relativeTo="margin" w:alignment="center" w:leader="none"/>
    </w:r>
    <w:r w:rsidRPr="001D25DB">
      <w:rPr>
        <w:b/>
        <w:bCs/>
      </w:rPr>
      <w:ptab w:relativeTo="margin" w:alignment="right" w:leader="none"/>
    </w:r>
    <w:r w:rsidRPr="001D25DB">
      <w:rPr>
        <w:b/>
        <w:bCs/>
      </w:rPr>
      <w:t xml:space="preserve">Page | </w:t>
    </w:r>
    <w:r w:rsidRPr="001D25DB">
      <w:rPr>
        <w:b/>
        <w:bCs/>
      </w:rPr>
      <w:fldChar w:fldCharType="begin"/>
    </w:r>
    <w:r w:rsidRPr="001D25DB">
      <w:rPr>
        <w:b/>
        <w:bCs/>
      </w:rPr>
      <w:instrText xml:space="preserve"> PAGE   \* MERGEFORMAT </w:instrText>
    </w:r>
    <w:r w:rsidRPr="001D25DB">
      <w:rPr>
        <w:b/>
        <w:bCs/>
      </w:rPr>
      <w:fldChar w:fldCharType="separate"/>
    </w:r>
    <w:r w:rsidRPr="001D25DB">
      <w:rPr>
        <w:b/>
        <w:bCs/>
        <w:noProof/>
      </w:rPr>
      <w:t>1</w:t>
    </w:r>
    <w:r w:rsidRPr="001D25DB">
      <w:rPr>
        <w:b/>
        <w:bCs/>
        <w:noProof/>
      </w:rPr>
      <w:fldChar w:fldCharType="end"/>
    </w:r>
    <w:r w:rsidRPr="001D25DB">
      <w:rPr>
        <w:b/>
        <w:bCs/>
      </w:rPr>
      <w:t xml:space="preserve"> | of | 28 |</w:t>
    </w:r>
  </w:p>
  <w:p w14:paraId="60A546BC" w14:textId="77777777" w:rsidR="00274E30" w:rsidRDefault="00274E30" w:rsidP="00D003A9">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9381058">
    <w:abstractNumId w:val="8"/>
  </w:num>
  <w:num w:numId="2" w16cid:durableId="1349139226">
    <w:abstractNumId w:val="6"/>
  </w:num>
  <w:num w:numId="3" w16cid:durableId="1637570030">
    <w:abstractNumId w:val="5"/>
  </w:num>
  <w:num w:numId="4" w16cid:durableId="408577289">
    <w:abstractNumId w:val="4"/>
  </w:num>
  <w:num w:numId="5" w16cid:durableId="885145545">
    <w:abstractNumId w:val="7"/>
  </w:num>
  <w:num w:numId="6" w16cid:durableId="1527870581">
    <w:abstractNumId w:val="3"/>
  </w:num>
  <w:num w:numId="7" w16cid:durableId="1050304615">
    <w:abstractNumId w:val="2"/>
  </w:num>
  <w:num w:numId="8" w16cid:durableId="561258314">
    <w:abstractNumId w:val="1"/>
  </w:num>
  <w:num w:numId="9" w16cid:durableId="111903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524"/>
    <w:rsid w:val="000A5482"/>
    <w:rsid w:val="000B7400"/>
    <w:rsid w:val="000C7514"/>
    <w:rsid w:val="00132058"/>
    <w:rsid w:val="00133095"/>
    <w:rsid w:val="0015074B"/>
    <w:rsid w:val="001929C7"/>
    <w:rsid w:val="001B2AFC"/>
    <w:rsid w:val="001B5D90"/>
    <w:rsid w:val="001D25DB"/>
    <w:rsid w:val="002215FD"/>
    <w:rsid w:val="00274E30"/>
    <w:rsid w:val="0027711C"/>
    <w:rsid w:val="00286A5C"/>
    <w:rsid w:val="00293FE2"/>
    <w:rsid w:val="0029639D"/>
    <w:rsid w:val="002C4E51"/>
    <w:rsid w:val="00321EB9"/>
    <w:rsid w:val="00326F90"/>
    <w:rsid w:val="003404D8"/>
    <w:rsid w:val="003A05D4"/>
    <w:rsid w:val="003C16C9"/>
    <w:rsid w:val="003F7311"/>
    <w:rsid w:val="00486AB4"/>
    <w:rsid w:val="00492214"/>
    <w:rsid w:val="004D3FEE"/>
    <w:rsid w:val="00521F4A"/>
    <w:rsid w:val="005371A5"/>
    <w:rsid w:val="005866D9"/>
    <w:rsid w:val="005C46B9"/>
    <w:rsid w:val="005E769A"/>
    <w:rsid w:val="0061038D"/>
    <w:rsid w:val="0069725D"/>
    <w:rsid w:val="006B7F44"/>
    <w:rsid w:val="006B7F8A"/>
    <w:rsid w:val="00726045"/>
    <w:rsid w:val="007564CF"/>
    <w:rsid w:val="00775109"/>
    <w:rsid w:val="007B5889"/>
    <w:rsid w:val="007B7E1D"/>
    <w:rsid w:val="007F2381"/>
    <w:rsid w:val="00811C80"/>
    <w:rsid w:val="00815C5C"/>
    <w:rsid w:val="00830C92"/>
    <w:rsid w:val="008324EF"/>
    <w:rsid w:val="00833CB1"/>
    <w:rsid w:val="008353A5"/>
    <w:rsid w:val="00843B08"/>
    <w:rsid w:val="00865ECB"/>
    <w:rsid w:val="008827B4"/>
    <w:rsid w:val="008B6CF8"/>
    <w:rsid w:val="00903DA1"/>
    <w:rsid w:val="00912BDE"/>
    <w:rsid w:val="00921C4F"/>
    <w:rsid w:val="0094481F"/>
    <w:rsid w:val="0095633F"/>
    <w:rsid w:val="00967BD2"/>
    <w:rsid w:val="0098603D"/>
    <w:rsid w:val="00990FFC"/>
    <w:rsid w:val="009B579C"/>
    <w:rsid w:val="009D3A05"/>
    <w:rsid w:val="00A07AD6"/>
    <w:rsid w:val="00A85161"/>
    <w:rsid w:val="00AA1A33"/>
    <w:rsid w:val="00AA1D8D"/>
    <w:rsid w:val="00AE515A"/>
    <w:rsid w:val="00AE6E06"/>
    <w:rsid w:val="00AF35A4"/>
    <w:rsid w:val="00B46863"/>
    <w:rsid w:val="00B47730"/>
    <w:rsid w:val="00B67A07"/>
    <w:rsid w:val="00B85983"/>
    <w:rsid w:val="00BA2792"/>
    <w:rsid w:val="00C177CD"/>
    <w:rsid w:val="00C17801"/>
    <w:rsid w:val="00C23A3E"/>
    <w:rsid w:val="00CB0664"/>
    <w:rsid w:val="00CE09FF"/>
    <w:rsid w:val="00D003A9"/>
    <w:rsid w:val="00D04544"/>
    <w:rsid w:val="00DA5018"/>
    <w:rsid w:val="00DE03B5"/>
    <w:rsid w:val="00DE4DFE"/>
    <w:rsid w:val="00DF0F39"/>
    <w:rsid w:val="00E17633"/>
    <w:rsid w:val="00E314ED"/>
    <w:rsid w:val="00E55674"/>
    <w:rsid w:val="00E606A5"/>
    <w:rsid w:val="00EA0237"/>
    <w:rsid w:val="00EA560C"/>
    <w:rsid w:val="00F52A13"/>
    <w:rsid w:val="00F757A9"/>
    <w:rsid w:val="00F765CD"/>
    <w:rsid w:val="00F87377"/>
    <w:rsid w:val="00F91551"/>
    <w:rsid w:val="00FC693F"/>
    <w:rsid w:val="00FE3DAD"/>
    <w:rsid w:val="00FF31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74E19F"/>
  <w14:defaultImageDpi w14:val="300"/>
  <w15:docId w15:val="{BC81FA8F-80A1-406D-A45E-07943361B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eastAsia="Times New Roman" w:hAnsi="Times New Roman"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rPr>
  </w:style>
  <w:style w:type="paragraph" w:styleId="NoSpacing">
    <w:name w:val="No Spacing"/>
    <w:uiPriority w:val="1"/>
    <w:qFormat/>
    <w:rsid w:val="00FC693F"/>
    <w:pPr>
      <w:spacing w:after="0" w:line="240" w:lineRule="auto"/>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rPr>
  </w:style>
  <w:style w:type="character" w:styleId="Emphasis">
    <w:name w:val="Emphasis"/>
    <w:basedOn w:val="DefaultParagraphFont"/>
    <w:uiPriority w:val="20"/>
    <w:qFormat/>
    <w:rsid w:val="00FC693F"/>
    <w:rPr>
      <w:rFonts w:ascii="Times New Roman" w:eastAsia="Times New Roman" w:hAnsi="Times New Roman"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tblPr/>
      <w:tcPr>
        <w:tcBorders>
          <w:top w:val="single" w:sz="8" w:space="0" w:color="000000" w:themeColor="text1"/>
          <w:left w:val="nil"/>
          <w:bottom w:val="single" w:sz="8" w:space="0" w:color="000000" w:themeColor="text1"/>
          <w:right w:val="nil"/>
          <w:insideH w:val="nil"/>
          <w:insideV w:val="nil"/>
        </w:tcBorders>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tblPr/>
      <w:tcPr>
        <w:tcBorders>
          <w:top w:val="single" w:sz="8" w:space="0" w:color="4F81BD" w:themeColor="accent1"/>
          <w:left w:val="nil"/>
          <w:bottom w:val="single" w:sz="8" w:space="0" w:color="4F81BD" w:themeColor="accent1"/>
          <w:right w:val="nil"/>
          <w:insideH w:val="nil"/>
          <w:insideV w:val="nil"/>
        </w:tcBorders>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tblPr/>
      <w:tcPr>
        <w:tcBorders>
          <w:top w:val="single" w:sz="8" w:space="0" w:color="C0504D" w:themeColor="accent2"/>
          <w:left w:val="nil"/>
          <w:bottom w:val="single" w:sz="8" w:space="0" w:color="C0504D" w:themeColor="accent2"/>
          <w:right w:val="nil"/>
          <w:insideH w:val="nil"/>
          <w:insideV w:val="nil"/>
        </w:tcBorders>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tblPr/>
      <w:tcPr>
        <w:tcBorders>
          <w:top w:val="single" w:sz="8" w:space="0" w:color="9BBB59" w:themeColor="accent3"/>
          <w:left w:val="nil"/>
          <w:bottom w:val="single" w:sz="8" w:space="0" w:color="9BBB59" w:themeColor="accent3"/>
          <w:right w:val="nil"/>
          <w:insideH w:val="nil"/>
          <w:insideV w:val="nil"/>
        </w:tcBorders>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tblPr/>
      <w:tcPr>
        <w:tcBorders>
          <w:top w:val="single" w:sz="8" w:space="0" w:color="8064A2" w:themeColor="accent4"/>
          <w:left w:val="nil"/>
          <w:bottom w:val="single" w:sz="8" w:space="0" w:color="8064A2" w:themeColor="accent4"/>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tblPr/>
      <w:tcPr>
        <w:tcBorders>
          <w:top w:val="single" w:sz="8" w:space="0" w:color="4BACC6" w:themeColor="accent5"/>
          <w:left w:val="nil"/>
          <w:bottom w:val="single" w:sz="8" w:space="0" w:color="4BACC6" w:themeColor="accent5"/>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tblPr/>
      <w:tcPr>
        <w:tcBorders>
          <w:top w:val="single" w:sz="8" w:space="0" w:color="F79646" w:themeColor="accent6"/>
          <w:left w:val="nil"/>
          <w:bottom w:val="single" w:sz="8" w:space="0" w:color="F79646" w:themeColor="accent6"/>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bottom w:val="single" w:sz="8" w:space="0" w:color="000000" w:themeColor="text1"/>
      </w:tblBorders>
    </w:tblPr>
    <w:tblStylePr w:type="firstRow">
      <w:tblPr/>
      <w:tcPr>
        <w:tcBorders>
          <w:top w:val="nil"/>
          <w:bottom w:val="single" w:sz="8" w:space="0" w:color="000000" w:themeColor="text1"/>
        </w:tcBorders>
      </w:tcPr>
    </w:tblStylePr>
    <w:tblStylePr w:type="lastRow">
      <w:tblPr/>
      <w:tcPr>
        <w:tcBorders>
          <w:top w:val="single" w:sz="8" w:space="0" w:color="000000" w:themeColor="text1"/>
          <w:bottom w:val="single" w:sz="8" w:space="0" w:color="000000" w:themeColor="text1"/>
        </w:tcBorders>
      </w:tcPr>
    </w:tblStylePr>
    <w:tblStylePr w:type="lastCol">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bottom w:val="single" w:sz="8" w:space="0" w:color="4F81BD" w:themeColor="accent1"/>
      </w:tblBorders>
    </w:tblPr>
    <w:tblStylePr w:type="firstRow">
      <w:tblPr/>
      <w:tcPr>
        <w:tcBorders>
          <w:top w:val="nil"/>
          <w:bottom w:val="single" w:sz="8" w:space="0" w:color="4F81BD" w:themeColor="accent1"/>
        </w:tcBorders>
      </w:tcPr>
    </w:tblStylePr>
    <w:tblStylePr w:type="lastRow">
      <w:tblPr/>
      <w:tcPr>
        <w:tcBorders>
          <w:top w:val="single" w:sz="8" w:space="0" w:color="4F81BD" w:themeColor="accent1"/>
          <w:bottom w:val="single" w:sz="8" w:space="0" w:color="4F81BD" w:themeColor="accent1"/>
        </w:tcBorders>
      </w:tcPr>
    </w:tblStylePr>
    <w:tblStylePr w:type="lastCol">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bottom w:val="single" w:sz="8" w:space="0" w:color="C0504D" w:themeColor="accent2"/>
      </w:tblBorders>
    </w:tblPr>
    <w:tblStylePr w:type="firstRow">
      <w:tblPr/>
      <w:tcPr>
        <w:tcBorders>
          <w:top w:val="nil"/>
          <w:bottom w:val="single" w:sz="8" w:space="0" w:color="C0504D" w:themeColor="accent2"/>
        </w:tcBorders>
      </w:tcPr>
    </w:tblStylePr>
    <w:tblStylePr w:type="lastRow">
      <w:tblPr/>
      <w:tcPr>
        <w:tcBorders>
          <w:top w:val="single" w:sz="8" w:space="0" w:color="C0504D" w:themeColor="accent2"/>
          <w:bottom w:val="single" w:sz="8" w:space="0" w:color="C0504D" w:themeColor="accent2"/>
        </w:tcBorders>
      </w:tcPr>
    </w:tblStylePr>
    <w:tblStylePr w:type="lastCol">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bottom w:val="single" w:sz="8" w:space="0" w:color="9BBB59" w:themeColor="accent3"/>
      </w:tblBorders>
    </w:tblPr>
    <w:tblStylePr w:type="firstRow">
      <w:tblPr/>
      <w:tcPr>
        <w:tcBorders>
          <w:top w:val="nil"/>
          <w:bottom w:val="single" w:sz="8" w:space="0" w:color="9BBB59" w:themeColor="accent3"/>
        </w:tcBorders>
      </w:tcPr>
    </w:tblStylePr>
    <w:tblStylePr w:type="lastRow">
      <w:tblPr/>
      <w:tcPr>
        <w:tcBorders>
          <w:top w:val="single" w:sz="8" w:space="0" w:color="9BBB59" w:themeColor="accent3"/>
          <w:bottom w:val="single" w:sz="8" w:space="0" w:color="9BBB59" w:themeColor="accent3"/>
        </w:tcBorders>
      </w:tcPr>
    </w:tblStylePr>
    <w:tblStylePr w:type="lastCol">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bottom w:val="single" w:sz="8" w:space="0" w:color="8064A2" w:themeColor="accent4"/>
      </w:tblBorders>
    </w:tblPr>
    <w:tblStylePr w:type="firstRow">
      <w:tblPr/>
      <w:tcPr>
        <w:tcBorders>
          <w:top w:val="nil"/>
          <w:bottom w:val="single" w:sz="8" w:space="0" w:color="8064A2" w:themeColor="accent4"/>
        </w:tcBorders>
      </w:tcPr>
    </w:tblStylePr>
    <w:tblStylePr w:type="lastRow">
      <w:tblPr/>
      <w:tcPr>
        <w:tcBorders>
          <w:top w:val="single" w:sz="8" w:space="0" w:color="8064A2" w:themeColor="accent4"/>
          <w:bottom w:val="single" w:sz="8" w:space="0" w:color="8064A2" w:themeColor="accent4"/>
        </w:tcBorders>
      </w:tcPr>
    </w:tblStylePr>
    <w:tblStylePr w:type="lastCol">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bottom w:val="single" w:sz="8" w:space="0" w:color="4BACC6" w:themeColor="accent5"/>
      </w:tblBorders>
    </w:tblPr>
    <w:tblStylePr w:type="firstRow">
      <w:tblPr/>
      <w:tcPr>
        <w:tcBorders>
          <w:top w:val="nil"/>
          <w:bottom w:val="single" w:sz="8" w:space="0" w:color="4BACC6" w:themeColor="accent5"/>
        </w:tcBorders>
      </w:tcPr>
    </w:tblStylePr>
    <w:tblStylePr w:type="lastRow">
      <w:tblPr/>
      <w:tcPr>
        <w:tcBorders>
          <w:top w:val="single" w:sz="8" w:space="0" w:color="4BACC6" w:themeColor="accent5"/>
          <w:bottom w:val="single" w:sz="8" w:space="0" w:color="4BACC6" w:themeColor="accent5"/>
        </w:tcBorders>
      </w:tcPr>
    </w:tblStylePr>
    <w:tblStylePr w:type="lastCol">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bottom w:val="single" w:sz="8" w:space="0" w:color="F79646" w:themeColor="accent6"/>
      </w:tblBorders>
    </w:tblPr>
    <w:tblStylePr w:type="firstRow">
      <w:tblPr/>
      <w:tcPr>
        <w:tcBorders>
          <w:top w:val="nil"/>
          <w:bottom w:val="single" w:sz="8" w:space="0" w:color="F79646" w:themeColor="accent6"/>
        </w:tcBorders>
      </w:tcPr>
    </w:tblStylePr>
    <w:tblStylePr w:type="lastRow">
      <w:tblPr/>
      <w:tcPr>
        <w:tcBorders>
          <w:top w:val="single" w:sz="8" w:space="0" w:color="F79646" w:themeColor="accent6"/>
          <w:bottom w:val="single" w:sz="8" w:space="0" w:color="F79646" w:themeColor="accent6"/>
        </w:tcBorders>
      </w:tcPr>
    </w:tblStylePr>
    <w:tblStylePr w:type="lastCol">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tblPr/>
      <w:tcPr>
        <w:shd w:val="clear" w:color="auto" w:fill="EDF2F8" w:themeFill="accen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tblPr/>
      <w:tcPr>
        <w:shd w:val="clear" w:color="auto" w:fill="F5F8EE" w:themeFill="accent3"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tblPr/>
      <w:tcPr>
        <w:shd w:val="clear" w:color="auto" w:fill="F2EFF6" w:themeFill="accent4"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tblPr/>
      <w:tcPr>
        <w:shd w:val="clear" w:color="auto" w:fill="EDF6F9" w:themeFill="accent5"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tblPr/>
      <w:tcPr>
        <w:shd w:val="clear" w:color="auto" w:fill="FEF4EC" w:themeFill="accent6"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000000" w:themeFill="tex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4F81BD" w:themeFill="accent1"/>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C0504D" w:themeFill="accent2"/>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9BBB59" w:themeFill="accent3"/>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8064A2" w:themeFill="accent4"/>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4BACC6" w:themeFill="accent5"/>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F79646" w:themeFill="accent6"/>
    </w:tcPr>
    <w:tblStylePr w:type="firstRow">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C4C74" w:themeFill="accent1" w:themeFillShade="99"/>
      </w:tcPr>
    </w:tblStylePr>
    <w:tblStylePr w:type="firstCol">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772C2A" w:themeFill="accent2" w:themeFillShade="99"/>
      </w:tcPr>
    </w:tblStylePr>
    <w:tblStylePr w:type="firstCol">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5E7530" w:themeFill="accent3" w:themeFillShade="99"/>
      </w:tcPr>
    </w:tblStylePr>
    <w:tblStylePr w:type="firstCol">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4C3B62" w:themeFill="accent4" w:themeFillShade="99"/>
      </w:tcPr>
    </w:tblStylePr>
    <w:tblStylePr w:type="firstCol">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276A7C" w:themeFill="accent5" w:themeFillShade="99"/>
      </w:tcPr>
    </w:tblStylePr>
    <w:tblStylePr w:type="firstCol">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6" w:space="0" w:color="FFFFFF" w:themeColor="background1"/>
        </w:tcBorders>
        <w:shd w:val="clear" w:color="auto" w:fill="B65608" w:themeFill="accent6" w:themeFillShade="99"/>
      </w:tcPr>
    </w:tblStylePr>
    <w:tblStylePr w:type="firstCol">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E6E6E6" w:themeFill="tex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F8EDED" w:themeFill="accent2"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F5F8EE" w:themeFill="accent3" w:themeFillTint="19"/>
    </w:tcPr>
    <w:tblStylePr w:type="firstRow">
      <w:tblPr/>
      <w:tcPr>
        <w:tcBorders>
          <w:bottom w:val="single" w:sz="12" w:space="0" w:color="FFFFFF" w:themeColor="background1"/>
        </w:tcBorders>
        <w:shd w:val="clear" w:color="auto" w:fill="664E82" w:themeFill="accent4"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F2EFF6" w:themeFill="accent4" w:themeFillTint="19"/>
    </w:tcPr>
    <w:tblStylePr w:type="firstRow">
      <w:tblPr/>
      <w:tcPr>
        <w:tcBorders>
          <w:bottom w:val="single" w:sz="12" w:space="0" w:color="FFFFFF" w:themeColor="background1"/>
        </w:tcBorders>
        <w:shd w:val="clear" w:color="auto" w:fill="7E9C40" w:themeFill="accent3"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EDF6F9" w:themeFill="accent5" w:themeFillTint="19"/>
    </w:tcPr>
    <w:tblStylePr w:type="firstRow">
      <w:tblPr/>
      <w:tcPr>
        <w:tcBorders>
          <w:bottom w:val="single" w:sz="12" w:space="0" w:color="FFFFFF" w:themeColor="background1"/>
        </w:tcBorders>
        <w:shd w:val="clear" w:color="auto" w:fill="F2730A" w:themeFill="accent6"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rPr>
    <w:tblPr>
      <w:tblStyleRowBandSize w:val="1"/>
      <w:tblStyleColBandSize w:val="1"/>
    </w:tblPr>
    <w:tcPr>
      <w:shd w:val="clear" w:color="auto" w:fill="FEF4EC" w:themeFill="accent6" w:themeFillTint="19"/>
    </w:tcPr>
    <w:tblStylePr w:type="firstRow">
      <w:tblPr/>
      <w:tcPr>
        <w:tcBorders>
          <w:bottom w:val="single" w:sz="12" w:space="0" w:color="FFFFFF" w:themeColor="background1"/>
        </w:tcBorders>
        <w:shd w:val="clear" w:color="auto" w:fill="348DA5" w:themeFill="accent5"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CCCCCC" w:themeFill="text1" w:themeFillTint="33"/>
    </w:tcPr>
    <w:tblStylePr w:type="firstRow">
      <w:tblPr/>
      <w:tcPr>
        <w:shd w:val="clear" w:color="auto" w:fill="999999" w:themeFill="text1" w:themeFillTint="66"/>
      </w:tcPr>
    </w:tblStylePr>
    <w:tblStylePr w:type="lastRow">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DBE5F1" w:themeFill="accent1" w:themeFillTint="33"/>
    </w:tcPr>
    <w:tblStylePr w:type="firstRow">
      <w:tblPr/>
      <w:tcPr>
        <w:shd w:val="clear" w:color="auto" w:fill="B8CCE4" w:themeFill="accent1" w:themeFillTint="66"/>
      </w:tcPr>
    </w:tblStylePr>
    <w:tblStylePr w:type="lastRow">
      <w:tblPr/>
      <w:tcPr>
        <w:shd w:val="clear" w:color="auto" w:fill="B8CCE4" w:themeFill="accent1" w:themeFillTint="66"/>
      </w:tcPr>
    </w:tblStylePr>
    <w:tblStylePr w:type="firstCol">
      <w:tblPr/>
      <w:tcPr>
        <w:shd w:val="clear" w:color="auto" w:fill="365F91" w:themeFill="accent1" w:themeFillShade="BF"/>
      </w:tcPr>
    </w:tblStylePr>
    <w:tblStylePr w:type="lastCol">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F2DBDB" w:themeFill="accent2" w:themeFillTint="33"/>
    </w:tcPr>
    <w:tblStylePr w:type="firstRow">
      <w:tblPr/>
      <w:tcPr>
        <w:shd w:val="clear" w:color="auto" w:fill="E5B8B7" w:themeFill="accent2" w:themeFillTint="66"/>
      </w:tcPr>
    </w:tblStylePr>
    <w:tblStylePr w:type="lastRow">
      <w:tblPr/>
      <w:tcPr>
        <w:shd w:val="clear" w:color="auto" w:fill="E5B8B7" w:themeFill="accent2" w:themeFillTint="66"/>
      </w:tcPr>
    </w:tblStylePr>
    <w:tblStylePr w:type="firstCol">
      <w:tblPr/>
      <w:tcPr>
        <w:shd w:val="clear" w:color="auto" w:fill="943634" w:themeFill="accent2" w:themeFillShade="BF"/>
      </w:tcPr>
    </w:tblStylePr>
    <w:tblStylePr w:type="lastCol">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EAF1DD" w:themeFill="accent3" w:themeFillTint="33"/>
    </w:tcPr>
    <w:tblStylePr w:type="firstRow">
      <w:tblPr/>
      <w:tcPr>
        <w:shd w:val="clear" w:color="auto" w:fill="D6E3BC" w:themeFill="accent3" w:themeFillTint="66"/>
      </w:tcPr>
    </w:tblStylePr>
    <w:tblStylePr w:type="lastRow">
      <w:tblPr/>
      <w:tcPr>
        <w:shd w:val="clear" w:color="auto" w:fill="D6E3BC" w:themeFill="accent3" w:themeFillTint="66"/>
      </w:tcPr>
    </w:tblStylePr>
    <w:tblStylePr w:type="firstCol">
      <w:tblPr/>
      <w:tcPr>
        <w:shd w:val="clear" w:color="auto" w:fill="76923C" w:themeFill="accent3" w:themeFillShade="BF"/>
      </w:tcPr>
    </w:tblStylePr>
    <w:tblStylePr w:type="lastCol">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E5DFEC" w:themeFill="accent4" w:themeFillTint="33"/>
    </w:tcPr>
    <w:tblStylePr w:type="firstRow">
      <w:tblPr/>
      <w:tcPr>
        <w:shd w:val="clear" w:color="auto" w:fill="CCC0D9" w:themeFill="accent4" w:themeFillTint="66"/>
      </w:tcPr>
    </w:tblStylePr>
    <w:tblStylePr w:type="lastRow">
      <w:tblPr/>
      <w:tcPr>
        <w:shd w:val="clear" w:color="auto" w:fill="CCC0D9" w:themeFill="accent4" w:themeFillTint="66"/>
      </w:tcPr>
    </w:tblStylePr>
    <w:tblStylePr w:type="firstCol">
      <w:tblPr/>
      <w:tcPr>
        <w:shd w:val="clear" w:color="auto" w:fill="5F497A" w:themeFill="accent4" w:themeFillShade="BF"/>
      </w:tcPr>
    </w:tblStylePr>
    <w:tblStylePr w:type="lastCol">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DAEEF3" w:themeFill="accent5" w:themeFillTint="33"/>
    </w:tcPr>
    <w:tblStylePr w:type="firstRow">
      <w:tblPr/>
      <w:tcPr>
        <w:shd w:val="clear" w:color="auto" w:fill="B6DDE8" w:themeFill="accent5" w:themeFillTint="66"/>
      </w:tcPr>
    </w:tblStylePr>
    <w:tblStylePr w:type="lastRow">
      <w:tblPr/>
      <w:tcPr>
        <w:shd w:val="clear" w:color="auto" w:fill="B6DDE8" w:themeFill="accent5" w:themeFillTint="66"/>
      </w:tcPr>
    </w:tblStylePr>
    <w:tblStylePr w:type="firstCol">
      <w:tblPr/>
      <w:tcPr>
        <w:shd w:val="clear" w:color="auto" w:fill="31849B" w:themeFill="accent5" w:themeFillShade="BF"/>
      </w:tcPr>
    </w:tblStylePr>
    <w:tblStylePr w:type="lastCol">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rPr>
    <w:tblPr>
      <w:tblStyleRowBandSize w:val="1"/>
      <w:tblStyleColBandSize w:val="1"/>
      <w:tblBorders>
        <w:insideH w:val="single" w:sz="4" w:space="0" w:color="FFFFFF" w:themeColor="background1"/>
      </w:tblBorders>
    </w:tblPr>
    <w:tcPr>
      <w:shd w:val="clear" w:color="auto" w:fill="FDE9D9" w:themeFill="accent6" w:themeFillTint="33"/>
    </w:tcPr>
    <w:tblStylePr w:type="firstRow">
      <w:tblPr/>
      <w:tcPr>
        <w:shd w:val="clear" w:color="auto" w:fill="FBD4B4" w:themeFill="accent6" w:themeFillTint="66"/>
      </w:tcPr>
    </w:tblStylePr>
    <w:tblStylePr w:type="lastRow">
      <w:tblPr/>
      <w:tcPr>
        <w:shd w:val="clear" w:color="auto" w:fill="FBD4B4" w:themeFill="accent6" w:themeFillTint="66"/>
      </w:tcPr>
    </w:tblStylePr>
    <w:tblStylePr w:type="firstCol">
      <w:tblPr/>
      <w:tcPr>
        <w:shd w:val="clear" w:color="auto" w:fill="E36C0A" w:themeFill="accent6" w:themeFillShade="BF"/>
      </w:tcPr>
    </w:tblStylePr>
    <w:tblStylePr w:type="lastCol">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560C"/>
    <w:pPr>
      <w:tabs>
        <w:tab w:val="right" w:leader="dot" w:pos="9016"/>
      </w:tabs>
      <w:spacing w:after="100"/>
    </w:pPr>
    <w:rPr>
      <w:b/>
      <w:bCs/>
      <w:noProof/>
    </w:rPr>
  </w:style>
  <w:style w:type="paragraph" w:styleId="TOC2">
    <w:name w:val="toc 2"/>
    <w:basedOn w:val="Normal"/>
    <w:next w:val="Normal"/>
    <w:autoRedefine/>
    <w:uiPriority w:val="39"/>
    <w:unhideWhenUsed/>
    <w:rsid w:val="00AF35A4"/>
    <w:pPr>
      <w:spacing w:after="100"/>
      <w:ind w:left="220"/>
    </w:pPr>
  </w:style>
  <w:style w:type="character" w:styleId="Hyperlink">
    <w:name w:val="Hyperlink"/>
    <w:basedOn w:val="DefaultParagraphFont"/>
    <w:uiPriority w:val="99"/>
    <w:unhideWhenUsed/>
    <w:rsid w:val="00AF35A4"/>
    <w:rPr>
      <w:color w:val="0000FF" w:themeColor="hyperlink"/>
      <w:u w:val="single"/>
    </w:rPr>
  </w:style>
  <w:style w:type="table" w:styleId="PlainTable1">
    <w:name w:val="Plain Table 1"/>
    <w:basedOn w:val="TableNormal"/>
    <w:uiPriority w:val="99"/>
    <w:rsid w:val="0098603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EA56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EA560C"/>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UnresolvedMention">
    <w:name w:val="Unresolved Mention"/>
    <w:basedOn w:val="DefaultParagraphFont"/>
    <w:uiPriority w:val="99"/>
    <w:semiHidden/>
    <w:unhideWhenUsed/>
    <w:rsid w:val="003C16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www.schedulingbenchmarks.org/nrp/"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32</Pages>
  <Words>6938</Words>
  <Characters>39552</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 R Seyon</cp:lastModifiedBy>
  <cp:revision>54</cp:revision>
  <dcterms:created xsi:type="dcterms:W3CDTF">2013-12-23T23:15:00Z</dcterms:created>
  <dcterms:modified xsi:type="dcterms:W3CDTF">2026-10-14T06:58:00Z</dcterms:modified>
  <cp:category/>
</cp:coreProperties>
</file>