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ŞUBE ÖĞRETMENLER KURULU DÖNEM SONU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</w:rPr>
        <w:t xml:space="preserve">Toplantıya katılanlar imza bölümünde gösterilmiştir.</w:t>
      </w: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 ve yoklama</w:t>
      </w:r>
    </w:p>
    <w:p>
      <w:pPr>
        <w:jc w:val="both"/>
        <w:spacing w:after="100"/>
        <w:ind w:left="360" w:hanging="360"/>
      </w:pPr>
      <w:r>
        <w:rPr/>
        <w:t xml:space="preserve">2. Dönem başı kararlarının değerlendirilmesi</w:t>
      </w:r>
    </w:p>
    <w:p>
      <w:pPr>
        <w:jc w:val="both"/>
        <w:spacing w:after="100"/>
        <w:ind w:left="360" w:hanging="360"/>
      </w:pPr>
      <w:r>
        <w:rPr/>
        <w:t xml:space="preserve">3. Şubenin başarı durumu</w:t>
      </w:r>
    </w:p>
    <w:p>
      <w:pPr>
        <w:jc w:val="both"/>
        <w:spacing w:after="100"/>
        <w:ind w:left="360" w:hanging="360"/>
      </w:pPr>
      <w:r>
        <w:rPr/>
        <w:t xml:space="preserve">4. Devam-devamsızlık</w:t>
      </w:r>
    </w:p>
    <w:p>
      <w:pPr>
        <w:jc w:val="both"/>
        <w:spacing w:after="100"/>
        <w:ind w:left="360" w:hanging="360"/>
      </w:pPr>
      <w:r>
        <w:rPr/>
        <w:t xml:space="preserve">5. Teşekkür ve takdir belgeleri</w:t>
      </w:r>
    </w:p>
    <w:p>
      <w:pPr>
        <w:jc w:val="both"/>
        <w:spacing w:after="100"/>
        <w:ind w:left="360" w:hanging="360"/>
      </w:pPr>
      <w:r>
        <w:rPr/>
        <w:t xml:space="preserve">6. Gelişim Raporu</w:t>
      </w:r>
    </w:p>
    <w:p>
      <w:pPr>
        <w:jc w:val="both"/>
        <w:spacing w:after="100"/>
        <w:ind w:left="360" w:hanging="360"/>
      </w:pPr>
      <w:r>
        <w:rPr/>
        <w:t xml:space="preserve">7. Rehberlik ve özel eğitim</w:t>
      </w:r>
    </w:p>
    <w:p>
      <w:pPr>
        <w:jc w:val="both"/>
        <w:spacing w:after="100"/>
        <w:ind w:left="360" w:hanging="360"/>
      </w:pPr>
      <w:r>
        <w:rPr/>
        <w:t xml:space="preserve">8. Gelecek dönem için öneriler</w:t>
      </w:r>
    </w:p>
    <w:p>
      <w:pPr>
        <w:jc w:val="both"/>
        <w:spacing w:after="100"/>
        <w:ind w:left="360" w:hanging="360"/>
      </w:pPr>
      <w:r>
        <w:rPr/>
        <w:t xml:space="preserve">9. Dilek ve temenniler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 ve yoklama: </w:t>
      </w:r>
      <w:r>
        <w:rPr/>
        <w:t xml:space="preserve">Toplantı sınıf rehber öğretmeninin başkanlığında açıldı, yoklama yapıldı.</w:t>
      </w:r>
    </w:p>
    <w:p>
      <w:pPr>
        <w:jc w:val="both"/>
        <w:spacing w:after="120"/>
      </w:pPr>
      <w:r>
        <w:rPr>
          <w:b/>
        </w:rPr>
        <w:t xml:space="preserve">2. Dönem başı kararlarının değerlendirilmesi: </w:t>
      </w:r>
      <w:r>
        <w:rPr/>
        <w:t xml:space="preserve">Dönem başında alınan kararların uygulanma durumu gözden geçirildi.</w:t>
      </w:r>
    </w:p>
    <w:p>
      <w:pPr>
        <w:jc w:val="both"/>
        <w:spacing w:after="120"/>
      </w:pPr>
      <w:r>
        <w:rPr>
          <w:b/>
        </w:rPr>
        <w:t xml:space="preserve">3. Şubenin başarı durumu: </w:t>
      </w:r>
      <w:r>
        <w:rPr/>
        <w:t xml:space="preserve">Öğrencilerin ders başarıları, sınav sonuçları, proje ve performans çalışmaları ders öğretmenlerince değerlendirildi. Başarısı düşen öğrenciler ve nedenleri görüşüldü.</w:t>
      </w:r>
    </w:p>
    <w:p>
      <w:pPr>
        <w:jc w:val="both"/>
        <w:spacing w:after="120"/>
      </w:pPr>
      <w:r>
        <w:rPr>
          <w:b/>
        </w:rPr>
        <w:t xml:space="preserve">4. Devam-devamsızlık: </w:t>
      </w:r>
      <w:r>
        <w:rPr/>
        <w:t xml:space="preserve">Dönem boyunca devamsızlık yapan öğrencilerin durumu ve velilere yapılan bildirimler gözden geçirildi.</w:t>
      </w:r>
    </w:p>
    <w:p>
      <w:pPr>
        <w:jc w:val="both"/>
        <w:spacing w:after="120"/>
      </w:pPr>
      <w:r>
        <w:rPr>
          <w:b/>
        </w:rPr>
        <w:t xml:space="preserve">5. Teşekkür ve takdir belgeleri: </w:t>
      </w:r>
      <w:r>
        <w:rPr/>
        <w:t xml:space="preserve">Yönetmelik hükümlerine göre teşekkür ve takdir belgesi almaya hak kazanan öğrenciler belirlendi. 20 gün ve üzeri özürsüz devamsızlığı bulunan öğrencilere belge verilemeyeceği hatırlatıldı.</w:t>
      </w:r>
    </w:p>
    <w:p>
      <w:pPr>
        <w:jc w:val="both"/>
        <w:spacing w:after="120"/>
      </w:pPr>
      <w:r>
        <w:rPr>
          <w:b/>
        </w:rPr>
        <w:t xml:space="preserve">6. Gelişim Raporu: </w:t>
      </w:r>
      <w:r>
        <w:rPr/>
        <w:t xml:space="preserve">Gelişim Raporu verilecek sınıf düzeylerinde öğrencilerin gelişim düzeyleri ve sosyal-duygusal becerilerine ilişkin öğretmen görüşleri paylaşıldı.</w:t>
      </w:r>
    </w:p>
    <w:p>
      <w:pPr>
        <w:jc w:val="both"/>
        <w:spacing w:after="120"/>
      </w:pPr>
      <w:r>
        <w:rPr>
          <w:b/>
        </w:rPr>
        <w:t xml:space="preserve">7. Rehberlik ve özel eğitim: </w:t>
      </w:r>
      <w:r>
        <w:rPr/>
        <w:t xml:space="preserve">BEP’i bulunan öğrencilerin gelişimi ile rehberlik servisine yönlendirilen öğrencilerin durumu görüşüldü.</w:t>
      </w:r>
    </w:p>
    <w:p>
      <w:pPr>
        <w:jc w:val="both"/>
        <w:spacing w:after="120"/>
      </w:pPr>
      <w:r>
        <w:rPr>
          <w:b/>
        </w:rPr>
        <w:t xml:space="preserve">8. Gelecek dönem için öneriler: </w:t>
      </w:r>
      <w:r>
        <w:rPr/>
        <w:t xml:space="preserve">Başarının artırılması ve sınıf ortamının iyileştirilmesi için öneriler sunuldu.</w:t>
      </w:r>
    </w:p>
    <w:p>
      <w:pPr>
        <w:jc w:val="both"/>
        <w:spacing w:after="120"/>
      </w:pPr>
      <w:r>
        <w:rPr>
          <w:b/>
        </w:rPr>
        <w:t xml:space="preserve">9. Dilek ve temenniler: </w:t>
      </w:r>
      <w:r>
        <w:rPr/>
        <w:t xml:space="preserve">Toplantı iyi dileklerle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Teşekkür ve takdir belgesi almaya hak kazanan öğrencilerin listesi okul yönetimine sunulacaktır.</w:t>
      </w:r>
    </w:p>
    <w:p>
      <w:pPr>
        <w:jc w:val="both"/>
        <w:spacing w:after="100"/>
        <w:ind w:left="360" w:hanging="360"/>
      </w:pPr>
      <w:r>
        <w:rPr/>
        <w:t xml:space="preserve">2. Başarısı düşen öğrencilerin velileriyle görüşülecek, gelecek dönem için bireysel destek planlanacaktır.</w:t>
      </w:r>
    </w:p>
    <w:p>
      <w:pPr>
        <w:jc w:val="both"/>
        <w:spacing w:after="100"/>
        <w:ind w:left="360" w:hanging="360"/>
      </w:pPr>
      <w:r>
        <w:rPr/>
        <w:t xml:space="preserve">3. Gelişim Raporu için öğretmen görüşleri süresi içinde sisteme girilecektir.</w:t>
      </w:r>
    </w:p>
    <w:p>
      <w:pPr>
        <w:jc w:val="both"/>
        <w:spacing w:after="100"/>
        <w:ind w:left="360" w:hanging="360"/>
      </w:pPr>
      <w:r>
        <w:rPr/>
        <w:t xml:space="preserve">4. BEP’i bulunan öğrencilerin planları rehberlik servisiyle birlikte güncellenecektir.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ŞUBE ÖĞRETMENLER KURULU ÜYELERİ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800"/>
        <w:gridCol w:w="3800"/>
        <w:gridCol w:w="2000"/>
      </w:tblGrid>
      <w:tr>
        <w:trPr>
          <w:tblHeader/>
        </w:trPr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Dersi</w:t>
            </w:r>
          </w:p>
        </w:tc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Öğretmeni</w:t>
            </w:r>
          </w:p>
        </w:tc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Türkçe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Matematik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Fen Bilimleri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Sosyal Bilgiler / İnkılap Tarihi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Yabancı Dil (İngilizce)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Din Kültürü ve Ahlak Bilgisi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Beden Eğitimi ve Spor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Görsel Sanatlar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Müzik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Teknoloji ve Tasarım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Bilişim Teknolojileri ve Yazılım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Seçmeli Dersler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Rehber Öğretmen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 Rehber Öğretmeni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