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{kulup|buyuk} KULÜBÜ YIL SONU FAALİYET RAPORU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{kulup} Kulübü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başkanı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Üye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{uye_sayisi}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1. YAPILAN ÇALIŞMALAR</w:t>
      </w:r>
    </w:p>
    <w:p>
      <w:pPr>
        <w:jc w:val="both"/>
        <w:spacing w:after="100"/>
      </w:pPr>
      <w:r>
        <w:rPr/>
        <w:t xml:space="preserve">Kulüp, sene başında hazırlanan yıllık çalışma planı doğrultusunda çalışmalarını sürdürmüştür. Yapılan çalışmalar tarihleriyle aşağıda gösterilmiştir.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1500"/>
        <w:gridCol w:w="6000"/>
        <w:gridCol w:w="2100"/>
      </w:tblGrid>
      <w:tr>
        <w:trPr>
          <w:tblHeader/>
        </w:trPr>
        <w:tc>
          <w:tcPr>
            <w:tcW w:w="15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TARİH</w:t>
            </w:r>
          </w:p>
        </w:tc>
        <w:tc>
          <w:tcPr>
            <w:tcW w:w="6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YAPILAN ETKİNLİK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KATILAN ÖĞRENCİ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{gun:09-25}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Sene başı genel kurul toplantısı yapıldı; kulüp başkanı, yönetim ve denetleme kurulu seçildi, kulüp tüzüğü kabul edildi.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{gun:10-02}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Yıllık çalışma planı üyelerle birlikte hazırlandı, görev dağılımı yapıldı.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{gun:10-29}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29 Ekim Cumhuriyet Bayramı etkinliklerine katılındı, kulüp panosu hazırlandı.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{gun:11-10}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10 Kasım Atatürk’ü Anma Haftası programına katkı sağlandı.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{gun:11-24}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24 Kasım Öğretmenler Günü için etkinlik hazırlandı.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{gun:12-11}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Kulüp alanına yönelik araştırma yapıldı, sonuçlar üyelere sunuldu.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{gun:12-25}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Okul içi duyurular hazırlandı, kulüp panosu güncellendi.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{gun:@donem1_sonu-5}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Birinci dönem çalışmaları değerlendirme toplantısında gözden geçirildi.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{gun:@donem1_sonu-2}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Birinci dönem sonu raporu hazırlandı.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{gun:@donem2_basi+4}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İkinci dönem başı toplantısı yapıldı, ikinci dönem çalışma takvimi belirlendi.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{gun:02-26}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Kulüp alanına yönelik proje / etkinlik hazırlığına başlandı.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{gun:03-12}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12 Mart İstiklal Marşı’nın Kabulü etkinliklerine katkı sağlandı.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{gun:03-18}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18 Mart Çanakkale Zaferi anma programına katılındı.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{gun:04-16}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Veli izinleri alınarak okul dışı gezi / gözlem etkinliği yapıldı.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{gun:04-23}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23 Nisan Ulusal Egemenlik ve Çocuk Bayramı etkinliklerine katılındı.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{gun:05-19}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19 Mayıs Atatürk’ü Anma, Gençlik ve Spor Bayramı etkinliklerine katılındı.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{gun:05-28}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Yıl sonu sergi / gösterisi düzenlendi.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{gun:@ders_sonu-10}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Sene sonu genel kurul toplantısı yapıldı, yıllık çalışmalar değerlendirildi.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{gun:@ders_sonu-5}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Yıl sonu faaliyet raporu hazırlandı.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ÇALIŞMALARA KATILAN ÜYELER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800"/>
        <w:gridCol w:w="4800"/>
        <w:gridCol w:w="1900"/>
        <w:gridCol w:w="2100"/>
      </w:tblGrid>
      <w:tr>
        <w:trPr>
          <w:tblHeader/>
        </w:trPr>
        <w:tc>
          <w:tcPr>
            <w:tcW w:w="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Sınıfı / No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Görevi</w:t>
            </w:r>
          </w:p>
        </w:tc>
      </w:tr>
      <w:tr>
        <w:trPr>
          <w:trHeight w:val="380"/>
        </w:trPr>
        <w:tc>
          <w:tcPr>
            <w:tcW w:w="8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{sinif} {no}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2. ULAŞILAN SONUÇLAR</w:t>
      </w:r>
    </w:p>
    <w:p>
      <w:pPr>
        <w:jc w:val="both"/>
        <w:spacing w:after="100"/>
      </w:pPr>
      <w:r>
        <w:rPr/>
        <w:t xml:space="preserve">Kulüp çalışmalarıyla öğrencilerin iş birliği, sorumluluk alma ve kendini ifade etme becerilerinin geliştiği; okul etkinliklerine katılımın arttığı gözlenmiştir.</w:t>
      </w:r>
    </w:p>
    <w:p>
      <w:pPr>
        <w:spacing w:after="120"/>
      </w:pPr>
      <w:r>
        <w:rPr>
          <w:b/>
        </w:rPr>
        <w:t xml:space="preserve">3. KARŞILAŞILAN GÜÇLÜKLER</w:t>
      </w:r>
    </w:p>
    <w:p>
      <w:pPr>
        <w:jc w:val="both"/>
        <w:spacing w:after="100"/>
      </w:pPr>
      <w:r>
        <w:rPr/>
        <w:t xml:space="preserve">Ders saatleri dışında bütün üyelerin katılabileceği ortak toplantı saati bulmakta zaman zaman güçlük yaşanmış; okul programının yoğun olduğu haftalarda bazı çalışmalar ertelenerek sonraki haftalarda tamamlanmıştır.</w:t>
      </w:r>
    </w:p>
    <w:p>
      <w:pPr>
        <w:spacing w:after="120"/>
      </w:pPr>
      <w:r>
        <w:rPr>
          <w:b/>
        </w:rPr>
        <w:t xml:space="preserve">4. ÖNERİLER</w:t>
      </w:r>
    </w:p>
    <w:p>
      <w:pPr>
        <w:jc w:val="both"/>
        <w:spacing w:after="100"/>
      </w:pPr>
      <w:r>
        <w:rPr/>
        <w:t xml:space="preserve">Kulüp çalışmalarının yıl başında daha erken planlanması, okul dışı öğrenme etkinliklerinin artırılması ve diğer kulüplerle ortak etkinlikler düzenlenmesi önerilmektedir.</w:t>
      </w:r>
    </w:p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Kulüp Başkanı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