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>{ILCE} KAYMAKAMLIĞI</w:t>
      </w:r>
    </w:p>
    <w:p>
      <w:pPr>
        <w:spacing w:after="40"/>
        <w:jc w:val="center"/>
      </w:pPr>
      <w:r>
        <w:rPr>
          <w:b/>
        </w:rPr>
        <w:t>{OKUL} MÜDÜRLÜĞÜ</w:t>
      </w:r>
    </w:p>
    <w:p>
      <w:pPr>
        <w:spacing w:after="120"/>
        <w:jc w:val="center"/>
      </w:pPr>
      <w:r>
        <w:rPr>
          <w:b w:val="0"/>
        </w:rPr>
        <w:t>{EGITIM_YILI} EĞİTİM-ÖĞRETİM YILI</w:t>
      </w:r>
    </w:p>
    <w:p>
      <w:pPr>
        <w:spacing w:after="40"/>
        <w:jc w:val="center"/>
      </w:pPr>
      <w:r>
        <w:rPr>
          <w:b/>
          <w:sz w:val="26"/>
        </w:rPr>
        <w:t>PROJE ÖDEVİ YÖNERGESİ VE DAĞITIM LİSTESİ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Ders / Branş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{BRANS}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Proje konusu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Teslim tarihi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Öğretmen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{OGRETMEN}</w:t>
            </w:r>
          </w:p>
        </w:tc>
      </w:tr>
    </w:tbl>
    <w:p>
      <w:pPr>
        <w:spacing w:after="40"/>
        <w:jc w:val="left"/>
      </w:pPr>
      <w:r>
        <w:rPr>
          <w:b w:val="0"/>
          <w:sz w:val="18"/>
        </w:rPr>
        <w:t>Sınıf listesi: {OGRENCILER}</w:t>
      </w:r>
    </w:p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Proje ödevi, öğrencinin araştırma ve ürün oluşturma becerisini geliştirir. Öğrenciler konuyu aşağıdaki listeden seçer; teslim tarihine uyulur.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b/>
                <w:sz w:val="20"/>
              </w:rPr>
              <w:t>Sıra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b/>
                <w:sz w:val="20"/>
              </w:rPr>
              <w:t>Öğrenci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b/>
                <w:sz w:val="20"/>
              </w:rPr>
              <w:t>Proje konusu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Teslim tarihi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0"/>
              </w:rPr>
              <w:t>Not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40"/>
        <w:jc w:val="left"/>
      </w:pPr>
      <w:r>
        <w:rPr>
          <w:b w:val="0"/>
          <w:sz w:val="20"/>
        </w:rPr>
        <w:t>Değerlendirme ölçütleri: konuya uygunluk, araştırma derinliği, özgünlük, düzen, kaynakça, sunum.</w:t>
      </w:r>
    </w:p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