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VELİ GÖRÜŞME TUTANAĞI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Görüşme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Görüşme şekli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Yüz yüze / Telefon / Çevrim içi: 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Danışman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{DANISMAN}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Aşağıdaki bölümlere görüşülen veli ve öğrenci bilgileri, görüşme konusu ve alınan kararlar yazılır.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 adı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/>
                <w:sz w:val="20"/>
              </w:rPr>
              <w:t>Görüşme konusu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20"/>
              </w:rPr>
              <w:t>Alınan kararlar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Görüşmenin özeti:</w:t>
      </w:r>
    </w:p>
    <w:p>
      <w:pPr>
        <w:spacing w:after="40"/>
        <w:jc w:val="left"/>
      </w:pPr>
      <w:r>
        <w:rPr>
          <w:b w:val="0"/>
          <w:sz w:val="20"/>
        </w:rPr>
        <w:t>……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{DANISMAN}</w:t>
              <w:br/>
            </w:r>
            <w:r>
              <w:rPr>
                <w:sz w:val="20"/>
              </w:rPr>
              <w:t>Sınıf / Danışman Öğretmen</w:t>
            </w:r>
            <w:r>
              <w:br/>
              <w:br/>
              <w:t>Ad Soyad / İmza</w:t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>{MUDUR_YRD}</w:t>
              <w:br/>
            </w:r>
            <w:r>
              <w:rPr>
                <w:sz w:val="20"/>
              </w:rPr>
              <w:t>Müdür Yardımcısı</w:t>
            </w:r>
            <w:r>
              <w:br/>
              <w:br/>
              <w:t>Ad Soyad / İmza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