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0"/>
      </w:pPr>
      <w:r>
        <w:rPr>
          <w:b/>
        </w:rPr>
        <w:t xml:space="preserve">T.C.</w:t>
      </w:r>
    </w:p>
    <w:p>
      <w:pPr>
        <w:jc w:val="center"/>
        <w:spacing w:after="0"/>
      </w:pPr>
      <w:r>
        <w:rPr>
          <w:b/>
        </w:rPr>
        <w:t xml:space="preserve">{ilce|buyuk} KAYMAKAMLIĞI</w:t>
      </w:r>
    </w:p>
    <w:p>
      <w:pPr>
        <w:jc w:val="center"/>
        <w:spacing w:after="240"/>
      </w:pPr>
      <w:r>
        <w:rPr>
          <w:b/>
        </w:rPr>
        <w:t xml:space="preserve">{okul|buyuk} MÜDÜRLÜĞÜ</w:t>
      </w:r>
    </w:p>
    <w:p>
      <w:pPr>
        <w:jc w:val="center"/>
        <w:spacing w:after="240"/>
      </w:pPr>
      <w:r>
        <w:rPr>
          <w:b/>
          <w:sz w:val="24"/>
        </w:rPr>
        <w:t xml:space="preserve">{egitim_yili|buyuk} EĞİTİM-ÖĞRETİM YILI {kulup|buyuk} KULÜBÜ TÜZÜĞÜ</w:t>
      </w:r>
    </w:p>
    <w:p>
      <w:pPr>
        <w:jc w:val="both"/>
        <w:spacing w:after="120"/>
      </w:pPr>
      <w:r>
        <w:rPr>
          <w:b/>
        </w:rPr>
        <w:t xml:space="preserve">Madde 1 – Kulübün adı: </w:t>
      </w:r>
      <w:r>
        <w:rPr/>
        <w:t xml:space="preserve">Kulübün adı {okul} {kulup} Kulübü’dür.</w:t>
      </w:r>
    </w:p>
    <w:p>
      <w:pPr>
        <w:jc w:val="both"/>
        <w:spacing w:after="120"/>
      </w:pPr>
      <w:r>
        <w:rPr>
          <w:b/>
        </w:rPr>
        <w:t xml:space="preserve">Madde 2 – Dayanak: </w:t>
      </w:r>
      <w:r>
        <w:rPr/>
        <w:t xml:space="preserve">Bu tüzük, Millî Eğitim Bakanlığı Eğitim Kurumları Sosyal Etkinlikler Yönetmeliği hükümlerine dayanılarak hazırlanmıştır.</w:t>
      </w:r>
    </w:p>
    <w:p>
      <w:pPr>
        <w:jc w:val="both"/>
        <w:spacing w:after="120"/>
      </w:pPr>
      <w:r>
        <w:rPr>
          <w:b/>
        </w:rPr>
        <w:t xml:space="preserve">Madde 3 – Amaç: </w:t>
      </w:r>
      <w:r>
        <w:rPr/>
        <w:t xml:space="preserve">Kulübün amacı; öğrencilerin ilgi ve yetenekleri doğrultusunda kulüp alanında bilgi ve beceri kazanmalarını, iş birliği, sorumluluk, gönüllülük ve demokratik katılım bilinci geliştirmelerini, millî ve manevi değerlere bağlı, paylaşımcı bireyler olarak yetişmelerini sağlamaktır.</w:t>
      </w:r>
    </w:p>
    <w:p>
      <w:pPr>
        <w:jc w:val="both"/>
        <w:spacing w:after="120"/>
      </w:pPr>
      <w:r>
        <w:rPr>
          <w:b/>
        </w:rPr>
        <w:t xml:space="preserve">Madde 4 – Üyelik: </w:t>
      </w:r>
      <w:r>
        <w:rPr/>
        <w:t xml:space="preserve">Okulun öğrencileri, ilgi ve istekleri doğrultusunda kulübe üye olur. Üyelik bilgileri danışman öğretmen tarafından e-Okul’a işlenir. Kulüp değişikliği okul yönetiminin belirlediği esaslara göre yapılır.</w:t>
      </w:r>
    </w:p>
    <w:p>
      <w:pPr>
        <w:jc w:val="both"/>
        <w:spacing w:after="120"/>
      </w:pPr>
      <w:r>
        <w:rPr>
          <w:b/>
        </w:rPr>
        <w:t xml:space="preserve">Madde 5 – Kulübün organları: </w:t>
      </w:r>
      <w:r>
        <w:rPr/>
        <w:t xml:space="preserve">Kulüp; genel kurul, yönetim kurulu ve denetleme kurulundan oluşur.</w:t>
      </w:r>
    </w:p>
    <w:p>
      <w:pPr>
        <w:jc w:val="both"/>
        <w:spacing w:after="120"/>
      </w:pPr>
      <w:r>
        <w:rPr>
          <w:b/>
        </w:rPr>
        <w:t xml:space="preserve">Madde 6 – Genel kurul: </w:t>
      </w:r>
      <w:r>
        <w:rPr/>
        <w:t xml:space="preserve">Genel kurul kulübün bütün üyelerinden oluşur. Sene başında toplanarak yönetim ve denetleme kurullarını seçer, tüzüğü kabul eder ve yıllık çalışma planını görüşür; sene sonunda toplanarak yıllık çalışmaları değerlendirir.</w:t>
      </w:r>
    </w:p>
    <w:p>
      <w:pPr>
        <w:jc w:val="both"/>
        <w:spacing w:after="120"/>
      </w:pPr>
      <w:r>
        <w:rPr>
          <w:b/>
        </w:rPr>
        <w:t xml:space="preserve">Madde 7 – Yönetim kurulu: </w:t>
      </w:r>
      <w:r>
        <w:rPr/>
        <w:t xml:space="preserve">Yönetim kurulu başkan, başkan yardımcısı, sekreter ve üyelerden oluşur. Yıllık çalışma planını uygular, etkinlikleri düzenler, görev dağılımı yapar ve toplantı tutanaklarını tutar. Kulüp başkanı kulübü temsil eder, toplantıları danışman öğretmenle birlikte yönetir.</w:t>
      </w:r>
    </w:p>
    <w:p>
      <w:pPr>
        <w:jc w:val="both"/>
        <w:spacing w:after="120"/>
      </w:pPr>
      <w:r>
        <w:rPr>
          <w:b/>
        </w:rPr>
        <w:t xml:space="preserve">Madde 8 – Denetleme kurulu: </w:t>
      </w:r>
      <w:r>
        <w:rPr/>
        <w:t xml:space="preserve">Denetleme kurulu üç üyeden oluşur. Kulüp çalışmalarının tüzüğe ve yıllık plana uygun yürütülüp yürütülmediğini izler, görüşlerini dönem sonunda genel kurula bildirir.</w:t>
      </w:r>
    </w:p>
    <w:p>
      <w:pPr>
        <w:jc w:val="both"/>
        <w:spacing w:after="120"/>
      </w:pPr>
      <w:r>
        <w:rPr>
          <w:b/>
        </w:rPr>
        <w:t xml:space="preserve">Madde 9 – Danışman öğretmen: </w:t>
      </w:r>
      <w:r>
        <w:rPr/>
        <w:t xml:space="preserve">Danışman öğretmen kulüp çalışmalarına rehberlik eder, toplantılara katılır, çalışmaların plana uygun yürütülmesini izler, raporları hazırlayarak okul yönetimine sunar.</w:t>
      </w:r>
    </w:p>
    <w:p>
      <w:pPr>
        <w:jc w:val="both"/>
        <w:spacing w:after="120"/>
      </w:pPr>
      <w:r>
        <w:rPr>
          <w:b/>
        </w:rPr>
        <w:t xml:space="preserve">Madde 10 – Toplantılar: </w:t>
      </w:r>
      <w:r>
        <w:rPr/>
        <w:t xml:space="preserve">Yönetim kurulu ayda en az bir kez toplanır. Kararlar oy çokluğuyla alınır ve tutanağa geçirilir. Toplantılar ders saatleri dışında ya da okul yönetiminin belirlediği sosyal etkinlik saatlerinde yapılır.</w:t>
      </w:r>
    </w:p>
    <w:p>
      <w:pPr>
        <w:jc w:val="both"/>
        <w:spacing w:after="120"/>
      </w:pPr>
      <w:r>
        <w:rPr>
          <w:b/>
        </w:rPr>
        <w:t xml:space="preserve">Madde 11 – Okul dışı etkinlikler: </w:t>
      </w:r>
      <w:r>
        <w:rPr/>
        <w:t xml:space="preserve">Gezi, gözlem ve benzeri okul dışı etkinlikler okul müdürünün onayı ve velilerin yazılı izniyle yapılır.</w:t>
      </w:r>
    </w:p>
    <w:p>
      <w:pPr>
        <w:jc w:val="both"/>
        <w:spacing w:after="120"/>
      </w:pPr>
      <w:r>
        <w:rPr>
          <w:b/>
        </w:rPr>
        <w:t xml:space="preserve">Madde 12 – Yürürlük: </w:t>
      </w:r>
      <w:r>
        <w:rPr/>
        <w:t xml:space="preserve">Bu tüzük genel kurulca kabulü ve okul müdürünün onayıyla yürürlüğe girer.</w:t>
      </w:r>
    </w:p>
    <w:p>
      <w:pPr>
        <w:spacing w:after="100"/>
      </w:pPr>
    </w:p>
    <w:p>
      <w:pPr>
        <w:spacing w:after="120"/>
      </w:pPr>
      <w:r>
        <w:rPr>
          <w:b/>
        </w:rPr>
        <w:t xml:space="preserve">YÖNETİM KURULU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3000"/>
        <w:gridCol w:w="4600"/>
        <w:gridCol w:w="2000"/>
      </w:tblGrid>
      <w:tr>
        <w:trPr>
          <w:tblHeader/>
        </w:trPr>
        <w:tc>
          <w:tcPr>
            <w:tcW w:w="3000" w:type="dxa"/>
            <w:shd w:val="clear" w:color="auto" w:fill="E7EEF5"/>
          </w:tcPr>
          <w:p>
            <w:pPr>
              <w:spacing w:after="0"/>
            </w:pPr>
            <w:r>
              <w:rPr>
                <w:b/>
              </w:rPr>
              <w:t xml:space="preserve">Görevi</w:t>
            </w:r>
          </w:p>
        </w:tc>
        <w:tc>
          <w:tcPr>
            <w:tcW w:w="4600" w:type="dxa"/>
            <w:shd w:val="clear" w:color="auto" w:fill="E7EEF5"/>
          </w:tcPr>
          <w:p>
            <w:pPr>
              <w:spacing w:after="0"/>
            </w:pPr>
            <w:r>
              <w:rPr>
                <w:b/>
              </w:rPr>
              <w:t xml:space="preserve">Adı Soyadı</w:t>
            </w:r>
          </w:p>
        </w:tc>
        <w:tc>
          <w:tcPr>
            <w:tcW w:w="2000" w:type="dxa"/>
            <w:shd w:val="clear" w:color="auto" w:fill="E7EEF5"/>
          </w:tcPr>
          <w:p>
            <w:pPr>
              <w:spacing w:after="0"/>
            </w:pPr>
            <w:r>
              <w:rPr>
                <w:b/>
              </w:rPr>
              <w:t xml:space="preserve">İmza</w:t>
            </w:r>
          </w:p>
        </w:tc>
      </w:tr>
      <w:tr>
        <w:trPr>
          <w:trHeight w:val="380"/>
        </w:trPr>
        <w:tc>
          <w:tcPr>
            <w:tcW w:w="3000" w:type="dxa"/>
          </w:tcPr>
          <w:p>
            <w:pPr>
              <w:spacing w:after="0"/>
            </w:pPr>
            <w:r>
              <w:rPr/>
              <w:t xml:space="preserve">Başkan</w:t>
            </w:r>
          </w:p>
        </w:tc>
        <w:tc>
          <w:tcPr>
            <w:tcW w:w="4600" w:type="dxa"/>
          </w:tcPr>
          <w:p>
            <w:pPr>
              <w:spacing w:after="0"/>
            </w:pPr>
            <w:r>
              <w:rPr/>
              <w:t xml:space="preserve">{kulup_baskani}</w:t>
            </w:r>
          </w:p>
        </w:tc>
        <w:tc>
          <w:tcPr>
            <w:tcW w:w="2000" w:type="dxa"/>
          </w:tcPr>
          <w:p>
            <w:pPr>
              <w:spacing w:after="0"/>
            </w:pPr>
          </w:p>
        </w:tc>
      </w:tr>
      <w:tr>
        <w:trPr>
          <w:trHeight w:val="380"/>
        </w:trPr>
        <w:tc>
          <w:tcPr>
            <w:tcW w:w="3000" w:type="dxa"/>
          </w:tcPr>
          <w:p>
            <w:pPr>
              <w:spacing w:after="0"/>
            </w:pPr>
            <w:r>
              <w:rPr/>
              <w:t xml:space="preserve">Başkan yardımcısı</w:t>
            </w:r>
          </w:p>
        </w:tc>
        <w:tc>
          <w:tcPr>
            <w:tcW w:w="4600" w:type="dxa"/>
          </w:tcPr>
          <w:p>
            <w:pPr>
              <w:spacing w:after="0"/>
            </w:pPr>
          </w:p>
        </w:tc>
        <w:tc>
          <w:tcPr>
            <w:tcW w:w="2000" w:type="dxa"/>
          </w:tcPr>
          <w:p>
            <w:pPr>
              <w:spacing w:after="0"/>
            </w:pPr>
          </w:p>
        </w:tc>
      </w:tr>
      <w:tr>
        <w:trPr>
          <w:trHeight w:val="380"/>
        </w:trPr>
        <w:tc>
          <w:tcPr>
            <w:tcW w:w="3000" w:type="dxa"/>
          </w:tcPr>
          <w:p>
            <w:pPr>
              <w:spacing w:after="0"/>
            </w:pPr>
            <w:r>
              <w:rPr/>
              <w:t xml:space="preserve">Sekreter</w:t>
            </w:r>
          </w:p>
        </w:tc>
        <w:tc>
          <w:tcPr>
            <w:tcW w:w="4600" w:type="dxa"/>
          </w:tcPr>
          <w:p>
            <w:pPr>
              <w:spacing w:after="0"/>
            </w:pPr>
          </w:p>
        </w:tc>
        <w:tc>
          <w:tcPr>
            <w:tcW w:w="2000" w:type="dxa"/>
          </w:tcPr>
          <w:p>
            <w:pPr>
              <w:spacing w:after="0"/>
            </w:pPr>
          </w:p>
        </w:tc>
      </w:tr>
      <w:tr>
        <w:trPr>
          <w:trHeight w:val="380"/>
        </w:trPr>
        <w:tc>
          <w:tcPr>
            <w:tcW w:w="3000" w:type="dxa"/>
          </w:tcPr>
          <w:p>
            <w:pPr>
              <w:spacing w:after="0"/>
            </w:pPr>
            <w:r>
              <w:rPr/>
              <w:t xml:space="preserve">Üye</w:t>
            </w:r>
          </w:p>
        </w:tc>
        <w:tc>
          <w:tcPr>
            <w:tcW w:w="4600" w:type="dxa"/>
          </w:tcPr>
          <w:p>
            <w:pPr>
              <w:spacing w:after="0"/>
            </w:pPr>
          </w:p>
        </w:tc>
        <w:tc>
          <w:tcPr>
            <w:tcW w:w="2000" w:type="dxa"/>
          </w:tcPr>
          <w:p>
            <w:pPr>
              <w:spacing w:after="0"/>
            </w:pPr>
          </w:p>
        </w:tc>
      </w:tr>
      <w:tr>
        <w:trPr>
          <w:trHeight w:val="380"/>
        </w:trPr>
        <w:tc>
          <w:tcPr>
            <w:tcW w:w="3000" w:type="dxa"/>
          </w:tcPr>
          <w:p>
            <w:pPr>
              <w:spacing w:after="0"/>
            </w:pPr>
            <w:r>
              <w:rPr/>
              <w:t xml:space="preserve">Üye</w:t>
            </w:r>
          </w:p>
        </w:tc>
        <w:tc>
          <w:tcPr>
            <w:tcW w:w="4600" w:type="dxa"/>
          </w:tcPr>
          <w:p>
            <w:pPr>
              <w:spacing w:after="0"/>
            </w:pPr>
          </w:p>
        </w:tc>
        <w:tc>
          <w:tcPr>
            <w:tcW w:w="2000" w:type="dxa"/>
          </w:tcPr>
          <w:p>
            <w:pPr>
              <w:spacing w:after="0"/>
            </w:pPr>
          </w:p>
        </w:tc>
      </w:tr>
    </w:tbl>
    <w:p>
      <w:pPr>
        <w:spacing w:after="100"/>
      </w:pPr>
    </w:p>
    <w:p>
      <w:pPr>
        <w:spacing w:after="120"/>
      </w:pPr>
      <w:r>
        <w:rPr>
          <w:b/>
        </w:rPr>
        <w:t xml:space="preserve">DENETLEME KURULU</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3000"/>
        <w:gridCol w:w="4600"/>
        <w:gridCol w:w="2000"/>
      </w:tblGrid>
      <w:tr>
        <w:trPr>
          <w:tblHeader/>
        </w:trPr>
        <w:tc>
          <w:tcPr>
            <w:tcW w:w="3000" w:type="dxa"/>
            <w:shd w:val="clear" w:color="auto" w:fill="E7EEF5"/>
          </w:tcPr>
          <w:p>
            <w:pPr>
              <w:spacing w:after="0"/>
            </w:pPr>
            <w:r>
              <w:rPr>
                <w:b/>
              </w:rPr>
              <w:t xml:space="preserve">Görevi</w:t>
            </w:r>
          </w:p>
        </w:tc>
        <w:tc>
          <w:tcPr>
            <w:tcW w:w="4600" w:type="dxa"/>
            <w:shd w:val="clear" w:color="auto" w:fill="E7EEF5"/>
          </w:tcPr>
          <w:p>
            <w:pPr>
              <w:spacing w:after="0"/>
            </w:pPr>
            <w:r>
              <w:rPr>
                <w:b/>
              </w:rPr>
              <w:t xml:space="preserve">Adı Soyadı</w:t>
            </w:r>
          </w:p>
        </w:tc>
        <w:tc>
          <w:tcPr>
            <w:tcW w:w="2000" w:type="dxa"/>
            <w:shd w:val="clear" w:color="auto" w:fill="E7EEF5"/>
          </w:tcPr>
          <w:p>
            <w:pPr>
              <w:spacing w:after="0"/>
            </w:pPr>
            <w:r>
              <w:rPr>
                <w:b/>
              </w:rPr>
              <w:t xml:space="preserve">İmza</w:t>
            </w:r>
          </w:p>
        </w:tc>
      </w:tr>
      <w:tr>
        <w:trPr>
          <w:trHeight w:val="380"/>
        </w:trPr>
        <w:tc>
          <w:tcPr>
            <w:tcW w:w="3000" w:type="dxa"/>
          </w:tcPr>
          <w:p>
            <w:pPr>
              <w:spacing w:after="0"/>
            </w:pPr>
            <w:r>
              <w:rPr/>
              <w:t xml:space="preserve">Üye</w:t>
            </w:r>
          </w:p>
        </w:tc>
        <w:tc>
          <w:tcPr>
            <w:tcW w:w="4600" w:type="dxa"/>
          </w:tcPr>
          <w:p>
            <w:pPr>
              <w:spacing w:after="0"/>
            </w:pPr>
          </w:p>
        </w:tc>
        <w:tc>
          <w:tcPr>
            <w:tcW w:w="2000" w:type="dxa"/>
          </w:tcPr>
          <w:p>
            <w:pPr>
              <w:spacing w:after="0"/>
            </w:pPr>
          </w:p>
        </w:tc>
      </w:tr>
      <w:tr>
        <w:trPr>
          <w:trHeight w:val="380"/>
        </w:trPr>
        <w:tc>
          <w:tcPr>
            <w:tcW w:w="3000" w:type="dxa"/>
          </w:tcPr>
          <w:p>
            <w:pPr>
              <w:spacing w:after="0"/>
            </w:pPr>
            <w:r>
              <w:rPr/>
              <w:t xml:space="preserve">Üye</w:t>
            </w:r>
          </w:p>
        </w:tc>
        <w:tc>
          <w:tcPr>
            <w:tcW w:w="4600" w:type="dxa"/>
          </w:tcPr>
          <w:p>
            <w:pPr>
              <w:spacing w:after="0"/>
            </w:pPr>
          </w:p>
        </w:tc>
        <w:tc>
          <w:tcPr>
            <w:tcW w:w="2000" w:type="dxa"/>
          </w:tcPr>
          <w:p>
            <w:pPr>
              <w:spacing w:after="0"/>
            </w:pPr>
          </w:p>
        </w:tc>
      </w:tr>
      <w:tr>
        <w:trPr>
          <w:trHeight w:val="380"/>
        </w:trPr>
        <w:tc>
          <w:tcPr>
            <w:tcW w:w="3000" w:type="dxa"/>
          </w:tcPr>
          <w:p>
            <w:pPr>
              <w:spacing w:after="0"/>
            </w:pPr>
            <w:r>
              <w:rPr/>
              <w:t xml:space="preserve">Üye</w:t>
            </w:r>
          </w:p>
        </w:tc>
        <w:tc>
          <w:tcPr>
            <w:tcW w:w="4600" w:type="dxa"/>
          </w:tcPr>
          <w:p>
            <w:pPr>
              <w:spacing w:after="0"/>
            </w:pPr>
          </w:p>
        </w:tc>
        <w:tc>
          <w:tcPr>
            <w:tcW w:w="2000" w:type="dxa"/>
          </w:tcPr>
          <w:p>
            <w:pPr>
              <w:spacing w:after="0"/>
            </w:pPr>
          </w:p>
        </w:tc>
      </w:tr>
    </w:tbl>
    <w:p>
      <w:pPr>
        <w:spacing w:after="10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2400"/>
        <w:gridCol w:w="2400"/>
        <w:gridCol w:w="2400"/>
        <w:gridCol w:w="2400"/>
      </w:tblGrid>
      <w:tr>
        <w:trPr>
          <w:tblHeader/>
        </w:trPr>
        <w:tc>
          <w:tcPr>
            <w:tcW w:w="2400" w:type="dxa"/>
            <w:shd w:val="clear" w:color="auto" w:fill="E7EEF5"/>
          </w:tcPr>
          <w:p>
            <w:pPr>
              <w:spacing w:after="0"/>
            </w:pPr>
            <w:r>
              <w:rPr>
                <w:b/>
              </w:rPr>
              <w:t xml:space="preserve">Kulüp Başkanı</w:t>
            </w:r>
          </w:p>
        </w:tc>
        <w:tc>
          <w:tcPr>
            <w:tcW w:w="2400" w:type="dxa"/>
            <w:shd w:val="clear" w:color="auto" w:fill="E7EEF5"/>
          </w:tcPr>
          <w:p>
            <w:pPr>
              <w:spacing w:after="0"/>
            </w:pPr>
            <w:r>
              <w:rPr>
                <w:b/>
              </w:rPr>
              <w:t xml:space="preserve">Danışman Öğretmen</w:t>
            </w:r>
          </w:p>
        </w:tc>
        <w:tc>
          <w:tcPr>
            <w:tcW w:w="2400" w:type="dxa"/>
            <w:shd w:val="clear" w:color="auto" w:fill="E7EEF5"/>
          </w:tcPr>
          <w:p>
            <w:pPr>
              <w:spacing w:after="0"/>
            </w:pPr>
            <w:r>
              <w:rPr>
                <w:b/>
              </w:rPr>
              <w:t xml:space="preserve">Müdür Yardımcısı</w:t>
            </w:r>
          </w:p>
        </w:tc>
        <w:tc>
          <w:tcPr>
            <w:tcW w:w="2400" w:type="dxa"/>
            <w:shd w:val="clear" w:color="auto" w:fill="E7EEF5"/>
          </w:tcPr>
          <w:p>
            <w:pPr>
              <w:spacing w:after="0"/>
            </w:pPr>
            <w:r>
              <w:rPr>
                <w:b/>
              </w:rPr>
              <w:t xml:space="preserve">UYGUNDUR</w:t>
            </w:r>
          </w:p>
        </w:tc>
      </w:tr>
      <w:tr>
        <w:trPr>
          <w:trHeight w:val="380"/>
        </w:trPr>
        <w:tc>
          <w:tcPr>
            <w:tcW w:w="2400" w:type="dxa"/>
          </w:tcPr>
          <w:p>
            <w:pPr>
              <w:spacing w:after="0"/>
            </w:pPr>
            <w:r>
              <w:rPr/>
              <w:t xml:space="preserve">{kulup_baskani}</w:t>
            </w:r>
          </w:p>
        </w:tc>
        <w:tc>
          <w:tcPr>
            <w:tcW w:w="2400" w:type="dxa"/>
          </w:tcPr>
          <w:p>
            <w:pPr>
              <w:spacing w:after="0"/>
            </w:pPr>
            <w:r>
              <w:rPr/>
              <w:t xml:space="preserve">{kulup_danisman}</w:t>
            </w:r>
          </w:p>
        </w:tc>
        <w:tc>
          <w:tcPr>
            <w:tcW w:w="2400" w:type="dxa"/>
          </w:tcPr>
          <w:p>
            <w:pPr>
              <w:spacing w:after="0"/>
            </w:pPr>
            <w:r>
              <w:rPr/>
              <w:t xml:space="preserve">{mudur_yrd}</w:t>
            </w:r>
          </w:p>
        </w:tc>
        <w:tc>
          <w:tcPr>
            <w:tcW w:w="2400" w:type="dxa"/>
          </w:tcPr>
          <w:p>
            <w:pPr>
              <w:spacing w:after="0"/>
            </w:pPr>
            <w:r>
              <w:rPr/>
              <w:t xml:space="preserve">{tarih}</w:t>
            </w:r>
          </w:p>
          <w:p>
            <w:pPr>
              <w:spacing w:after="0"/>
            </w:pPr>
            <w:r>
              <w:rPr/>
              <w:t xml:space="preserve">{mudur}</w:t>
            </w:r>
          </w:p>
          <w:p>
            <w:pPr>
              <w:spacing w:after="0"/>
            </w:pPr>
            <w:r>
              <w:rPr/>
              <w:t xml:space="preserve">Okul Müdürü</w:t>
            </w:r>
          </w:p>
        </w:tc>
      </w:tr>
    </w:tbl>
    <w:sectPr>
      <w:pgSz w:w="11906" w:h="16838"/>
      <w:pgMar w:top="1000" w:right="1000" w:bottom="1000" w:left="1000" w:header="567" w:footer="567" w:gutter="0"/>
    </w:sectPr>
  </w:body>
</w:document>
</file>

<file path=word/styles.xml><?xml version="1.0" encoding="utf-8"?>
<w:styles xmlns:w="http://schemas.openxmlformats.org/wordprocessingml/2006/main">
  <w:docDefaults>
    <w:rPrDefault>
      <w:rPr>
        <w:rFonts w:ascii="Times New Roman" w:hAnsi="Times New Roman" w:cs="Times New Roman"/>
        <w:sz w:val="22"/>
        <w:lang w:val="tr-TR"/>
      </w:rPr>
    </w:r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