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SINAV ANALİZ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 adı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Sınav: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mevcudu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{ogrenci_sayisi}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Aşağıdaki tabloya her sorunun kazanımını ve doğru/yanlış/boş sayılarını yazınız. Sınav sonunda başarı yüzdesini hesaplayıp, en çok yanlış yapılan kazanımlar için telafi planı belirtiniz.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Soru No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b/>
                <w:sz w:val="20"/>
              </w:rPr>
              <w:t>Kazanım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Doğru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Yanlış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Boş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Başarı %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TOPLAM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Değerlendirme ve telafi: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