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D624" w14:textId="77777777" w:rsidR="00CD5EAD" w:rsidRDefault="00CD5EAD">
      <w:pPr>
        <w:pStyle w:val="GvdeMetni"/>
        <w:rPr>
          <w:i/>
          <w:sz w:val="20"/>
        </w:rPr>
      </w:pPr>
    </w:p>
    <w:p w14:paraId="06B7D8BB" w14:textId="77777777" w:rsidR="00CD5EAD" w:rsidRDefault="00C81C1B">
      <w:pPr>
        <w:pStyle w:val="GvdeMetni"/>
        <w:spacing w:before="3"/>
        <w:rPr>
          <w:i/>
          <w:sz w:val="20"/>
        </w:rPr>
      </w:pPr>
      <w:r>
        <w:rPr>
          <w:noProof/>
        </w:rPr>
        <w:drawing>
          <wp:anchor distT="0" distB="0" distL="0" distR="0" simplePos="0" relativeHeight="251658240" behindDoc="0" locked="0" layoutInCell="1" allowOverlap="1" wp14:anchorId="7A18386F" wp14:editId="0E39F057">
            <wp:simplePos x="0" y="0"/>
            <wp:positionH relativeFrom="page">
              <wp:posOffset>3280253</wp:posOffset>
            </wp:positionH>
            <wp:positionV relativeFrom="paragraph">
              <wp:posOffset>173082</wp:posOffset>
            </wp:positionV>
            <wp:extent cx="994280" cy="9361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94280" cy="936117"/>
                    </a:xfrm>
                    <a:prstGeom prst="rect">
                      <a:avLst/>
                    </a:prstGeom>
                  </pic:spPr>
                </pic:pic>
              </a:graphicData>
            </a:graphic>
          </wp:anchor>
        </w:drawing>
      </w:r>
    </w:p>
    <w:p w14:paraId="56023382" w14:textId="77777777" w:rsidR="00CD5EAD" w:rsidRDefault="00CD5EAD">
      <w:pPr>
        <w:pStyle w:val="GvdeMetni"/>
        <w:rPr>
          <w:i/>
          <w:sz w:val="24"/>
        </w:rPr>
      </w:pPr>
    </w:p>
    <w:p w14:paraId="2D7ED732" w14:textId="77777777" w:rsidR="00CD5EAD" w:rsidRDefault="00CD5EAD">
      <w:pPr>
        <w:pStyle w:val="GvdeMetni"/>
        <w:rPr>
          <w:i/>
          <w:sz w:val="24"/>
        </w:rPr>
      </w:pPr>
    </w:p>
    <w:p w14:paraId="76127240" w14:textId="77777777" w:rsidR="00CD5EAD" w:rsidRDefault="00CD5EAD">
      <w:pPr>
        <w:pStyle w:val="GvdeMetni"/>
        <w:spacing w:before="7"/>
        <w:rPr>
          <w:i/>
          <w:sz w:val="23"/>
        </w:rPr>
      </w:pPr>
    </w:p>
    <w:p w14:paraId="3CB60054" w14:textId="77777777" w:rsidR="00CD5EAD" w:rsidRDefault="00C81C1B">
      <w:pPr>
        <w:pStyle w:val="KonuBal"/>
      </w:pPr>
      <w:r>
        <w:t>ATILIM</w:t>
      </w:r>
      <w:r>
        <w:rPr>
          <w:spacing w:val="-3"/>
        </w:rPr>
        <w:t xml:space="preserve"> </w:t>
      </w:r>
      <w:r>
        <w:t>UNIVERSITY</w:t>
      </w:r>
    </w:p>
    <w:p w14:paraId="2D3772C1" w14:textId="77777777" w:rsidR="00CD5EAD" w:rsidRDefault="00CD5EAD">
      <w:pPr>
        <w:pStyle w:val="GvdeMetni"/>
        <w:spacing w:before="1"/>
        <w:rPr>
          <w:sz w:val="83"/>
        </w:rPr>
      </w:pPr>
    </w:p>
    <w:p w14:paraId="12105B27" w14:textId="77777777" w:rsidR="004A0B94" w:rsidRDefault="004A0B94" w:rsidP="004A0B94">
      <w:pPr>
        <w:pStyle w:val="GvdeMetni"/>
        <w:spacing w:line="360" w:lineRule="auto"/>
        <w:ind w:left="845" w:right="117" w:firstLine="1"/>
        <w:jc w:val="center"/>
      </w:pPr>
      <w:r>
        <w:t>SCHOOL OF BUSINESS</w:t>
      </w:r>
    </w:p>
    <w:p w14:paraId="1885A9A2" w14:textId="77777777" w:rsidR="004A0B94" w:rsidRDefault="004A0B94" w:rsidP="004A0B94">
      <w:pPr>
        <w:pStyle w:val="GvdeMetni"/>
        <w:spacing w:line="360" w:lineRule="auto"/>
        <w:ind w:left="845" w:right="117" w:firstLine="1"/>
        <w:jc w:val="center"/>
      </w:pPr>
      <w:r>
        <w:t>DEPARTMENT OF ECONOMICS</w:t>
      </w:r>
    </w:p>
    <w:p w14:paraId="5AC963BF" w14:textId="5E5D190C" w:rsidR="004A0B94" w:rsidRDefault="004A0B94" w:rsidP="004A0B94">
      <w:pPr>
        <w:pStyle w:val="GvdeMetni"/>
        <w:spacing w:line="360" w:lineRule="auto"/>
        <w:ind w:left="845" w:right="117" w:firstLine="1"/>
        <w:jc w:val="center"/>
      </w:pPr>
      <w:r>
        <w:t>ECON4</w:t>
      </w:r>
      <w:r w:rsidR="005F7F4F">
        <w:t>84</w:t>
      </w:r>
      <w:r>
        <w:t xml:space="preserve"> </w:t>
      </w:r>
      <w:r w:rsidR="005F7F4F">
        <w:t>MACHINE LEARNING</w:t>
      </w:r>
    </w:p>
    <w:p w14:paraId="28012FD3" w14:textId="77777777" w:rsidR="00CD5EAD" w:rsidRDefault="00CD5EAD">
      <w:pPr>
        <w:pStyle w:val="GvdeMetni"/>
        <w:rPr>
          <w:sz w:val="44"/>
        </w:rPr>
      </w:pPr>
    </w:p>
    <w:p w14:paraId="50948BDE" w14:textId="025D884F" w:rsidR="00CD5EAD" w:rsidRDefault="00CD5EAD">
      <w:pPr>
        <w:pStyle w:val="GvdeMetni"/>
        <w:spacing w:before="342"/>
        <w:ind w:left="2008" w:right="658"/>
        <w:jc w:val="center"/>
      </w:pPr>
    </w:p>
    <w:p w14:paraId="6DC691CC" w14:textId="77777777" w:rsidR="00CD5EAD" w:rsidRDefault="00CD5EAD">
      <w:pPr>
        <w:pStyle w:val="GvdeMetni"/>
        <w:spacing w:before="4"/>
        <w:rPr>
          <w:sz w:val="37"/>
        </w:rPr>
      </w:pPr>
    </w:p>
    <w:p w14:paraId="6765F639" w14:textId="5FC864B3" w:rsidR="00CD5EAD" w:rsidRDefault="00311282" w:rsidP="00237EB4">
      <w:pPr>
        <w:pStyle w:val="GvdeMetni"/>
        <w:ind w:left="720"/>
        <w:jc w:val="center"/>
      </w:pPr>
      <w:r w:rsidRPr="00311282">
        <w:rPr>
          <w:bCs w:val="0"/>
          <w:sz w:val="36"/>
          <w:szCs w:val="22"/>
        </w:rPr>
        <w:t>S</w:t>
      </w:r>
      <w:r>
        <w:rPr>
          <w:bCs w:val="0"/>
          <w:sz w:val="36"/>
          <w:szCs w:val="22"/>
        </w:rPr>
        <w:t>HOULD</w:t>
      </w:r>
      <w:r w:rsidRPr="00311282">
        <w:rPr>
          <w:bCs w:val="0"/>
          <w:sz w:val="36"/>
          <w:szCs w:val="22"/>
        </w:rPr>
        <w:t xml:space="preserve"> </w:t>
      </w:r>
      <w:r>
        <w:rPr>
          <w:bCs w:val="0"/>
          <w:sz w:val="36"/>
          <w:szCs w:val="22"/>
        </w:rPr>
        <w:t>WE USE</w:t>
      </w:r>
      <w:r w:rsidRPr="00311282">
        <w:rPr>
          <w:bCs w:val="0"/>
          <w:sz w:val="36"/>
          <w:szCs w:val="22"/>
        </w:rPr>
        <w:t xml:space="preserve"> </w:t>
      </w:r>
      <w:r w:rsidR="00237EB4">
        <w:rPr>
          <w:bCs w:val="0"/>
          <w:sz w:val="36"/>
          <w:szCs w:val="22"/>
        </w:rPr>
        <w:t>ROUTING</w:t>
      </w:r>
      <w:r w:rsidRPr="00311282">
        <w:rPr>
          <w:bCs w:val="0"/>
          <w:sz w:val="36"/>
          <w:szCs w:val="22"/>
        </w:rPr>
        <w:t xml:space="preserve"> </w:t>
      </w:r>
      <w:r w:rsidR="00237EB4">
        <w:rPr>
          <w:bCs w:val="0"/>
          <w:sz w:val="36"/>
          <w:szCs w:val="22"/>
        </w:rPr>
        <w:t>POTOCOLS</w:t>
      </w:r>
      <w:r w:rsidRPr="00311282">
        <w:rPr>
          <w:bCs w:val="0"/>
          <w:sz w:val="36"/>
          <w:szCs w:val="22"/>
        </w:rPr>
        <w:t xml:space="preserve"> </w:t>
      </w:r>
      <w:r w:rsidR="00237EB4">
        <w:rPr>
          <w:bCs w:val="0"/>
          <w:sz w:val="36"/>
          <w:szCs w:val="22"/>
        </w:rPr>
        <w:t>FOR ROUTING</w:t>
      </w:r>
      <w:r w:rsidRPr="00311282">
        <w:rPr>
          <w:bCs w:val="0"/>
          <w:sz w:val="36"/>
          <w:szCs w:val="22"/>
        </w:rPr>
        <w:t xml:space="preserve"> </w:t>
      </w:r>
      <w:r w:rsidR="00237EB4">
        <w:rPr>
          <w:bCs w:val="0"/>
          <w:sz w:val="36"/>
          <w:szCs w:val="22"/>
        </w:rPr>
        <w:t>INTER-CITY BUSES</w:t>
      </w:r>
      <w:r w:rsidRPr="00311282">
        <w:rPr>
          <w:bCs w:val="0"/>
          <w:sz w:val="36"/>
          <w:szCs w:val="22"/>
        </w:rPr>
        <w:t xml:space="preserve">? </w:t>
      </w:r>
      <w:r w:rsidR="00237EB4">
        <w:rPr>
          <w:bCs w:val="0"/>
          <w:sz w:val="36"/>
          <w:szCs w:val="22"/>
        </w:rPr>
        <w:t>WHY OR WHY NOT?</w:t>
      </w:r>
    </w:p>
    <w:p w14:paraId="2184A2D7" w14:textId="76BE2D0E" w:rsidR="00CD5EAD" w:rsidRDefault="00CD5EAD">
      <w:pPr>
        <w:pStyle w:val="GvdeMetni"/>
        <w:rPr>
          <w:sz w:val="34"/>
        </w:rPr>
      </w:pPr>
    </w:p>
    <w:p w14:paraId="78D36240" w14:textId="606D2E4E" w:rsidR="006F5DC5" w:rsidRDefault="006F5DC5">
      <w:pPr>
        <w:pStyle w:val="GvdeMetni"/>
        <w:rPr>
          <w:sz w:val="34"/>
        </w:rPr>
      </w:pPr>
    </w:p>
    <w:p w14:paraId="57964651" w14:textId="77777777" w:rsidR="006F5DC5" w:rsidRDefault="006F5DC5">
      <w:pPr>
        <w:pStyle w:val="GvdeMetni"/>
        <w:rPr>
          <w:sz w:val="34"/>
        </w:rPr>
      </w:pPr>
    </w:p>
    <w:p w14:paraId="7867D29E" w14:textId="77777777" w:rsidR="00CD5EAD" w:rsidRDefault="00CD5EAD">
      <w:pPr>
        <w:pStyle w:val="GvdeMetni"/>
        <w:rPr>
          <w:sz w:val="34"/>
        </w:rPr>
      </w:pPr>
    </w:p>
    <w:p w14:paraId="4207E04C" w14:textId="77777777" w:rsidR="00CD5EAD" w:rsidRDefault="00CD5EAD">
      <w:pPr>
        <w:pStyle w:val="GvdeMetni"/>
        <w:spacing w:before="7"/>
        <w:rPr>
          <w:sz w:val="32"/>
        </w:rPr>
      </w:pPr>
    </w:p>
    <w:p w14:paraId="4334A8D6" w14:textId="016D7287" w:rsidR="00CD5EAD" w:rsidRDefault="00C81C1B">
      <w:pPr>
        <w:ind w:left="1443" w:right="664"/>
        <w:jc w:val="center"/>
        <w:rPr>
          <w:i/>
          <w:sz w:val="24"/>
        </w:rPr>
      </w:pPr>
      <w:r>
        <w:rPr>
          <w:b/>
          <w:sz w:val="24"/>
        </w:rPr>
        <w:t>Submitted</w:t>
      </w:r>
      <w:r>
        <w:rPr>
          <w:b/>
          <w:spacing w:val="-1"/>
          <w:sz w:val="24"/>
        </w:rPr>
        <w:t xml:space="preserve"> </w:t>
      </w:r>
      <w:r>
        <w:rPr>
          <w:b/>
          <w:sz w:val="24"/>
        </w:rPr>
        <w:t xml:space="preserve">to: </w:t>
      </w:r>
      <w:r w:rsidR="00237EB4" w:rsidRPr="00237EB4">
        <w:rPr>
          <w:i/>
          <w:sz w:val="24"/>
        </w:rPr>
        <w:t>Öğr. Gör. Bora GÜNGÖREN</w:t>
      </w:r>
    </w:p>
    <w:p w14:paraId="604EC5AA" w14:textId="77777777" w:rsidR="00CD5EAD" w:rsidRDefault="00CD5EAD">
      <w:pPr>
        <w:pStyle w:val="GvdeMetni"/>
        <w:spacing w:before="10"/>
        <w:rPr>
          <w:i/>
          <w:sz w:val="35"/>
        </w:rPr>
      </w:pPr>
    </w:p>
    <w:p w14:paraId="4901FEAC" w14:textId="7A8F8DA5" w:rsidR="00CD5EAD" w:rsidRDefault="00C81C1B">
      <w:pPr>
        <w:ind w:left="1442" w:right="664"/>
        <w:jc w:val="center"/>
        <w:rPr>
          <w:sz w:val="24"/>
        </w:rPr>
      </w:pPr>
      <w:r>
        <w:rPr>
          <w:b/>
          <w:sz w:val="24"/>
        </w:rPr>
        <w:t>Submitted</w:t>
      </w:r>
      <w:r>
        <w:rPr>
          <w:b/>
          <w:spacing w:val="-2"/>
          <w:sz w:val="24"/>
        </w:rPr>
        <w:t xml:space="preserve"> </w:t>
      </w:r>
      <w:r>
        <w:rPr>
          <w:b/>
          <w:sz w:val="24"/>
        </w:rPr>
        <w:t>by:</w:t>
      </w:r>
      <w:r>
        <w:rPr>
          <w:b/>
          <w:spacing w:val="-2"/>
          <w:sz w:val="24"/>
        </w:rPr>
        <w:t xml:space="preserve"> </w:t>
      </w:r>
      <w:r w:rsidR="00237EB4" w:rsidRPr="00237EB4">
        <w:rPr>
          <w:i/>
          <w:iCs/>
          <w:sz w:val="24"/>
        </w:rPr>
        <w:t>Sezin HOŞER, 17232810038</w:t>
      </w:r>
    </w:p>
    <w:p w14:paraId="6C93E63F" w14:textId="77777777" w:rsidR="00CD5EAD" w:rsidRDefault="00CD5EAD">
      <w:pPr>
        <w:pStyle w:val="GvdeMetni"/>
        <w:spacing w:before="9"/>
        <w:rPr>
          <w:b w:val="0"/>
          <w:sz w:val="36"/>
        </w:rPr>
      </w:pPr>
    </w:p>
    <w:p w14:paraId="00F4EFF5" w14:textId="70AB097E" w:rsidR="00CD5EAD" w:rsidRDefault="00C81C1B">
      <w:pPr>
        <w:ind w:left="1446" w:right="664"/>
        <w:jc w:val="center"/>
        <w:rPr>
          <w:b/>
          <w:sz w:val="24"/>
        </w:rPr>
      </w:pPr>
      <w:r>
        <w:rPr>
          <w:b/>
          <w:sz w:val="24"/>
        </w:rPr>
        <w:t>20</w:t>
      </w:r>
      <w:r w:rsidR="00237EB4">
        <w:rPr>
          <w:b/>
          <w:sz w:val="24"/>
        </w:rPr>
        <w:t>21</w:t>
      </w:r>
      <w:r>
        <w:rPr>
          <w:b/>
          <w:sz w:val="24"/>
        </w:rPr>
        <w:t>-20</w:t>
      </w:r>
      <w:r w:rsidR="00237EB4">
        <w:rPr>
          <w:b/>
          <w:sz w:val="24"/>
        </w:rPr>
        <w:t>22</w:t>
      </w:r>
    </w:p>
    <w:p w14:paraId="4FA6413A" w14:textId="77777777" w:rsidR="00CD5EAD" w:rsidRDefault="00CD5EAD">
      <w:pPr>
        <w:pStyle w:val="GvdeMetni"/>
        <w:spacing w:before="3"/>
        <w:rPr>
          <w:sz w:val="36"/>
        </w:rPr>
      </w:pPr>
    </w:p>
    <w:p w14:paraId="382122E4" w14:textId="77777777" w:rsidR="00CD5EAD" w:rsidRDefault="00C81C1B">
      <w:pPr>
        <w:ind w:left="1443" w:right="664"/>
        <w:jc w:val="center"/>
        <w:rPr>
          <w:b/>
          <w:sz w:val="24"/>
        </w:rPr>
      </w:pPr>
      <w:r>
        <w:rPr>
          <w:b/>
          <w:sz w:val="24"/>
        </w:rPr>
        <w:t>SPRING</w:t>
      </w:r>
    </w:p>
    <w:p w14:paraId="6A445B71" w14:textId="77777777" w:rsidR="00CD5EAD" w:rsidRDefault="00CD5EAD">
      <w:pPr>
        <w:pStyle w:val="GvdeMetni"/>
        <w:rPr>
          <w:sz w:val="20"/>
        </w:rPr>
      </w:pPr>
    </w:p>
    <w:p w14:paraId="5B74FD5A" w14:textId="77777777" w:rsidR="00CD5EAD" w:rsidRDefault="00CD5EAD">
      <w:pPr>
        <w:pStyle w:val="GvdeMetni"/>
        <w:rPr>
          <w:sz w:val="20"/>
        </w:rPr>
      </w:pPr>
    </w:p>
    <w:p w14:paraId="322856D7" w14:textId="77777777" w:rsidR="00CD5EAD" w:rsidRDefault="00CD5EAD">
      <w:pPr>
        <w:pStyle w:val="GvdeMetni"/>
        <w:spacing w:before="7"/>
        <w:rPr>
          <w:sz w:val="20"/>
        </w:rPr>
      </w:pPr>
    </w:p>
    <w:p w14:paraId="354746F4" w14:textId="651535EC" w:rsidR="00B1319D" w:rsidRDefault="00B1319D" w:rsidP="000631A4">
      <w:pPr>
        <w:spacing w:line="480" w:lineRule="auto"/>
        <w:ind w:right="662" w:firstLine="720"/>
        <w:rPr>
          <w:b/>
          <w:bCs/>
          <w:sz w:val="24"/>
        </w:rPr>
      </w:pPr>
      <w:r>
        <w:rPr>
          <w:b/>
          <w:bCs/>
          <w:sz w:val="24"/>
        </w:rPr>
        <w:lastRenderedPageBreak/>
        <w:t>TABLE OF CONTENT</w:t>
      </w:r>
    </w:p>
    <w:p w14:paraId="6F7DDD93" w14:textId="7EA51BCB" w:rsidR="000631A4" w:rsidRDefault="000631A4" w:rsidP="000631A4">
      <w:pPr>
        <w:tabs>
          <w:tab w:val="left" w:pos="1080"/>
          <w:tab w:val="left" w:pos="1701"/>
        </w:tabs>
        <w:spacing w:before="100" w:beforeAutospacing="1" w:line="480" w:lineRule="auto"/>
        <w:ind w:left="720" w:hanging="720"/>
        <w:jc w:val="both"/>
        <w:rPr>
          <w:b/>
          <w:lang w:val="en-GB"/>
        </w:rPr>
      </w:pPr>
      <w:r>
        <w:rPr>
          <w:b/>
          <w:lang w:val="en-GB"/>
        </w:rPr>
        <w:tab/>
      </w:r>
      <w:r>
        <w:rPr>
          <w:b/>
          <w:lang w:val="en-GB"/>
        </w:rPr>
        <w:t>PART I</w:t>
      </w:r>
      <w:r>
        <w:rPr>
          <w:b/>
          <w:lang w:val="en-GB"/>
        </w:rPr>
        <w:tab/>
      </w:r>
      <w:r>
        <w:rPr>
          <w:b/>
          <w:lang w:val="en-GB"/>
        </w:rPr>
        <w:tab/>
        <w:t>: ABSTRACT</w:t>
      </w:r>
    </w:p>
    <w:p w14:paraId="4AAA534D" w14:textId="1F282D04" w:rsidR="000631A4" w:rsidRDefault="000631A4" w:rsidP="000631A4">
      <w:pPr>
        <w:tabs>
          <w:tab w:val="left" w:pos="1080"/>
          <w:tab w:val="left" w:pos="1701"/>
        </w:tabs>
        <w:spacing w:before="100" w:beforeAutospacing="1" w:line="480" w:lineRule="auto"/>
        <w:ind w:left="720" w:hanging="720"/>
        <w:jc w:val="both"/>
        <w:rPr>
          <w:b/>
          <w:lang w:val="en-GB"/>
        </w:rPr>
      </w:pPr>
      <w:r>
        <w:rPr>
          <w:b/>
          <w:lang w:val="en-GB"/>
        </w:rPr>
        <w:tab/>
      </w:r>
      <w:r>
        <w:rPr>
          <w:b/>
          <w:lang w:val="en-GB"/>
        </w:rPr>
        <w:t>PART II</w:t>
      </w:r>
      <w:r>
        <w:rPr>
          <w:b/>
          <w:lang w:val="en-GB"/>
        </w:rPr>
        <w:tab/>
      </w:r>
      <w:r>
        <w:rPr>
          <w:b/>
          <w:lang w:val="en-GB"/>
        </w:rPr>
        <w:tab/>
        <w:t>: INTRODUCTION</w:t>
      </w:r>
    </w:p>
    <w:p w14:paraId="034A9767" w14:textId="7B627EB1" w:rsidR="000631A4" w:rsidRDefault="000631A4" w:rsidP="000631A4">
      <w:pPr>
        <w:tabs>
          <w:tab w:val="left" w:pos="567"/>
          <w:tab w:val="left" w:pos="709"/>
          <w:tab w:val="left" w:pos="1080"/>
          <w:tab w:val="left" w:pos="1560"/>
          <w:tab w:val="left" w:pos="1701"/>
        </w:tabs>
        <w:spacing w:before="100" w:beforeAutospacing="1" w:line="480" w:lineRule="auto"/>
        <w:ind w:hanging="720"/>
        <w:jc w:val="both"/>
        <w:rPr>
          <w:b/>
          <w:lang w:val="en-GB"/>
        </w:rPr>
      </w:pPr>
      <w:r>
        <w:rPr>
          <w:b/>
          <w:lang w:val="en-GB"/>
        </w:rPr>
        <w:tab/>
      </w:r>
      <w:r>
        <w:rPr>
          <w:b/>
          <w:lang w:val="en-GB"/>
        </w:rPr>
        <w:tab/>
      </w:r>
      <w:r>
        <w:rPr>
          <w:b/>
          <w:lang w:val="en-GB"/>
        </w:rPr>
        <w:tab/>
      </w:r>
      <w:r>
        <w:rPr>
          <w:b/>
          <w:lang w:val="en-GB"/>
        </w:rPr>
        <w:t>PART III</w:t>
      </w:r>
      <w:r>
        <w:rPr>
          <w:b/>
          <w:lang w:val="en-GB"/>
        </w:rPr>
        <w:tab/>
      </w:r>
      <w:r>
        <w:rPr>
          <w:b/>
          <w:lang w:val="en-GB"/>
        </w:rPr>
        <w:tab/>
        <w:t xml:space="preserve">: </w:t>
      </w:r>
      <w:r w:rsidR="00C01655" w:rsidRPr="00C01655">
        <w:rPr>
          <w:b/>
          <w:lang w:val="en-GB"/>
        </w:rPr>
        <w:t>FOR ROUTING INTER-CITY BUSES</w:t>
      </w:r>
    </w:p>
    <w:p w14:paraId="5F9F0982" w14:textId="3E9F2BFC" w:rsidR="000631A4" w:rsidRDefault="000631A4" w:rsidP="000631A4">
      <w:pPr>
        <w:tabs>
          <w:tab w:val="left" w:pos="567"/>
          <w:tab w:val="left" w:pos="709"/>
          <w:tab w:val="left" w:pos="1080"/>
          <w:tab w:val="left" w:pos="1560"/>
          <w:tab w:val="left" w:pos="1701"/>
        </w:tabs>
        <w:spacing w:before="100" w:beforeAutospacing="1" w:line="480" w:lineRule="auto"/>
        <w:jc w:val="both"/>
        <w:rPr>
          <w:b/>
          <w:lang w:val="en-GB"/>
        </w:rPr>
      </w:pPr>
      <w:r>
        <w:rPr>
          <w:b/>
          <w:lang w:val="en-GB"/>
        </w:rPr>
        <w:tab/>
      </w:r>
      <w:r>
        <w:rPr>
          <w:b/>
          <w:lang w:val="en-GB"/>
        </w:rPr>
        <w:tab/>
      </w:r>
      <w:r>
        <w:rPr>
          <w:b/>
          <w:lang w:val="en-GB"/>
        </w:rPr>
        <w:t>PART IV</w:t>
      </w:r>
      <w:r>
        <w:rPr>
          <w:b/>
          <w:lang w:val="en-GB"/>
        </w:rPr>
        <w:tab/>
      </w:r>
      <w:r>
        <w:rPr>
          <w:b/>
          <w:lang w:val="en-GB"/>
        </w:rPr>
        <w:tab/>
        <w:t xml:space="preserve">: </w:t>
      </w:r>
      <w:r w:rsidR="00C01655" w:rsidRPr="00C01655">
        <w:rPr>
          <w:b/>
          <w:lang w:val="en-GB"/>
        </w:rPr>
        <w:t>CONCLUSION</w:t>
      </w:r>
    </w:p>
    <w:p w14:paraId="6D0920DF" w14:textId="4814D594" w:rsidR="000631A4" w:rsidRDefault="000631A4" w:rsidP="00C01655">
      <w:pPr>
        <w:tabs>
          <w:tab w:val="left" w:pos="567"/>
          <w:tab w:val="left" w:pos="709"/>
          <w:tab w:val="left" w:pos="1080"/>
          <w:tab w:val="left" w:pos="1560"/>
          <w:tab w:val="left" w:pos="1701"/>
        </w:tabs>
        <w:spacing w:before="100" w:beforeAutospacing="1" w:line="480" w:lineRule="auto"/>
        <w:ind w:hanging="720"/>
        <w:jc w:val="both"/>
        <w:rPr>
          <w:b/>
          <w:lang w:val="en-GB"/>
        </w:rPr>
      </w:pPr>
      <w:r>
        <w:rPr>
          <w:b/>
          <w:lang w:val="en-GB"/>
        </w:rPr>
        <w:tab/>
      </w:r>
      <w:r>
        <w:rPr>
          <w:b/>
          <w:lang w:val="en-GB"/>
        </w:rPr>
        <w:tab/>
      </w:r>
      <w:r>
        <w:rPr>
          <w:b/>
          <w:lang w:val="en-GB"/>
        </w:rPr>
        <w:tab/>
      </w:r>
      <w:r>
        <w:rPr>
          <w:b/>
          <w:lang w:val="en-GB"/>
        </w:rPr>
        <w:t>PART V</w:t>
      </w:r>
      <w:r>
        <w:rPr>
          <w:b/>
          <w:lang w:val="en-GB"/>
        </w:rPr>
        <w:tab/>
      </w:r>
      <w:r>
        <w:rPr>
          <w:b/>
          <w:lang w:val="en-GB"/>
        </w:rPr>
        <w:tab/>
      </w:r>
      <w:r>
        <w:rPr>
          <w:b/>
          <w:lang w:val="en-GB"/>
        </w:rPr>
        <w:tab/>
        <w:t xml:space="preserve">: </w:t>
      </w:r>
      <w:r w:rsidR="00C01655" w:rsidRPr="00C01655">
        <w:rPr>
          <w:rFonts w:eastAsia="Calibri"/>
          <w:b/>
          <w:bCs/>
        </w:rPr>
        <w:t>RESOURCES</w:t>
      </w:r>
    </w:p>
    <w:p w14:paraId="79C27F63" w14:textId="77777777" w:rsidR="000631A4" w:rsidRDefault="000631A4" w:rsidP="00237EB4">
      <w:pPr>
        <w:ind w:right="662" w:firstLine="720"/>
        <w:rPr>
          <w:b/>
          <w:bCs/>
          <w:sz w:val="24"/>
        </w:rPr>
      </w:pPr>
    </w:p>
    <w:p w14:paraId="6A4176EF" w14:textId="77777777" w:rsidR="00B1319D" w:rsidRDefault="00B1319D">
      <w:pPr>
        <w:rPr>
          <w:b/>
          <w:bCs/>
          <w:sz w:val="24"/>
        </w:rPr>
      </w:pPr>
      <w:r>
        <w:rPr>
          <w:b/>
          <w:bCs/>
          <w:sz w:val="24"/>
        </w:rPr>
        <w:br w:type="page"/>
      </w:r>
    </w:p>
    <w:p w14:paraId="50983438" w14:textId="15C06BDC" w:rsidR="00CD5EAD" w:rsidRPr="001C282D" w:rsidRDefault="00523636" w:rsidP="00E004F2">
      <w:pPr>
        <w:spacing w:line="480" w:lineRule="auto"/>
        <w:ind w:right="662" w:firstLine="720"/>
        <w:rPr>
          <w:b/>
          <w:bCs/>
          <w:sz w:val="24"/>
          <w:szCs w:val="24"/>
        </w:rPr>
      </w:pPr>
      <w:r>
        <w:rPr>
          <w:b/>
          <w:bCs/>
          <w:sz w:val="24"/>
          <w:szCs w:val="24"/>
        </w:rPr>
        <w:lastRenderedPageBreak/>
        <w:t xml:space="preserve">I. </w:t>
      </w:r>
      <w:r w:rsidR="00BA78E0" w:rsidRPr="001C282D">
        <w:rPr>
          <w:b/>
          <w:bCs/>
          <w:sz w:val="24"/>
          <w:szCs w:val="24"/>
        </w:rPr>
        <w:t>ABSTRACT</w:t>
      </w:r>
    </w:p>
    <w:p w14:paraId="2C6772E7" w14:textId="7C0DC9B2" w:rsidR="00BA78E0" w:rsidRPr="001C282D" w:rsidRDefault="00E004F2" w:rsidP="001C282D">
      <w:pPr>
        <w:spacing w:line="480" w:lineRule="auto"/>
        <w:jc w:val="both"/>
        <w:rPr>
          <w:rFonts w:eastAsia="Calibri"/>
          <w:sz w:val="24"/>
          <w:szCs w:val="24"/>
        </w:rPr>
      </w:pPr>
      <w:r w:rsidRPr="001C282D">
        <w:rPr>
          <w:sz w:val="24"/>
          <w:szCs w:val="24"/>
        </w:rPr>
        <w:tab/>
      </w:r>
      <w:r w:rsidR="001C282D" w:rsidRPr="001C282D">
        <w:rPr>
          <w:sz w:val="24"/>
          <w:szCs w:val="24"/>
        </w:rPr>
        <w:tab/>
      </w:r>
      <w:r w:rsidR="001C282D" w:rsidRPr="001C282D">
        <w:rPr>
          <w:rFonts w:eastAsia="Calibri"/>
          <w:sz w:val="24"/>
          <w:szCs w:val="24"/>
        </w:rPr>
        <w:t xml:space="preserve">Most businesses today prefer to use Local Area Networks (LAN) over their internal </w:t>
      </w:r>
      <w:r w:rsidR="001C282D" w:rsidRPr="001C282D">
        <w:rPr>
          <w:rFonts w:eastAsia="Calibri"/>
          <w:sz w:val="24"/>
          <w:szCs w:val="24"/>
        </w:rPr>
        <w:tab/>
      </w:r>
      <w:r w:rsidR="001C282D" w:rsidRPr="001C282D">
        <w:rPr>
          <w:rFonts w:eastAsia="Calibri"/>
          <w:sz w:val="24"/>
          <w:szCs w:val="24"/>
        </w:rPr>
        <w:t xml:space="preserve">infrastructure for security reasons. Computers communicate with each other via wired local </w:t>
      </w:r>
      <w:r w:rsidR="001C282D" w:rsidRPr="001C282D">
        <w:rPr>
          <w:rFonts w:eastAsia="Calibri"/>
          <w:sz w:val="24"/>
          <w:szCs w:val="24"/>
        </w:rPr>
        <w:tab/>
      </w:r>
      <w:r w:rsidR="001C282D" w:rsidRPr="001C282D">
        <w:rPr>
          <w:rFonts w:eastAsia="Calibri"/>
          <w:sz w:val="24"/>
          <w:szCs w:val="24"/>
        </w:rPr>
        <w:t xml:space="preserve">area networks. Routing is very important in transmitting data from source to destination </w:t>
      </w:r>
      <w:r w:rsidR="001C282D" w:rsidRPr="001C282D">
        <w:rPr>
          <w:rFonts w:eastAsia="Calibri"/>
          <w:sz w:val="24"/>
          <w:szCs w:val="24"/>
        </w:rPr>
        <w:tab/>
      </w:r>
      <w:r w:rsidR="001C282D" w:rsidRPr="001C282D">
        <w:rPr>
          <w:rFonts w:eastAsia="Calibri"/>
          <w:sz w:val="24"/>
          <w:szCs w:val="24"/>
        </w:rPr>
        <w:t xml:space="preserve">within the network. Routing technique is a critical part of every network system. A lot of </w:t>
      </w:r>
      <w:r w:rsidR="001C282D" w:rsidRPr="001C282D">
        <w:rPr>
          <w:rFonts w:eastAsia="Calibri"/>
          <w:sz w:val="24"/>
          <w:szCs w:val="24"/>
        </w:rPr>
        <w:tab/>
      </w:r>
      <w:r w:rsidR="001C282D" w:rsidRPr="001C282D">
        <w:rPr>
          <w:rFonts w:eastAsia="Calibri"/>
          <w:sz w:val="24"/>
          <w:szCs w:val="24"/>
        </w:rPr>
        <w:t xml:space="preserve">research is being done on routing protocols and a lot of smart dynamic routing protocol </w:t>
      </w:r>
      <w:r w:rsidR="001C282D" w:rsidRPr="001C282D">
        <w:rPr>
          <w:rFonts w:eastAsia="Calibri"/>
          <w:sz w:val="24"/>
          <w:szCs w:val="24"/>
        </w:rPr>
        <w:tab/>
      </w:r>
      <w:r w:rsidR="001C282D" w:rsidRPr="001C282D">
        <w:rPr>
          <w:rFonts w:eastAsia="Calibri"/>
          <w:sz w:val="24"/>
          <w:szCs w:val="24"/>
        </w:rPr>
        <w:t xml:space="preserve">studies have been carried out to meet important routing needs. With the development of </w:t>
      </w:r>
      <w:r w:rsidR="001C282D" w:rsidRPr="001C282D">
        <w:rPr>
          <w:rFonts w:eastAsia="Calibri"/>
          <w:sz w:val="24"/>
          <w:szCs w:val="24"/>
        </w:rPr>
        <w:tab/>
      </w:r>
      <w:r w:rsidR="001C282D" w:rsidRPr="001C282D">
        <w:rPr>
          <w:rFonts w:eastAsia="Calibri"/>
          <w:sz w:val="24"/>
          <w:szCs w:val="24"/>
        </w:rPr>
        <w:t xml:space="preserve">network technologies, this need has increased even more. Most researchers have focused on </w:t>
      </w:r>
      <w:r w:rsidR="001C282D" w:rsidRPr="001C282D">
        <w:rPr>
          <w:rFonts w:eastAsia="Calibri"/>
          <w:sz w:val="24"/>
          <w:szCs w:val="24"/>
        </w:rPr>
        <w:tab/>
      </w:r>
      <w:r w:rsidR="001C282D" w:rsidRPr="001C282D">
        <w:rPr>
          <w:rFonts w:eastAsia="Calibri"/>
          <w:sz w:val="24"/>
          <w:szCs w:val="24"/>
        </w:rPr>
        <w:t xml:space="preserve">wireless networks because some studies have shown that most large companies use this </w:t>
      </w:r>
      <w:r w:rsidR="001C282D" w:rsidRPr="001C282D">
        <w:rPr>
          <w:rFonts w:eastAsia="Calibri"/>
          <w:sz w:val="24"/>
          <w:szCs w:val="24"/>
        </w:rPr>
        <w:tab/>
      </w:r>
      <w:r w:rsidR="001C282D" w:rsidRPr="001C282D">
        <w:rPr>
          <w:rFonts w:eastAsia="Calibri"/>
          <w:sz w:val="24"/>
          <w:szCs w:val="24"/>
        </w:rPr>
        <w:t xml:space="preserve">network for security reasons for wired networks. Research on the subject has been presented </w:t>
      </w:r>
      <w:r w:rsidR="001C282D" w:rsidRPr="001C282D">
        <w:rPr>
          <w:rFonts w:eastAsia="Calibri"/>
          <w:sz w:val="24"/>
          <w:szCs w:val="24"/>
        </w:rPr>
        <w:tab/>
      </w:r>
      <w:r w:rsidR="001C282D" w:rsidRPr="001C282D">
        <w:rPr>
          <w:rFonts w:eastAsia="Calibri"/>
          <w:sz w:val="24"/>
          <w:szCs w:val="24"/>
        </w:rPr>
        <w:t>and examined in detail in my work.</w:t>
      </w:r>
    </w:p>
    <w:p w14:paraId="518020A1" w14:textId="20E76F49" w:rsidR="00BA78E0" w:rsidRPr="001C282D" w:rsidRDefault="00BA78E0" w:rsidP="00E004F2">
      <w:pPr>
        <w:spacing w:line="480" w:lineRule="auto"/>
        <w:ind w:right="662" w:firstLine="720"/>
        <w:rPr>
          <w:sz w:val="24"/>
          <w:szCs w:val="24"/>
        </w:rPr>
      </w:pPr>
      <w:r w:rsidRPr="001C282D">
        <w:rPr>
          <w:b/>
          <w:bCs/>
          <w:i/>
          <w:iCs/>
          <w:sz w:val="24"/>
          <w:szCs w:val="24"/>
        </w:rPr>
        <w:t>Key Words:</w:t>
      </w:r>
      <w:r w:rsidR="001C282D" w:rsidRPr="001C282D">
        <w:rPr>
          <w:b/>
          <w:bCs/>
          <w:i/>
          <w:iCs/>
          <w:sz w:val="24"/>
          <w:szCs w:val="24"/>
        </w:rPr>
        <w:t xml:space="preserve"> </w:t>
      </w:r>
      <w:r w:rsidR="001C282D" w:rsidRPr="001C282D">
        <w:rPr>
          <w:sz w:val="24"/>
          <w:szCs w:val="24"/>
        </w:rPr>
        <w:t>LAN, Dynamic Routing Protocols.</w:t>
      </w:r>
    </w:p>
    <w:p w14:paraId="636A2FCF" w14:textId="7BB8F81B" w:rsidR="00BA78E0" w:rsidRPr="001C282D" w:rsidRDefault="00BA78E0" w:rsidP="00237EB4">
      <w:pPr>
        <w:ind w:right="662" w:firstLine="720"/>
        <w:rPr>
          <w:b/>
          <w:bCs/>
          <w:i/>
          <w:iCs/>
          <w:sz w:val="24"/>
          <w:szCs w:val="24"/>
        </w:rPr>
      </w:pPr>
    </w:p>
    <w:p w14:paraId="021310D5" w14:textId="307979F2" w:rsidR="00BA78E0" w:rsidRPr="001C282D" w:rsidRDefault="00BA78E0" w:rsidP="00237EB4">
      <w:pPr>
        <w:ind w:right="662" w:firstLine="720"/>
        <w:rPr>
          <w:b/>
          <w:bCs/>
          <w:i/>
          <w:iCs/>
          <w:sz w:val="24"/>
          <w:szCs w:val="24"/>
        </w:rPr>
      </w:pPr>
    </w:p>
    <w:p w14:paraId="3F480618" w14:textId="735F6B88" w:rsidR="00BA78E0" w:rsidRPr="001C282D" w:rsidRDefault="00BA78E0" w:rsidP="00237EB4">
      <w:pPr>
        <w:ind w:right="662" w:firstLine="720"/>
        <w:rPr>
          <w:b/>
          <w:bCs/>
          <w:i/>
          <w:iCs/>
          <w:sz w:val="24"/>
          <w:szCs w:val="24"/>
        </w:rPr>
      </w:pPr>
    </w:p>
    <w:p w14:paraId="2EAD4628" w14:textId="77777777" w:rsidR="00BA78E0" w:rsidRPr="001C282D" w:rsidRDefault="00BA78E0">
      <w:pPr>
        <w:rPr>
          <w:b/>
          <w:bCs/>
          <w:i/>
          <w:iCs/>
          <w:sz w:val="24"/>
          <w:szCs w:val="24"/>
        </w:rPr>
      </w:pPr>
      <w:r w:rsidRPr="001C282D">
        <w:rPr>
          <w:b/>
          <w:bCs/>
          <w:i/>
          <w:iCs/>
          <w:sz w:val="24"/>
          <w:szCs w:val="24"/>
        </w:rPr>
        <w:br w:type="page"/>
      </w:r>
    </w:p>
    <w:p w14:paraId="43E82A2E" w14:textId="2BD196C4" w:rsidR="00CC7AA4" w:rsidRPr="001C282D" w:rsidRDefault="00523636" w:rsidP="00CC7AA4">
      <w:pPr>
        <w:widowControl/>
        <w:autoSpaceDE/>
        <w:autoSpaceDN/>
        <w:spacing w:after="160" w:line="480" w:lineRule="auto"/>
        <w:ind w:left="720"/>
        <w:jc w:val="both"/>
        <w:rPr>
          <w:rFonts w:eastAsia="Calibri"/>
          <w:b/>
          <w:bCs/>
          <w:sz w:val="24"/>
          <w:szCs w:val="24"/>
        </w:rPr>
      </w:pPr>
      <w:r>
        <w:rPr>
          <w:rFonts w:eastAsia="Calibri"/>
          <w:b/>
          <w:bCs/>
          <w:sz w:val="24"/>
          <w:szCs w:val="24"/>
        </w:rPr>
        <w:lastRenderedPageBreak/>
        <w:t xml:space="preserve">II. </w:t>
      </w:r>
      <w:r w:rsidR="00CC7AA4" w:rsidRPr="001C282D">
        <w:rPr>
          <w:rFonts w:eastAsia="Calibri"/>
          <w:b/>
          <w:bCs/>
          <w:sz w:val="24"/>
          <w:szCs w:val="24"/>
        </w:rPr>
        <w:t>INTRODUCTION</w:t>
      </w:r>
    </w:p>
    <w:p w14:paraId="23BDF605" w14:textId="5F37EDF9" w:rsidR="005B4808" w:rsidRPr="001C282D" w:rsidRDefault="005B4808" w:rsidP="005B4808">
      <w:pPr>
        <w:widowControl/>
        <w:autoSpaceDE/>
        <w:autoSpaceDN/>
        <w:spacing w:after="160" w:line="480" w:lineRule="auto"/>
        <w:ind w:left="720" w:firstLine="720"/>
        <w:jc w:val="both"/>
        <w:rPr>
          <w:rFonts w:eastAsia="Calibri"/>
          <w:sz w:val="24"/>
          <w:szCs w:val="24"/>
        </w:rPr>
      </w:pPr>
      <w:r w:rsidRPr="001C282D">
        <w:rPr>
          <w:rFonts w:eastAsia="Calibri"/>
          <w:sz w:val="24"/>
          <w:szCs w:val="24"/>
        </w:rPr>
        <w:t>Dynamic routing protocols have been used in networks since the early 1980s. Although the first version of RIP was released in 1982, some of the basic algorithms within the protocol started on ARPANET in 1969</w:t>
      </w:r>
      <w:r w:rsidR="006F5DC5">
        <w:rPr>
          <w:rFonts w:eastAsia="Calibri"/>
          <w:sz w:val="24"/>
          <w:szCs w:val="24"/>
        </w:rPr>
        <w:t xml:space="preserve"> </w:t>
      </w:r>
      <w:bookmarkStart w:id="0" w:name="_Hlk97899094"/>
      <w:r w:rsidR="006F5DC5" w:rsidRPr="006F5DC5">
        <w:rPr>
          <w:rFonts w:eastAsia="Calibri"/>
          <w:sz w:val="24"/>
          <w:szCs w:val="24"/>
        </w:rPr>
        <w:t>(Warsame, 2</w:t>
      </w:r>
      <w:r w:rsidR="006F5DC5">
        <w:rPr>
          <w:rFonts w:eastAsia="Calibri"/>
          <w:sz w:val="24"/>
          <w:szCs w:val="24"/>
        </w:rPr>
        <w:t>018</w:t>
      </w:r>
      <w:r w:rsidR="006F5DC5" w:rsidRPr="006F5DC5">
        <w:rPr>
          <w:rFonts w:eastAsia="Calibri"/>
          <w:sz w:val="24"/>
          <w:szCs w:val="24"/>
        </w:rPr>
        <w:t>, p.</w:t>
      </w:r>
      <w:r w:rsidR="006F5DC5">
        <w:rPr>
          <w:rFonts w:eastAsia="Calibri"/>
          <w:sz w:val="24"/>
          <w:szCs w:val="24"/>
        </w:rPr>
        <w:t>6</w:t>
      </w:r>
      <w:r w:rsidR="006F5DC5" w:rsidRPr="006F5DC5">
        <w:rPr>
          <w:rFonts w:eastAsia="Calibri"/>
          <w:sz w:val="24"/>
          <w:szCs w:val="24"/>
        </w:rPr>
        <w:t>)</w:t>
      </w:r>
      <w:bookmarkEnd w:id="0"/>
      <w:r w:rsidRPr="001C282D">
        <w:rPr>
          <w:rFonts w:eastAsia="Calibri"/>
          <w:sz w:val="24"/>
          <w:szCs w:val="24"/>
        </w:rPr>
        <w:t>. As networks have evolved and become more complex, new routing protocols have emerged.</w:t>
      </w:r>
    </w:p>
    <w:p w14:paraId="5F157ADB" w14:textId="4DDFD2BF" w:rsidR="005B4808" w:rsidRPr="001C282D" w:rsidRDefault="005B4808" w:rsidP="005B4808">
      <w:pPr>
        <w:widowControl/>
        <w:autoSpaceDE/>
        <w:autoSpaceDN/>
        <w:spacing w:after="160" w:line="480" w:lineRule="auto"/>
        <w:ind w:left="720" w:firstLine="720"/>
        <w:jc w:val="both"/>
        <w:rPr>
          <w:rFonts w:eastAsia="Calibri"/>
          <w:sz w:val="24"/>
          <w:szCs w:val="24"/>
        </w:rPr>
      </w:pPr>
      <w:r w:rsidRPr="001C282D">
        <w:rPr>
          <w:rFonts w:eastAsia="Calibri"/>
          <w:sz w:val="24"/>
          <w:szCs w:val="24"/>
        </w:rPr>
        <w:t>It shows a timeline of IP routing protocols along with helping to classify the various protocols. One of the oldest routing protocols is RIP. A newer version of RIP has been released: RIPv2</w:t>
      </w:r>
      <w:r w:rsidR="006F5DC5">
        <w:rPr>
          <w:rFonts w:eastAsia="Calibri"/>
          <w:sz w:val="24"/>
          <w:szCs w:val="24"/>
        </w:rPr>
        <w:t xml:space="preserve"> </w:t>
      </w:r>
      <w:r w:rsidR="006F5DC5" w:rsidRPr="006F5DC5">
        <w:rPr>
          <w:rFonts w:eastAsia="Calibri"/>
          <w:sz w:val="24"/>
          <w:szCs w:val="24"/>
        </w:rPr>
        <w:t>(Warsame, 201</w:t>
      </w:r>
      <w:r w:rsidR="006F5DC5">
        <w:rPr>
          <w:rFonts w:eastAsia="Calibri"/>
          <w:sz w:val="24"/>
          <w:szCs w:val="24"/>
        </w:rPr>
        <w:t>8</w:t>
      </w:r>
      <w:r w:rsidR="006F5DC5" w:rsidRPr="006F5DC5">
        <w:rPr>
          <w:rFonts w:eastAsia="Calibri"/>
          <w:sz w:val="24"/>
          <w:szCs w:val="24"/>
        </w:rPr>
        <w:t>, p.</w:t>
      </w:r>
      <w:r w:rsidR="006F5DC5">
        <w:rPr>
          <w:rFonts w:eastAsia="Calibri"/>
          <w:sz w:val="24"/>
          <w:szCs w:val="24"/>
        </w:rPr>
        <w:t>20</w:t>
      </w:r>
      <w:r w:rsidR="006F5DC5" w:rsidRPr="006F5DC5">
        <w:rPr>
          <w:rFonts w:eastAsia="Calibri"/>
          <w:sz w:val="24"/>
          <w:szCs w:val="24"/>
        </w:rPr>
        <w:t>)</w:t>
      </w:r>
      <w:r w:rsidRPr="001C282D">
        <w:rPr>
          <w:rFonts w:eastAsia="Calibri"/>
          <w:sz w:val="24"/>
          <w:szCs w:val="24"/>
        </w:rPr>
        <w:t xml:space="preserve">. However, the newer version of RIP still cannot scale to large network applications. To meet the requirements of large networks, two advanced routing protocols have been developed: OSPF and IS-IS. Later, Cisco developed Internal Gateway Routing Protocol (IGRP) and Enhanced-IGRP (EIGRP), EIGRP also scales well in large network applications. </w:t>
      </w:r>
    </w:p>
    <w:p w14:paraId="1E30753E" w14:textId="1DB94885" w:rsidR="00BA78E0" w:rsidRPr="001C282D" w:rsidRDefault="005B4808" w:rsidP="005B4808">
      <w:pPr>
        <w:widowControl/>
        <w:autoSpaceDE/>
        <w:autoSpaceDN/>
        <w:spacing w:after="160" w:line="480" w:lineRule="auto"/>
        <w:ind w:left="720" w:firstLine="720"/>
        <w:jc w:val="both"/>
        <w:rPr>
          <w:rFonts w:eastAsia="Calibri"/>
          <w:sz w:val="24"/>
          <w:szCs w:val="24"/>
        </w:rPr>
      </w:pPr>
      <w:r w:rsidRPr="001C282D">
        <w:rPr>
          <w:rFonts w:eastAsia="Calibri"/>
          <w:sz w:val="24"/>
          <w:szCs w:val="24"/>
        </w:rPr>
        <w:t>In addition, there is a need to connect different internet networks and provide routing between them. BGP is used between internet service providers and large private clients to exchange routing information.</w:t>
      </w:r>
    </w:p>
    <w:p w14:paraId="681FDD59" w14:textId="2291A07E" w:rsidR="00B1319D" w:rsidRPr="001C282D" w:rsidRDefault="00B1319D" w:rsidP="00B1319D">
      <w:pPr>
        <w:widowControl/>
        <w:autoSpaceDE/>
        <w:autoSpaceDN/>
        <w:spacing w:after="160" w:line="480" w:lineRule="auto"/>
        <w:ind w:firstLine="720"/>
        <w:jc w:val="both"/>
        <w:rPr>
          <w:rFonts w:eastAsia="Calibri"/>
          <w:b/>
          <w:bCs/>
          <w:sz w:val="24"/>
          <w:szCs w:val="24"/>
        </w:rPr>
      </w:pPr>
      <w:r w:rsidRPr="001C282D">
        <w:rPr>
          <w:rFonts w:eastAsia="Calibri"/>
          <w:b/>
          <w:bCs/>
          <w:sz w:val="24"/>
          <w:szCs w:val="24"/>
        </w:rPr>
        <w:t>I</w:t>
      </w:r>
      <w:r w:rsidR="00523636">
        <w:rPr>
          <w:rFonts w:eastAsia="Calibri"/>
          <w:b/>
          <w:bCs/>
          <w:sz w:val="24"/>
          <w:szCs w:val="24"/>
        </w:rPr>
        <w:t>I</w:t>
      </w:r>
      <w:r w:rsidRPr="001C282D">
        <w:rPr>
          <w:rFonts w:eastAsia="Calibri"/>
          <w:b/>
          <w:bCs/>
          <w:sz w:val="24"/>
          <w:szCs w:val="24"/>
        </w:rPr>
        <w:t xml:space="preserve">I. </w:t>
      </w:r>
      <w:bookmarkStart w:id="1" w:name="_Hlk97899703"/>
      <w:r w:rsidRPr="001C282D">
        <w:rPr>
          <w:rFonts w:eastAsia="Calibri"/>
          <w:b/>
          <w:bCs/>
          <w:sz w:val="24"/>
          <w:szCs w:val="24"/>
        </w:rPr>
        <w:t>FOR ROUTING INTER-CITY BUSES</w:t>
      </w:r>
      <w:bookmarkEnd w:id="1"/>
    </w:p>
    <w:p w14:paraId="262AEBFD" w14:textId="3E4911DD" w:rsidR="00B1319D" w:rsidRPr="001C282D" w:rsidRDefault="0098772D" w:rsidP="0098772D">
      <w:pPr>
        <w:widowControl/>
        <w:autoSpaceDE/>
        <w:autoSpaceDN/>
        <w:spacing w:after="160" w:line="480" w:lineRule="auto"/>
        <w:ind w:left="720"/>
        <w:jc w:val="both"/>
        <w:rPr>
          <w:rFonts w:eastAsia="Calibri"/>
          <w:sz w:val="24"/>
          <w:szCs w:val="24"/>
        </w:rPr>
      </w:pPr>
      <w:r w:rsidRPr="001C282D">
        <w:rPr>
          <w:rFonts w:eastAsia="Calibri"/>
          <w:sz w:val="24"/>
          <w:szCs w:val="24"/>
        </w:rPr>
        <w:tab/>
      </w:r>
      <w:r w:rsidR="006B75CB" w:rsidRPr="001C282D">
        <w:rPr>
          <w:rFonts w:eastAsia="Calibri"/>
          <w:sz w:val="24"/>
          <w:szCs w:val="24"/>
        </w:rPr>
        <w:t>Routing protocols are used to facilitate the exchange of routing information between routers. Routing protocols allow routers to dynamically learn information about remote networks and automatically add this information to their routing tables. Routing protocols determine the best routes for each network and then add them to the routing table. One of the main benefits of using the dynamic routing protocol is that the routing information is updated whenever there is a topology change of routers. This exchange allows routers to automatically receive information about new networks and also to find alternative routes in case of connection failure to an existing network.</w:t>
      </w:r>
    </w:p>
    <w:p w14:paraId="435AC9FD" w14:textId="0F4094D3" w:rsidR="00723547" w:rsidRPr="001C282D" w:rsidRDefault="00723547" w:rsidP="00723547">
      <w:pPr>
        <w:widowControl/>
        <w:autoSpaceDE/>
        <w:autoSpaceDN/>
        <w:spacing w:after="160" w:line="480" w:lineRule="auto"/>
        <w:ind w:left="720"/>
        <w:jc w:val="both"/>
        <w:rPr>
          <w:rFonts w:eastAsia="Calibri"/>
          <w:sz w:val="24"/>
          <w:szCs w:val="24"/>
        </w:rPr>
      </w:pPr>
      <w:r w:rsidRPr="001C282D">
        <w:rPr>
          <w:rFonts w:eastAsia="Calibri"/>
          <w:sz w:val="24"/>
          <w:szCs w:val="24"/>
        </w:rPr>
        <w:lastRenderedPageBreak/>
        <w:tab/>
        <w:t>Routing protocols are used to facilitate the exchange of routing information between routers. Routing protocols allow routers to dynamically learn information about remote networks and automatically add this information to their routing tables. Routing protocols determine the best routes for each network and then add them to the routing table. One of the main benefits of using the dynamic routing protocol is that the routing information is updated whenever there is a topology change of routers. This exchange allows routers to automatically receive information about new networks and also to find alternative routes in case of connection failure to an existing network.</w:t>
      </w:r>
    </w:p>
    <w:p w14:paraId="19BFB269" w14:textId="77777777" w:rsidR="00E94551" w:rsidRPr="001C282D" w:rsidRDefault="00723547" w:rsidP="00E94551">
      <w:pPr>
        <w:widowControl/>
        <w:autoSpaceDE/>
        <w:autoSpaceDN/>
        <w:spacing w:after="160" w:line="480" w:lineRule="auto"/>
        <w:ind w:left="720"/>
        <w:jc w:val="both"/>
        <w:rPr>
          <w:rFonts w:eastAsia="Calibri"/>
          <w:sz w:val="24"/>
          <w:szCs w:val="24"/>
        </w:rPr>
      </w:pPr>
      <w:r w:rsidRPr="001C282D">
        <w:rPr>
          <w:rFonts w:eastAsia="Calibri"/>
          <w:sz w:val="24"/>
          <w:szCs w:val="24"/>
        </w:rPr>
        <w:tab/>
        <w:t>In the light of all this information, we must say that routing protocols can provide positive benefits for intercity buses as well as individual vehicles in intercity transportation. Let's first consider the case of topology. The dynamic routing protocol automatically adapts to topology changes. Thus, in case of any change in the path taken, different alternatives can be created and easy solutions can be found.</w:t>
      </w:r>
    </w:p>
    <w:p w14:paraId="143F2FC4" w14:textId="59DAF64F" w:rsidR="006B75CB" w:rsidRDefault="00E94551" w:rsidP="00E94551">
      <w:pPr>
        <w:widowControl/>
        <w:autoSpaceDE/>
        <w:autoSpaceDN/>
        <w:spacing w:after="160" w:line="480" w:lineRule="auto"/>
        <w:ind w:left="720"/>
        <w:jc w:val="both"/>
        <w:rPr>
          <w:rFonts w:eastAsia="Calibri"/>
          <w:sz w:val="24"/>
          <w:szCs w:val="24"/>
        </w:rPr>
      </w:pPr>
      <w:r w:rsidRPr="001C282D">
        <w:rPr>
          <w:rFonts w:eastAsia="Calibri"/>
          <w:sz w:val="24"/>
          <w:szCs w:val="24"/>
        </w:rPr>
        <w:tab/>
        <w:t>A similar dynamic routing protocol can be found in the ATDM (Active Transportation Demand Management) system used in the USA. Based on the given example, it helps road users in traffic to improve their behavior to obey the rules</w:t>
      </w:r>
      <w:r w:rsidR="006F5DC5">
        <w:rPr>
          <w:rFonts w:eastAsia="Calibri"/>
          <w:sz w:val="24"/>
          <w:szCs w:val="24"/>
        </w:rPr>
        <w:t xml:space="preserve"> (Tufan, 2014, p.18.)</w:t>
      </w:r>
      <w:r w:rsidRPr="001C282D">
        <w:rPr>
          <w:rFonts w:eastAsia="Calibri"/>
          <w:sz w:val="24"/>
          <w:szCs w:val="24"/>
        </w:rPr>
        <w:t>. It can also help with practices that detect rule violations and prevent potential accidents. If the applications that inform the meteorological events that the vehicles traveling on the highway may be exposed to, and that inform the deterioration or maintenance operations on the road in advance, are used by the drivers, possible bad situations can be prevented. In addition, thanks to such applications, studies can be carried out to ensure the safety of not only road users in the vehicle, but also pedestrians.</w:t>
      </w:r>
    </w:p>
    <w:p w14:paraId="44F34C5B" w14:textId="44C508DD" w:rsidR="00523636" w:rsidRDefault="00523636" w:rsidP="00E94551">
      <w:pPr>
        <w:widowControl/>
        <w:autoSpaceDE/>
        <w:autoSpaceDN/>
        <w:spacing w:after="160" w:line="480" w:lineRule="auto"/>
        <w:ind w:left="720"/>
        <w:jc w:val="both"/>
        <w:rPr>
          <w:rFonts w:eastAsia="Calibri"/>
          <w:sz w:val="24"/>
          <w:szCs w:val="24"/>
        </w:rPr>
      </w:pPr>
    </w:p>
    <w:p w14:paraId="55F1DCE7" w14:textId="3AB462DC" w:rsidR="00523636" w:rsidRDefault="00523636" w:rsidP="00E94551">
      <w:pPr>
        <w:widowControl/>
        <w:autoSpaceDE/>
        <w:autoSpaceDN/>
        <w:spacing w:after="160" w:line="480" w:lineRule="auto"/>
        <w:ind w:left="720"/>
        <w:jc w:val="both"/>
        <w:rPr>
          <w:rFonts w:eastAsia="Calibri"/>
          <w:sz w:val="24"/>
          <w:szCs w:val="24"/>
        </w:rPr>
      </w:pPr>
    </w:p>
    <w:p w14:paraId="35415CB4" w14:textId="77777777" w:rsidR="00523636" w:rsidRPr="001C282D" w:rsidRDefault="00523636" w:rsidP="00E94551">
      <w:pPr>
        <w:widowControl/>
        <w:autoSpaceDE/>
        <w:autoSpaceDN/>
        <w:spacing w:after="160" w:line="480" w:lineRule="auto"/>
        <w:ind w:left="720"/>
        <w:jc w:val="both"/>
        <w:rPr>
          <w:rFonts w:eastAsia="Calibri"/>
          <w:sz w:val="24"/>
          <w:szCs w:val="24"/>
        </w:rPr>
      </w:pPr>
    </w:p>
    <w:p w14:paraId="7D758ED3" w14:textId="74EBD359" w:rsidR="001C282D" w:rsidRDefault="00523636" w:rsidP="00E94551">
      <w:pPr>
        <w:widowControl/>
        <w:autoSpaceDE/>
        <w:autoSpaceDN/>
        <w:spacing w:after="160" w:line="480" w:lineRule="auto"/>
        <w:ind w:left="720"/>
        <w:jc w:val="both"/>
        <w:rPr>
          <w:rFonts w:eastAsia="Calibri"/>
          <w:b/>
          <w:bCs/>
          <w:sz w:val="24"/>
          <w:szCs w:val="24"/>
        </w:rPr>
      </w:pPr>
      <w:r>
        <w:rPr>
          <w:rFonts w:eastAsia="Calibri"/>
          <w:b/>
          <w:bCs/>
          <w:sz w:val="24"/>
          <w:szCs w:val="24"/>
        </w:rPr>
        <w:lastRenderedPageBreak/>
        <w:t xml:space="preserve">IV. </w:t>
      </w:r>
      <w:bookmarkStart w:id="2" w:name="_Hlk97899719"/>
      <w:r w:rsidR="001C282D" w:rsidRPr="001C282D">
        <w:rPr>
          <w:rFonts w:eastAsia="Calibri"/>
          <w:b/>
          <w:bCs/>
          <w:sz w:val="24"/>
          <w:szCs w:val="24"/>
        </w:rPr>
        <w:t>CONCLUSION</w:t>
      </w:r>
      <w:bookmarkEnd w:id="2"/>
    </w:p>
    <w:p w14:paraId="360B6ACF" w14:textId="5416B79E" w:rsidR="00ED671C" w:rsidRPr="00ED671C" w:rsidRDefault="00523636" w:rsidP="00ED671C">
      <w:pPr>
        <w:widowControl/>
        <w:autoSpaceDE/>
        <w:autoSpaceDN/>
        <w:spacing w:after="160" w:line="480" w:lineRule="auto"/>
        <w:ind w:left="720"/>
        <w:jc w:val="both"/>
        <w:rPr>
          <w:rFonts w:eastAsia="Calibri"/>
          <w:sz w:val="24"/>
          <w:szCs w:val="24"/>
        </w:rPr>
      </w:pPr>
      <w:r w:rsidRPr="00ED671C">
        <w:rPr>
          <w:rFonts w:eastAsia="Calibri"/>
          <w:sz w:val="24"/>
          <w:szCs w:val="24"/>
        </w:rPr>
        <w:tab/>
      </w:r>
      <w:r w:rsidR="00ED671C" w:rsidRPr="00ED671C">
        <w:rPr>
          <w:rFonts w:eastAsia="Calibri"/>
          <w:sz w:val="24"/>
          <w:szCs w:val="24"/>
        </w:rPr>
        <w:t>Routing technique is a critical part of every network system. First, Dynamic routing protocols have been used in networks since the early 1980s. Although the first version of RIP was released in 1982, some of the basic algorithms within the protocol started on ARPANET in 1969. As networks have evolved and become more complex, new routing protocols have emerged.</w:t>
      </w:r>
      <w:r w:rsidR="00ED671C">
        <w:rPr>
          <w:rFonts w:eastAsia="Calibri"/>
          <w:sz w:val="24"/>
          <w:szCs w:val="24"/>
        </w:rPr>
        <w:t xml:space="preserve"> </w:t>
      </w:r>
      <w:r w:rsidR="00ED671C" w:rsidRPr="00ED671C">
        <w:rPr>
          <w:rFonts w:eastAsia="Calibri"/>
          <w:sz w:val="24"/>
          <w:szCs w:val="24"/>
        </w:rPr>
        <w:t>Routing protocols are used to facilitate the exchange of routing information between routers. It also determines the best routes for each network and then adds them to the routing table.</w:t>
      </w:r>
    </w:p>
    <w:p w14:paraId="1617E9D5" w14:textId="53EE3FA6" w:rsidR="00523636" w:rsidRDefault="00ED671C" w:rsidP="00ED671C">
      <w:pPr>
        <w:widowControl/>
        <w:autoSpaceDE/>
        <w:autoSpaceDN/>
        <w:spacing w:after="160" w:line="480" w:lineRule="auto"/>
        <w:ind w:left="720"/>
        <w:jc w:val="both"/>
        <w:rPr>
          <w:rFonts w:eastAsia="Calibri"/>
          <w:sz w:val="24"/>
          <w:szCs w:val="24"/>
        </w:rPr>
      </w:pPr>
      <w:r>
        <w:rPr>
          <w:rFonts w:eastAsia="Calibri"/>
          <w:sz w:val="24"/>
          <w:szCs w:val="24"/>
        </w:rPr>
        <w:tab/>
      </w:r>
      <w:r w:rsidRPr="00ED671C">
        <w:rPr>
          <w:rFonts w:eastAsia="Calibri"/>
          <w:sz w:val="24"/>
          <w:szCs w:val="24"/>
        </w:rPr>
        <w:t>If we consider this information on our subject, intercity bus transportation, we can get a positive response as a result. Technology, which we focus on in many areas in terms of terrain, traffic, traffic safety and passenger-pedestrian safety, can benefit us in many ways.</w:t>
      </w:r>
      <w:r w:rsidR="00D92218">
        <w:rPr>
          <w:rFonts w:eastAsia="Calibri"/>
          <w:sz w:val="24"/>
          <w:szCs w:val="24"/>
        </w:rPr>
        <w:t xml:space="preserve"> </w:t>
      </w:r>
      <w:r w:rsidR="00D92218" w:rsidRPr="00D92218">
        <w:rPr>
          <w:rFonts w:eastAsia="Calibri"/>
          <w:sz w:val="24"/>
          <w:szCs w:val="24"/>
        </w:rPr>
        <w:t>We can achieve a similar ATDM (Active Transportation Demand Management) system, which is one of our most important examples, thanks to dynamic routing protocols.</w:t>
      </w:r>
    </w:p>
    <w:p w14:paraId="760CAC47" w14:textId="5F3A0BFD" w:rsidR="00D92218" w:rsidRDefault="00D92218" w:rsidP="00ED671C">
      <w:pPr>
        <w:widowControl/>
        <w:autoSpaceDE/>
        <w:autoSpaceDN/>
        <w:spacing w:after="160" w:line="480" w:lineRule="auto"/>
        <w:ind w:left="720"/>
        <w:jc w:val="both"/>
        <w:rPr>
          <w:rFonts w:eastAsia="Calibri"/>
          <w:sz w:val="24"/>
          <w:szCs w:val="24"/>
        </w:rPr>
      </w:pPr>
    </w:p>
    <w:p w14:paraId="50EACDD6" w14:textId="3F47675C" w:rsidR="00D92218" w:rsidRDefault="00D92218" w:rsidP="00ED671C">
      <w:pPr>
        <w:widowControl/>
        <w:autoSpaceDE/>
        <w:autoSpaceDN/>
        <w:spacing w:after="160" w:line="480" w:lineRule="auto"/>
        <w:ind w:left="720"/>
        <w:jc w:val="both"/>
        <w:rPr>
          <w:rFonts w:eastAsia="Calibri"/>
          <w:sz w:val="24"/>
          <w:szCs w:val="24"/>
        </w:rPr>
      </w:pPr>
    </w:p>
    <w:p w14:paraId="3155100F" w14:textId="77777777" w:rsidR="00D92218" w:rsidRDefault="00D92218">
      <w:pPr>
        <w:rPr>
          <w:rFonts w:eastAsia="Calibri"/>
          <w:sz w:val="24"/>
          <w:szCs w:val="24"/>
        </w:rPr>
      </w:pPr>
      <w:r>
        <w:rPr>
          <w:rFonts w:eastAsia="Calibri"/>
          <w:sz w:val="24"/>
          <w:szCs w:val="24"/>
        </w:rPr>
        <w:br w:type="page"/>
      </w:r>
    </w:p>
    <w:p w14:paraId="49300506" w14:textId="7DEC043C" w:rsidR="00D92218" w:rsidRDefault="00D92218" w:rsidP="00D92218">
      <w:pPr>
        <w:widowControl/>
        <w:autoSpaceDE/>
        <w:autoSpaceDN/>
        <w:spacing w:after="160" w:line="480" w:lineRule="auto"/>
        <w:ind w:left="720"/>
        <w:jc w:val="both"/>
        <w:rPr>
          <w:rFonts w:eastAsia="Calibri"/>
          <w:b/>
          <w:bCs/>
          <w:sz w:val="24"/>
          <w:szCs w:val="24"/>
        </w:rPr>
      </w:pPr>
      <w:r>
        <w:rPr>
          <w:rFonts w:eastAsia="Calibri"/>
          <w:b/>
          <w:bCs/>
          <w:sz w:val="24"/>
          <w:szCs w:val="24"/>
        </w:rPr>
        <w:lastRenderedPageBreak/>
        <w:t xml:space="preserve">V. </w:t>
      </w:r>
      <w:bookmarkStart w:id="3" w:name="_Hlk97899738"/>
      <w:r w:rsidRPr="00D92218">
        <w:rPr>
          <w:rFonts w:eastAsia="Calibri"/>
          <w:b/>
          <w:bCs/>
          <w:sz w:val="24"/>
          <w:szCs w:val="24"/>
        </w:rPr>
        <w:t>RESOURCE</w:t>
      </w:r>
      <w:r>
        <w:rPr>
          <w:rFonts w:eastAsia="Calibri"/>
          <w:b/>
          <w:bCs/>
          <w:sz w:val="24"/>
          <w:szCs w:val="24"/>
        </w:rPr>
        <w:t>S</w:t>
      </w:r>
      <w:bookmarkEnd w:id="3"/>
    </w:p>
    <w:p w14:paraId="10F2D38F" w14:textId="38C3D360" w:rsidR="00B6494B" w:rsidRDefault="00B6494B" w:rsidP="00997744">
      <w:pPr>
        <w:pStyle w:val="ListeParagraf"/>
        <w:widowControl/>
        <w:numPr>
          <w:ilvl w:val="0"/>
          <w:numId w:val="5"/>
        </w:numPr>
        <w:autoSpaceDE/>
        <w:autoSpaceDN/>
        <w:spacing w:after="160" w:line="480" w:lineRule="auto"/>
        <w:jc w:val="both"/>
        <w:rPr>
          <w:rFonts w:eastAsia="Calibri"/>
          <w:sz w:val="24"/>
          <w:szCs w:val="24"/>
        </w:rPr>
      </w:pPr>
      <w:r>
        <w:rPr>
          <w:rFonts w:eastAsia="Calibri"/>
          <w:sz w:val="24"/>
          <w:szCs w:val="24"/>
        </w:rPr>
        <w:t xml:space="preserve">Tufan H. (2014). </w:t>
      </w:r>
      <w:r w:rsidRPr="00997744">
        <w:rPr>
          <w:rFonts w:eastAsia="Calibri"/>
          <w:sz w:val="24"/>
          <w:szCs w:val="24"/>
        </w:rPr>
        <w:t>A</w:t>
      </w:r>
      <w:r>
        <w:rPr>
          <w:rFonts w:eastAsia="Calibri"/>
          <w:sz w:val="24"/>
          <w:szCs w:val="24"/>
        </w:rPr>
        <w:t>kıllı Ulaşım Sistemleri Uygulamaları ve Türkiye İçin Bir AUS Önerisi.</w:t>
      </w:r>
      <w:r w:rsidRPr="00997744">
        <w:t xml:space="preserve"> </w:t>
      </w:r>
      <w:r w:rsidRPr="00997744">
        <w:rPr>
          <w:rFonts w:eastAsia="Calibri"/>
          <w:sz w:val="24"/>
          <w:szCs w:val="24"/>
        </w:rPr>
        <w:t>Ulaştırma ve Haberleşme Uzmanlığı Tezi</w:t>
      </w:r>
      <w:r>
        <w:rPr>
          <w:rFonts w:eastAsia="Calibri"/>
          <w:sz w:val="24"/>
          <w:szCs w:val="24"/>
        </w:rPr>
        <w:t>, 4-</w:t>
      </w:r>
      <w:r w:rsidR="000631A4">
        <w:rPr>
          <w:rFonts w:eastAsia="Calibri"/>
          <w:sz w:val="24"/>
          <w:szCs w:val="24"/>
        </w:rPr>
        <w:t>18</w:t>
      </w:r>
      <w:r>
        <w:rPr>
          <w:rFonts w:eastAsia="Calibri"/>
          <w:sz w:val="24"/>
          <w:szCs w:val="24"/>
        </w:rPr>
        <w:t>.</w:t>
      </w:r>
    </w:p>
    <w:p w14:paraId="4EAABFCF" w14:textId="77777777" w:rsidR="00B6494B" w:rsidRPr="00997744" w:rsidRDefault="00B6494B" w:rsidP="00997744">
      <w:pPr>
        <w:pStyle w:val="ListeParagraf"/>
        <w:widowControl/>
        <w:numPr>
          <w:ilvl w:val="0"/>
          <w:numId w:val="5"/>
        </w:numPr>
        <w:autoSpaceDE/>
        <w:autoSpaceDN/>
        <w:spacing w:after="160" w:line="480" w:lineRule="auto"/>
        <w:jc w:val="both"/>
        <w:rPr>
          <w:rFonts w:eastAsia="Calibri"/>
          <w:sz w:val="24"/>
          <w:szCs w:val="24"/>
        </w:rPr>
      </w:pPr>
      <w:bookmarkStart w:id="4" w:name="_Hlk97899056"/>
      <w:r w:rsidRPr="003D5CBD">
        <w:rPr>
          <w:rFonts w:eastAsia="Calibri"/>
          <w:sz w:val="24"/>
          <w:szCs w:val="24"/>
        </w:rPr>
        <w:t>W</w:t>
      </w:r>
      <w:r>
        <w:rPr>
          <w:rFonts w:eastAsia="Calibri"/>
          <w:sz w:val="24"/>
          <w:szCs w:val="24"/>
        </w:rPr>
        <w:t>arsame</w:t>
      </w:r>
      <w:bookmarkEnd w:id="4"/>
      <w:r>
        <w:rPr>
          <w:rFonts w:eastAsia="Calibri"/>
          <w:sz w:val="24"/>
          <w:szCs w:val="24"/>
        </w:rPr>
        <w:t>, M.A. (2018), Yerel Alan Ağlarında Kullanılan Yönlendirme Protokollerinin Karşılaştırılması ve Ağ Performans Analizi. Yüksek Lisans Tezi, 23-26.</w:t>
      </w:r>
    </w:p>
    <w:sectPr w:rsidR="00B6494B" w:rsidRPr="00997744">
      <w:footerReference w:type="default" r:id="rId8"/>
      <w:type w:val="continuous"/>
      <w:pgSz w:w="11910" w:h="16840"/>
      <w:pgMar w:top="1320" w:right="152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4D8C" w14:textId="77777777" w:rsidR="00FA7C7E" w:rsidRDefault="00FA7C7E" w:rsidP="00295790">
      <w:r>
        <w:separator/>
      </w:r>
    </w:p>
  </w:endnote>
  <w:endnote w:type="continuationSeparator" w:id="0">
    <w:p w14:paraId="2778C165" w14:textId="77777777" w:rsidR="00FA7C7E" w:rsidRDefault="00FA7C7E" w:rsidP="0029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F2F7" w14:textId="5A13D0EF" w:rsidR="00295790" w:rsidRPr="00295790" w:rsidRDefault="00295790" w:rsidP="00295790">
    <w:pPr>
      <w:pStyle w:val="AltBilgi"/>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599A" w14:textId="77777777" w:rsidR="00FA7C7E" w:rsidRDefault="00FA7C7E" w:rsidP="00295790">
      <w:r>
        <w:separator/>
      </w:r>
    </w:p>
  </w:footnote>
  <w:footnote w:type="continuationSeparator" w:id="0">
    <w:p w14:paraId="03D9C46A" w14:textId="77777777" w:rsidR="00FA7C7E" w:rsidRDefault="00FA7C7E" w:rsidP="00295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F6D"/>
    <w:multiLevelType w:val="hybridMultilevel"/>
    <w:tmpl w:val="D0BE9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5E1D73"/>
    <w:multiLevelType w:val="hybridMultilevel"/>
    <w:tmpl w:val="D7C2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2725D"/>
    <w:multiLevelType w:val="hybridMultilevel"/>
    <w:tmpl w:val="54E2D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B92E59"/>
    <w:multiLevelType w:val="hybridMultilevel"/>
    <w:tmpl w:val="71F2BA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376ED2"/>
    <w:multiLevelType w:val="hybridMultilevel"/>
    <w:tmpl w:val="8E68C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5EAD"/>
    <w:rsid w:val="000631A4"/>
    <w:rsid w:val="001C282D"/>
    <w:rsid w:val="00237EB4"/>
    <w:rsid w:val="00295790"/>
    <w:rsid w:val="002F0255"/>
    <w:rsid w:val="00311282"/>
    <w:rsid w:val="003D5CBD"/>
    <w:rsid w:val="00407AC6"/>
    <w:rsid w:val="004A0B94"/>
    <w:rsid w:val="00523636"/>
    <w:rsid w:val="005B4808"/>
    <w:rsid w:val="005F7F4F"/>
    <w:rsid w:val="006B75CB"/>
    <w:rsid w:val="006F5DC5"/>
    <w:rsid w:val="00723547"/>
    <w:rsid w:val="00733DA5"/>
    <w:rsid w:val="00785C49"/>
    <w:rsid w:val="0098772D"/>
    <w:rsid w:val="00997744"/>
    <w:rsid w:val="00A74596"/>
    <w:rsid w:val="00B1319D"/>
    <w:rsid w:val="00B6494B"/>
    <w:rsid w:val="00BA78E0"/>
    <w:rsid w:val="00C01655"/>
    <w:rsid w:val="00C81C1B"/>
    <w:rsid w:val="00CC7AA4"/>
    <w:rsid w:val="00CD5EAD"/>
    <w:rsid w:val="00D92218"/>
    <w:rsid w:val="00E004F2"/>
    <w:rsid w:val="00E94551"/>
    <w:rsid w:val="00ED671C"/>
    <w:rsid w:val="00FA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38A9C"/>
  <w15:docId w15:val="{96C425B4-3E0E-4AF4-9D46-0C28AA5C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b/>
      <w:bCs/>
      <w:sz w:val="40"/>
      <w:szCs w:val="40"/>
    </w:rPr>
  </w:style>
  <w:style w:type="paragraph" w:styleId="KonuBal">
    <w:name w:val="Title"/>
    <w:basedOn w:val="Normal"/>
    <w:uiPriority w:val="10"/>
    <w:qFormat/>
    <w:pPr>
      <w:ind w:left="2008" w:right="659"/>
      <w:jc w:val="center"/>
    </w:pPr>
    <w:rPr>
      <w:b/>
      <w:bCs/>
      <w:sz w:val="52"/>
      <w:szCs w:val="52"/>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295790"/>
    <w:pPr>
      <w:tabs>
        <w:tab w:val="center" w:pos="4536"/>
        <w:tab w:val="right" w:pos="9072"/>
      </w:tabs>
    </w:pPr>
  </w:style>
  <w:style w:type="character" w:customStyle="1" w:styleId="stBilgiChar">
    <w:name w:val="Üst Bilgi Char"/>
    <w:basedOn w:val="VarsaylanParagrafYazTipi"/>
    <w:link w:val="stBilgi"/>
    <w:uiPriority w:val="99"/>
    <w:rsid w:val="00295790"/>
    <w:rPr>
      <w:rFonts w:ascii="Times New Roman" w:eastAsia="Times New Roman" w:hAnsi="Times New Roman" w:cs="Times New Roman"/>
    </w:rPr>
  </w:style>
  <w:style w:type="paragraph" w:styleId="AltBilgi">
    <w:name w:val="footer"/>
    <w:basedOn w:val="Normal"/>
    <w:link w:val="AltBilgiChar"/>
    <w:uiPriority w:val="99"/>
    <w:unhideWhenUsed/>
    <w:rsid w:val="00295790"/>
    <w:pPr>
      <w:tabs>
        <w:tab w:val="center" w:pos="4536"/>
        <w:tab w:val="right" w:pos="9072"/>
      </w:tabs>
    </w:pPr>
  </w:style>
  <w:style w:type="character" w:customStyle="1" w:styleId="AltBilgiChar">
    <w:name w:val="Alt Bilgi Char"/>
    <w:basedOn w:val="VarsaylanParagrafYazTipi"/>
    <w:link w:val="AltBilgi"/>
    <w:uiPriority w:val="99"/>
    <w:rsid w:val="00295790"/>
    <w:rPr>
      <w:rFonts w:ascii="Times New Roman" w:eastAsia="Times New Roman" w:hAnsi="Times New Roman" w:cs="Times New Roman"/>
    </w:rPr>
  </w:style>
  <w:style w:type="character" w:customStyle="1" w:styleId="GvdeMetniChar">
    <w:name w:val="Gövde Metni Char"/>
    <w:basedOn w:val="VarsaylanParagrafYazTipi"/>
    <w:link w:val="GvdeMetni"/>
    <w:uiPriority w:val="1"/>
    <w:rsid w:val="004A0B94"/>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85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7</Pages>
  <Words>941</Words>
  <Characters>5370</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sezin hoşer</cp:lastModifiedBy>
  <cp:revision>10</cp:revision>
  <dcterms:created xsi:type="dcterms:W3CDTF">2022-03-10T14:01:00Z</dcterms:created>
  <dcterms:modified xsi:type="dcterms:W3CDTF">2022-03-11T11:02:00Z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2022-03-10T00:00:00Z</vt:filetime>
  </property>
</Properties>
</file>