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m18pdaidn8gv"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Change Control Process</w:t>
      </w:r>
      <w:r w:rsidDel="00000000" w:rsidR="00000000" w:rsidRPr="00000000">
        <w:rPr>
          <w:rtl w:val="0"/>
        </w:rPr>
        <w:t xml:space="preserve"> outlines the procedures for managing changes to the scope, deliverables, timeline, or resources for the </w:t>
      </w:r>
      <w:r w:rsidDel="00000000" w:rsidR="00000000" w:rsidRPr="00000000">
        <w:rPr>
          <w:b w:val="1"/>
          <w:bCs w:val="1"/>
          <w:rtl w:val="0"/>
        </w:rPr>
        <w:t xml:space="preserve">School Supplies App Project</w:t>
      </w:r>
      <w:r w:rsidDel="00000000" w:rsidR="00000000" w:rsidRPr="00000000">
        <w:rPr>
          <w:rtl w:val="0"/>
        </w:rPr>
        <w:t xml:space="preserve">. This process ensures that all changes are properly evaluated, approved, documented, and implemented with minimal disruption to the project.</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e2axj83eooun" w:id="1"/>
      <w:bookmarkEnd w:id="1"/>
      <w:r w:rsidDel="00000000" w:rsidR="00000000" w:rsidRPr="00000000">
        <w:rPr>
          <w:rtl w:val="0"/>
        </w:rPr>
        <w:t xml:space="preserve">2. Purpose</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the Change Control Process is to establish a consistent approach for managing project changes. It aims to:</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Ensure that all requested changes are evaluated for their impact on the project.</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Maintain alignment between the project’s goals and any proposed changes.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Avoid scope creep and manage potential risks introduced by changes.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Ensure transparency and communication across stakeholders.</w:t>
      </w:r>
    </w:p>
    <w:p w:rsidR="00000000" w:rsidDel="00000000" w:rsidP="00000000" w:rsidRDefault="00000000" w:rsidRPr="00000000" w14:paraId="0000000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pacing w:after="40" w:before="240" w:lineRule="auto"/>
        <w:rPr/>
      </w:pPr>
      <w:bookmarkStart w:colFirst="0" w:colLast="0" w:name="_k1hx2u85c5xg" w:id="2"/>
      <w:bookmarkEnd w:id="2"/>
      <w:r w:rsidDel="00000000" w:rsidR="00000000" w:rsidRPr="00000000">
        <w:rPr>
          <w:rtl w:val="0"/>
        </w:rPr>
        <w:t xml:space="preserve">3. Change Control Process Overview</w:t>
      </w:r>
    </w:p>
    <w:p w:rsidR="00000000" w:rsidDel="00000000" w:rsidP="00000000" w:rsidRDefault="00000000" w:rsidRPr="00000000" w14:paraId="0000000D">
      <w:pPr>
        <w:spacing w:after="240" w:before="240" w:lineRule="auto"/>
        <w:rPr/>
      </w:pPr>
      <w:r w:rsidDel="00000000" w:rsidR="00000000" w:rsidRPr="00000000">
        <w:rPr>
          <w:rtl w:val="0"/>
        </w:rPr>
        <w:t xml:space="preserve">Changes may arise due to evolving business needs, user feedback, or technical challenges. This process involves several key steps to ensure that all changes are handled systematically and efficiently.</w:t>
      </w:r>
    </w:p>
    <w:p w:rsidR="00000000" w:rsidDel="00000000" w:rsidP="00000000" w:rsidRDefault="00000000" w:rsidRPr="00000000" w14:paraId="0000000E">
      <w:pPr>
        <w:pStyle w:val="Heading5"/>
        <w:keepNext w:val="0"/>
        <w:keepLines w:val="0"/>
        <w:spacing w:after="40" w:before="220" w:lineRule="auto"/>
        <w:rPr>
          <w:b w:val="1"/>
          <w:bCs w:val="1"/>
          <w:color w:val="000000"/>
          <w:sz w:val="20"/>
          <w:szCs w:val="20"/>
        </w:rPr>
      </w:pPr>
      <w:bookmarkStart w:colFirst="0" w:colLast="0" w:name="_newl6hgldivl" w:id="3"/>
      <w:bookmarkEnd w:id="3"/>
      <w:r w:rsidDel="00000000" w:rsidR="00000000" w:rsidRPr="00000000">
        <w:rPr>
          <w:b w:val="1"/>
          <w:bCs w:val="1"/>
          <w:color w:val="000000"/>
          <w:sz w:val="20"/>
          <w:szCs w:val="20"/>
          <w:rtl w:val="0"/>
        </w:rPr>
        <w:t xml:space="preserve">Key Process Steps: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Change Request Submission</w:t>
      </w:r>
      <w:r w:rsidDel="00000000" w:rsidR="00000000" w:rsidRPr="00000000">
        <w:rPr>
          <w:rtl w:val="0"/>
        </w:rPr>
        <w:t xml:space="preserve">: The change initiator submits a formal change request.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The project team evaluates the change’s impact on scope, time, cost, and resources.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Change Review</w:t>
      </w:r>
      <w:r w:rsidDel="00000000" w:rsidR="00000000" w:rsidRPr="00000000">
        <w:rPr>
          <w:rtl w:val="0"/>
        </w:rPr>
        <w:t xml:space="preserve">: The Change Control Board (CCB) reviews and makes a decision on whether to approve, deny, or defer the change.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Change Implementation</w:t>
      </w:r>
      <w:r w:rsidDel="00000000" w:rsidR="00000000" w:rsidRPr="00000000">
        <w:rPr>
          <w:rtl w:val="0"/>
        </w:rPr>
        <w:t xml:space="preserve">: Approved changes are implemented and documented.</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Change Communication</w:t>
      </w:r>
      <w:r w:rsidDel="00000000" w:rsidR="00000000" w:rsidRPr="00000000">
        <w:rPr>
          <w:rtl w:val="0"/>
        </w:rPr>
        <w:t xml:space="preserve">: Stakeholders are notified of approved changes and their impact.</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Change Closure</w:t>
      </w:r>
      <w:r w:rsidDel="00000000" w:rsidR="00000000" w:rsidRPr="00000000">
        <w:rPr>
          <w:rtl w:val="0"/>
        </w:rPr>
        <w:t xml:space="preserve">: The change is monitored and closed after successful implementation.</w:t>
      </w:r>
    </w:p>
    <w:p w:rsidR="00000000" w:rsidDel="00000000" w:rsidP="00000000" w:rsidRDefault="00000000" w:rsidRPr="00000000" w14:paraId="0000001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0"/>
        <w:keepLines w:val="0"/>
        <w:spacing w:after="40" w:before="240" w:lineRule="auto"/>
        <w:rPr/>
      </w:pPr>
      <w:bookmarkStart w:colFirst="0" w:colLast="0" w:name="_61vzb3b98xtz" w:id="4"/>
      <w:bookmarkEnd w:id="4"/>
      <w:r w:rsidDel="00000000" w:rsidR="00000000" w:rsidRPr="00000000">
        <w:rPr>
          <w:rtl w:val="0"/>
        </w:rPr>
        <w:t xml:space="preserve">4. Roles and Responsibilities</w:t>
      </w:r>
    </w:p>
    <w:p w:rsidR="00000000" w:rsidDel="00000000" w:rsidP="00000000" w:rsidRDefault="00000000" w:rsidRPr="00000000" w14:paraId="00000017">
      <w:pPr>
        <w:rPr/>
      </w:pPr>
      <w:r w:rsidDel="00000000" w:rsidR="00000000" w:rsidRPr="00000000">
        <w:rPr>
          <w:rtl w:val="0"/>
        </w:rPr>
      </w:r>
    </w:p>
    <w:tbl>
      <w:tblPr>
        <w:tblStyle w:val="Table1"/>
        <w:tblW w:w="9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
        <w:gridCol w:w="6545"/>
        <w:tblGridChange w:id="0">
          <w:tblGrid>
            <w:gridCol w:w="2645"/>
            <w:gridCol w:w="6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Responsibilities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Change Initiator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Submits the change request, providing justification and details about the proposed change.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Reviews and coordinates the change request, assesses the impact, and communicates decisions.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Change Control Board (CCB)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Evaluates change requests and decides whether to approve, reject, or defer changes.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May be consulted during the change assessment process; receive updates on change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Project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Implements approved changes and tracks progress post-implementation.</w:t>
            </w:r>
          </w:p>
        </w:tc>
      </w:tr>
    </w:tbl>
    <w:p w:rsidR="00000000" w:rsidDel="00000000" w:rsidP="00000000" w:rsidRDefault="00000000" w:rsidRPr="00000000" w14:paraId="00000024">
      <w:pPr>
        <w:pStyle w:val="Heading2"/>
        <w:keepNext w:val="0"/>
        <w:keepLines w:val="0"/>
        <w:spacing w:after="40" w:before="240" w:lineRule="auto"/>
        <w:rPr/>
      </w:pPr>
      <w:bookmarkStart w:colFirst="0" w:colLast="0" w:name="_p9032k4el2ft"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0"/>
        <w:keepLines w:val="0"/>
        <w:spacing w:after="40" w:before="240" w:lineRule="auto"/>
        <w:rPr/>
      </w:pPr>
      <w:bookmarkStart w:colFirst="0" w:colLast="0" w:name="_s6h9pmdro71b" w:id="6"/>
      <w:bookmarkEnd w:id="6"/>
      <w:r w:rsidDel="00000000" w:rsidR="00000000" w:rsidRPr="00000000">
        <w:rPr>
          <w:rtl w:val="0"/>
        </w:rPr>
        <w:t xml:space="preserve">5. Change Request Submission</w:t>
      </w:r>
    </w:p>
    <w:p w:rsidR="00000000" w:rsidDel="00000000" w:rsidP="00000000" w:rsidRDefault="00000000" w:rsidRPr="00000000" w14:paraId="00000026">
      <w:pPr>
        <w:spacing w:after="240" w:before="240" w:lineRule="auto"/>
        <w:rPr/>
      </w:pPr>
      <w:r w:rsidDel="00000000" w:rsidR="00000000" w:rsidRPr="00000000">
        <w:rPr>
          <w:rtl w:val="0"/>
        </w:rPr>
        <w:t xml:space="preserve">Any team member, stakeholder, or sponsor can submit a </w:t>
      </w:r>
      <w:r w:rsidDel="00000000" w:rsidR="00000000" w:rsidRPr="00000000">
        <w:rPr>
          <w:b w:val="1"/>
          <w:bCs w:val="1"/>
          <w:rtl w:val="0"/>
        </w:rPr>
        <w:t xml:space="preserve">Change Request Form</w:t>
      </w:r>
      <w:r w:rsidDel="00000000" w:rsidR="00000000" w:rsidRPr="00000000">
        <w:rPr>
          <w:rtl w:val="0"/>
        </w:rPr>
        <w:t xml:space="preserve">. The form must include the following details: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Change Title</w:t>
      </w:r>
      <w:r w:rsidDel="00000000" w:rsidR="00000000" w:rsidRPr="00000000">
        <w:rPr>
          <w:rtl w:val="0"/>
        </w:rPr>
        <w:t xml:space="preserve">: A brief description of the proposed change.</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Requester Information</w:t>
      </w:r>
      <w:r w:rsidDel="00000000" w:rsidR="00000000" w:rsidRPr="00000000">
        <w:rPr>
          <w:rtl w:val="0"/>
        </w:rPr>
        <w:t xml:space="preserve">: Name, department, and contact information.</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Description of Change</w:t>
      </w:r>
      <w:r w:rsidDel="00000000" w:rsidR="00000000" w:rsidRPr="00000000">
        <w:rPr>
          <w:rtl w:val="0"/>
        </w:rPr>
        <w:t xml:space="preserve">: A detailed explanation of the change, including the rationale and expected benefits.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Impact on Project</w:t>
      </w:r>
      <w:r w:rsidDel="00000000" w:rsidR="00000000" w:rsidRPr="00000000">
        <w:rPr>
          <w:rtl w:val="0"/>
        </w:rPr>
        <w:t xml:space="preserve">: Any anticipated impacts on the project’s scope, schedule, budget, or quality.</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The urgency of the change (e.g., high, medium, low).</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Supporting Documentation</w:t>
      </w:r>
      <w:r w:rsidDel="00000000" w:rsidR="00000000" w:rsidRPr="00000000">
        <w:rPr>
          <w:rtl w:val="0"/>
        </w:rPr>
        <w:t xml:space="preserve">: Any documents, such as technical specs or data, that support the change request.</w:t>
      </w:r>
    </w:p>
    <w:p w:rsidR="00000000" w:rsidDel="00000000" w:rsidP="00000000" w:rsidRDefault="00000000" w:rsidRPr="00000000" w14:paraId="0000002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after="40" w:before="240" w:lineRule="auto"/>
        <w:rPr/>
      </w:pPr>
      <w:bookmarkStart w:colFirst="0" w:colLast="0" w:name="_6ga1g09zlzrb" w:id="7"/>
      <w:bookmarkEnd w:id="7"/>
      <w:r w:rsidDel="00000000" w:rsidR="00000000" w:rsidRPr="00000000">
        <w:rPr>
          <w:rtl w:val="0"/>
        </w:rPr>
        <w:t xml:space="preserve">6. Impact Assessment</w:t>
      </w:r>
    </w:p>
    <w:p w:rsidR="00000000" w:rsidDel="00000000" w:rsidP="00000000" w:rsidRDefault="00000000" w:rsidRPr="00000000" w14:paraId="0000002F">
      <w:pPr>
        <w:spacing w:after="240" w:before="240" w:lineRule="auto"/>
        <w:rPr/>
      </w:pPr>
      <w:r w:rsidDel="00000000" w:rsidR="00000000" w:rsidRPr="00000000">
        <w:rPr>
          <w:rtl w:val="0"/>
        </w:rPr>
        <w:t xml:space="preserve">Once a change request is submitted, the Project Manager, along with the project team, will assess its impact. The following factors will be considered:</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Will the change increase or decrease the scope of the project?</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How will the change affect the project timeline?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What are the financial implications of the change?</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Will additional resources (staff, tools, technology) be needed?</w:t>
      </w:r>
    </w:p>
    <w:p w:rsidR="00000000" w:rsidDel="00000000" w:rsidP="00000000" w:rsidRDefault="00000000" w:rsidRPr="00000000" w14:paraId="00000034">
      <w:pPr>
        <w:numPr>
          <w:ilvl w:val="0"/>
          <w:numId w:val="11"/>
        </w:numPr>
        <w:spacing w:after="24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How will the change impact the quality of the deliverables?</w:t>
      </w:r>
    </w:p>
    <w:p w:rsidR="00000000" w:rsidDel="00000000" w:rsidP="00000000" w:rsidRDefault="00000000" w:rsidRPr="00000000" w14:paraId="00000035">
      <w:pPr>
        <w:spacing w:after="240" w:before="240" w:lineRule="auto"/>
        <w:rPr/>
      </w:pPr>
      <w:r w:rsidDel="00000000" w:rsidR="00000000" w:rsidRPr="00000000">
        <w:rPr>
          <w:rtl w:val="0"/>
        </w:rPr>
        <w:t xml:space="preserve">The results of the impact assessment will be documented in the </w:t>
      </w:r>
      <w:r w:rsidDel="00000000" w:rsidR="00000000" w:rsidRPr="00000000">
        <w:rPr>
          <w:b w:val="1"/>
          <w:bCs w:val="1"/>
          <w:rtl w:val="0"/>
        </w:rPr>
        <w:t xml:space="preserve">Change Log</w:t>
      </w:r>
      <w:r w:rsidDel="00000000" w:rsidR="00000000" w:rsidRPr="00000000">
        <w:rPr>
          <w:rtl w:val="0"/>
        </w:rPr>
        <w:t xml:space="preserve">, and the assessment will be presented to the Change Control Board (CCB) for review.</w:t>
      </w:r>
    </w:p>
    <w:p w:rsidR="00000000" w:rsidDel="00000000" w:rsidP="00000000" w:rsidRDefault="00000000" w:rsidRPr="00000000" w14:paraId="0000003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40" w:before="240" w:lineRule="auto"/>
        <w:rPr/>
      </w:pPr>
      <w:bookmarkStart w:colFirst="0" w:colLast="0" w:name="_aqyxp36baoz6" w:id="8"/>
      <w:bookmarkEnd w:id="8"/>
      <w:r w:rsidDel="00000000" w:rsidR="00000000" w:rsidRPr="00000000">
        <w:rPr>
          <w:rtl w:val="0"/>
        </w:rPr>
        <w:t xml:space="preserve">7. Change Control Board (CCB) Review</w:t>
      </w:r>
    </w:p>
    <w:p w:rsidR="00000000" w:rsidDel="00000000" w:rsidP="00000000" w:rsidRDefault="00000000" w:rsidRPr="00000000" w14:paraId="00000038">
      <w:pPr>
        <w:spacing w:after="240" w:before="240" w:lineRule="auto"/>
        <w:rPr/>
      </w:pPr>
      <w:r w:rsidDel="00000000" w:rsidR="00000000" w:rsidRPr="00000000">
        <w:rPr>
          <w:rtl w:val="0"/>
        </w:rPr>
        <w:t xml:space="preserve">The Change Control Board (CCB) is responsible for making decisions on all change requests. The CCB includes:</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b w:val="1"/>
          <w:bCs w:val="1"/>
          <w:rtl w:val="0"/>
        </w:rPr>
        <w:t xml:space="preserve">Executive Sponsor</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Project Manager</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Department Sponsor</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bCs w:val="1"/>
          <w:rtl w:val="0"/>
        </w:rPr>
        <w:t xml:space="preserve">Key Stakeholders</w:t>
      </w:r>
    </w:p>
    <w:p w:rsidR="00000000" w:rsidDel="00000000" w:rsidP="00000000" w:rsidRDefault="00000000" w:rsidRPr="00000000" w14:paraId="0000003D">
      <w:pPr>
        <w:spacing w:after="240" w:before="240" w:lineRule="auto"/>
        <w:rPr/>
      </w:pPr>
      <w:r w:rsidDel="00000000" w:rsidR="00000000" w:rsidRPr="00000000">
        <w:rPr>
          <w:rtl w:val="0"/>
        </w:rPr>
        <w:t xml:space="preserve">The CCB will review the impact assessment and consider the following criteria:</w:t>
      </w:r>
    </w:p>
    <w:p w:rsidR="00000000" w:rsidDel="00000000" w:rsidP="00000000" w:rsidRDefault="00000000" w:rsidRPr="00000000" w14:paraId="0000003E">
      <w:pPr>
        <w:numPr>
          <w:ilvl w:val="0"/>
          <w:numId w:val="10"/>
        </w:numPr>
        <w:spacing w:after="0" w:afterAutospacing="0" w:before="240" w:lineRule="auto"/>
        <w:ind w:left="720" w:hanging="360"/>
      </w:pPr>
      <w:r w:rsidDel="00000000" w:rsidR="00000000" w:rsidRPr="00000000">
        <w:rPr>
          <w:rtl w:val="0"/>
        </w:rPr>
        <w:t xml:space="preserve">Alignment with project objectives.</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Feasibility of implementation.</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Risks introduced by the change.</w:t>
      </w:r>
    </w:p>
    <w:p w:rsidR="00000000" w:rsidDel="00000000" w:rsidP="00000000" w:rsidRDefault="00000000" w:rsidRPr="00000000" w14:paraId="00000041">
      <w:pPr>
        <w:numPr>
          <w:ilvl w:val="0"/>
          <w:numId w:val="10"/>
        </w:numPr>
        <w:spacing w:after="240" w:before="0" w:beforeAutospacing="0" w:lineRule="auto"/>
        <w:ind w:left="720" w:hanging="360"/>
      </w:pPr>
      <w:r w:rsidDel="00000000" w:rsidR="00000000" w:rsidRPr="00000000">
        <w:rPr>
          <w:rtl w:val="0"/>
        </w:rPr>
        <w:t xml:space="preserve">The priority of the change.</w:t>
      </w:r>
    </w:p>
    <w:p w:rsidR="00000000" w:rsidDel="00000000" w:rsidP="00000000" w:rsidRDefault="00000000" w:rsidRPr="00000000" w14:paraId="00000042">
      <w:pPr>
        <w:spacing w:after="240" w:before="240" w:lineRule="auto"/>
        <w:rPr/>
      </w:pPr>
      <w:r w:rsidDel="00000000" w:rsidR="00000000" w:rsidRPr="00000000">
        <w:rPr>
          <w:rtl w:val="0"/>
        </w:rPr>
        <w:t xml:space="preserve">Based on the review, the CCB will take one of the following actions: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bCs w:val="1"/>
          <w:rtl w:val="0"/>
        </w:rPr>
        <w:t xml:space="preserve">Approve</w:t>
      </w:r>
      <w:r w:rsidDel="00000000" w:rsidR="00000000" w:rsidRPr="00000000">
        <w:rPr>
          <w:rtl w:val="0"/>
        </w:rPr>
        <w:t xml:space="preserve">: The change is accepted and can proceed to implementation.</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Reject</w:t>
      </w:r>
      <w:r w:rsidDel="00000000" w:rsidR="00000000" w:rsidRPr="00000000">
        <w:rPr>
          <w:rtl w:val="0"/>
        </w:rPr>
        <w:t xml:space="preserve">: The change is denied, with documented reasons.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Defer</w:t>
      </w:r>
      <w:r w:rsidDel="00000000" w:rsidR="00000000" w:rsidRPr="00000000">
        <w:rPr>
          <w:rtl w:val="0"/>
        </w:rPr>
        <w:t xml:space="preserve">: The decision is delayed, pending further investigation or stakeholder input.</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0"/>
        <w:keepLines w:val="0"/>
        <w:spacing w:after="40" w:before="240" w:lineRule="auto"/>
        <w:rPr/>
      </w:pPr>
      <w:bookmarkStart w:colFirst="0" w:colLast="0" w:name="_3mq7hkjs6wla" w:id="9"/>
      <w:bookmarkEnd w:id="9"/>
      <w:r w:rsidDel="00000000" w:rsidR="00000000" w:rsidRPr="00000000">
        <w:rPr>
          <w:rtl w:val="0"/>
        </w:rPr>
        <w:t xml:space="preserve">8. Change Implementation</w:t>
      </w:r>
    </w:p>
    <w:p w:rsidR="00000000" w:rsidDel="00000000" w:rsidP="00000000" w:rsidRDefault="00000000" w:rsidRPr="00000000" w14:paraId="00000049">
      <w:pPr>
        <w:spacing w:after="240" w:before="240" w:lineRule="auto"/>
        <w:rPr/>
      </w:pPr>
      <w:r w:rsidDel="00000000" w:rsidR="00000000" w:rsidRPr="00000000">
        <w:rPr>
          <w:rtl w:val="0"/>
        </w:rPr>
        <w:t xml:space="preserve">If a change is approved, the Project Manager will update the project plan, budget, schedule, and any other affected documents. The project team will then implement the change according to the approved plan.</w:t>
      </w:r>
    </w:p>
    <w:p w:rsidR="00000000" w:rsidDel="00000000" w:rsidP="00000000" w:rsidRDefault="00000000" w:rsidRPr="00000000" w14:paraId="0000004A">
      <w:pPr>
        <w:spacing w:after="240" w:before="240" w:lineRule="auto"/>
        <w:rPr/>
      </w:pPr>
      <w:r w:rsidDel="00000000" w:rsidR="00000000" w:rsidRPr="00000000">
        <w:rPr>
          <w:rtl w:val="0"/>
        </w:rPr>
        <w:t xml:space="preserve">Key steps in implementation:</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b w:val="1"/>
          <w:bCs w:val="1"/>
          <w:rtl w:val="0"/>
        </w:rPr>
        <w:t xml:space="preserve">Update the Work Breakdown Structure (WBS)</w:t>
      </w:r>
      <w:r w:rsidDel="00000000" w:rsidR="00000000" w:rsidRPr="00000000">
        <w:rPr>
          <w:rtl w:val="0"/>
        </w:rPr>
        <w:t xml:space="preserve">: Ensure the change is reflected in the project’s task breakdown.</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Update the Schedule</w:t>
      </w:r>
      <w:r w:rsidDel="00000000" w:rsidR="00000000" w:rsidRPr="00000000">
        <w:rPr>
          <w:rtl w:val="0"/>
        </w:rPr>
        <w:t xml:space="preserve">: Adjust the project timeline as needed.</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Communicate to the Team</w:t>
      </w:r>
      <w:r w:rsidDel="00000000" w:rsidR="00000000" w:rsidRPr="00000000">
        <w:rPr>
          <w:rtl w:val="0"/>
        </w:rPr>
        <w:t xml:space="preserve">: Inform all team members of the change, their role in the implementation, and any adjustments to their tasks.</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b w:val="1"/>
          <w:bCs w:val="1"/>
          <w:rtl w:val="0"/>
        </w:rPr>
        <w:t xml:space="preserve">Test and Validate</w:t>
      </w:r>
      <w:r w:rsidDel="00000000" w:rsidR="00000000" w:rsidRPr="00000000">
        <w:rPr>
          <w:rtl w:val="0"/>
        </w:rPr>
        <w:t xml:space="preserve">: Conduct necessary testing to ensure that the change does not negatively impact other areas of the project.</w:t>
      </w:r>
    </w:p>
    <w:p w:rsidR="00000000" w:rsidDel="00000000" w:rsidP="00000000" w:rsidRDefault="00000000" w:rsidRPr="00000000" w14:paraId="000000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spacing w:after="40" w:before="240" w:lineRule="auto"/>
        <w:rPr/>
      </w:pPr>
      <w:bookmarkStart w:colFirst="0" w:colLast="0" w:name="_iw483y59gtlq" w:id="10"/>
      <w:bookmarkEnd w:id="10"/>
      <w:r w:rsidDel="00000000" w:rsidR="00000000" w:rsidRPr="00000000">
        <w:rPr>
          <w:rtl w:val="0"/>
        </w:rPr>
        <w:t xml:space="preserve">9. Communication</w:t>
      </w:r>
    </w:p>
    <w:p w:rsidR="00000000" w:rsidDel="00000000" w:rsidP="00000000" w:rsidRDefault="00000000" w:rsidRPr="00000000" w14:paraId="00000051">
      <w:pPr>
        <w:spacing w:after="240" w:before="240" w:lineRule="auto"/>
        <w:rPr/>
      </w:pPr>
      <w:r w:rsidDel="00000000" w:rsidR="00000000" w:rsidRPr="00000000">
        <w:rPr>
          <w:rtl w:val="0"/>
        </w:rPr>
        <w:t xml:space="preserve">Clear communication is critical to the success of the Change Control Process. The following strategies will be employed:</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b w:val="1"/>
          <w:bCs w:val="1"/>
          <w:rtl w:val="0"/>
        </w:rPr>
        <w:t xml:space="preserve">Stakeholder Notifications</w:t>
      </w:r>
      <w:r w:rsidDel="00000000" w:rsidR="00000000" w:rsidRPr="00000000">
        <w:rPr>
          <w:rtl w:val="0"/>
        </w:rPr>
        <w:t xml:space="preserve">: Stakeholders will receive updates on the status of the change request, the impact on project objectives, and any necessary action items.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Regular Project Updates</w:t>
      </w:r>
      <w:r w:rsidDel="00000000" w:rsidR="00000000" w:rsidRPr="00000000">
        <w:rPr>
          <w:rtl w:val="0"/>
        </w:rPr>
        <w:t xml:space="preserve">: The Project Manager will incorporate approved changes into regular project status updates to ensure full team awareness.</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All changes, decisions, and impact assessments will be documented in the Change Log for future reference.</w:t>
      </w:r>
    </w:p>
    <w:p w:rsidR="00000000" w:rsidDel="00000000" w:rsidP="00000000" w:rsidRDefault="00000000" w:rsidRPr="00000000" w14:paraId="0000005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pacing w:after="40" w:before="240" w:lineRule="auto"/>
        <w:rPr/>
      </w:pPr>
      <w:bookmarkStart w:colFirst="0" w:colLast="0" w:name="_9val919xcqmu" w:id="11"/>
      <w:bookmarkEnd w:id="11"/>
      <w:r w:rsidDel="00000000" w:rsidR="00000000" w:rsidRPr="00000000">
        <w:rPr>
          <w:rtl w:val="0"/>
        </w:rPr>
        <w:t xml:space="preserve">10. Change Closure</w:t>
      </w:r>
    </w:p>
    <w:p w:rsidR="00000000" w:rsidDel="00000000" w:rsidP="00000000" w:rsidRDefault="00000000" w:rsidRPr="00000000" w14:paraId="00000057">
      <w:pPr>
        <w:spacing w:after="240" w:before="240" w:lineRule="auto"/>
        <w:rPr/>
      </w:pPr>
      <w:r w:rsidDel="00000000" w:rsidR="00000000" w:rsidRPr="00000000">
        <w:rPr>
          <w:rtl w:val="0"/>
        </w:rPr>
        <w:t xml:space="preserve">Once the change has been fully implemented and validated, the Project Manager will:</w:t>
      </w:r>
    </w:p>
    <w:p w:rsidR="00000000" w:rsidDel="00000000" w:rsidP="00000000" w:rsidRDefault="00000000" w:rsidRPr="00000000" w14:paraId="00000058">
      <w:pPr>
        <w:numPr>
          <w:ilvl w:val="0"/>
          <w:numId w:val="12"/>
        </w:numPr>
        <w:spacing w:after="0" w:afterAutospacing="0" w:before="240" w:lineRule="auto"/>
        <w:ind w:left="720" w:hanging="360"/>
      </w:pPr>
      <w:r w:rsidDel="00000000" w:rsidR="00000000" w:rsidRPr="00000000">
        <w:rPr>
          <w:b w:val="1"/>
          <w:bCs w:val="1"/>
          <w:rtl w:val="0"/>
        </w:rPr>
        <w:t xml:space="preserve">Monitor the Change</w:t>
      </w:r>
      <w:r w:rsidDel="00000000" w:rsidR="00000000" w:rsidRPr="00000000">
        <w:rPr>
          <w:rtl w:val="0"/>
        </w:rPr>
        <w:t xml:space="preserve">: Ensure that the change achieves the expected benefits without introducing new issues.</w:t>
      </w:r>
    </w:p>
    <w:p w:rsidR="00000000" w:rsidDel="00000000" w:rsidP="00000000" w:rsidRDefault="00000000" w:rsidRPr="00000000" w14:paraId="00000059">
      <w:pPr>
        <w:numPr>
          <w:ilvl w:val="0"/>
          <w:numId w:val="12"/>
        </w:numPr>
        <w:spacing w:after="240" w:before="0" w:beforeAutospacing="0" w:lineRule="auto"/>
        <w:ind w:left="720" w:hanging="360"/>
      </w:pPr>
      <w:r w:rsidDel="00000000" w:rsidR="00000000" w:rsidRPr="00000000">
        <w:rPr>
          <w:b w:val="1"/>
          <w:bCs w:val="1"/>
          <w:rtl w:val="0"/>
        </w:rPr>
        <w:t xml:space="preserve">Close the Change</w:t>
      </w:r>
      <w:r w:rsidDel="00000000" w:rsidR="00000000" w:rsidRPr="00000000">
        <w:rPr>
          <w:rtl w:val="0"/>
        </w:rPr>
        <w:t xml:space="preserve">: Document the final status of the change in the Change Log and close the request.</w:t>
      </w:r>
    </w:p>
    <w:p w:rsidR="00000000" w:rsidDel="00000000" w:rsidP="00000000" w:rsidRDefault="00000000" w:rsidRPr="00000000" w14:paraId="0000005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0"/>
        <w:keepLines w:val="0"/>
        <w:spacing w:after="40" w:before="240" w:lineRule="auto"/>
        <w:rPr/>
      </w:pPr>
      <w:bookmarkStart w:colFirst="0" w:colLast="0" w:name="_2ho7jpcqnpvv" w:id="12"/>
      <w:bookmarkEnd w:id="12"/>
      <w:r w:rsidDel="00000000" w:rsidR="00000000" w:rsidRPr="00000000">
        <w:rPr>
          <w:rtl w:val="0"/>
        </w:rPr>
        <w:t xml:space="preserve">11. Change Control Documentation</w:t>
      </w:r>
    </w:p>
    <w:p w:rsidR="00000000" w:rsidDel="00000000" w:rsidP="00000000" w:rsidRDefault="00000000" w:rsidRPr="00000000" w14:paraId="0000005C">
      <w:pPr>
        <w:spacing w:after="240" w:before="240" w:lineRule="auto"/>
        <w:rPr/>
      </w:pPr>
      <w:r w:rsidDel="00000000" w:rsidR="00000000" w:rsidRPr="00000000">
        <w:rPr>
          <w:rtl w:val="0"/>
        </w:rPr>
        <w:t xml:space="preserve">The following documents will be used to manage changes:</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b w:val="1"/>
          <w:bCs w:val="1"/>
          <w:rtl w:val="0"/>
        </w:rPr>
        <w:t xml:space="preserve">Change Request Form</w:t>
      </w:r>
      <w:r w:rsidDel="00000000" w:rsidR="00000000" w:rsidRPr="00000000">
        <w:rPr>
          <w:rtl w:val="0"/>
        </w:rPr>
        <w:t xml:space="preserve">: Used to submit formal change requests.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bCs w:val="1"/>
          <w:rtl w:val="0"/>
        </w:rPr>
        <w:t xml:space="preserve">Change Log</w:t>
      </w:r>
      <w:r w:rsidDel="00000000" w:rsidR="00000000" w:rsidRPr="00000000">
        <w:rPr>
          <w:rtl w:val="0"/>
        </w:rPr>
        <w:t xml:space="preserve">: A record of all change requests, including status and impact.</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bCs w:val="1"/>
          <w:rtl w:val="0"/>
        </w:rPr>
        <w:t xml:space="preserve">Impact Assessment Report</w:t>
      </w:r>
      <w:r w:rsidDel="00000000" w:rsidR="00000000" w:rsidRPr="00000000">
        <w:rPr>
          <w:rtl w:val="0"/>
        </w:rPr>
        <w:t xml:space="preserve">: A detailed analysis of how the proposed change will affect the project.</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b w:val="1"/>
          <w:bCs w:val="1"/>
          <w:rtl w:val="0"/>
        </w:rPr>
        <w:t xml:space="preserve">Updated Project Plan</w:t>
      </w:r>
      <w:r w:rsidDel="00000000" w:rsidR="00000000" w:rsidRPr="00000000">
        <w:rPr>
          <w:rtl w:val="0"/>
        </w:rPr>
        <w:t xml:space="preserve">: Reflects any modifications to scope, timeline, budget, and deliverables.</w:t>
      </w:r>
    </w:p>
    <w:p w:rsidR="00000000" w:rsidDel="00000000" w:rsidP="00000000" w:rsidRDefault="00000000" w:rsidRPr="00000000" w14:paraId="0000006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keepNext w:val="0"/>
        <w:keepLines w:val="0"/>
        <w:spacing w:after="40" w:before="240" w:lineRule="auto"/>
        <w:rPr/>
      </w:pPr>
      <w:bookmarkStart w:colFirst="0" w:colLast="0" w:name="_s8k2thr9wqe7" w:id="13"/>
      <w:bookmarkEnd w:id="13"/>
      <w:r w:rsidDel="00000000" w:rsidR="00000000" w:rsidRPr="00000000">
        <w:rPr>
          <w:rtl w:val="0"/>
        </w:rPr>
        <w:t xml:space="preserve">12. Risk Management in Change Control</w:t>
      </w:r>
    </w:p>
    <w:p w:rsidR="00000000" w:rsidDel="00000000" w:rsidP="00000000" w:rsidRDefault="00000000" w:rsidRPr="00000000" w14:paraId="00000063">
      <w:pPr>
        <w:spacing w:after="240" w:before="240" w:lineRule="auto"/>
        <w:rPr/>
      </w:pPr>
      <w:r w:rsidDel="00000000" w:rsidR="00000000" w:rsidRPr="00000000">
        <w:rPr>
          <w:rtl w:val="0"/>
        </w:rPr>
        <w:t xml:space="preserve">Each change introduces new risks. As part of the impact assessment, the following risk management strategies will be applied:</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b w:val="1"/>
          <w:bCs w:val="1"/>
          <w:rtl w:val="0"/>
        </w:rPr>
        <w:t xml:space="preserve">Accept</w:t>
      </w:r>
      <w:r w:rsidDel="00000000" w:rsidR="00000000" w:rsidRPr="00000000">
        <w:rPr>
          <w:rtl w:val="0"/>
        </w:rPr>
        <w:t xml:space="preserve">: Minor risks that have minimal impact on the project will be accepted and monitored.</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b w:val="1"/>
          <w:bCs w:val="1"/>
          <w:rtl w:val="0"/>
        </w:rPr>
        <w:t xml:space="preserve">Transfer</w:t>
      </w:r>
      <w:r w:rsidDel="00000000" w:rsidR="00000000" w:rsidRPr="00000000">
        <w:rPr>
          <w:rtl w:val="0"/>
        </w:rPr>
        <w:t xml:space="preserve">: Risks associated with external vendors or suppliers will be transferred via contractual agreements.</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b w:val="1"/>
          <w:bCs w:val="1"/>
          <w:rtl w:val="0"/>
        </w:rPr>
        <w:t xml:space="preserve">Mitigate</w:t>
      </w:r>
      <w:r w:rsidDel="00000000" w:rsidR="00000000" w:rsidRPr="00000000">
        <w:rPr>
          <w:rtl w:val="0"/>
        </w:rPr>
        <w:t xml:space="preserve">: For high-impact risks, mitigation strategies will be developed to reduce the likelihood or effect of the risk.</w:t>
      </w:r>
    </w:p>
    <w:p w:rsidR="00000000" w:rsidDel="00000000" w:rsidP="00000000" w:rsidRDefault="00000000" w:rsidRPr="00000000" w14:paraId="0000006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keepNext w:val="0"/>
        <w:keepLines w:val="0"/>
        <w:spacing w:after="40" w:before="240" w:lineRule="auto"/>
        <w:rPr/>
      </w:pPr>
      <w:bookmarkStart w:colFirst="0" w:colLast="0" w:name="_7tcjjuonotkj" w:id="14"/>
      <w:bookmarkEnd w:id="14"/>
      <w:r w:rsidDel="00000000" w:rsidR="00000000" w:rsidRPr="00000000">
        <w:rPr>
          <w:rtl w:val="0"/>
        </w:rPr>
        <w:t xml:space="preserve">13. Conclusion</w:t>
      </w:r>
    </w:p>
    <w:p w:rsidR="00000000" w:rsidDel="00000000" w:rsidP="00000000" w:rsidRDefault="00000000" w:rsidRPr="00000000" w14:paraId="00000069">
      <w:pPr>
        <w:spacing w:after="240" w:before="240" w:lineRule="auto"/>
        <w:rPr/>
      </w:pPr>
      <w:r w:rsidDel="00000000" w:rsidR="00000000" w:rsidRPr="00000000">
        <w:rPr>
          <w:rtl w:val="0"/>
        </w:rPr>
        <w:t xml:space="preserve">The Change Control Process is essential to managing and controlling changes in the School Supplies App Project. By adhering to this process, the project team can ensure that all changes are documented, evaluated, approved, and implemented in a way that supports the project’s objectives while minimizing risks and disruptions.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