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 w:cs="宋体"/>
          <w:sz w:val="36"/>
          <w:szCs w:val="36"/>
        </w:rPr>
      </w:pPr>
      <w:r>
        <w:rPr>
          <w:rFonts w:hint="eastAsia" w:ascii="宋体" w:hAnsi="宋体" w:cs="宋体"/>
          <w:sz w:val="36"/>
          <w:szCs w:val="36"/>
        </w:rPr>
        <w:t>计算机与信息安全学院</w:t>
      </w:r>
    </w:p>
    <w:p>
      <w:pPr>
        <w:jc w:val="center"/>
        <w:rPr>
          <w:rFonts w:hint="eastAsia" w:ascii="宋体" w:hAnsi="宋体" w:cs="宋体"/>
          <w:sz w:val="36"/>
          <w:szCs w:val="36"/>
        </w:rPr>
      </w:pPr>
      <w:r>
        <w:rPr>
          <w:rFonts w:hint="eastAsia" w:ascii="宋体" w:hAnsi="宋体" w:cs="宋体"/>
          <w:sz w:val="36"/>
          <w:szCs w:val="36"/>
        </w:rPr>
        <w:t>2</w:t>
      </w:r>
      <w:r>
        <w:rPr>
          <w:rFonts w:ascii="宋体" w:hAnsi="宋体" w:cs="宋体"/>
          <w:sz w:val="36"/>
          <w:szCs w:val="36"/>
        </w:rPr>
        <w:t>016</w:t>
      </w:r>
      <w:r>
        <w:rPr>
          <w:rFonts w:hint="eastAsia" w:ascii="宋体" w:hAnsi="宋体" w:cs="宋体"/>
          <w:sz w:val="36"/>
          <w:szCs w:val="36"/>
        </w:rPr>
        <w:t>级</w:t>
      </w:r>
      <w:r>
        <w:rPr>
          <w:rFonts w:hint="eastAsia" w:ascii="宋体" w:hAnsi="宋体" w:cs="宋体"/>
          <w:color w:val="FF0000"/>
          <w:sz w:val="36"/>
          <w:szCs w:val="36"/>
        </w:rPr>
        <w:t>信息</w:t>
      </w:r>
      <w:r>
        <w:rPr>
          <w:rFonts w:hint="eastAsia" w:ascii="宋体" w:hAnsi="宋体" w:cs="宋体"/>
          <w:color w:val="FF0000"/>
          <w:sz w:val="36"/>
          <w:szCs w:val="36"/>
          <w:lang w:val="en-US" w:eastAsia="zh-CN"/>
        </w:rPr>
        <w:t>安全</w:t>
      </w:r>
      <w:r>
        <w:rPr>
          <w:rFonts w:hint="eastAsia" w:ascii="宋体" w:hAnsi="宋体" w:cs="宋体"/>
          <w:sz w:val="36"/>
          <w:szCs w:val="36"/>
        </w:rPr>
        <w:t>专业学生学业完成情况表</w:t>
      </w:r>
    </w:p>
    <w:p>
      <w:pPr>
        <w:jc w:val="both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 w:val="24"/>
          <w:szCs w:val="24"/>
        </w:rPr>
        <w:t>学号：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1600301117</w:t>
      </w:r>
      <w:r>
        <w:rPr>
          <w:rFonts w:hint="eastAsia" w:ascii="宋体" w:hAnsi="宋体" w:cs="宋体"/>
          <w:sz w:val="24"/>
          <w:szCs w:val="24"/>
        </w:rPr>
        <w:t xml:space="preserve">            姓名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匡增雄</w:t>
      </w:r>
    </w:p>
    <w:tbl>
      <w:tblPr>
        <w:tblStyle w:val="4"/>
        <w:tblpPr w:leftFromText="181" w:rightFromText="181" w:vertAnchor="text" w:horzAnchor="page" w:tblpX="625" w:tblpY="171"/>
        <w:tblOverlap w:val="never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3934"/>
        <w:gridCol w:w="1185"/>
        <w:gridCol w:w="3930"/>
        <w:gridCol w:w="1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00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课程名称</w:t>
            </w:r>
          </w:p>
        </w:tc>
        <w:tc>
          <w:tcPr>
            <w:tcW w:w="11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学分数</w:t>
            </w:r>
          </w:p>
        </w:tc>
        <w:tc>
          <w:tcPr>
            <w:tcW w:w="3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课程名称</w:t>
            </w:r>
          </w:p>
        </w:tc>
        <w:tc>
          <w:tcPr>
            <w:tcW w:w="11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学分数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公共必修</w:t>
            </w:r>
          </w:p>
        </w:tc>
        <w:tc>
          <w:tcPr>
            <w:tcW w:w="3934" w:type="dxa"/>
            <w:shd w:val="clear" w:color="auto" w:fill="E7E6E6" w:themeFill="background2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思想道德修养与法律基础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3</w:t>
            </w:r>
          </w:p>
        </w:tc>
        <w:tc>
          <w:tcPr>
            <w:tcW w:w="3930" w:type="dxa"/>
            <w:shd w:val="clear" w:color="auto" w:fill="E7E6E6" w:themeFill="background2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形势与政策I、II、III</w:t>
            </w:r>
          </w:p>
        </w:tc>
        <w:tc>
          <w:tcPr>
            <w:tcW w:w="1137" w:type="dxa"/>
            <w:shd w:val="clear" w:color="auto" w:fill="E7E6E6" w:themeFill="background2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E7E6E6" w:themeFill="background2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马克思主义基本原理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3</w:t>
            </w:r>
          </w:p>
        </w:tc>
        <w:tc>
          <w:tcPr>
            <w:tcW w:w="3930" w:type="dxa"/>
            <w:shd w:val="clear" w:color="auto" w:fill="E7E6E6" w:themeFill="background2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大学英语</w:t>
            </w: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1</w:t>
            </w: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、2、3、4</w:t>
            </w:r>
          </w:p>
        </w:tc>
        <w:tc>
          <w:tcPr>
            <w:tcW w:w="1137" w:type="dxa"/>
            <w:shd w:val="clear" w:color="auto" w:fill="E7E6E6" w:themeFill="background2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1</w:t>
            </w: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E7E6E6" w:themeFill="background2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毛泽东思想与中国特色社会主义理论体系概论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5.5</w:t>
            </w:r>
          </w:p>
        </w:tc>
        <w:tc>
          <w:tcPr>
            <w:tcW w:w="3930" w:type="dxa"/>
            <w:shd w:val="clear" w:color="auto" w:fill="E7E6E6" w:themeFill="background2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体育1、2、</w:t>
            </w: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3</w:t>
            </w: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、4</w:t>
            </w:r>
          </w:p>
        </w:tc>
        <w:tc>
          <w:tcPr>
            <w:tcW w:w="1137" w:type="dxa"/>
            <w:shd w:val="clear" w:color="auto" w:fill="E7E6E6" w:themeFill="background2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E7E6E6" w:themeFill="background2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中国近现代史纲要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  <w:t>2</w:t>
            </w:r>
          </w:p>
        </w:tc>
        <w:tc>
          <w:tcPr>
            <w:tcW w:w="3930" w:type="dxa"/>
            <w:shd w:val="clear" w:color="auto" w:fill="E7E6E6" w:themeFill="background2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</w:pPr>
          </w:p>
        </w:tc>
        <w:tc>
          <w:tcPr>
            <w:tcW w:w="1137" w:type="dxa"/>
            <w:shd w:val="clear" w:color="auto" w:fill="E7E6E6" w:themeFill="background2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hint="default" w:ascii="宋体" w:hAnsi="宋体" w:eastAsia="方正宋黑简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186" w:type="dxa"/>
            <w:gridSpan w:val="4"/>
            <w:vAlign w:val="center"/>
          </w:tcPr>
          <w:p>
            <w:pPr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应修：38   实修：</w:t>
            </w:r>
            <w:r>
              <w:rPr>
                <w:rFonts w:hint="eastAsia" w:ascii="方正宋黑简体" w:hAnsi="宋体" w:eastAsia="方正宋黑简体"/>
                <w:bCs/>
                <w:color w:val="FF0000"/>
                <w:sz w:val="18"/>
                <w:szCs w:val="18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10186" w:type="dxa"/>
            <w:gridSpan w:val="4"/>
            <w:vAlign w:val="center"/>
          </w:tcPr>
          <w:p>
            <w:pPr>
              <w:jc w:val="center"/>
              <w:rPr>
                <w:rFonts w:hint="eastAsia" w:ascii="方正宋黑简体" w:hAnsi="宋体" w:eastAsia="方正宋黑简体"/>
                <w:bCs/>
                <w:color w:val="FF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FF0000"/>
                <w:sz w:val="18"/>
                <w:szCs w:val="18"/>
              </w:rPr>
              <w:t>※缺：</w:t>
            </w:r>
            <w:r>
              <w:rPr>
                <w:rFonts w:ascii="方正宋黑简体" w:hAnsi="宋体" w:eastAsia="方正宋黑简体"/>
                <w:bCs/>
                <w:color w:val="FF000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基础必修</w:t>
            </w:r>
          </w:p>
        </w:tc>
        <w:tc>
          <w:tcPr>
            <w:tcW w:w="3934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计算机科学导论</w:t>
            </w:r>
          </w:p>
        </w:tc>
        <w:tc>
          <w:tcPr>
            <w:tcW w:w="1185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2.</w:t>
            </w: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930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大学物理B</w:t>
            </w:r>
          </w:p>
        </w:tc>
        <w:tc>
          <w:tcPr>
            <w:tcW w:w="1137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线性代数</w:t>
            </w: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185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3930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概率论及数理统计</w:t>
            </w:r>
          </w:p>
        </w:tc>
        <w:tc>
          <w:tcPr>
            <w:tcW w:w="1137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高等数学A1-A</w:t>
            </w: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5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30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电路与电子技术基础</w:t>
            </w:r>
          </w:p>
        </w:tc>
        <w:tc>
          <w:tcPr>
            <w:tcW w:w="1137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程序设计与问题求解</w:t>
            </w:r>
          </w:p>
        </w:tc>
        <w:tc>
          <w:tcPr>
            <w:tcW w:w="1185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  <w:t>3.5</w:t>
            </w:r>
          </w:p>
        </w:tc>
        <w:tc>
          <w:tcPr>
            <w:tcW w:w="3930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7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4"/>
                <w:szCs w:val="24"/>
                <w:lang w:val="en-US"/>
              </w:rPr>
            </w:pPr>
          </w:p>
        </w:tc>
        <w:tc>
          <w:tcPr>
            <w:tcW w:w="10186" w:type="dxa"/>
            <w:gridSpan w:val="4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4"/>
                <w:szCs w:val="24"/>
                <w:lang w:val="en-US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应修</w:t>
            </w: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30.5   实修：30.5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186" w:type="dxa"/>
            <w:gridSpan w:val="4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方正宋黑简体" w:hAnsi="宋体" w:eastAsia="方正宋黑简体"/>
                <w:bCs/>
                <w:color w:val="FF0000"/>
                <w:sz w:val="18"/>
                <w:szCs w:val="18"/>
              </w:rPr>
              <w:t>※缺：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0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专业基础必修</w:t>
            </w:r>
          </w:p>
        </w:tc>
        <w:tc>
          <w:tcPr>
            <w:tcW w:w="3934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网络安全技术</w:t>
            </w:r>
          </w:p>
        </w:tc>
        <w:tc>
          <w:tcPr>
            <w:tcW w:w="1185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930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操作系统</w:t>
            </w:r>
          </w:p>
        </w:tc>
        <w:tc>
          <w:tcPr>
            <w:tcW w:w="1137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数字逻辑</w:t>
            </w:r>
          </w:p>
        </w:tc>
        <w:tc>
          <w:tcPr>
            <w:tcW w:w="1185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930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数据库系统原理</w:t>
            </w:r>
          </w:p>
        </w:tc>
        <w:tc>
          <w:tcPr>
            <w:tcW w:w="1137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离散数学A1</w:t>
            </w:r>
          </w:p>
        </w:tc>
        <w:tc>
          <w:tcPr>
            <w:tcW w:w="1185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2.5</w:t>
            </w:r>
          </w:p>
        </w:tc>
        <w:tc>
          <w:tcPr>
            <w:tcW w:w="3930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离散数学A2</w:t>
            </w:r>
          </w:p>
        </w:tc>
        <w:tc>
          <w:tcPr>
            <w:tcW w:w="1137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数据结构</w:t>
            </w: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与算法</w:t>
            </w:r>
          </w:p>
        </w:tc>
        <w:tc>
          <w:tcPr>
            <w:tcW w:w="1185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3930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计算机组成原理</w:t>
            </w:r>
          </w:p>
        </w:tc>
        <w:tc>
          <w:tcPr>
            <w:tcW w:w="1137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信息安全数学基础</w:t>
            </w:r>
          </w:p>
        </w:tc>
        <w:tc>
          <w:tcPr>
            <w:tcW w:w="1185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930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计算机网络（外文教材）</w:t>
            </w:r>
          </w:p>
        </w:tc>
        <w:tc>
          <w:tcPr>
            <w:tcW w:w="1137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科技文献阅读与写作（信息安全类）</w:t>
            </w:r>
          </w:p>
        </w:tc>
        <w:tc>
          <w:tcPr>
            <w:tcW w:w="1185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930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密码学（双语教学）</w:t>
            </w:r>
          </w:p>
        </w:tc>
        <w:tc>
          <w:tcPr>
            <w:tcW w:w="1137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信息安全导论</w:t>
            </w:r>
          </w:p>
        </w:tc>
        <w:tc>
          <w:tcPr>
            <w:tcW w:w="1185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3930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7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186" w:type="dxa"/>
            <w:gridSpan w:val="4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4"/>
                <w:szCs w:val="24"/>
                <w:lang w:val="en-US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应修</w:t>
            </w: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38.5   实修：38.5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10186" w:type="dxa"/>
            <w:gridSpan w:val="4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 w:ascii="方正宋黑简体" w:hAnsi="宋体" w:eastAsia="方正宋黑简体"/>
                <w:bCs/>
                <w:color w:val="FF0000"/>
                <w:sz w:val="18"/>
                <w:szCs w:val="18"/>
              </w:rPr>
              <w:t>※缺：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专业限选</w:t>
            </w:r>
          </w:p>
        </w:tc>
        <w:tc>
          <w:tcPr>
            <w:tcW w:w="3934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汇编语言程序设计</w:t>
            </w:r>
          </w:p>
        </w:tc>
        <w:tc>
          <w:tcPr>
            <w:tcW w:w="1185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3.5</w:t>
            </w:r>
          </w:p>
        </w:tc>
        <w:tc>
          <w:tcPr>
            <w:tcW w:w="3930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信息论与编码</w:t>
            </w:r>
          </w:p>
        </w:tc>
        <w:tc>
          <w:tcPr>
            <w:tcW w:w="1137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信息隐藏</w:t>
            </w:r>
          </w:p>
        </w:tc>
        <w:tc>
          <w:tcPr>
            <w:tcW w:w="1185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930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Java EE开发技术</w:t>
            </w:r>
          </w:p>
        </w:tc>
        <w:tc>
          <w:tcPr>
            <w:tcW w:w="1137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185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3930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137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186" w:type="dxa"/>
            <w:gridSpan w:val="4"/>
            <w:vAlign w:val="center"/>
          </w:tcPr>
          <w:p>
            <w:pPr>
              <w:jc w:val="center"/>
              <w:rPr>
                <w:rFonts w:hint="default" w:ascii="宋体" w:hAnsi="宋体" w:eastAsia="方正宋黑简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应修</w:t>
            </w: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  <w:t>10</w:t>
            </w: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 xml:space="preserve">   实修： 10.5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186" w:type="dxa"/>
            <w:gridSpan w:val="4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方正宋黑简体" w:hAnsi="宋体" w:eastAsia="方正宋黑简体"/>
                <w:bCs/>
                <w:color w:val="FF0000"/>
                <w:sz w:val="18"/>
                <w:szCs w:val="18"/>
              </w:rPr>
              <w:t>※缺：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专业任选</w:t>
            </w:r>
          </w:p>
        </w:tc>
        <w:tc>
          <w:tcPr>
            <w:tcW w:w="3934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网络渗透测试</w:t>
            </w:r>
          </w:p>
        </w:tc>
        <w:tc>
          <w:tcPr>
            <w:tcW w:w="1185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930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数字图像处理</w:t>
            </w:r>
          </w:p>
        </w:tc>
        <w:tc>
          <w:tcPr>
            <w:tcW w:w="1137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基于.NET的开发技术</w:t>
            </w:r>
          </w:p>
        </w:tc>
        <w:tc>
          <w:tcPr>
            <w:tcW w:w="1185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3930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7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85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30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7" w:type="dxa"/>
            <w:shd w:val="clear" w:color="auto" w:fill="DEEAF6" w:themeFill="accent5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186" w:type="dxa"/>
            <w:gridSpan w:val="4"/>
            <w:vAlign w:val="center"/>
          </w:tcPr>
          <w:p>
            <w:pPr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应修</w:t>
            </w: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8   实修：8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186" w:type="dxa"/>
            <w:gridSpan w:val="4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方正宋黑简体" w:hAnsi="宋体" w:eastAsia="方正宋黑简体"/>
                <w:bCs/>
                <w:color w:val="FF0000"/>
                <w:sz w:val="18"/>
                <w:szCs w:val="18"/>
              </w:rPr>
              <w:t>※缺：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通识选修</w:t>
            </w:r>
          </w:p>
        </w:tc>
        <w:tc>
          <w:tcPr>
            <w:tcW w:w="3934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市场的力量：中国经济改革之思（网络）</w:t>
            </w:r>
          </w:p>
        </w:tc>
        <w:tc>
          <w:tcPr>
            <w:tcW w:w="1185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930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大学生心理与调适</w:t>
            </w:r>
          </w:p>
        </w:tc>
        <w:tc>
          <w:tcPr>
            <w:tcW w:w="1137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大学生KAB创业基础</w:t>
            </w:r>
          </w:p>
        </w:tc>
        <w:tc>
          <w:tcPr>
            <w:tcW w:w="1185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930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中国古典哲学名著选读（网络）</w:t>
            </w:r>
          </w:p>
        </w:tc>
        <w:tc>
          <w:tcPr>
            <w:tcW w:w="1137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美学原理（网络）</w:t>
            </w:r>
          </w:p>
        </w:tc>
        <w:tc>
          <w:tcPr>
            <w:tcW w:w="1185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3930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健康教育</w:t>
            </w:r>
          </w:p>
        </w:tc>
        <w:tc>
          <w:tcPr>
            <w:tcW w:w="1137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85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30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7" w:type="dxa"/>
            <w:shd w:val="clear" w:color="auto" w:fill="FEF2CC" w:themeFill="accent4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186" w:type="dxa"/>
            <w:gridSpan w:val="4"/>
            <w:vAlign w:val="center"/>
          </w:tcPr>
          <w:p>
            <w:pPr>
              <w:jc w:val="center"/>
              <w:rPr>
                <w:rFonts w:hint="default" w:ascii="宋体" w:hAnsi="宋体" w:eastAsia="方正宋黑简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应修</w:t>
            </w: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  <w:t>6</w:t>
            </w: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 xml:space="preserve">   实修：9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186" w:type="dxa"/>
            <w:gridSpan w:val="4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方正宋黑简体" w:hAnsi="宋体" w:eastAsia="方正宋黑简体"/>
                <w:bCs/>
                <w:color w:val="FF0000"/>
                <w:sz w:val="18"/>
                <w:szCs w:val="18"/>
              </w:rPr>
              <w:t>※缺：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实践环节</w:t>
            </w:r>
          </w:p>
        </w:tc>
        <w:tc>
          <w:tcPr>
            <w:tcW w:w="3934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宋体" w:hAnsi="宋体" w:eastAsia="方正宋黑简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计算机</w:t>
            </w: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网络课程设计</w:t>
            </w:r>
          </w:p>
        </w:tc>
        <w:tc>
          <w:tcPr>
            <w:tcW w:w="1185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eastAsia="方正宋黑简体"/>
                <w:sz w:val="18"/>
                <w:szCs w:val="18"/>
                <w:lang w:eastAsia="zh-CN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930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eastAsia="方正宋黑简体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  <w:lang w:val="en-US" w:eastAsia="zh-CN"/>
              </w:rPr>
              <w:t>计算机原理课程设计</w:t>
            </w:r>
          </w:p>
        </w:tc>
        <w:tc>
          <w:tcPr>
            <w:tcW w:w="1137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eastAsia="方正宋黑简体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  <w:lang w:val="en-US" w:eastAsia="zh-CN"/>
              </w:rPr>
              <w:t>数据库系统原理课程设计</w:t>
            </w:r>
          </w:p>
        </w:tc>
        <w:tc>
          <w:tcPr>
            <w:tcW w:w="1185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eastAsia="方正宋黑简体"/>
                <w:sz w:val="18"/>
                <w:szCs w:val="18"/>
                <w:lang w:eastAsia="zh-CN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930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eastAsia="方正宋黑简体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  <w:lang w:val="en-US" w:eastAsia="zh-CN"/>
              </w:rPr>
              <w:t>数字逻辑实验</w:t>
            </w:r>
          </w:p>
        </w:tc>
        <w:tc>
          <w:tcPr>
            <w:tcW w:w="1137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eastAsia="方正宋黑简体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  <w:lang w:val="en-US" w:eastAsia="zh-CN"/>
              </w:rPr>
              <w:t>操作系统课程设计</w:t>
            </w:r>
          </w:p>
        </w:tc>
        <w:tc>
          <w:tcPr>
            <w:tcW w:w="1185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930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eastAsia="方正宋黑简体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  <w:lang w:val="en-US" w:eastAsia="zh-CN"/>
              </w:rPr>
              <w:t>电路与电子技术基础实验</w:t>
            </w:r>
          </w:p>
        </w:tc>
        <w:tc>
          <w:tcPr>
            <w:tcW w:w="1137" w:type="dxa"/>
            <w:shd w:val="clear" w:color="auto" w:fill="E2EFD9" w:themeFill="accent6" w:themeFillTint="33"/>
            <w:vAlign w:val="center"/>
          </w:tcPr>
          <w:p>
            <w:pPr>
              <w:spacing w:line="240" w:lineRule="atLeast"/>
              <w:jc w:val="center"/>
              <w:rPr>
                <w:rFonts w:hint="eastAsia" w:ascii="方正宋黑简体" w:hAnsi="宋体" w:eastAsia="方正宋黑简体"/>
                <w:sz w:val="18"/>
                <w:szCs w:val="18"/>
                <w:lang w:eastAsia="zh-CN"/>
              </w:rPr>
            </w:pPr>
            <w:r>
              <w:rPr>
                <w:rFonts w:hint="eastAsia" w:ascii="方正宋黑简体" w:hAnsi="宋体" w:eastAsia="方正宋黑简体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eastAsia="方正宋黑简体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  <w:lang w:val="en-US" w:eastAsia="zh-CN"/>
              </w:rPr>
              <w:t>计算机科学导论实验</w:t>
            </w:r>
          </w:p>
        </w:tc>
        <w:tc>
          <w:tcPr>
            <w:tcW w:w="1185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930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eastAsia="方正宋黑简体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  <w:lang w:val="en-US" w:eastAsia="zh-CN"/>
              </w:rPr>
              <w:t>程序设计与问题求解实验</w:t>
            </w:r>
          </w:p>
        </w:tc>
        <w:tc>
          <w:tcPr>
            <w:tcW w:w="1137" w:type="dxa"/>
            <w:shd w:val="clear" w:color="auto" w:fill="E2EFD9" w:themeFill="accent6" w:themeFillTint="33"/>
            <w:vAlign w:val="center"/>
          </w:tcPr>
          <w:p>
            <w:pPr>
              <w:spacing w:line="240" w:lineRule="atLeast"/>
              <w:jc w:val="center"/>
              <w:rPr>
                <w:rFonts w:hint="default" w:ascii="方正宋黑简体" w:hAnsi="宋体" w:eastAsia="方正宋黑简体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sz w:val="18"/>
                <w:szCs w:val="18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eastAsia="方正宋黑简体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  <w:lang w:val="en-US" w:eastAsia="zh-CN"/>
              </w:rPr>
              <w:t>网络安全技术实验</w:t>
            </w:r>
          </w:p>
        </w:tc>
        <w:tc>
          <w:tcPr>
            <w:tcW w:w="1185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930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eastAsia="方正宋黑简体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  <w:lang w:val="en-US" w:eastAsia="zh-CN"/>
              </w:rPr>
              <w:t>计算机病毒与防范实践</w:t>
            </w:r>
          </w:p>
        </w:tc>
        <w:tc>
          <w:tcPr>
            <w:tcW w:w="1137" w:type="dxa"/>
            <w:shd w:val="clear" w:color="auto" w:fill="E2EFD9" w:themeFill="accent6" w:themeFillTint="33"/>
            <w:vAlign w:val="center"/>
          </w:tcPr>
          <w:p>
            <w:pPr>
              <w:spacing w:line="240" w:lineRule="atLeast"/>
              <w:jc w:val="center"/>
              <w:rPr>
                <w:rFonts w:hint="eastAsia" w:ascii="方正宋黑简体" w:hAnsi="宋体" w:eastAsia="方正宋黑简体"/>
                <w:sz w:val="18"/>
                <w:szCs w:val="18"/>
                <w:lang w:eastAsia="zh-CN"/>
              </w:rPr>
            </w:pPr>
            <w:r>
              <w:rPr>
                <w:rFonts w:hint="eastAsia" w:ascii="方正宋黑简体" w:hAnsi="宋体" w:eastAsia="方正宋黑简体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eastAsia="方正宋黑简体"/>
                <w:sz w:val="18"/>
                <w:szCs w:val="18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</w:rPr>
              <w:t>Java应用开发</w:t>
            </w:r>
          </w:p>
        </w:tc>
        <w:tc>
          <w:tcPr>
            <w:tcW w:w="1185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930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eastAsia="方正宋黑简体"/>
                <w:sz w:val="18"/>
                <w:szCs w:val="18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</w:rPr>
              <w:t>生产实习</w:t>
            </w:r>
          </w:p>
        </w:tc>
        <w:tc>
          <w:tcPr>
            <w:tcW w:w="1137" w:type="dxa"/>
            <w:shd w:val="clear" w:color="auto" w:fill="E2EFD9" w:themeFill="accent6" w:themeFillTint="33"/>
            <w:vAlign w:val="center"/>
          </w:tcPr>
          <w:p>
            <w:pPr>
              <w:spacing w:line="240" w:lineRule="atLeast"/>
              <w:jc w:val="center"/>
              <w:rPr>
                <w:rFonts w:ascii="方正宋黑简体" w:hAnsi="宋体" w:eastAsia="方正宋黑简体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E2EFD9" w:themeFill="accent6" w:themeFillTint="33"/>
            <w:vAlign w:val="center"/>
          </w:tcPr>
          <w:p>
            <w:pPr>
              <w:spacing w:line="240" w:lineRule="atLeast"/>
              <w:jc w:val="center"/>
              <w:rPr>
                <w:rFonts w:hint="default" w:ascii="方正宋黑简体" w:eastAsia="方正宋黑简体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  <w:lang w:val="en-US" w:eastAsia="zh-CN"/>
              </w:rPr>
              <w:t>数据库系统原理实验</w:t>
            </w:r>
          </w:p>
        </w:tc>
        <w:tc>
          <w:tcPr>
            <w:tcW w:w="1185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hAnsi="宋体" w:eastAsia="方正宋黑简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930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eastAsia="方正宋黑简体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  <w:lang w:val="en-US" w:eastAsia="zh-CN"/>
              </w:rPr>
              <w:t>Linux应用实践</w:t>
            </w:r>
          </w:p>
        </w:tc>
        <w:tc>
          <w:tcPr>
            <w:tcW w:w="1137" w:type="dxa"/>
            <w:shd w:val="clear" w:color="auto" w:fill="E2EFD9" w:themeFill="accent6" w:themeFillTint="33"/>
            <w:vAlign w:val="center"/>
          </w:tcPr>
          <w:p>
            <w:pPr>
              <w:spacing w:line="240" w:lineRule="atLeast"/>
              <w:jc w:val="center"/>
              <w:rPr>
                <w:rFonts w:hint="eastAsia" w:ascii="方正宋黑简体" w:hAnsi="宋体" w:eastAsia="方正宋黑简体"/>
                <w:sz w:val="18"/>
                <w:szCs w:val="18"/>
                <w:lang w:eastAsia="zh-CN"/>
              </w:rPr>
            </w:pPr>
            <w:r>
              <w:rPr>
                <w:rFonts w:hint="eastAsia" w:ascii="方正宋黑简体" w:hAnsi="宋体" w:eastAsia="方正宋黑简体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eastAsia="方正宋黑简体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  <w:lang w:val="en-US" w:eastAsia="zh-CN"/>
              </w:rPr>
              <w:t>信息安全课程设计</w:t>
            </w:r>
          </w:p>
        </w:tc>
        <w:tc>
          <w:tcPr>
            <w:tcW w:w="1185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方正宋黑简体" w:hAnsi="宋体" w:eastAsia="方正宋黑简体"/>
                <w:bCs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3930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eastAsia="方正宋黑简体"/>
                <w:sz w:val="18"/>
                <w:szCs w:val="18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</w:rPr>
              <w:t>形势与政策实践</w:t>
            </w:r>
          </w:p>
        </w:tc>
        <w:tc>
          <w:tcPr>
            <w:tcW w:w="1137" w:type="dxa"/>
            <w:shd w:val="clear" w:color="auto" w:fill="E2EFD9" w:themeFill="accent6" w:themeFillTint="33"/>
            <w:vAlign w:val="center"/>
          </w:tcPr>
          <w:p>
            <w:pPr>
              <w:spacing w:line="240" w:lineRule="atLeast"/>
              <w:jc w:val="center"/>
              <w:rPr>
                <w:rFonts w:ascii="方正宋黑简体" w:hAnsi="宋体" w:eastAsia="方正宋黑简体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sz w:val="18"/>
                <w:szCs w:val="18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eastAsia="方正宋黑简体"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eastAsia="方正宋黑简体"/>
                <w:sz w:val="18"/>
                <w:szCs w:val="18"/>
                <w:lang w:val="en-US" w:eastAsia="zh-CN"/>
              </w:rPr>
              <w:t>毕业设计</w:t>
            </w:r>
          </w:p>
        </w:tc>
        <w:tc>
          <w:tcPr>
            <w:tcW w:w="1185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hint="default" w:ascii="方正宋黑简体" w:hAnsi="宋体" w:eastAsia="方正宋黑简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方正宋黑简体" w:hAnsi="宋体" w:eastAsia="方正宋黑简体"/>
                <w:bCs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3930" w:type="dxa"/>
            <w:shd w:val="clear" w:color="auto" w:fill="E2EFD9" w:themeFill="accent6" w:themeFillTint="33"/>
            <w:vAlign w:val="center"/>
          </w:tcPr>
          <w:p>
            <w:pPr>
              <w:spacing w:line="240" w:lineRule="exact"/>
              <w:jc w:val="center"/>
              <w:rPr>
                <w:rFonts w:ascii="方正宋黑简体" w:eastAsia="方正宋黑简体"/>
                <w:sz w:val="18"/>
                <w:szCs w:val="18"/>
              </w:rPr>
            </w:pPr>
          </w:p>
        </w:tc>
        <w:tc>
          <w:tcPr>
            <w:tcW w:w="1137" w:type="dxa"/>
            <w:shd w:val="clear" w:color="auto" w:fill="E2EFD9" w:themeFill="accent6" w:themeFillTint="33"/>
            <w:vAlign w:val="center"/>
          </w:tcPr>
          <w:p>
            <w:pPr>
              <w:spacing w:line="240" w:lineRule="atLeast"/>
              <w:jc w:val="center"/>
              <w:rPr>
                <w:rFonts w:ascii="方正宋黑简体" w:hAnsi="宋体" w:eastAsia="方正宋黑简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dxa"/>
            <w:vMerge w:val="continue"/>
            <w:vAlign w:val="center"/>
          </w:tcPr>
          <w:p>
            <w:pPr>
              <w:jc w:val="center"/>
              <w:rPr>
                <w:rFonts w:ascii="方正宋黑简体" w:hAnsi="宋体" w:eastAsia="方正宋黑简体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86" w:type="dxa"/>
            <w:gridSpan w:val="4"/>
            <w:vAlign w:val="center"/>
          </w:tcPr>
          <w:p>
            <w:pPr>
              <w:jc w:val="center"/>
              <w:rPr>
                <w:rFonts w:hint="default" w:ascii="方正宋黑简体" w:hAnsi="宋体" w:eastAsia="方正宋黑简体"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宋黑简体" w:hAnsi="宋体" w:eastAsia="方正宋黑简体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应修</w:t>
            </w:r>
            <w:r>
              <w:rPr>
                <w:rFonts w:hint="eastAsia" w:ascii="方正宋黑简体" w:hAnsi="宋体" w:eastAsia="方正宋黑简体"/>
                <w:bCs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方正宋黑简体" w:hAnsi="宋体" w:eastAsia="方正宋黑简体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44</w:t>
            </w:r>
            <w:r>
              <w:rPr>
                <w:rFonts w:hint="eastAsia" w:ascii="方正宋黑简体" w:hAnsi="宋体" w:eastAsia="方正宋黑简体"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实修：24.5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0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方正宋黑简体" w:hAnsi="宋体" w:eastAsia="方正宋黑简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86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方正宋黑简体" w:hAnsi="宋体" w:eastAsia="方正宋黑简体"/>
                <w:bCs/>
                <w:color w:val="FF0000"/>
                <w:sz w:val="18"/>
                <w:szCs w:val="18"/>
              </w:rPr>
            </w:pPr>
            <w:r>
              <w:rPr>
                <w:rFonts w:hint="eastAsia" w:ascii="方正宋黑简体" w:hAnsi="宋体" w:eastAsia="方正宋黑简体"/>
                <w:bCs/>
                <w:color w:val="FF0000"/>
                <w:sz w:val="18"/>
                <w:szCs w:val="18"/>
              </w:rPr>
              <w:t>※缺：</w:t>
            </w:r>
            <w:r>
              <w:rPr>
                <w:rFonts w:hint="eastAsia" w:ascii="方正宋黑简体" w:hAnsi="宋体" w:eastAsia="方正宋黑简体"/>
                <w:bCs/>
                <w:color w:val="FF0000"/>
                <w:sz w:val="18"/>
                <w:szCs w:val="18"/>
                <w:lang w:val="en-US" w:eastAsia="zh-CN"/>
              </w:rPr>
              <w:t>信息安全课程设计（3），</w:t>
            </w:r>
            <w:r>
              <w:rPr>
                <w:rFonts w:hint="eastAsia" w:ascii="方正宋黑简体" w:hAnsi="宋体" w:eastAsia="方正宋黑简体"/>
                <w:bCs/>
                <w:color w:val="FF0000"/>
                <w:sz w:val="18"/>
                <w:szCs w:val="18"/>
              </w:rPr>
              <w:t>形势与政策实践（0</w:t>
            </w:r>
            <w:r>
              <w:rPr>
                <w:rFonts w:ascii="方正宋黑简体" w:hAnsi="宋体" w:eastAsia="方正宋黑简体"/>
                <w:bCs/>
                <w:color w:val="FF0000"/>
                <w:sz w:val="18"/>
                <w:szCs w:val="18"/>
              </w:rPr>
              <w:t>.5</w:t>
            </w:r>
            <w:r>
              <w:rPr>
                <w:rFonts w:hint="eastAsia" w:ascii="方正宋黑简体" w:hAnsi="宋体" w:eastAsia="方正宋黑简体"/>
                <w:bCs/>
                <w:color w:val="FF0000"/>
                <w:sz w:val="18"/>
                <w:szCs w:val="18"/>
              </w:rPr>
              <w:t>），毕业设计（16）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0686" w:type="dxa"/>
            <w:gridSpan w:val="5"/>
            <w:shd w:val="clear" w:color="auto" w:fill="DEEAF6" w:themeFill="accent5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已获得学分总计：</w:t>
            </w:r>
            <w:r>
              <w:rPr>
                <w:rFonts w:ascii="宋体" w:hAnsi="宋体" w:cs="宋体"/>
                <w:b/>
                <w:bCs/>
                <w:szCs w:val="21"/>
              </w:rPr>
              <w:t>15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686" w:type="dxa"/>
            <w:gridSpan w:val="5"/>
            <w:shd w:val="clear" w:color="auto" w:fill="DEEAF6" w:themeFill="accent5" w:themeFillTint="3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毕业要求最低学分：</w:t>
            </w:r>
            <w:r>
              <w:rPr>
                <w:rFonts w:ascii="宋体" w:hAnsi="宋体" w:cs="宋体"/>
                <w:b/>
                <w:bCs/>
                <w:szCs w:val="21"/>
              </w:rPr>
              <w:t>175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（不含创新创业积分8分）     差：1</w:t>
            </w:r>
            <w:r>
              <w:rPr>
                <w:rFonts w:ascii="宋体" w:hAnsi="宋体" w:cs="宋体"/>
                <w:b/>
                <w:bCs/>
                <w:szCs w:val="21"/>
              </w:rPr>
              <w:t>75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-1</w:t>
            </w:r>
            <w:r>
              <w:rPr>
                <w:rFonts w:ascii="宋体" w:hAnsi="宋体" w:cs="宋体"/>
                <w:b/>
                <w:bCs/>
                <w:szCs w:val="21"/>
              </w:rPr>
              <w:t>5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=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16</w:t>
            </w:r>
            <w:bookmarkStart w:id="0" w:name="_GoBack"/>
            <w:bookmarkEnd w:id="0"/>
          </w:p>
        </w:tc>
      </w:tr>
    </w:tbl>
    <w:p>
      <w:pPr>
        <w:jc w:val="center"/>
        <w:rPr>
          <w:rFonts w:ascii="宋体" w:hAnsi="宋体" w:cs="宋体"/>
          <w:sz w:val="24"/>
          <w:szCs w:val="24"/>
        </w:rPr>
      </w:pPr>
    </w:p>
    <w:p>
      <w:pPr>
        <w:jc w:val="center"/>
        <w:rPr>
          <w:rFonts w:ascii="宋体" w:hAnsi="宋体" w:cs="宋体"/>
          <w:sz w:val="24"/>
          <w:szCs w:val="24"/>
        </w:rPr>
      </w:pPr>
    </w:p>
    <w:p>
      <w:pPr>
        <w:jc w:val="center"/>
        <w:rPr>
          <w:rFonts w:ascii="宋体" w:hAnsi="宋体" w:cs="宋体"/>
          <w:sz w:val="24"/>
          <w:szCs w:val="24"/>
        </w:rPr>
      </w:pPr>
    </w:p>
    <w:p>
      <w:pPr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※对比信息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安全</w:t>
      </w:r>
      <w:r>
        <w:rPr>
          <w:rFonts w:hint="eastAsia" w:ascii="宋体" w:hAnsi="宋体" w:cs="宋体"/>
          <w:sz w:val="24"/>
          <w:szCs w:val="24"/>
        </w:rPr>
        <w:t>业（201</w:t>
      </w: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t>级）培养方案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宋黑简体">
    <w:altName w:val="Microsoft YaHei UI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5952"/>
    <w:rsid w:val="00066B2B"/>
    <w:rsid w:val="00080B3B"/>
    <w:rsid w:val="00085C70"/>
    <w:rsid w:val="000A6A13"/>
    <w:rsid w:val="000B56CC"/>
    <w:rsid w:val="000C184A"/>
    <w:rsid w:val="000D4536"/>
    <w:rsid w:val="000F33D2"/>
    <w:rsid w:val="000F52C5"/>
    <w:rsid w:val="00137CD5"/>
    <w:rsid w:val="00137D0D"/>
    <w:rsid w:val="00157235"/>
    <w:rsid w:val="00164B82"/>
    <w:rsid w:val="00172A27"/>
    <w:rsid w:val="0017749E"/>
    <w:rsid w:val="00183C1E"/>
    <w:rsid w:val="001B2CC4"/>
    <w:rsid w:val="001B400F"/>
    <w:rsid w:val="001B78BA"/>
    <w:rsid w:val="001C1D78"/>
    <w:rsid w:val="001F1794"/>
    <w:rsid w:val="001F258E"/>
    <w:rsid w:val="001F2F4F"/>
    <w:rsid w:val="0020361C"/>
    <w:rsid w:val="002068F3"/>
    <w:rsid w:val="00212066"/>
    <w:rsid w:val="00266003"/>
    <w:rsid w:val="002726B0"/>
    <w:rsid w:val="00290F76"/>
    <w:rsid w:val="00293433"/>
    <w:rsid w:val="00297A42"/>
    <w:rsid w:val="002A3D67"/>
    <w:rsid w:val="002B616A"/>
    <w:rsid w:val="002C29F4"/>
    <w:rsid w:val="002C6892"/>
    <w:rsid w:val="002F09A3"/>
    <w:rsid w:val="002F12B3"/>
    <w:rsid w:val="003148DE"/>
    <w:rsid w:val="003275C7"/>
    <w:rsid w:val="0033275C"/>
    <w:rsid w:val="00336416"/>
    <w:rsid w:val="0035060F"/>
    <w:rsid w:val="00352654"/>
    <w:rsid w:val="00362389"/>
    <w:rsid w:val="00366CF2"/>
    <w:rsid w:val="00372BBB"/>
    <w:rsid w:val="00380B77"/>
    <w:rsid w:val="003D739E"/>
    <w:rsid w:val="003E351C"/>
    <w:rsid w:val="003E43EF"/>
    <w:rsid w:val="003F0C06"/>
    <w:rsid w:val="003F7075"/>
    <w:rsid w:val="0042315E"/>
    <w:rsid w:val="004448F0"/>
    <w:rsid w:val="00447541"/>
    <w:rsid w:val="004712B5"/>
    <w:rsid w:val="00472B80"/>
    <w:rsid w:val="00484DDD"/>
    <w:rsid w:val="004A7306"/>
    <w:rsid w:val="004E1FB4"/>
    <w:rsid w:val="004F05B9"/>
    <w:rsid w:val="00525FD8"/>
    <w:rsid w:val="00526A20"/>
    <w:rsid w:val="00537E5A"/>
    <w:rsid w:val="00543963"/>
    <w:rsid w:val="00555B58"/>
    <w:rsid w:val="0056552B"/>
    <w:rsid w:val="00582855"/>
    <w:rsid w:val="00582C50"/>
    <w:rsid w:val="005A539C"/>
    <w:rsid w:val="005C211B"/>
    <w:rsid w:val="005C39F5"/>
    <w:rsid w:val="005F2FA7"/>
    <w:rsid w:val="00602104"/>
    <w:rsid w:val="00603813"/>
    <w:rsid w:val="006275CC"/>
    <w:rsid w:val="006452FC"/>
    <w:rsid w:val="0065355B"/>
    <w:rsid w:val="00660D18"/>
    <w:rsid w:val="00671FEC"/>
    <w:rsid w:val="006801D3"/>
    <w:rsid w:val="00683A37"/>
    <w:rsid w:val="006865CE"/>
    <w:rsid w:val="006C2564"/>
    <w:rsid w:val="00702285"/>
    <w:rsid w:val="007027D3"/>
    <w:rsid w:val="00702FA2"/>
    <w:rsid w:val="00710722"/>
    <w:rsid w:val="00746DA8"/>
    <w:rsid w:val="00765283"/>
    <w:rsid w:val="00773A16"/>
    <w:rsid w:val="00782213"/>
    <w:rsid w:val="00795CE8"/>
    <w:rsid w:val="007B655A"/>
    <w:rsid w:val="007E0697"/>
    <w:rsid w:val="007E0F8D"/>
    <w:rsid w:val="007F1BE3"/>
    <w:rsid w:val="00847D7B"/>
    <w:rsid w:val="00850D0B"/>
    <w:rsid w:val="00854146"/>
    <w:rsid w:val="0086601C"/>
    <w:rsid w:val="00885D4E"/>
    <w:rsid w:val="008B0EDE"/>
    <w:rsid w:val="008B2D66"/>
    <w:rsid w:val="008B3445"/>
    <w:rsid w:val="008B3ED5"/>
    <w:rsid w:val="008C032F"/>
    <w:rsid w:val="008E641F"/>
    <w:rsid w:val="008E7C6C"/>
    <w:rsid w:val="008F1A42"/>
    <w:rsid w:val="008F5924"/>
    <w:rsid w:val="008F5A3E"/>
    <w:rsid w:val="008F5AA3"/>
    <w:rsid w:val="009036F6"/>
    <w:rsid w:val="00905382"/>
    <w:rsid w:val="00920BFB"/>
    <w:rsid w:val="0093446C"/>
    <w:rsid w:val="009417F3"/>
    <w:rsid w:val="009458B8"/>
    <w:rsid w:val="00952001"/>
    <w:rsid w:val="00962AD6"/>
    <w:rsid w:val="00994521"/>
    <w:rsid w:val="009A4129"/>
    <w:rsid w:val="009A50F9"/>
    <w:rsid w:val="009B61BF"/>
    <w:rsid w:val="009E264B"/>
    <w:rsid w:val="009E3C8A"/>
    <w:rsid w:val="009F0BD9"/>
    <w:rsid w:val="009F4025"/>
    <w:rsid w:val="009F5BDA"/>
    <w:rsid w:val="00A0123E"/>
    <w:rsid w:val="00A01767"/>
    <w:rsid w:val="00A026C0"/>
    <w:rsid w:val="00A02BF7"/>
    <w:rsid w:val="00A03C4D"/>
    <w:rsid w:val="00A05910"/>
    <w:rsid w:val="00A3197E"/>
    <w:rsid w:val="00A71614"/>
    <w:rsid w:val="00A772DE"/>
    <w:rsid w:val="00A919D4"/>
    <w:rsid w:val="00A94095"/>
    <w:rsid w:val="00AC11D0"/>
    <w:rsid w:val="00AD7F69"/>
    <w:rsid w:val="00B07C9C"/>
    <w:rsid w:val="00B10F52"/>
    <w:rsid w:val="00B223DE"/>
    <w:rsid w:val="00B30B51"/>
    <w:rsid w:val="00B42881"/>
    <w:rsid w:val="00B61221"/>
    <w:rsid w:val="00B830FF"/>
    <w:rsid w:val="00B8753A"/>
    <w:rsid w:val="00B92B1D"/>
    <w:rsid w:val="00BB37C5"/>
    <w:rsid w:val="00BC49E7"/>
    <w:rsid w:val="00BD2036"/>
    <w:rsid w:val="00BE154B"/>
    <w:rsid w:val="00BE20FB"/>
    <w:rsid w:val="00BE73C4"/>
    <w:rsid w:val="00BF0511"/>
    <w:rsid w:val="00BF3039"/>
    <w:rsid w:val="00BF35D8"/>
    <w:rsid w:val="00C01722"/>
    <w:rsid w:val="00C07EDA"/>
    <w:rsid w:val="00C13B83"/>
    <w:rsid w:val="00C14923"/>
    <w:rsid w:val="00C221AB"/>
    <w:rsid w:val="00C2251A"/>
    <w:rsid w:val="00C4677C"/>
    <w:rsid w:val="00C469E9"/>
    <w:rsid w:val="00C46CF3"/>
    <w:rsid w:val="00CA5103"/>
    <w:rsid w:val="00CB6BC9"/>
    <w:rsid w:val="00CC4CFF"/>
    <w:rsid w:val="00CC7C52"/>
    <w:rsid w:val="00CF2CA8"/>
    <w:rsid w:val="00D049DC"/>
    <w:rsid w:val="00D14AB4"/>
    <w:rsid w:val="00D33380"/>
    <w:rsid w:val="00D378E4"/>
    <w:rsid w:val="00D50E62"/>
    <w:rsid w:val="00D62535"/>
    <w:rsid w:val="00D839DD"/>
    <w:rsid w:val="00DC3AC6"/>
    <w:rsid w:val="00DC4F04"/>
    <w:rsid w:val="00DE7FBB"/>
    <w:rsid w:val="00DF0677"/>
    <w:rsid w:val="00E02718"/>
    <w:rsid w:val="00E17349"/>
    <w:rsid w:val="00E20685"/>
    <w:rsid w:val="00E313B4"/>
    <w:rsid w:val="00E361B1"/>
    <w:rsid w:val="00E62707"/>
    <w:rsid w:val="00E71CD6"/>
    <w:rsid w:val="00E7406B"/>
    <w:rsid w:val="00E92DEC"/>
    <w:rsid w:val="00E93E65"/>
    <w:rsid w:val="00E954D3"/>
    <w:rsid w:val="00EA1382"/>
    <w:rsid w:val="00EA590F"/>
    <w:rsid w:val="00EA7C74"/>
    <w:rsid w:val="00EB0893"/>
    <w:rsid w:val="00ED6EE1"/>
    <w:rsid w:val="00ED7559"/>
    <w:rsid w:val="00EF1534"/>
    <w:rsid w:val="00EF28B9"/>
    <w:rsid w:val="00EF6338"/>
    <w:rsid w:val="00F14B96"/>
    <w:rsid w:val="00F229D0"/>
    <w:rsid w:val="00F41474"/>
    <w:rsid w:val="00F46609"/>
    <w:rsid w:val="00F678A9"/>
    <w:rsid w:val="00F85274"/>
    <w:rsid w:val="00FB0007"/>
    <w:rsid w:val="00FB1D2C"/>
    <w:rsid w:val="00FD1EEF"/>
    <w:rsid w:val="00FF3997"/>
    <w:rsid w:val="00FF54F7"/>
    <w:rsid w:val="052528E9"/>
    <w:rsid w:val="14131D4D"/>
    <w:rsid w:val="14223FAD"/>
    <w:rsid w:val="18553782"/>
    <w:rsid w:val="27163C85"/>
    <w:rsid w:val="28C62226"/>
    <w:rsid w:val="3ED424C5"/>
    <w:rsid w:val="43E97342"/>
    <w:rsid w:val="54C93634"/>
    <w:rsid w:val="689A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D1CB12-A6A4-2942-933F-2AA6E3263C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179</Words>
  <Characters>1026</Characters>
  <Lines>8</Lines>
  <Paragraphs>2</Paragraphs>
  <TotalTime>14</TotalTime>
  <ScaleCrop>false</ScaleCrop>
  <LinksUpToDate>false</LinksUpToDate>
  <CharactersWithSpaces>1203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2019-10-09T03:17:00Z</dcterms:created>
  <dc:creator>sony</dc:creator>
  <cp:lastModifiedBy>仰望的人</cp:lastModifiedBy>
  <dcterms:modified xsi:type="dcterms:W3CDTF">2019-10-15T12:11:54Z</dcterms:modified>
  <dc:title>课程名称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