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2F864BC1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273D3">
        <w:rPr>
          <w:rFonts w:asciiTheme="minorHAnsi" w:hAnsiTheme="minorHAnsi" w:cstheme="minorHAnsi"/>
        </w:rPr>
        <w:t>01.07.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5766EB96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20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60ED1919" w:rsidR="00DE6F94" w:rsidRDefault="00DE6F94" w:rsidP="00F33295">
      <w:pPr>
        <w:pStyle w:val="Listeneintrag2"/>
      </w:pPr>
      <w:r>
        <w:t xml:space="preserve">Copy the folder </w:t>
      </w:r>
      <w:r w:rsidRPr="00EE59D7">
        <w:rPr>
          <w:i/>
          <w:iCs/>
        </w:rPr>
        <w:t>OriginC</w:t>
      </w:r>
      <w:r>
        <w:t xml:space="preserve"> to a permanent location on your computer.</w:t>
      </w:r>
    </w:p>
    <w:p w14:paraId="77D294C0" w14:textId="77777777" w:rsidR="00435D58" w:rsidRDefault="00DE6F94" w:rsidP="00F33295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>
        <w:t xml:space="preserve"> and open the </w:t>
      </w:r>
      <w:r w:rsidRPr="00EE59D7">
        <w:rPr>
          <w:i/>
          <w:iCs/>
        </w:rPr>
        <w:t>Code Builder</w:t>
      </w:r>
      <w:r w:rsidR="00435D58">
        <w:t>.</w:t>
      </w:r>
    </w:p>
    <w:p w14:paraId="57FD4FC1" w14:textId="70185E92" w:rsidR="00DE6F94" w:rsidRDefault="00DE6F94" w:rsidP="00EE59D7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View</w:t>
      </w:r>
      <w:r w:rsidRPr="00DE6F94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Code Builder</w:t>
      </w:r>
      <w:r w:rsidR="00435D58">
        <w:t xml:space="preserve"> or</w:t>
      </w:r>
      <w:r>
        <w:t xml:space="preserve"> Shortcut </w:t>
      </w:r>
      <w:r w:rsidRPr="00EE59D7">
        <w:rPr>
          <w:i/>
          <w:iCs/>
        </w:rPr>
        <w:t>Alt + 4</w:t>
      </w:r>
      <w:r>
        <w:t>)</w:t>
      </w:r>
    </w:p>
    <w:p w14:paraId="3608F565" w14:textId="35E4C1C6" w:rsidR="00DE6F94" w:rsidRDefault="003B6DD4" w:rsidP="00F33295">
      <w:pPr>
        <w:pStyle w:val="Listeneintrag2"/>
      </w:pPr>
      <w:r>
        <w:t>Rightclick the folder</w:t>
      </w:r>
      <w:r w:rsidR="00DE6F94">
        <w:t xml:space="preserve"> </w:t>
      </w:r>
      <w:r w:rsidR="00DE6F94" w:rsidRPr="003B6DD4">
        <w:rPr>
          <w:i/>
          <w:iCs/>
        </w:rPr>
        <w:t>User [AutoLoad]</w:t>
      </w:r>
      <w:r w:rsidR="00F54080">
        <w:t xml:space="preserve"> in the </w:t>
      </w:r>
      <w:r w:rsidR="00F54080" w:rsidRPr="00F54080">
        <w:rPr>
          <w:i/>
          <w:iCs/>
        </w:rPr>
        <w:t>Workspace</w:t>
      </w:r>
      <w:r w:rsidR="00F54080">
        <w:t xml:space="preserve"> </w:t>
      </w:r>
      <w:r>
        <w:t>and choose</w:t>
      </w:r>
      <w:r w:rsidR="00DE6F94">
        <w:t xml:space="preserve"> </w:t>
      </w:r>
      <w:r w:rsidRPr="003B6DD4">
        <w:rPr>
          <w:i/>
          <w:iCs/>
        </w:rPr>
        <w:t>Add files</w:t>
      </w:r>
      <w:r w:rsidR="00DE6F94" w:rsidRPr="003B6DD4">
        <w:rPr>
          <w:i/>
          <w:iCs/>
        </w:rPr>
        <w:t xml:space="preserve"> ...</w:t>
      </w:r>
      <w:r w:rsidR="00DE6F94">
        <w:t>.</w:t>
      </w:r>
    </w:p>
    <w:p w14:paraId="2D416EFF" w14:textId="42465536" w:rsidR="00DE6F94" w:rsidRDefault="003B6DD4" w:rsidP="00F33295">
      <w:pPr>
        <w:pStyle w:val="Listeneintrag2"/>
      </w:pPr>
      <w:r>
        <w:t xml:space="preserve">Navigate to your local copy of the </w:t>
      </w:r>
      <w:r w:rsidR="00DE6F94" w:rsidRPr="003B6DD4">
        <w:rPr>
          <w:i/>
          <w:iCs/>
        </w:rPr>
        <w:t>OriginC</w:t>
      </w:r>
      <w:r w:rsidR="00DE6F94">
        <w:t xml:space="preserve"> </w:t>
      </w:r>
      <w:r>
        <w:t xml:space="preserve">folder and select the </w:t>
      </w:r>
      <w:r w:rsidR="00DE6F94" w:rsidRPr="003B6DD4">
        <w:rPr>
          <w:i/>
          <w:iCs/>
        </w:rPr>
        <w:t>main.c</w:t>
      </w:r>
      <w:r>
        <w:t xml:space="preserve"> file.</w:t>
      </w:r>
    </w:p>
    <w:p w14:paraId="197974D3" w14:textId="3E4D52BA" w:rsidR="00DE6F94" w:rsidRDefault="003B6DD4" w:rsidP="00F33295">
      <w:pPr>
        <w:pStyle w:val="Listeneintrag2"/>
      </w:pPr>
      <w:r>
        <w:t xml:space="preserve">Click </w:t>
      </w:r>
      <w:r w:rsidRPr="003B6DD4">
        <w:rPr>
          <w:i/>
          <w:iCs/>
        </w:rPr>
        <w:t>Rebuild All</w:t>
      </w:r>
      <w:r>
        <w:t xml:space="preserve"> from the toolbar</w:t>
      </w:r>
      <w:r w:rsidR="00DE6F94">
        <w:t xml:space="preserve"> (</w:t>
      </w:r>
      <w:r w:rsidR="003C0316">
        <w:t xml:space="preserve">or </w:t>
      </w:r>
      <w:r w:rsidR="00DE6F94">
        <w:t>Shortcut</w:t>
      </w:r>
      <w:r>
        <w:t xml:space="preserve"> </w:t>
      </w:r>
      <w:r w:rsidR="00DE6F94" w:rsidRPr="003B6DD4">
        <w:rPr>
          <w:i/>
          <w:iCs/>
        </w:rPr>
        <w:t>Alt+ F8</w:t>
      </w:r>
      <w:r w:rsidR="00DE6F94">
        <w:t>).</w:t>
      </w:r>
    </w:p>
    <w:p w14:paraId="1C93C865" w14:textId="20C60796" w:rsidR="00DE6F94" w:rsidRDefault="004D2F00" w:rsidP="00F33295">
      <w:pPr>
        <w:pStyle w:val="Listeneintrag2"/>
      </w:pPr>
      <w:r>
        <w:t>If the output window on the bottom left displays an error, please consult the suggestion box at Fr. Merker.</w:t>
      </w:r>
    </w:p>
    <w:p w14:paraId="50B610E1" w14:textId="737F66D8" w:rsidR="00DE6F94" w:rsidRDefault="004D2F00" w:rsidP="00F33295">
      <w:pPr>
        <w:pStyle w:val="Listeneintrag2"/>
      </w:pPr>
      <w:r>
        <w:t xml:space="preserve">Rightclick the </w:t>
      </w:r>
      <w:r w:rsidR="00DE6F94" w:rsidRPr="004D2F00">
        <w:rPr>
          <w:i/>
          <w:iCs/>
        </w:rPr>
        <w:t>Origin C Workspace</w:t>
      </w:r>
      <w:r w:rsidR="00DE6F94">
        <w:t xml:space="preserve"> </w:t>
      </w:r>
      <w:r>
        <w:t xml:space="preserve">in the </w:t>
      </w:r>
      <w:r w:rsidR="00293832" w:rsidRPr="00293832">
        <w:rPr>
          <w:i/>
          <w:iCs/>
        </w:rPr>
        <w:t>Workspace</w:t>
      </w:r>
      <w:r w:rsidR="00293832">
        <w:t xml:space="preserve"> </w:t>
      </w:r>
      <w:r>
        <w:t xml:space="preserve">tree and disable the </w:t>
      </w:r>
      <w:r w:rsidR="00DE6F94" w:rsidRPr="004D2F00">
        <w:rPr>
          <w:i/>
          <w:iCs/>
        </w:rPr>
        <w:t>Build on Startup</w:t>
      </w:r>
      <w:r>
        <w:t xml:space="preserve"> option</w:t>
      </w:r>
      <w:r w:rsidR="00DE6F94">
        <w:t>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0708CFBC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AD6667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proofErr w:type="gramStart"/>
      <w:r w:rsidRPr="00004E40">
        <w:rPr>
          <w:i/>
          <w:iCs/>
        </w:rPr>
        <w:t>timer(</w:t>
      </w:r>
      <w:proofErr w:type="gramEnd"/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timer(</w:t>
      </w:r>
      <w:proofErr w:type="gramEnd"/>
      <w:r w:rsidRPr="00004E40">
        <w:rPr>
          <w:i/>
          <w:iCs/>
        </w:rPr>
        <w:t>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proofErr w:type="gramStart"/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proofErr w:type="gramEnd"/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 xml:space="preserve">Create </w:t>
      </w:r>
      <w:proofErr w:type="gramStart"/>
      <w:r w:rsidRPr="004A6399">
        <w:rPr>
          <w:i/>
          <w:iCs/>
        </w:rPr>
        <w:t>Sparklines?</w:t>
      </w:r>
      <w:r>
        <w:t>:</w:t>
      </w:r>
      <w:proofErr w:type="gramEnd"/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</w:r>
      <w:r>
        <w:t xml:space="preserve">The </w:t>
      </w:r>
      <w:r>
        <w:rPr>
          <w:i/>
          <w:iCs/>
        </w:rPr>
        <w:t>Constant</w:t>
      </w:r>
      <w:r>
        <w:t xml:space="preserve"> mode uses </w:t>
      </w:r>
      <w:r>
        <w:t>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>s:</w:t>
      </w:r>
      <w:r>
        <w:t xml:space="preserve">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4A52BB3C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77777777" w:rsidR="00E71605" w:rsidRDefault="00DE6F94" w:rsidP="00DC5995">
      <w:pPr>
        <w:pStyle w:val="berschrift2"/>
        <w:pageBreakBefore/>
        <w:ind w:left="850"/>
      </w:pPr>
      <w:r>
        <w:lastRenderedPageBreak/>
        <w:t>analys</w:t>
      </w:r>
      <w:r w:rsidR="00E71605">
        <w:t>e</w:t>
      </w:r>
    </w:p>
    <w:p w14:paraId="4EFB8D28" w14:textId="4F054251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</w:t>
      </w:r>
      <w:r w:rsidR="00EC5352">
        <w:t xml:space="preserve"> or work</w:t>
      </w:r>
      <w:r>
        <w:t>book.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2A4ADEF0" w14:textId="77BC2D45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Method</w:t>
      </w:r>
      <w:r>
        <w:t>:</w:t>
      </w:r>
      <w:r>
        <w:tab/>
      </w:r>
      <w:r w:rsidR="00E71605">
        <w:t>Dropdown field to select the evaluation method.</w:t>
      </w:r>
    </w:p>
    <w:p w14:paraId="5256B493" w14:textId="5A36F302" w:rsidR="00DE6F94" w:rsidRDefault="00DE6F94" w:rsidP="00A159F6">
      <w:pPr>
        <w:pStyle w:val="Listeneintrag3"/>
        <w:ind w:left="2977" w:hanging="1701"/>
      </w:pPr>
      <w:r w:rsidRPr="00E71605">
        <w:rPr>
          <w:i/>
          <w:iCs/>
        </w:rPr>
        <w:t>Source Type</w:t>
      </w:r>
      <w:r>
        <w:t>:</w:t>
      </w:r>
      <w:r>
        <w:tab/>
      </w:r>
      <w:r w:rsidR="00E71605">
        <w:t>Dropdown field to select the data source type.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1AD139AB" w14:textId="62CEADA6" w:rsidR="00DE6F94" w:rsidRDefault="00DE6F94" w:rsidP="00A159F6">
      <w:pPr>
        <w:pStyle w:val="Listeneintrag3"/>
        <w:ind w:left="2977" w:hanging="1701"/>
      </w:pPr>
      <w:r w:rsidRPr="008314EF">
        <w:rPr>
          <w:i/>
          <w:iCs/>
        </w:rPr>
        <w:t>Spectra</w:t>
      </w:r>
      <w:r>
        <w:t>:</w:t>
      </w:r>
      <w:r w:rsidR="008314EF">
        <w:tab/>
        <w:t xml:space="preserve">Basic spectral analysis of all </w:t>
      </w:r>
      <w:r w:rsidR="008314EF" w:rsidRPr="00EC5352">
        <w:rPr>
          <w:i/>
          <w:iCs/>
        </w:rPr>
        <w:t>XY</w:t>
      </w:r>
      <w:r w:rsidR="008314EF">
        <w:t>-datasets in the worksheet</w:t>
      </w:r>
      <w:r w:rsidR="00EC5352">
        <w:t xml:space="preserve"> or work</w:t>
      </w:r>
      <w:r w:rsidR="008314EF">
        <w:t>book</w:t>
      </w:r>
      <w:r>
        <w:t xml:space="preserve"> (</w:t>
      </w:r>
      <w:r w:rsidR="00EC5352">
        <w:t>e.g.,</w:t>
      </w:r>
      <w:r>
        <w:t xml:space="preserve"> </w:t>
      </w:r>
      <w:r w:rsidRPr="00EC5352">
        <w:rPr>
          <w:i/>
          <w:iCs/>
        </w:rPr>
        <w:t>Peak Position</w:t>
      </w:r>
      <w:r>
        <w:t xml:space="preserve">, </w:t>
      </w:r>
      <w:r w:rsidR="00EC5352" w:rsidRPr="00EC5352">
        <w:rPr>
          <w:i/>
          <w:iCs/>
        </w:rPr>
        <w:t>Area</w:t>
      </w:r>
      <w:r>
        <w:t xml:space="preserve">, </w:t>
      </w:r>
      <w:r w:rsidRPr="00EC5352">
        <w:rPr>
          <w:i/>
          <w:iCs/>
        </w:rPr>
        <w:t>FWHM</w:t>
      </w:r>
      <w:r>
        <w:t>,</w:t>
      </w:r>
      <w:r w:rsidR="00EC5352">
        <w:t xml:space="preserve"> …</w:t>
      </w:r>
      <w:r>
        <w:t>)</w:t>
      </w:r>
      <w:r w:rsidR="00EC5352">
        <w:t>.</w:t>
      </w:r>
    </w:p>
    <w:p w14:paraId="679E260B" w14:textId="1F443E88" w:rsidR="00DE6F94" w:rsidRDefault="00DE6F94" w:rsidP="00A159F6">
      <w:pPr>
        <w:pStyle w:val="Listeneintrag3"/>
        <w:ind w:left="2977" w:hanging="1701"/>
      </w:pPr>
      <w:r w:rsidRPr="00EC5352">
        <w:rPr>
          <w:i/>
          <w:iCs/>
        </w:rPr>
        <w:t>4D-Linescan</w:t>
      </w:r>
      <w:r>
        <w:t>:</w:t>
      </w:r>
      <w:r w:rsidR="00EC5352">
        <w:tab/>
        <w:t>Extracts a line</w:t>
      </w:r>
      <w:r w:rsidR="001E13F8">
        <w:t xml:space="preserve"> </w:t>
      </w:r>
      <w:r w:rsidR="00EC5352">
        <w:t xml:space="preserve">scan along one axis from an imported </w:t>
      </w:r>
      <w:r w:rsidR="00EC5352" w:rsidRPr="00EC5352">
        <w:rPr>
          <w:i/>
          <w:iCs/>
        </w:rPr>
        <w:t>XY</w:t>
      </w:r>
      <w:r w:rsidR="00F23598">
        <w:rPr>
          <w:i/>
          <w:iCs/>
        </w:rPr>
        <w:t>-</w:t>
      </w:r>
      <w:r w:rsidR="00F23598">
        <w:rPr>
          <w:i/>
          <w:iCs/>
        </w:rPr>
        <w:sym w:font="Symbol" w:char="F06C"/>
      </w:r>
      <w:r w:rsidR="00F23598">
        <w:rPr>
          <w:i/>
          <w:iCs/>
        </w:rPr>
        <w:t>-</w:t>
      </w:r>
      <w:r w:rsidR="00EC5352" w:rsidRPr="00EC5352">
        <w:rPr>
          <w:i/>
          <w:iCs/>
        </w:rPr>
        <w:t>I</w:t>
      </w:r>
      <w:r w:rsidR="00F23598">
        <w:rPr>
          <w:i/>
          <w:iCs/>
        </w:rPr>
        <w:t xml:space="preserve"> m</w:t>
      </w:r>
      <w:r w:rsidR="00EC5352">
        <w:t xml:space="preserve">ap (e.g., </w:t>
      </w:r>
      <w:r w:rsidR="00EC5352" w:rsidRPr="00F23598">
        <w:rPr>
          <w:i/>
          <w:iCs/>
        </w:rPr>
        <w:t>NT-MDT</w:t>
      </w:r>
      <w:r w:rsidR="00EC5352">
        <w:t xml:space="preserve">). Note that the parameter </w:t>
      </w:r>
      <w:r w:rsidRPr="00EC5352">
        <w:rPr>
          <w:i/>
          <w:iCs/>
        </w:rPr>
        <w:t>width</w:t>
      </w:r>
      <w:r>
        <w:t xml:space="preserve"> is</w:t>
      </w:r>
      <w:r w:rsidR="00EC5352">
        <w:t xml:space="preserve"> not implemented yet</w:t>
      </w:r>
      <w:r>
        <w:t>.</w:t>
      </w:r>
    </w:p>
    <w:p w14:paraId="3ACA3B00" w14:textId="77777777" w:rsidR="001558DD" w:rsidRDefault="00DE6F94" w:rsidP="00710343">
      <w:pPr>
        <w:pStyle w:val="berschrift2"/>
      </w:pPr>
      <w:r>
        <w:t>convert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t>Method</w:t>
      </w:r>
      <w:r w:rsidR="009F6354">
        <w:t>s</w:t>
      </w:r>
    </w:p>
    <w:p w14:paraId="2EF4FCE2" w14:textId="30D6B3A7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EC8C4" w14:textId="77777777" w:rsidR="00DA534C" w:rsidRDefault="00DA534C" w:rsidP="00BC64B2">
      <w:pPr>
        <w:spacing w:after="0" w:line="240" w:lineRule="auto"/>
      </w:pPr>
      <w:r>
        <w:separator/>
      </w:r>
    </w:p>
  </w:endnote>
  <w:endnote w:type="continuationSeparator" w:id="0">
    <w:p w14:paraId="366ADE92" w14:textId="77777777" w:rsidR="00DA534C" w:rsidRDefault="00DA534C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D57B6" w14:textId="77777777" w:rsidR="00DA534C" w:rsidRDefault="00DA534C" w:rsidP="00BC64B2">
      <w:pPr>
        <w:spacing w:after="0" w:line="240" w:lineRule="auto"/>
      </w:pPr>
      <w:r>
        <w:separator/>
      </w:r>
    </w:p>
  </w:footnote>
  <w:footnote w:type="continuationSeparator" w:id="0">
    <w:p w14:paraId="681C1BB5" w14:textId="77777777" w:rsidR="00DA534C" w:rsidRDefault="00DA534C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E13F8"/>
    <w:rsid w:val="001E1CE4"/>
    <w:rsid w:val="001E3BF0"/>
    <w:rsid w:val="001E6034"/>
    <w:rsid w:val="001E7E4E"/>
    <w:rsid w:val="001F2313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613C"/>
    <w:rsid w:val="00314BC9"/>
    <w:rsid w:val="00321EE2"/>
    <w:rsid w:val="00324AFA"/>
    <w:rsid w:val="0032536F"/>
    <w:rsid w:val="00350568"/>
    <w:rsid w:val="00353C52"/>
    <w:rsid w:val="00353E4E"/>
    <w:rsid w:val="003542D6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10A0"/>
    <w:rsid w:val="00963A4D"/>
    <w:rsid w:val="0096436B"/>
    <w:rsid w:val="00964813"/>
    <w:rsid w:val="00964FD5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45297"/>
    <w:rsid w:val="00B46133"/>
    <w:rsid w:val="00B47D91"/>
    <w:rsid w:val="00B6293B"/>
    <w:rsid w:val="00B877A2"/>
    <w:rsid w:val="00B87AE5"/>
    <w:rsid w:val="00B960C3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42"/>
    <w:rsid w:val="00C116B1"/>
    <w:rsid w:val="00C146F3"/>
    <w:rsid w:val="00C14C09"/>
    <w:rsid w:val="00C15881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1149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511</cp:revision>
  <cp:lastPrinted>2021-06-13T21:44:00Z</cp:lastPrinted>
  <dcterms:created xsi:type="dcterms:W3CDTF">2019-05-14T10:02:00Z</dcterms:created>
  <dcterms:modified xsi:type="dcterms:W3CDTF">2021-07-01T18:36:00Z</dcterms:modified>
</cp:coreProperties>
</file>