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B3E2B" w14:textId="77777777" w:rsidR="0035606F" w:rsidRPr="00974D18" w:rsidRDefault="00974D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DevOps </w:t>
      </w:r>
      <w:r w:rsidRPr="00974D18">
        <w:rPr>
          <w:rFonts w:ascii="Arial" w:hAnsi="Arial" w:cs="Arial"/>
          <w:sz w:val="32"/>
          <w:szCs w:val="32"/>
        </w:rPr>
        <w:t>Reading List</w:t>
      </w:r>
    </w:p>
    <w:p w14:paraId="5E0CD7C1" w14:textId="77777777" w:rsidR="00974D18" w:rsidRPr="00974D18" w:rsidRDefault="00974D18">
      <w:pPr>
        <w:rPr>
          <w:rFonts w:ascii="Arial" w:hAnsi="Arial" w:cs="Arial"/>
          <w:sz w:val="28"/>
          <w:szCs w:val="28"/>
        </w:rPr>
      </w:pPr>
      <w:r w:rsidRPr="00974D18">
        <w:rPr>
          <w:rFonts w:ascii="Arial" w:hAnsi="Arial" w:cs="Arial"/>
          <w:sz w:val="28"/>
          <w:szCs w:val="28"/>
        </w:rPr>
        <w:t>Read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545"/>
        <w:gridCol w:w="1530"/>
      </w:tblGrid>
      <w:tr w:rsidR="00974D18" w:rsidRPr="00974D18" w14:paraId="715DD3EF" w14:textId="77777777" w:rsidTr="00974D18">
        <w:tc>
          <w:tcPr>
            <w:tcW w:w="8545" w:type="dxa"/>
          </w:tcPr>
          <w:p w14:paraId="2DBDE2AD" w14:textId="77777777" w:rsidR="00974D18" w:rsidRPr="00974D18" w:rsidRDefault="00974D18" w:rsidP="008E6EED">
            <w:r>
              <w:t>Title</w:t>
            </w:r>
          </w:p>
        </w:tc>
        <w:tc>
          <w:tcPr>
            <w:tcW w:w="1530" w:type="dxa"/>
          </w:tcPr>
          <w:p w14:paraId="68ADDF56" w14:textId="77777777" w:rsidR="00974D18" w:rsidRDefault="00974D18" w:rsidP="008E6EED">
            <w:r>
              <w:t>Status</w:t>
            </w:r>
          </w:p>
        </w:tc>
      </w:tr>
      <w:tr w:rsidR="005368AD" w:rsidRPr="00974D18" w14:paraId="5D741A1C" w14:textId="77777777" w:rsidTr="00974D18">
        <w:tc>
          <w:tcPr>
            <w:tcW w:w="8545" w:type="dxa"/>
          </w:tcPr>
          <w:p w14:paraId="02A69DED" w14:textId="77777777" w:rsidR="005368AD" w:rsidRPr="00EB0F1A" w:rsidRDefault="005368AD" w:rsidP="00EB0F1A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sz w:val="22"/>
                <w:szCs w:val="22"/>
              </w:rPr>
            </w:pPr>
            <w:hyperlink r:id="rId4" w:history="1">
              <w:r w:rsidRPr="00EB0F1A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Don't Make Me Think, Revisited: A Common Sense Approach to Web Usability</w:t>
              </w:r>
            </w:hyperlink>
          </w:p>
        </w:tc>
        <w:tc>
          <w:tcPr>
            <w:tcW w:w="1530" w:type="dxa"/>
          </w:tcPr>
          <w:p w14:paraId="4D053FF9" w14:textId="77777777" w:rsidR="005368AD" w:rsidRDefault="005368AD" w:rsidP="008E6EED"/>
        </w:tc>
      </w:tr>
      <w:tr w:rsidR="005368AD" w:rsidRPr="00974D18" w14:paraId="4BE36D31" w14:textId="77777777" w:rsidTr="00974D18">
        <w:tc>
          <w:tcPr>
            <w:tcW w:w="8545" w:type="dxa"/>
          </w:tcPr>
          <w:p w14:paraId="4A1A8F2B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5" w:history="1">
              <w:r w:rsidRPr="00D86ADD">
                <w:rPr>
                  <w:rStyle w:val="Hyperlink"/>
                  <w:rFonts w:ascii="Arial" w:hAnsi="Arial" w:cs="Arial"/>
                </w:rPr>
                <w:t>Effective DevOps:  Building a Culture of Collaboration, Affinity and Tooling at Scale</w:t>
              </w:r>
            </w:hyperlink>
          </w:p>
        </w:tc>
        <w:tc>
          <w:tcPr>
            <w:tcW w:w="1530" w:type="dxa"/>
          </w:tcPr>
          <w:p w14:paraId="77F34D25" w14:textId="77777777" w:rsidR="005368AD" w:rsidRPr="00974D18" w:rsidRDefault="005368AD" w:rsidP="008E6EED"/>
        </w:tc>
      </w:tr>
      <w:tr w:rsidR="005368AD" w:rsidRPr="00974D18" w14:paraId="757D7F49" w14:textId="77777777" w:rsidTr="00974D18">
        <w:tc>
          <w:tcPr>
            <w:tcW w:w="8545" w:type="dxa"/>
          </w:tcPr>
          <w:p w14:paraId="6EE0C83D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6" w:history="1">
              <w:r w:rsidRPr="00D86ADD">
                <w:rPr>
                  <w:rStyle w:val="Hyperlink"/>
                  <w:rFonts w:ascii="Arial" w:hAnsi="Arial" w:cs="Arial"/>
                </w:rPr>
                <w:t>Leading the Transformation: Applying Agile and DevOps Principles at Scale – for Directors, CTO’s, etc.</w:t>
              </w:r>
            </w:hyperlink>
          </w:p>
        </w:tc>
        <w:tc>
          <w:tcPr>
            <w:tcW w:w="1530" w:type="dxa"/>
          </w:tcPr>
          <w:p w14:paraId="406ECB64" w14:textId="77777777" w:rsidR="005368AD" w:rsidRPr="00974D18" w:rsidRDefault="005368AD" w:rsidP="008E6EED">
            <w:r>
              <w:t>Read</w:t>
            </w:r>
          </w:p>
        </w:tc>
      </w:tr>
      <w:tr w:rsidR="005368AD" w:rsidRPr="00974D18" w14:paraId="719601F9" w14:textId="77777777" w:rsidTr="00974D18">
        <w:tc>
          <w:tcPr>
            <w:tcW w:w="8545" w:type="dxa"/>
          </w:tcPr>
          <w:p w14:paraId="6A890A0E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7" w:history="1">
              <w:r w:rsidRPr="00D86ADD">
                <w:rPr>
                  <w:rStyle w:val="Hyperlink"/>
                  <w:rFonts w:ascii="Arial" w:hAnsi="Arial" w:cs="Arial"/>
                </w:rPr>
                <w:t>Lean Software Development:  An Agile Toolkit</w:t>
              </w:r>
            </w:hyperlink>
          </w:p>
        </w:tc>
        <w:tc>
          <w:tcPr>
            <w:tcW w:w="1530" w:type="dxa"/>
          </w:tcPr>
          <w:p w14:paraId="2653A2B7" w14:textId="77777777" w:rsidR="005368AD" w:rsidRPr="00974D18" w:rsidRDefault="005368AD" w:rsidP="008E6EED">
            <w:r>
              <w:t>Read</w:t>
            </w:r>
          </w:p>
        </w:tc>
      </w:tr>
      <w:tr w:rsidR="005368AD" w:rsidRPr="00974D18" w14:paraId="1B39EAF4" w14:textId="77777777" w:rsidTr="00974D18">
        <w:tc>
          <w:tcPr>
            <w:tcW w:w="8545" w:type="dxa"/>
          </w:tcPr>
          <w:p w14:paraId="22D68FD7" w14:textId="77777777" w:rsidR="005368AD" w:rsidRPr="005368AD" w:rsidRDefault="005368AD" w:rsidP="005368AD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extra-large"/>
                <w:rFonts w:ascii="Arial" w:hAnsi="Arial" w:cs="Arial"/>
                <w:b w:val="0"/>
                <w:color w:val="111111"/>
                <w:sz w:val="22"/>
                <w:szCs w:val="22"/>
              </w:rPr>
            </w:pPr>
            <w:hyperlink r:id="rId8" w:history="1">
              <w:r w:rsidRPr="005368AD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Learn PowerShell Toolmaking in a Month of Lunches</w:t>
              </w:r>
            </w:hyperlink>
          </w:p>
        </w:tc>
        <w:tc>
          <w:tcPr>
            <w:tcW w:w="1530" w:type="dxa"/>
          </w:tcPr>
          <w:p w14:paraId="1C58F19E" w14:textId="77777777" w:rsidR="005368AD" w:rsidRDefault="005368AD" w:rsidP="008E6EED"/>
        </w:tc>
      </w:tr>
      <w:tr w:rsidR="005368AD" w:rsidRPr="00974D18" w14:paraId="2F25A912" w14:textId="77777777" w:rsidTr="00974D18">
        <w:tc>
          <w:tcPr>
            <w:tcW w:w="8545" w:type="dxa"/>
          </w:tcPr>
          <w:p w14:paraId="17F76118" w14:textId="77777777" w:rsidR="005368AD" w:rsidRPr="005368AD" w:rsidRDefault="005368AD" w:rsidP="005368AD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</w:rPr>
            </w:pPr>
            <w:hyperlink r:id="rId9" w:history="1">
              <w:r w:rsidRPr="005368AD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Learn Windows PowerShell in a Month of Lunches</w:t>
              </w:r>
            </w:hyperlink>
          </w:p>
        </w:tc>
        <w:tc>
          <w:tcPr>
            <w:tcW w:w="1530" w:type="dxa"/>
          </w:tcPr>
          <w:p w14:paraId="08549004" w14:textId="77777777" w:rsidR="005368AD" w:rsidRDefault="005368AD" w:rsidP="008E6EED"/>
        </w:tc>
      </w:tr>
      <w:tr w:rsidR="005368AD" w:rsidRPr="00974D18" w14:paraId="3AF7FD19" w14:textId="77777777" w:rsidTr="00974D18">
        <w:tc>
          <w:tcPr>
            <w:tcW w:w="8545" w:type="dxa"/>
          </w:tcPr>
          <w:p w14:paraId="52D3D32E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10" w:history="1">
              <w:r w:rsidRPr="00D86ADD">
                <w:rPr>
                  <w:rStyle w:val="Hyperlink"/>
                  <w:rFonts w:ascii="Arial" w:hAnsi="Arial" w:cs="Arial"/>
                </w:rPr>
                <w:t>Release It!  Design and Deploy Production-Ready Software</w:t>
              </w:r>
            </w:hyperlink>
          </w:p>
        </w:tc>
        <w:tc>
          <w:tcPr>
            <w:tcW w:w="1530" w:type="dxa"/>
          </w:tcPr>
          <w:p w14:paraId="23597C08" w14:textId="77777777" w:rsidR="005368AD" w:rsidRPr="00974D18" w:rsidRDefault="005368AD" w:rsidP="008E6EED"/>
        </w:tc>
      </w:tr>
      <w:tr w:rsidR="005368AD" w:rsidRPr="00974D18" w14:paraId="68C85482" w14:textId="77777777" w:rsidTr="00974D18">
        <w:tc>
          <w:tcPr>
            <w:tcW w:w="8545" w:type="dxa"/>
          </w:tcPr>
          <w:p w14:paraId="56B578C7" w14:textId="77777777" w:rsidR="005368AD" w:rsidRPr="00974D18" w:rsidRDefault="005368AD" w:rsidP="00974D18">
            <w:pPr>
              <w:shd w:val="clear" w:color="auto" w:fill="FFFFFF"/>
              <w:spacing w:after="100" w:afterAutospacing="1"/>
              <w:outlineLvl w:val="0"/>
            </w:pPr>
            <w:hyperlink r:id="rId11" w:history="1">
              <w:r w:rsidRPr="00974D18">
                <w:rPr>
                  <w:rStyle w:val="Hyperlink"/>
                  <w:rFonts w:ascii="Arial" w:eastAsia="Times New Roman" w:hAnsi="Arial" w:cs="Arial"/>
                  <w:kern w:val="36"/>
                </w:rPr>
                <w:t>Reliable Software Releases through Build, Test, and Deployment Automation</w:t>
              </w:r>
            </w:hyperlink>
          </w:p>
        </w:tc>
        <w:tc>
          <w:tcPr>
            <w:tcW w:w="1530" w:type="dxa"/>
          </w:tcPr>
          <w:p w14:paraId="0AE75C30" w14:textId="77777777" w:rsidR="005368AD" w:rsidRPr="00974D18" w:rsidRDefault="005368AD" w:rsidP="008E6EED">
            <w:r>
              <w:t>Reading</w:t>
            </w:r>
          </w:p>
        </w:tc>
      </w:tr>
      <w:tr w:rsidR="005368AD" w:rsidRPr="00974D18" w14:paraId="287AA9E8" w14:textId="77777777" w:rsidTr="00974D18">
        <w:tc>
          <w:tcPr>
            <w:tcW w:w="8545" w:type="dxa"/>
          </w:tcPr>
          <w:p w14:paraId="685EEC78" w14:textId="77777777" w:rsidR="005368AD" w:rsidRPr="00EB0F1A" w:rsidRDefault="005368AD" w:rsidP="00EB0F1A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</w:rPr>
            </w:pPr>
            <w:hyperlink r:id="rId12" w:history="1">
              <w:r w:rsidRPr="00EB0F1A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Scrum: The Art of Doing Twice the Work in Half the Time</w:t>
              </w:r>
            </w:hyperlink>
          </w:p>
        </w:tc>
        <w:tc>
          <w:tcPr>
            <w:tcW w:w="1530" w:type="dxa"/>
          </w:tcPr>
          <w:p w14:paraId="1CA2B15B" w14:textId="77777777" w:rsidR="005368AD" w:rsidRPr="00974D18" w:rsidRDefault="005368AD" w:rsidP="008E6EED">
            <w:r>
              <w:t>Reading</w:t>
            </w:r>
          </w:p>
        </w:tc>
      </w:tr>
      <w:tr w:rsidR="005368AD" w:rsidRPr="00974D18" w14:paraId="3E971683" w14:textId="77777777" w:rsidTr="00974D18">
        <w:tc>
          <w:tcPr>
            <w:tcW w:w="8545" w:type="dxa"/>
          </w:tcPr>
          <w:p w14:paraId="04D4E574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13" w:history="1">
              <w:r w:rsidRPr="00D86ADD">
                <w:rPr>
                  <w:rStyle w:val="Hyperlink"/>
                  <w:rFonts w:ascii="Arial" w:hAnsi="Arial" w:cs="Arial"/>
                </w:rPr>
                <w:t>The DevOps Handbook:  How to Create World-Class Agility, Reliability, &amp; Security in Technology Organizations</w:t>
              </w:r>
            </w:hyperlink>
          </w:p>
        </w:tc>
        <w:tc>
          <w:tcPr>
            <w:tcW w:w="1530" w:type="dxa"/>
          </w:tcPr>
          <w:p w14:paraId="76734125" w14:textId="77777777" w:rsidR="005368AD" w:rsidRPr="00974D18" w:rsidRDefault="005368AD" w:rsidP="008E6EED">
            <w:r>
              <w:t>Read</w:t>
            </w:r>
          </w:p>
        </w:tc>
      </w:tr>
      <w:tr w:rsidR="005368AD" w:rsidRPr="00974D18" w14:paraId="330387A5" w14:textId="77777777" w:rsidTr="00974D18">
        <w:tc>
          <w:tcPr>
            <w:tcW w:w="8545" w:type="dxa"/>
          </w:tcPr>
          <w:p w14:paraId="454772FC" w14:textId="77777777" w:rsidR="005368AD" w:rsidRPr="00482197" w:rsidRDefault="005368AD" w:rsidP="00482197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</w:rPr>
            </w:pPr>
            <w:hyperlink r:id="rId14" w:history="1">
              <w:r w:rsidRPr="00482197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The Goal: A Process of Ongoing Improvement</w:t>
              </w:r>
            </w:hyperlink>
          </w:p>
        </w:tc>
        <w:tc>
          <w:tcPr>
            <w:tcW w:w="1530" w:type="dxa"/>
          </w:tcPr>
          <w:p w14:paraId="61130DC1" w14:textId="77777777" w:rsidR="005368AD" w:rsidRPr="00974D18" w:rsidRDefault="005368AD" w:rsidP="008E6EED"/>
        </w:tc>
      </w:tr>
      <w:tr w:rsidR="005368AD" w:rsidRPr="00974D18" w14:paraId="221DADE4" w14:textId="77777777" w:rsidTr="00974D18">
        <w:tc>
          <w:tcPr>
            <w:tcW w:w="8545" w:type="dxa"/>
          </w:tcPr>
          <w:p w14:paraId="29779950" w14:textId="77777777" w:rsidR="005368AD" w:rsidRPr="00D86ADD" w:rsidRDefault="005368AD" w:rsidP="00910AD0">
            <w:pPr>
              <w:rPr>
                <w:rFonts w:ascii="Arial" w:hAnsi="Arial" w:cs="Arial"/>
              </w:rPr>
            </w:pPr>
            <w:hyperlink r:id="rId15" w:history="1">
              <w:r w:rsidRPr="00D86ADD">
                <w:rPr>
                  <w:rStyle w:val="Hyperlink"/>
                  <w:rFonts w:ascii="Arial" w:hAnsi="Arial" w:cs="Arial"/>
                </w:rPr>
                <w:t>The Phoenix Project:  A Novel about IT, DevOps, and Helping Your Business Win</w:t>
              </w:r>
            </w:hyperlink>
          </w:p>
        </w:tc>
        <w:tc>
          <w:tcPr>
            <w:tcW w:w="1530" w:type="dxa"/>
          </w:tcPr>
          <w:p w14:paraId="6C4159C4" w14:textId="77777777" w:rsidR="005368AD" w:rsidRPr="00974D18" w:rsidRDefault="005368AD" w:rsidP="00910AD0">
            <w:r>
              <w:t>Read</w:t>
            </w:r>
          </w:p>
        </w:tc>
      </w:tr>
      <w:tr w:rsidR="005368AD" w:rsidRPr="00974D18" w14:paraId="287BBFFE" w14:textId="77777777" w:rsidTr="00974D18">
        <w:tc>
          <w:tcPr>
            <w:tcW w:w="8545" w:type="dxa"/>
          </w:tcPr>
          <w:p w14:paraId="67A4B6B4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16" w:history="1">
              <w:r w:rsidRPr="00D86ADD">
                <w:rPr>
                  <w:rStyle w:val="Hyperlink"/>
                  <w:rFonts w:ascii="Arial" w:hAnsi="Arial" w:cs="Arial"/>
                </w:rPr>
                <w:t>The</w:t>
              </w:r>
              <w:r w:rsidRPr="00D86ADD">
                <w:rPr>
                  <w:rStyle w:val="Hyperlink"/>
                  <w:rFonts w:ascii="Arial" w:hAnsi="Arial" w:cs="Arial"/>
                </w:rPr>
                <w:t xml:space="preserve"> </w:t>
              </w:r>
              <w:r w:rsidRPr="00D86ADD">
                <w:rPr>
                  <w:rStyle w:val="Hyperlink"/>
                  <w:rFonts w:ascii="Arial" w:hAnsi="Arial" w:cs="Arial"/>
                </w:rPr>
                <w:t>Practice of Cloud System Administration: Designing and Operating Large Distributed Systems</w:t>
              </w:r>
            </w:hyperlink>
          </w:p>
        </w:tc>
        <w:tc>
          <w:tcPr>
            <w:tcW w:w="1530" w:type="dxa"/>
          </w:tcPr>
          <w:p w14:paraId="3501FE0B" w14:textId="77777777" w:rsidR="005368AD" w:rsidRPr="00974D18" w:rsidRDefault="005368AD" w:rsidP="008E6EED"/>
        </w:tc>
      </w:tr>
      <w:tr w:rsidR="005368AD" w:rsidRPr="00974D18" w14:paraId="6948D8F6" w14:textId="77777777" w:rsidTr="00974D18">
        <w:tc>
          <w:tcPr>
            <w:tcW w:w="8545" w:type="dxa"/>
          </w:tcPr>
          <w:p w14:paraId="2E813E81" w14:textId="77777777" w:rsidR="005368AD" w:rsidRPr="00D86ADD" w:rsidRDefault="005368AD" w:rsidP="008E6EED">
            <w:pPr>
              <w:rPr>
                <w:rFonts w:ascii="Arial" w:hAnsi="Arial" w:cs="Arial"/>
              </w:rPr>
            </w:pPr>
            <w:hyperlink r:id="rId17" w:history="1">
              <w:r w:rsidRPr="00D86ADD">
                <w:rPr>
                  <w:rStyle w:val="Hyperlink"/>
                  <w:rFonts w:ascii="Arial" w:hAnsi="Arial" w:cs="Arial"/>
                </w:rPr>
                <w:t>The Visible Ops Handbook:  Implementing ITIL in 4 Practical and Auditable Steps</w:t>
              </w:r>
            </w:hyperlink>
          </w:p>
        </w:tc>
        <w:tc>
          <w:tcPr>
            <w:tcW w:w="1530" w:type="dxa"/>
          </w:tcPr>
          <w:p w14:paraId="2F479C6D" w14:textId="77777777" w:rsidR="005368AD" w:rsidRPr="00974D18" w:rsidRDefault="005368AD" w:rsidP="008E6EED"/>
        </w:tc>
      </w:tr>
      <w:tr w:rsidR="005368AD" w:rsidRPr="00974D18" w14:paraId="0082AE1A" w14:textId="77777777" w:rsidTr="00974D18">
        <w:tc>
          <w:tcPr>
            <w:tcW w:w="8545" w:type="dxa"/>
          </w:tcPr>
          <w:p w14:paraId="2AB84DA1" w14:textId="77777777" w:rsidR="005368AD" w:rsidRPr="00482197" w:rsidRDefault="005368AD" w:rsidP="008E6EED">
            <w:pPr>
              <w:rPr>
                <w:rFonts w:ascii="Arial" w:hAnsi="Arial" w:cs="Arial"/>
              </w:rPr>
            </w:pPr>
            <w:hyperlink r:id="rId18" w:history="1">
              <w:r w:rsidRPr="00482197">
                <w:rPr>
                  <w:rStyle w:val="Hyperlink"/>
                  <w:rFonts w:ascii="Arial" w:hAnsi="Arial" w:cs="Arial"/>
                </w:rPr>
                <w:t>Web Operations:  Keeping the Data On Time</w:t>
              </w:r>
            </w:hyperlink>
          </w:p>
        </w:tc>
        <w:tc>
          <w:tcPr>
            <w:tcW w:w="1530" w:type="dxa"/>
          </w:tcPr>
          <w:p w14:paraId="7B86E16B" w14:textId="77777777" w:rsidR="005368AD" w:rsidRPr="00974D18" w:rsidRDefault="005368AD" w:rsidP="008E6EED"/>
        </w:tc>
      </w:tr>
      <w:tr w:rsidR="005368AD" w:rsidRPr="00974D18" w14:paraId="7805267A" w14:textId="77777777" w:rsidTr="00974D18">
        <w:tc>
          <w:tcPr>
            <w:tcW w:w="8545" w:type="dxa"/>
          </w:tcPr>
          <w:p w14:paraId="305DC209" w14:textId="77777777" w:rsidR="005368AD" w:rsidRPr="005368AD" w:rsidRDefault="005368AD" w:rsidP="005368AD">
            <w:pPr>
              <w:shd w:val="clear" w:color="auto" w:fill="FFFFFF"/>
              <w:rPr>
                <w:rFonts w:ascii="Arial" w:eastAsia="Times New Roman" w:hAnsi="Arial" w:cs="Arial"/>
                <w:color w:val="111111"/>
              </w:rPr>
            </w:pPr>
            <w:hyperlink r:id="rId19" w:history="1">
              <w:r w:rsidRPr="005368AD">
                <w:rPr>
                  <w:rFonts w:ascii="Arial" w:eastAsia="Times New Roman" w:hAnsi="Arial" w:cs="Arial"/>
                  <w:color w:val="0066C0"/>
                  <w:u w:val="single"/>
                </w:rPr>
                <w:t>Windows PowerShell: TFM</w:t>
              </w:r>
            </w:hyperlink>
          </w:p>
        </w:tc>
        <w:tc>
          <w:tcPr>
            <w:tcW w:w="1530" w:type="dxa"/>
          </w:tcPr>
          <w:p w14:paraId="17E99BA7" w14:textId="77777777" w:rsidR="005368AD" w:rsidRPr="00974D18" w:rsidRDefault="005368AD" w:rsidP="008E6EED"/>
        </w:tc>
        <w:bookmarkStart w:id="0" w:name="_GoBack"/>
        <w:bookmarkEnd w:id="0"/>
      </w:tr>
    </w:tbl>
    <w:p w14:paraId="2BF8C3B0" w14:textId="77777777" w:rsidR="00974D18" w:rsidRDefault="00974D18" w:rsidP="00974D18"/>
    <w:sectPr w:rsidR="00974D18" w:rsidSect="00974D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18"/>
    <w:rsid w:val="00115E3A"/>
    <w:rsid w:val="00187CED"/>
    <w:rsid w:val="001E115F"/>
    <w:rsid w:val="00203592"/>
    <w:rsid w:val="00482197"/>
    <w:rsid w:val="005368AD"/>
    <w:rsid w:val="008C5F74"/>
    <w:rsid w:val="00933599"/>
    <w:rsid w:val="00974D18"/>
    <w:rsid w:val="00D86ADD"/>
    <w:rsid w:val="00E2527E"/>
    <w:rsid w:val="00EB0F1A"/>
    <w:rsid w:val="00E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D3EA"/>
  <w15:chartTrackingRefBased/>
  <w15:docId w15:val="{E1089411-D13E-4CFB-9588-FEE4238A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4D1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4D1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74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974D18"/>
  </w:style>
  <w:style w:type="character" w:styleId="FollowedHyperlink">
    <w:name w:val="FollowedHyperlink"/>
    <w:basedOn w:val="DefaultParagraphFont"/>
    <w:uiPriority w:val="99"/>
    <w:semiHidden/>
    <w:unhideWhenUsed/>
    <w:rsid w:val="00D86ADD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48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to/2nn3CA7" TargetMode="External"/><Relationship Id="rId13" Type="http://schemas.openxmlformats.org/officeDocument/2006/relationships/hyperlink" Target="http://amzn.to/2mISk6o" TargetMode="External"/><Relationship Id="rId18" Type="http://schemas.openxmlformats.org/officeDocument/2006/relationships/hyperlink" Target="http://amzn.to/2lZT5L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mzn.to/2lZSoBj" TargetMode="External"/><Relationship Id="rId12" Type="http://schemas.openxmlformats.org/officeDocument/2006/relationships/hyperlink" Target="http://amzn.to/2mrIR1o" TargetMode="External"/><Relationship Id="rId17" Type="http://schemas.openxmlformats.org/officeDocument/2006/relationships/hyperlink" Target="http://amzn.to/2nE59x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mzn.to/2m0cFqv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mzn.to/2mNdNfT" TargetMode="External"/><Relationship Id="rId11" Type="http://schemas.openxmlformats.org/officeDocument/2006/relationships/hyperlink" Target="http://amzn.to/2lZZVjD" TargetMode="External"/><Relationship Id="rId5" Type="http://schemas.openxmlformats.org/officeDocument/2006/relationships/hyperlink" Target="http://amzn.to/2mNaMMI" TargetMode="External"/><Relationship Id="rId15" Type="http://schemas.openxmlformats.org/officeDocument/2006/relationships/hyperlink" Target="http://amzn.to/2m025Qo" TargetMode="External"/><Relationship Id="rId10" Type="http://schemas.openxmlformats.org/officeDocument/2006/relationships/hyperlink" Target="http://amzn.to/2mYRV1O" TargetMode="External"/><Relationship Id="rId19" Type="http://schemas.openxmlformats.org/officeDocument/2006/relationships/hyperlink" Target="https://www.amazon.com/gp/product/0982131461/ref=oh_aui_detailpage_o01_s00?ie=UTF8&amp;psc=1" TargetMode="External"/><Relationship Id="rId4" Type="http://schemas.openxmlformats.org/officeDocument/2006/relationships/hyperlink" Target="http://amzn.to/2n9JsZX" TargetMode="External"/><Relationship Id="rId9" Type="http://schemas.openxmlformats.org/officeDocument/2006/relationships/hyperlink" Target="http://amzn.to/2n9DbxB" TargetMode="External"/><Relationship Id="rId14" Type="http://schemas.openxmlformats.org/officeDocument/2006/relationships/hyperlink" Target="http://amzn.to/2nrV6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Fairbrother</dc:creator>
  <cp:keywords/>
  <dc:description/>
  <cp:lastModifiedBy>Stephen Fairbrother</cp:lastModifiedBy>
  <cp:revision>3</cp:revision>
  <dcterms:created xsi:type="dcterms:W3CDTF">2017-03-15T10:56:00Z</dcterms:created>
  <dcterms:modified xsi:type="dcterms:W3CDTF">2017-03-15T12:06:00Z</dcterms:modified>
</cp:coreProperties>
</file>