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hAnsi="Arial" w:cs="Arial"/>
          <w:sz w:val="32"/>
          <w:szCs w:val="32"/>
        </w:rPr>
        <w:id w:val="1782838552"/>
        <w:docPartObj>
          <w:docPartGallery w:val="Cover Pages"/>
          <w:docPartUnique/>
        </w:docPartObj>
      </w:sdtPr>
      <w:sdtEndPr/>
      <w:sdtContent>
        <w:p w:rsidR="004C3883" w:rsidRDefault="004C3883">
          <w:pPr>
            <w:rPr>
              <w:rFonts w:ascii="Arial" w:hAnsi="Arial" w:cs="Arial"/>
              <w:sz w:val="32"/>
              <w:szCs w:val="32"/>
            </w:rPr>
          </w:pPr>
          <w:r w:rsidRPr="004C3883">
            <w:rPr>
              <w:rFonts w:ascii="Arial" w:hAnsi="Arial" w:cs="Arial"/>
              <w:noProof/>
              <w:sz w:val="32"/>
              <w:szCs w:val="32"/>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4C3883" w:rsidTr="004C3883">
                                  <w:trPr>
                                    <w:trHeight w:val="8406"/>
                                    <w:jc w:val="center"/>
                                  </w:trPr>
                                  <w:tc>
                                    <w:tcPr>
                                      <w:tcW w:w="2568" w:type="pct"/>
                                      <w:vAlign w:val="center"/>
                                    </w:tcPr>
                                    <w:p w:rsidR="004C3883" w:rsidRDefault="004C3883">
                                      <w:pPr>
                                        <w:jc w:val="right"/>
                                      </w:pPr>
                                      <w:r>
                                        <w:rPr>
                                          <w:noProof/>
                                        </w:rPr>
                                        <w:drawing>
                                          <wp:inline distT="0" distB="0" distL="0" distR="0">
                                            <wp:extent cx="3065006" cy="2237570"/>
                                            <wp:effectExtent l="0" t="0" r="254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7">
                                                      <a:extLst>
                                                        <a:ext uri="{28A0092B-C50C-407E-A947-70E740481C1C}">
                                                          <a14:useLocalDpi xmlns:a14="http://schemas.microsoft.com/office/drawing/2010/main" val="0"/>
                                                        </a:ext>
                                                      </a:extLst>
                                                    </a:blip>
                                                    <a:stretch>
                                                      <a:fillRect/>
                                                    </a:stretch>
                                                  </pic:blipFill>
                                                  <pic:spPr>
                                                    <a:xfrm>
                                                      <a:off x="0" y="0"/>
                                                      <a:ext cx="3065006" cy="2237570"/>
                                                    </a:xfrm>
                                                    <a:prstGeom prst="rect">
                                                      <a:avLst/>
                                                    </a:prstGeom>
                                                  </pic:spPr>
                                                </pic:pic>
                                              </a:graphicData>
                                            </a:graphic>
                                          </wp:inline>
                                        </w:drawing>
                                      </w:r>
                                    </w:p>
                                    <w:sdt>
                                      <w:sdtPr>
                                        <w:rPr>
                                          <w:rFonts w:ascii="Arial" w:hAnsi="Arial" w:cs="Arial"/>
                                          <w:sz w:val="32"/>
                                          <w:szCs w:val="3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4C3883" w:rsidRDefault="004C3883">
                                          <w:pPr>
                                            <w:pStyle w:val="NoSpacing"/>
                                            <w:spacing w:line="312" w:lineRule="auto"/>
                                            <w:jc w:val="right"/>
                                            <w:rPr>
                                              <w:caps/>
                                              <w:color w:val="191919" w:themeColor="text1" w:themeTint="E6"/>
                                              <w:sz w:val="72"/>
                                              <w:szCs w:val="72"/>
                                            </w:rPr>
                                          </w:pPr>
                                          <w:r w:rsidRPr="004C3883">
                                            <w:rPr>
                                              <w:rFonts w:ascii="Arial" w:hAnsi="Arial" w:cs="Arial"/>
                                              <w:sz w:val="32"/>
                                              <w:szCs w:val="32"/>
                                            </w:rPr>
                                            <w:t>Upgrade Testing</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4C3883" w:rsidRDefault="008D1926" w:rsidP="004C3883">
                                          <w:pPr>
                                            <w:jc w:val="right"/>
                                            <w:rPr>
                                              <w:sz w:val="24"/>
                                              <w:szCs w:val="24"/>
                                            </w:rPr>
                                          </w:pPr>
                                          <w:r>
                                            <w:rPr>
                                              <w:color w:val="000000" w:themeColor="text1"/>
                                              <w:sz w:val="24"/>
                                              <w:szCs w:val="24"/>
                                            </w:rPr>
                                            <w:t>Moving from O</w:t>
                                          </w:r>
                                          <w:r w:rsidR="004C3883">
                                            <w:rPr>
                                              <w:color w:val="000000" w:themeColor="text1"/>
                                              <w:sz w:val="24"/>
                                              <w:szCs w:val="24"/>
                                            </w:rPr>
                                            <w:t>ne Version/Release to Another</w:t>
                                          </w:r>
                                        </w:p>
                                      </w:sdtContent>
                                    </w:sdt>
                                  </w:tc>
                                  <w:tc>
                                    <w:tcPr>
                                      <w:tcW w:w="2432" w:type="pct"/>
                                      <w:vAlign w:val="center"/>
                                    </w:tcPr>
                                    <w:p w:rsidR="004C3883" w:rsidRDefault="004C3883">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rsidR="004C3883" w:rsidRDefault="00080A6C">
                                          <w:pPr>
                                            <w:rPr>
                                              <w:color w:val="000000" w:themeColor="text1"/>
                                            </w:rPr>
                                          </w:pPr>
                                          <w:r w:rsidRPr="00080A6C">
                                            <w:rPr>
                                              <w:color w:val="000000" w:themeColor="text1"/>
                                            </w:rPr>
                                            <w:t>Our definition of an Upgrade is when we move from one Version/Release to the next.  As currently designed, you must apply each Version/Release level of the software to move from X to X+1.  If moving multiple levels, you would have to apply the appropriate kit for each level.  Say you wanted to move from 25.1 to 25.3.  You would first apply the 25.2 kit and then the 25.3 kit.  This testing may require you to do a net new install first, in order to create the level from which you want to upgrade.  See the Testing Net New Installs manual for information on that setup.  https://connect.ucern.com/docs/DOC-596921?sr=stream</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4C3883" w:rsidRDefault="004C3883">
                                          <w:pPr>
                                            <w:pStyle w:val="NoSpacing"/>
                                            <w:rPr>
                                              <w:color w:val="ED7D31" w:themeColor="accent2"/>
                                              <w:sz w:val="26"/>
                                              <w:szCs w:val="26"/>
                                            </w:rPr>
                                          </w:pPr>
                                          <w:r>
                                            <w:rPr>
                                              <w:color w:val="ED7D31" w:themeColor="accent2"/>
                                              <w:sz w:val="26"/>
                                              <w:szCs w:val="26"/>
                                            </w:rPr>
                                            <w:t>Fairbrother,Stephen</w:t>
                                          </w:r>
                                        </w:p>
                                      </w:sdtContent>
                                    </w:sdt>
                                    <w:p w:rsidR="004C3883" w:rsidRDefault="001B21CD" w:rsidP="00080A6C">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080A6C">
                                            <w:rPr>
                                              <w:color w:val="44546A" w:themeColor="text2"/>
                                            </w:rPr>
                                            <w:t>Author</w:t>
                                          </w:r>
                                        </w:sdtContent>
                                      </w:sdt>
                                    </w:p>
                                  </w:tc>
                                </w:tr>
                              </w:tbl>
                              <w:p w:rsidR="004C3883" w:rsidRDefault="004C3883"/>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4C3883" w:rsidTr="004C3883">
                            <w:trPr>
                              <w:trHeight w:val="8406"/>
                              <w:jc w:val="center"/>
                            </w:trPr>
                            <w:tc>
                              <w:tcPr>
                                <w:tcW w:w="2568" w:type="pct"/>
                                <w:vAlign w:val="center"/>
                              </w:tcPr>
                              <w:p w:rsidR="004C3883" w:rsidRDefault="004C3883">
                                <w:pPr>
                                  <w:jc w:val="right"/>
                                </w:pPr>
                                <w:r>
                                  <w:rPr>
                                    <w:noProof/>
                                  </w:rPr>
                                  <w:drawing>
                                    <wp:inline distT="0" distB="0" distL="0" distR="0">
                                      <wp:extent cx="3065006" cy="2237570"/>
                                      <wp:effectExtent l="0" t="0" r="254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7">
                                                <a:extLst>
                                                  <a:ext uri="{28A0092B-C50C-407E-A947-70E740481C1C}">
                                                    <a14:useLocalDpi xmlns:a14="http://schemas.microsoft.com/office/drawing/2010/main" val="0"/>
                                                  </a:ext>
                                                </a:extLst>
                                              </a:blip>
                                              <a:stretch>
                                                <a:fillRect/>
                                              </a:stretch>
                                            </pic:blipFill>
                                            <pic:spPr>
                                              <a:xfrm>
                                                <a:off x="0" y="0"/>
                                                <a:ext cx="3065006" cy="2237570"/>
                                              </a:xfrm>
                                              <a:prstGeom prst="rect">
                                                <a:avLst/>
                                              </a:prstGeom>
                                            </pic:spPr>
                                          </pic:pic>
                                        </a:graphicData>
                                      </a:graphic>
                                    </wp:inline>
                                  </w:drawing>
                                </w:r>
                              </w:p>
                              <w:sdt>
                                <w:sdtPr>
                                  <w:rPr>
                                    <w:rFonts w:ascii="Arial" w:hAnsi="Arial" w:cs="Arial"/>
                                    <w:sz w:val="32"/>
                                    <w:szCs w:val="3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4C3883" w:rsidRDefault="004C3883">
                                    <w:pPr>
                                      <w:pStyle w:val="NoSpacing"/>
                                      <w:spacing w:line="312" w:lineRule="auto"/>
                                      <w:jc w:val="right"/>
                                      <w:rPr>
                                        <w:caps/>
                                        <w:color w:val="191919" w:themeColor="text1" w:themeTint="E6"/>
                                        <w:sz w:val="72"/>
                                        <w:szCs w:val="72"/>
                                      </w:rPr>
                                    </w:pPr>
                                    <w:r w:rsidRPr="004C3883">
                                      <w:rPr>
                                        <w:rFonts w:ascii="Arial" w:hAnsi="Arial" w:cs="Arial"/>
                                        <w:sz w:val="32"/>
                                        <w:szCs w:val="32"/>
                                      </w:rPr>
                                      <w:t>Upgrade Testing</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4C3883" w:rsidRDefault="008D1926" w:rsidP="004C3883">
                                    <w:pPr>
                                      <w:jc w:val="right"/>
                                      <w:rPr>
                                        <w:sz w:val="24"/>
                                        <w:szCs w:val="24"/>
                                      </w:rPr>
                                    </w:pPr>
                                    <w:r>
                                      <w:rPr>
                                        <w:color w:val="000000" w:themeColor="text1"/>
                                        <w:sz w:val="24"/>
                                        <w:szCs w:val="24"/>
                                      </w:rPr>
                                      <w:t>Moving from O</w:t>
                                    </w:r>
                                    <w:r w:rsidR="004C3883">
                                      <w:rPr>
                                        <w:color w:val="000000" w:themeColor="text1"/>
                                        <w:sz w:val="24"/>
                                        <w:szCs w:val="24"/>
                                      </w:rPr>
                                      <w:t>ne Version/Release to Another</w:t>
                                    </w:r>
                                  </w:p>
                                </w:sdtContent>
                              </w:sdt>
                            </w:tc>
                            <w:tc>
                              <w:tcPr>
                                <w:tcW w:w="2432" w:type="pct"/>
                                <w:vAlign w:val="center"/>
                              </w:tcPr>
                              <w:p w:rsidR="004C3883" w:rsidRDefault="004C3883">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rsidR="004C3883" w:rsidRDefault="00080A6C">
                                    <w:pPr>
                                      <w:rPr>
                                        <w:color w:val="000000" w:themeColor="text1"/>
                                      </w:rPr>
                                    </w:pPr>
                                    <w:r w:rsidRPr="00080A6C">
                                      <w:rPr>
                                        <w:color w:val="000000" w:themeColor="text1"/>
                                      </w:rPr>
                                      <w:t>Our definition of an Upgrade is when we move from one Version/Release to the next.  As currently designed, you must apply each Version/Release level of the software to move from X to X+1.  If moving multiple levels, you would have to apply the appropriate kit for each level.  Say you wanted to move from 25.1 to 25.3.  You would first apply the 25.2 kit and then the 25.3 kit.  This testing may require you to do a net new install first, in order to create the level from which you want to upgrade.  See the Testing Net New Installs manual for information on that setup.  https://connect.ucern.com/docs/DOC-596921?sr=stream</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4C3883" w:rsidRDefault="004C3883">
                                    <w:pPr>
                                      <w:pStyle w:val="NoSpacing"/>
                                      <w:rPr>
                                        <w:color w:val="ED7D31" w:themeColor="accent2"/>
                                        <w:sz w:val="26"/>
                                        <w:szCs w:val="26"/>
                                      </w:rPr>
                                    </w:pPr>
                                    <w:r>
                                      <w:rPr>
                                        <w:color w:val="ED7D31" w:themeColor="accent2"/>
                                        <w:sz w:val="26"/>
                                        <w:szCs w:val="26"/>
                                      </w:rPr>
                                      <w:t>Fairbrother,Stephen</w:t>
                                    </w:r>
                                  </w:p>
                                </w:sdtContent>
                              </w:sdt>
                              <w:p w:rsidR="004C3883" w:rsidRDefault="001B21CD" w:rsidP="00080A6C">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080A6C">
                                      <w:rPr>
                                        <w:color w:val="44546A" w:themeColor="text2"/>
                                      </w:rPr>
                                      <w:t>Author</w:t>
                                    </w:r>
                                  </w:sdtContent>
                                </w:sdt>
                              </w:p>
                            </w:tc>
                          </w:tr>
                        </w:tbl>
                        <w:p w:rsidR="004C3883" w:rsidRDefault="004C3883"/>
                      </w:txbxContent>
                    </v:textbox>
                    <w10:wrap anchorx="page" anchory="page"/>
                  </v:shape>
                </w:pict>
              </mc:Fallback>
            </mc:AlternateContent>
          </w:r>
          <w:r>
            <w:rPr>
              <w:rFonts w:ascii="Arial" w:hAnsi="Arial" w:cs="Arial"/>
              <w:sz w:val="32"/>
              <w:szCs w:val="32"/>
            </w:rPr>
            <w:br w:type="page"/>
          </w:r>
        </w:p>
      </w:sdtContent>
    </w:sdt>
    <w:sdt>
      <w:sdtPr>
        <w:rPr>
          <w:rFonts w:asciiTheme="minorHAnsi" w:eastAsiaTheme="minorHAnsi" w:hAnsiTheme="minorHAnsi" w:cstheme="minorBidi"/>
          <w:color w:val="auto"/>
          <w:sz w:val="22"/>
          <w:szCs w:val="22"/>
        </w:rPr>
        <w:id w:val="-1375455389"/>
        <w:docPartObj>
          <w:docPartGallery w:val="Table of Contents"/>
          <w:docPartUnique/>
        </w:docPartObj>
      </w:sdtPr>
      <w:sdtEndPr>
        <w:rPr>
          <w:b/>
          <w:bCs/>
          <w:noProof/>
        </w:rPr>
      </w:sdtEndPr>
      <w:sdtContent>
        <w:p w:rsidR="00E674AE" w:rsidRDefault="00E674AE">
          <w:pPr>
            <w:pStyle w:val="TOCHeading"/>
          </w:pPr>
          <w:r>
            <w:t>Table of Contents</w:t>
          </w:r>
        </w:p>
        <w:p w:rsidR="004C3883" w:rsidRDefault="00E674AE">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69890419" w:history="1">
            <w:r w:rsidR="004C3883" w:rsidRPr="00EE6E04">
              <w:rPr>
                <w:rStyle w:val="Hyperlink"/>
                <w:rFonts w:ascii="Arial" w:hAnsi="Arial" w:cs="Arial"/>
                <w:b/>
                <w:noProof/>
              </w:rPr>
              <w:t>1</w:t>
            </w:r>
            <w:r w:rsidR="004C3883">
              <w:rPr>
                <w:rFonts w:eastAsiaTheme="minorEastAsia"/>
                <w:noProof/>
              </w:rPr>
              <w:tab/>
            </w:r>
            <w:r w:rsidR="004C3883" w:rsidRPr="00EE6E04">
              <w:rPr>
                <w:rStyle w:val="Hyperlink"/>
                <w:rFonts w:ascii="Arial" w:hAnsi="Arial" w:cs="Arial"/>
                <w:b/>
                <w:noProof/>
              </w:rPr>
              <w:t>Overview and Tips</w:t>
            </w:r>
            <w:r w:rsidR="004C3883">
              <w:rPr>
                <w:noProof/>
                <w:webHidden/>
              </w:rPr>
              <w:tab/>
            </w:r>
            <w:r w:rsidR="004C3883">
              <w:rPr>
                <w:noProof/>
                <w:webHidden/>
              </w:rPr>
              <w:fldChar w:fldCharType="begin"/>
            </w:r>
            <w:r w:rsidR="004C3883">
              <w:rPr>
                <w:noProof/>
                <w:webHidden/>
              </w:rPr>
              <w:instrText xml:space="preserve"> PAGEREF _Toc469890419 \h </w:instrText>
            </w:r>
            <w:r w:rsidR="004C3883">
              <w:rPr>
                <w:noProof/>
                <w:webHidden/>
              </w:rPr>
            </w:r>
            <w:r w:rsidR="004C3883">
              <w:rPr>
                <w:noProof/>
                <w:webHidden/>
              </w:rPr>
              <w:fldChar w:fldCharType="separate"/>
            </w:r>
            <w:r w:rsidR="004C3883">
              <w:rPr>
                <w:noProof/>
                <w:webHidden/>
              </w:rPr>
              <w:t>2</w:t>
            </w:r>
            <w:r w:rsidR="004C3883">
              <w:rPr>
                <w:noProof/>
                <w:webHidden/>
              </w:rPr>
              <w:fldChar w:fldCharType="end"/>
            </w:r>
          </w:hyperlink>
        </w:p>
        <w:p w:rsidR="004C3883" w:rsidRDefault="001B21CD">
          <w:pPr>
            <w:pStyle w:val="TOC1"/>
            <w:tabs>
              <w:tab w:val="left" w:pos="440"/>
              <w:tab w:val="right" w:leader="dot" w:pos="9350"/>
            </w:tabs>
            <w:rPr>
              <w:rFonts w:eastAsiaTheme="minorEastAsia"/>
              <w:noProof/>
            </w:rPr>
          </w:pPr>
          <w:hyperlink w:anchor="_Toc469890420" w:history="1">
            <w:r w:rsidR="004C3883" w:rsidRPr="00EE6E04">
              <w:rPr>
                <w:rStyle w:val="Hyperlink"/>
                <w:rFonts w:ascii="Arial" w:hAnsi="Arial" w:cs="Arial"/>
                <w:b/>
                <w:noProof/>
              </w:rPr>
              <w:t>2</w:t>
            </w:r>
            <w:r w:rsidR="004C3883">
              <w:rPr>
                <w:rFonts w:eastAsiaTheme="minorEastAsia"/>
                <w:noProof/>
              </w:rPr>
              <w:tab/>
            </w:r>
            <w:r w:rsidR="004C3883" w:rsidRPr="00EE6E04">
              <w:rPr>
                <w:rStyle w:val="Hyperlink"/>
                <w:rFonts w:ascii="Arial" w:hAnsi="Arial" w:cs="Arial"/>
                <w:b/>
                <w:noProof/>
              </w:rPr>
              <w:t>Get the Kit</w:t>
            </w:r>
            <w:r w:rsidR="004C3883">
              <w:rPr>
                <w:noProof/>
                <w:webHidden/>
              </w:rPr>
              <w:tab/>
            </w:r>
            <w:r w:rsidR="004C3883">
              <w:rPr>
                <w:noProof/>
                <w:webHidden/>
              </w:rPr>
              <w:fldChar w:fldCharType="begin"/>
            </w:r>
            <w:r w:rsidR="004C3883">
              <w:rPr>
                <w:noProof/>
                <w:webHidden/>
              </w:rPr>
              <w:instrText xml:space="preserve"> PAGEREF _Toc469890420 \h </w:instrText>
            </w:r>
            <w:r w:rsidR="004C3883">
              <w:rPr>
                <w:noProof/>
                <w:webHidden/>
              </w:rPr>
            </w:r>
            <w:r w:rsidR="004C3883">
              <w:rPr>
                <w:noProof/>
                <w:webHidden/>
              </w:rPr>
              <w:fldChar w:fldCharType="separate"/>
            </w:r>
            <w:r w:rsidR="004C3883">
              <w:rPr>
                <w:noProof/>
                <w:webHidden/>
              </w:rPr>
              <w:t>2</w:t>
            </w:r>
            <w:r w:rsidR="004C3883">
              <w:rPr>
                <w:noProof/>
                <w:webHidden/>
              </w:rPr>
              <w:fldChar w:fldCharType="end"/>
            </w:r>
          </w:hyperlink>
        </w:p>
        <w:p w:rsidR="004C3883" w:rsidRDefault="001B21CD">
          <w:pPr>
            <w:pStyle w:val="TOC1"/>
            <w:tabs>
              <w:tab w:val="left" w:pos="440"/>
              <w:tab w:val="right" w:leader="dot" w:pos="9350"/>
            </w:tabs>
            <w:rPr>
              <w:rFonts w:eastAsiaTheme="minorEastAsia"/>
              <w:noProof/>
            </w:rPr>
          </w:pPr>
          <w:hyperlink w:anchor="_Toc469890421" w:history="1">
            <w:r w:rsidR="004C3883" w:rsidRPr="00EE6E04">
              <w:rPr>
                <w:rStyle w:val="Hyperlink"/>
                <w:rFonts w:ascii="Arial" w:hAnsi="Arial" w:cs="Arial"/>
                <w:b/>
                <w:noProof/>
              </w:rPr>
              <w:t>3</w:t>
            </w:r>
            <w:r w:rsidR="004C3883">
              <w:rPr>
                <w:rFonts w:eastAsiaTheme="minorEastAsia"/>
                <w:noProof/>
              </w:rPr>
              <w:tab/>
            </w:r>
            <w:r w:rsidR="004C3883" w:rsidRPr="00EE6E04">
              <w:rPr>
                <w:rStyle w:val="Hyperlink"/>
                <w:rFonts w:ascii="Arial" w:hAnsi="Arial" w:cs="Arial"/>
                <w:b/>
                <w:noProof/>
              </w:rPr>
              <w:t>Run the Install</w:t>
            </w:r>
            <w:r w:rsidR="004C3883">
              <w:rPr>
                <w:noProof/>
                <w:webHidden/>
              </w:rPr>
              <w:tab/>
            </w:r>
            <w:r w:rsidR="004C3883">
              <w:rPr>
                <w:noProof/>
                <w:webHidden/>
              </w:rPr>
              <w:fldChar w:fldCharType="begin"/>
            </w:r>
            <w:r w:rsidR="004C3883">
              <w:rPr>
                <w:noProof/>
                <w:webHidden/>
              </w:rPr>
              <w:instrText xml:space="preserve"> PAGEREF _Toc469890421 \h </w:instrText>
            </w:r>
            <w:r w:rsidR="004C3883">
              <w:rPr>
                <w:noProof/>
                <w:webHidden/>
              </w:rPr>
            </w:r>
            <w:r w:rsidR="004C3883">
              <w:rPr>
                <w:noProof/>
                <w:webHidden/>
              </w:rPr>
              <w:fldChar w:fldCharType="separate"/>
            </w:r>
            <w:r w:rsidR="004C3883">
              <w:rPr>
                <w:noProof/>
                <w:webHidden/>
              </w:rPr>
              <w:t>2</w:t>
            </w:r>
            <w:r w:rsidR="004C3883">
              <w:rPr>
                <w:noProof/>
                <w:webHidden/>
              </w:rPr>
              <w:fldChar w:fldCharType="end"/>
            </w:r>
          </w:hyperlink>
        </w:p>
        <w:p w:rsidR="004C3883" w:rsidRDefault="001B21CD">
          <w:pPr>
            <w:pStyle w:val="TOC1"/>
            <w:tabs>
              <w:tab w:val="left" w:pos="440"/>
              <w:tab w:val="right" w:leader="dot" w:pos="9350"/>
            </w:tabs>
            <w:rPr>
              <w:rFonts w:eastAsiaTheme="minorEastAsia"/>
              <w:noProof/>
            </w:rPr>
          </w:pPr>
          <w:hyperlink w:anchor="_Toc469890422" w:history="1">
            <w:r w:rsidR="004C3883" w:rsidRPr="00EE6E04">
              <w:rPr>
                <w:rStyle w:val="Hyperlink"/>
                <w:rFonts w:ascii="Arial" w:hAnsi="Arial" w:cs="Arial"/>
                <w:b/>
                <w:noProof/>
              </w:rPr>
              <w:t>4</w:t>
            </w:r>
            <w:r w:rsidR="004C3883">
              <w:rPr>
                <w:rFonts w:eastAsiaTheme="minorEastAsia"/>
                <w:noProof/>
              </w:rPr>
              <w:tab/>
            </w:r>
            <w:r w:rsidR="004C3883" w:rsidRPr="00EE6E04">
              <w:rPr>
                <w:rStyle w:val="Hyperlink"/>
                <w:rFonts w:ascii="Arial" w:hAnsi="Arial" w:cs="Arial"/>
                <w:b/>
                <w:noProof/>
              </w:rPr>
              <w:t>Review the Configuration Settings</w:t>
            </w:r>
            <w:r w:rsidR="004C3883">
              <w:rPr>
                <w:noProof/>
                <w:webHidden/>
              </w:rPr>
              <w:tab/>
            </w:r>
            <w:r w:rsidR="004C3883">
              <w:rPr>
                <w:noProof/>
                <w:webHidden/>
              </w:rPr>
              <w:fldChar w:fldCharType="begin"/>
            </w:r>
            <w:r w:rsidR="004C3883">
              <w:rPr>
                <w:noProof/>
                <w:webHidden/>
              </w:rPr>
              <w:instrText xml:space="preserve"> PAGEREF _Toc469890422 \h </w:instrText>
            </w:r>
            <w:r w:rsidR="004C3883">
              <w:rPr>
                <w:noProof/>
                <w:webHidden/>
              </w:rPr>
            </w:r>
            <w:r w:rsidR="004C3883">
              <w:rPr>
                <w:noProof/>
                <w:webHidden/>
              </w:rPr>
              <w:fldChar w:fldCharType="separate"/>
            </w:r>
            <w:r w:rsidR="004C3883">
              <w:rPr>
                <w:noProof/>
                <w:webHidden/>
              </w:rPr>
              <w:t>3</w:t>
            </w:r>
            <w:r w:rsidR="004C3883">
              <w:rPr>
                <w:noProof/>
                <w:webHidden/>
              </w:rPr>
              <w:fldChar w:fldCharType="end"/>
            </w:r>
          </w:hyperlink>
        </w:p>
        <w:p w:rsidR="004C3883" w:rsidRDefault="001B21CD">
          <w:pPr>
            <w:pStyle w:val="TOC1"/>
            <w:tabs>
              <w:tab w:val="left" w:pos="440"/>
              <w:tab w:val="right" w:leader="dot" w:pos="9350"/>
            </w:tabs>
            <w:rPr>
              <w:rFonts w:eastAsiaTheme="minorEastAsia"/>
              <w:noProof/>
            </w:rPr>
          </w:pPr>
          <w:hyperlink w:anchor="_Toc469890423" w:history="1">
            <w:r w:rsidR="004C3883" w:rsidRPr="00EE6E04">
              <w:rPr>
                <w:rStyle w:val="Hyperlink"/>
                <w:rFonts w:ascii="Arial" w:hAnsi="Arial" w:cs="Arial"/>
                <w:b/>
                <w:noProof/>
              </w:rPr>
              <w:t>5</w:t>
            </w:r>
            <w:r w:rsidR="004C3883">
              <w:rPr>
                <w:rFonts w:eastAsiaTheme="minorEastAsia"/>
                <w:noProof/>
              </w:rPr>
              <w:tab/>
            </w:r>
            <w:r w:rsidR="004C3883" w:rsidRPr="00EE6E04">
              <w:rPr>
                <w:rStyle w:val="Hyperlink"/>
                <w:rFonts w:ascii="Arial" w:hAnsi="Arial" w:cs="Arial"/>
                <w:b/>
                <w:noProof/>
              </w:rPr>
              <w:t>Perform the Smoke Test</w:t>
            </w:r>
            <w:r w:rsidR="004C3883">
              <w:rPr>
                <w:noProof/>
                <w:webHidden/>
              </w:rPr>
              <w:tab/>
            </w:r>
            <w:r w:rsidR="004C3883">
              <w:rPr>
                <w:noProof/>
                <w:webHidden/>
              </w:rPr>
              <w:fldChar w:fldCharType="begin"/>
            </w:r>
            <w:r w:rsidR="004C3883">
              <w:rPr>
                <w:noProof/>
                <w:webHidden/>
              </w:rPr>
              <w:instrText xml:space="preserve"> PAGEREF _Toc469890423 \h </w:instrText>
            </w:r>
            <w:r w:rsidR="004C3883">
              <w:rPr>
                <w:noProof/>
                <w:webHidden/>
              </w:rPr>
            </w:r>
            <w:r w:rsidR="004C3883">
              <w:rPr>
                <w:noProof/>
                <w:webHidden/>
              </w:rPr>
              <w:fldChar w:fldCharType="separate"/>
            </w:r>
            <w:r w:rsidR="004C3883">
              <w:rPr>
                <w:noProof/>
                <w:webHidden/>
              </w:rPr>
              <w:t>3</w:t>
            </w:r>
            <w:r w:rsidR="004C3883">
              <w:rPr>
                <w:noProof/>
                <w:webHidden/>
              </w:rPr>
              <w:fldChar w:fldCharType="end"/>
            </w:r>
          </w:hyperlink>
        </w:p>
        <w:p w:rsidR="004C3883" w:rsidRDefault="001B21CD">
          <w:pPr>
            <w:pStyle w:val="TOC1"/>
            <w:tabs>
              <w:tab w:val="left" w:pos="440"/>
              <w:tab w:val="right" w:leader="dot" w:pos="9350"/>
            </w:tabs>
            <w:rPr>
              <w:rFonts w:eastAsiaTheme="minorEastAsia"/>
              <w:noProof/>
            </w:rPr>
          </w:pPr>
          <w:hyperlink w:anchor="_Toc469890424" w:history="1">
            <w:r w:rsidR="004C3883" w:rsidRPr="00EE6E04">
              <w:rPr>
                <w:rStyle w:val="Hyperlink"/>
                <w:rFonts w:ascii="Arial" w:hAnsi="Arial" w:cs="Arial"/>
                <w:b/>
                <w:noProof/>
              </w:rPr>
              <w:t>6</w:t>
            </w:r>
            <w:r w:rsidR="004C3883">
              <w:rPr>
                <w:rFonts w:eastAsiaTheme="minorEastAsia"/>
                <w:noProof/>
              </w:rPr>
              <w:tab/>
            </w:r>
            <w:r w:rsidR="004C3883" w:rsidRPr="00EE6E04">
              <w:rPr>
                <w:rStyle w:val="Hyperlink"/>
                <w:rFonts w:ascii="Arial" w:hAnsi="Arial" w:cs="Arial"/>
                <w:b/>
                <w:noProof/>
              </w:rPr>
              <w:t>Report Your Findings</w:t>
            </w:r>
            <w:r w:rsidR="004C3883">
              <w:rPr>
                <w:noProof/>
                <w:webHidden/>
              </w:rPr>
              <w:tab/>
            </w:r>
            <w:r w:rsidR="004C3883">
              <w:rPr>
                <w:noProof/>
                <w:webHidden/>
              </w:rPr>
              <w:fldChar w:fldCharType="begin"/>
            </w:r>
            <w:r w:rsidR="004C3883">
              <w:rPr>
                <w:noProof/>
                <w:webHidden/>
              </w:rPr>
              <w:instrText xml:space="preserve"> PAGEREF _Toc469890424 \h </w:instrText>
            </w:r>
            <w:r w:rsidR="004C3883">
              <w:rPr>
                <w:noProof/>
                <w:webHidden/>
              </w:rPr>
            </w:r>
            <w:r w:rsidR="004C3883">
              <w:rPr>
                <w:noProof/>
                <w:webHidden/>
              </w:rPr>
              <w:fldChar w:fldCharType="separate"/>
            </w:r>
            <w:r w:rsidR="004C3883">
              <w:rPr>
                <w:noProof/>
                <w:webHidden/>
              </w:rPr>
              <w:t>5</w:t>
            </w:r>
            <w:r w:rsidR="004C3883">
              <w:rPr>
                <w:noProof/>
                <w:webHidden/>
              </w:rPr>
              <w:fldChar w:fldCharType="end"/>
            </w:r>
          </w:hyperlink>
        </w:p>
        <w:p w:rsidR="00E674AE" w:rsidRDefault="00E674AE">
          <w:r>
            <w:rPr>
              <w:b/>
              <w:bCs/>
              <w:noProof/>
            </w:rPr>
            <w:fldChar w:fldCharType="end"/>
          </w:r>
        </w:p>
      </w:sdtContent>
    </w:sdt>
    <w:p w:rsidR="00E674AE" w:rsidRDefault="00E674AE">
      <w:pPr>
        <w:rPr>
          <w:rFonts w:ascii="Arial" w:eastAsiaTheme="majorEastAsia" w:hAnsi="Arial" w:cs="Arial"/>
          <w:b/>
          <w:color w:val="2E74B5" w:themeColor="accent1" w:themeShade="BF"/>
          <w:sz w:val="28"/>
          <w:szCs w:val="28"/>
        </w:rPr>
      </w:pPr>
      <w:r>
        <w:rPr>
          <w:rFonts w:ascii="Arial" w:hAnsi="Arial" w:cs="Arial"/>
          <w:b/>
          <w:sz w:val="28"/>
          <w:szCs w:val="28"/>
        </w:rPr>
        <w:br w:type="page"/>
      </w:r>
    </w:p>
    <w:p w:rsidR="00293DDA" w:rsidRPr="004C3883" w:rsidRDefault="00705418" w:rsidP="00D6769D">
      <w:pPr>
        <w:pStyle w:val="Heading1"/>
        <w:rPr>
          <w:rFonts w:ascii="Arial" w:hAnsi="Arial" w:cs="Arial"/>
          <w:b/>
        </w:rPr>
      </w:pPr>
      <w:bookmarkStart w:id="0" w:name="_Toc469890419"/>
      <w:r w:rsidRPr="004C3883">
        <w:rPr>
          <w:rFonts w:ascii="Arial" w:hAnsi="Arial" w:cs="Arial"/>
          <w:b/>
        </w:rPr>
        <w:lastRenderedPageBreak/>
        <w:t>Overview</w:t>
      </w:r>
      <w:r w:rsidR="00415F0F" w:rsidRPr="004C3883">
        <w:rPr>
          <w:rFonts w:ascii="Arial" w:hAnsi="Arial" w:cs="Arial"/>
          <w:b/>
        </w:rPr>
        <w:t xml:space="preserve"> and Tips</w:t>
      </w:r>
      <w:bookmarkEnd w:id="0"/>
    </w:p>
    <w:p w:rsidR="00705418" w:rsidRPr="00705418" w:rsidRDefault="00705418" w:rsidP="00705418">
      <w:pPr>
        <w:rPr>
          <w:rFonts w:ascii="Arial" w:hAnsi="Arial" w:cs="Arial"/>
        </w:rPr>
      </w:pPr>
      <w:r w:rsidRPr="00705418">
        <w:rPr>
          <w:rFonts w:ascii="Arial" w:hAnsi="Arial" w:cs="Arial"/>
        </w:rPr>
        <w:t xml:space="preserve">Upgrade testing usually requires that you first do a net new install of the software at a previous level.  If that is your situation, you will enjoy this document:  </w:t>
      </w:r>
      <w:hyperlink r:id="rId8" w:history="1">
        <w:r w:rsidRPr="00705418">
          <w:rPr>
            <w:rStyle w:val="Hyperlink"/>
            <w:rFonts w:ascii="Arial" w:hAnsi="Arial" w:cs="Arial"/>
          </w:rPr>
          <w:t>https://connect.ucern.com/docs/DOC-596921</w:t>
        </w:r>
      </w:hyperlink>
    </w:p>
    <w:p w:rsidR="00705418" w:rsidRDefault="00705418" w:rsidP="00705418">
      <w:pPr>
        <w:rPr>
          <w:rFonts w:ascii="Arial" w:hAnsi="Arial" w:cs="Arial"/>
        </w:rPr>
      </w:pPr>
      <w:r w:rsidRPr="00705418">
        <w:rPr>
          <w:rFonts w:ascii="Arial" w:hAnsi="Arial" w:cs="Arial"/>
        </w:rPr>
        <w:t>Download your copy today and start there.  When you finish, come back to this one.</w:t>
      </w:r>
    </w:p>
    <w:p w:rsidR="00195C17" w:rsidRDefault="00705418" w:rsidP="00705418">
      <w:pPr>
        <w:rPr>
          <w:rFonts w:ascii="Arial" w:hAnsi="Arial" w:cs="Arial"/>
        </w:rPr>
      </w:pPr>
      <w:r>
        <w:rPr>
          <w:rFonts w:ascii="Arial" w:hAnsi="Arial" w:cs="Arial"/>
        </w:rPr>
        <w:t xml:space="preserve">Upgrades primarily consist of </w:t>
      </w:r>
      <w:r w:rsidR="00195C17">
        <w:rPr>
          <w:rFonts w:ascii="Arial" w:hAnsi="Arial" w:cs="Arial"/>
        </w:rPr>
        <w:t xml:space="preserve">just </w:t>
      </w:r>
      <w:proofErr w:type="spellStart"/>
      <w:r>
        <w:rPr>
          <w:rFonts w:ascii="Arial" w:hAnsi="Arial" w:cs="Arial"/>
        </w:rPr>
        <w:t>laying</w:t>
      </w:r>
      <w:proofErr w:type="spellEnd"/>
      <w:r>
        <w:rPr>
          <w:rFonts w:ascii="Arial" w:hAnsi="Arial" w:cs="Arial"/>
        </w:rPr>
        <w:t xml:space="preserve"> in a new level of software.</w:t>
      </w:r>
      <w:r w:rsidR="00195C17">
        <w:rPr>
          <w:rFonts w:ascii="Arial" w:hAnsi="Arial" w:cs="Arial"/>
        </w:rPr>
        <w:t xml:space="preserve">  Some usual areas of difficulty: </w:t>
      </w:r>
    </w:p>
    <w:p w:rsidR="00705418" w:rsidRPr="00195C17" w:rsidRDefault="00195C17" w:rsidP="00195C17">
      <w:pPr>
        <w:pStyle w:val="ListParagraph"/>
        <w:numPr>
          <w:ilvl w:val="0"/>
          <w:numId w:val="2"/>
        </w:numPr>
        <w:rPr>
          <w:rFonts w:ascii="Arial" w:hAnsi="Arial" w:cs="Arial"/>
        </w:rPr>
      </w:pPr>
      <w:r w:rsidRPr="00195C17">
        <w:rPr>
          <w:rFonts w:ascii="Arial" w:hAnsi="Arial" w:cs="Arial"/>
        </w:rPr>
        <w:t>The install won’t run at all</w:t>
      </w:r>
    </w:p>
    <w:p w:rsidR="00195C17" w:rsidRDefault="00195C17" w:rsidP="00195C17">
      <w:pPr>
        <w:pStyle w:val="ListParagraph"/>
        <w:numPr>
          <w:ilvl w:val="0"/>
          <w:numId w:val="2"/>
        </w:numPr>
        <w:rPr>
          <w:rFonts w:ascii="Arial" w:hAnsi="Arial" w:cs="Arial"/>
        </w:rPr>
      </w:pPr>
      <w:r w:rsidRPr="00195C17">
        <w:rPr>
          <w:rFonts w:ascii="Arial" w:hAnsi="Arial" w:cs="Arial"/>
        </w:rPr>
        <w:t>The SQL contains issues</w:t>
      </w:r>
    </w:p>
    <w:p w:rsidR="00195C17" w:rsidRPr="00195C17" w:rsidRDefault="00195C17" w:rsidP="00195C17">
      <w:pPr>
        <w:pStyle w:val="ListParagraph"/>
        <w:numPr>
          <w:ilvl w:val="0"/>
          <w:numId w:val="2"/>
        </w:numPr>
        <w:rPr>
          <w:rFonts w:ascii="Arial" w:hAnsi="Arial" w:cs="Arial"/>
        </w:rPr>
      </w:pPr>
      <w:r w:rsidRPr="00195C17">
        <w:rPr>
          <w:rFonts w:ascii="Arial" w:hAnsi="Arial" w:cs="Arial"/>
        </w:rPr>
        <w:t>Certificate processing misbehaves</w:t>
      </w:r>
    </w:p>
    <w:p w:rsidR="00195C17" w:rsidRPr="00195C17" w:rsidRDefault="00195C17" w:rsidP="00195C17">
      <w:pPr>
        <w:pStyle w:val="ListParagraph"/>
        <w:numPr>
          <w:ilvl w:val="0"/>
          <w:numId w:val="2"/>
        </w:numPr>
        <w:rPr>
          <w:rFonts w:ascii="Arial" w:hAnsi="Arial" w:cs="Arial"/>
        </w:rPr>
      </w:pPr>
      <w:r w:rsidRPr="00195C17">
        <w:rPr>
          <w:rFonts w:ascii="Arial" w:hAnsi="Arial" w:cs="Arial"/>
        </w:rPr>
        <w:t>Services or the pool won’t stop</w:t>
      </w:r>
    </w:p>
    <w:p w:rsidR="00195C17" w:rsidRPr="00195C17" w:rsidRDefault="00195C17" w:rsidP="00195C17">
      <w:pPr>
        <w:pStyle w:val="ListParagraph"/>
        <w:numPr>
          <w:ilvl w:val="0"/>
          <w:numId w:val="2"/>
        </w:numPr>
        <w:rPr>
          <w:rFonts w:ascii="Arial" w:hAnsi="Arial" w:cs="Arial"/>
        </w:rPr>
      </w:pPr>
      <w:r w:rsidRPr="00195C17">
        <w:rPr>
          <w:rFonts w:ascii="Arial" w:hAnsi="Arial" w:cs="Arial"/>
        </w:rPr>
        <w:t>Services or the pool won’t start</w:t>
      </w:r>
    </w:p>
    <w:p w:rsidR="00195C17" w:rsidRDefault="00195C17" w:rsidP="00195C17">
      <w:pPr>
        <w:pStyle w:val="ListParagraph"/>
        <w:numPr>
          <w:ilvl w:val="0"/>
          <w:numId w:val="2"/>
        </w:numPr>
        <w:rPr>
          <w:rFonts w:ascii="Arial" w:hAnsi="Arial" w:cs="Arial"/>
        </w:rPr>
      </w:pPr>
      <w:r w:rsidRPr="00195C17">
        <w:rPr>
          <w:rFonts w:ascii="Arial" w:hAnsi="Arial" w:cs="Arial"/>
        </w:rPr>
        <w:t>Somebody has a directory open (like when running the ikmservicecontroller.exe)</w:t>
      </w:r>
    </w:p>
    <w:p w:rsidR="00195C17" w:rsidRDefault="00195C17" w:rsidP="00195C17">
      <w:pPr>
        <w:rPr>
          <w:rFonts w:ascii="Arial" w:hAnsi="Arial" w:cs="Arial"/>
        </w:rPr>
      </w:pPr>
      <w:r>
        <w:rPr>
          <w:rFonts w:ascii="Arial" w:hAnsi="Arial" w:cs="Arial"/>
        </w:rPr>
        <w:t xml:space="preserve">The first two are usually definite issues.  The third, maybe, if it keeps happening.  </w:t>
      </w:r>
      <w:r w:rsidR="00415F0F">
        <w:rPr>
          <w:rFonts w:ascii="Arial" w:hAnsi="Arial" w:cs="Arial"/>
        </w:rPr>
        <w:t>Four and five are usually transient.  Six is a problem, but not a software problem.</w:t>
      </w:r>
    </w:p>
    <w:p w:rsidR="00415F0F" w:rsidRDefault="00415F0F" w:rsidP="00415F0F">
      <w:pPr>
        <w:rPr>
          <w:rFonts w:ascii="Arial" w:hAnsi="Arial" w:cs="Arial"/>
        </w:rPr>
      </w:pPr>
      <w:r>
        <w:rPr>
          <w:rFonts w:ascii="Arial" w:hAnsi="Arial" w:cs="Arial"/>
        </w:rPr>
        <w:t>If you run into an issue, I recommend running it by Tim Klein.  He is very familiar with our install and can usually verify that it is a real issue that you have encountered.  When the kit throws an error, stop there and do not tell it to keep applying.</w:t>
      </w:r>
    </w:p>
    <w:p w:rsidR="00415F0F" w:rsidRDefault="00415F0F" w:rsidP="00195C17">
      <w:pPr>
        <w:rPr>
          <w:rFonts w:ascii="Arial" w:hAnsi="Arial" w:cs="Arial"/>
        </w:rPr>
      </w:pPr>
      <w:r>
        <w:rPr>
          <w:rFonts w:ascii="Arial" w:hAnsi="Arial" w:cs="Arial"/>
        </w:rPr>
        <w:t>One other tip:  If you can, run the install twice and see if you get the same behavior.  If the same thing happens both times and isn’t one of the red herrings above, it is probably a software issue.</w:t>
      </w:r>
    </w:p>
    <w:p w:rsidR="00201F2B" w:rsidRPr="004C3883" w:rsidRDefault="007958A5" w:rsidP="00D6769D">
      <w:pPr>
        <w:pStyle w:val="Heading1"/>
        <w:rPr>
          <w:rFonts w:ascii="Arial" w:hAnsi="Arial" w:cs="Arial"/>
          <w:b/>
        </w:rPr>
      </w:pPr>
      <w:bookmarkStart w:id="1" w:name="_Toc469890420"/>
      <w:r w:rsidRPr="004C3883">
        <w:rPr>
          <w:rFonts w:ascii="Arial" w:hAnsi="Arial" w:cs="Arial"/>
          <w:b/>
        </w:rPr>
        <w:t>Get the Kit</w:t>
      </w:r>
      <w:bookmarkEnd w:id="1"/>
    </w:p>
    <w:p w:rsidR="00201F2B" w:rsidRPr="00A56558" w:rsidRDefault="00201F2B" w:rsidP="00201F2B">
      <w:pPr>
        <w:pStyle w:val="ListParagraph"/>
        <w:numPr>
          <w:ilvl w:val="0"/>
          <w:numId w:val="3"/>
        </w:numPr>
        <w:rPr>
          <w:rFonts w:ascii="Arial" w:hAnsi="Arial" w:cs="Arial"/>
        </w:rPr>
      </w:pPr>
      <w:r w:rsidRPr="00A56558">
        <w:rPr>
          <w:rFonts w:ascii="Arial" w:hAnsi="Arial" w:cs="Arial"/>
        </w:rPr>
        <w:t xml:space="preserve">Go to Jenkins:  </w:t>
      </w:r>
      <w:hyperlink r:id="rId9" w:history="1">
        <w:r w:rsidRPr="00A56558">
          <w:rPr>
            <w:rStyle w:val="Hyperlink"/>
            <w:rFonts w:ascii="Arial" w:hAnsi="Arial" w:cs="Arial"/>
          </w:rPr>
          <w:t>https://usmlvv1cto2874.usmlvv1d0a.smshsc.net/jenkins/</w:t>
        </w:r>
      </w:hyperlink>
    </w:p>
    <w:p w:rsidR="00201F2B" w:rsidRPr="00A56558" w:rsidRDefault="00201F2B" w:rsidP="00201F2B">
      <w:pPr>
        <w:pStyle w:val="ListParagraph"/>
        <w:numPr>
          <w:ilvl w:val="0"/>
          <w:numId w:val="3"/>
        </w:numPr>
        <w:rPr>
          <w:rFonts w:ascii="Arial" w:hAnsi="Arial" w:cs="Arial"/>
        </w:rPr>
      </w:pPr>
      <w:r w:rsidRPr="00A56558">
        <w:rPr>
          <w:rFonts w:ascii="Arial" w:hAnsi="Arial" w:cs="Arial"/>
        </w:rPr>
        <w:t>To select the build you want:</w:t>
      </w:r>
    </w:p>
    <w:p w:rsidR="00201F2B" w:rsidRPr="00A56558" w:rsidRDefault="00201F2B" w:rsidP="00201F2B">
      <w:pPr>
        <w:pStyle w:val="ListParagraph"/>
        <w:numPr>
          <w:ilvl w:val="0"/>
          <w:numId w:val="3"/>
        </w:numPr>
        <w:rPr>
          <w:rFonts w:ascii="Arial" w:hAnsi="Arial" w:cs="Arial"/>
        </w:rPr>
      </w:pPr>
      <w:r w:rsidRPr="00A56558">
        <w:rPr>
          <w:rFonts w:ascii="Arial" w:hAnsi="Arial" w:cs="Arial"/>
        </w:rPr>
        <w:t xml:space="preserve">Click on </w:t>
      </w:r>
      <w:r w:rsidRPr="00A56558">
        <w:rPr>
          <w:rFonts w:ascii="Arial" w:hAnsi="Arial" w:cs="Arial"/>
          <w:b/>
        </w:rPr>
        <w:t>DM-25.2</w:t>
      </w:r>
      <w:r w:rsidRPr="00A56558">
        <w:rPr>
          <w:rFonts w:ascii="Arial" w:hAnsi="Arial" w:cs="Arial"/>
        </w:rPr>
        <w:t xml:space="preserve"> or </w:t>
      </w:r>
      <w:r w:rsidRPr="00A56558">
        <w:rPr>
          <w:rFonts w:ascii="Arial" w:hAnsi="Arial" w:cs="Arial"/>
          <w:b/>
        </w:rPr>
        <w:t>DM-25.3</w:t>
      </w:r>
      <w:r w:rsidRPr="00A56558">
        <w:rPr>
          <w:rFonts w:ascii="Arial" w:hAnsi="Arial" w:cs="Arial"/>
        </w:rPr>
        <w:t>.</w:t>
      </w:r>
    </w:p>
    <w:p w:rsidR="00201F2B" w:rsidRPr="00A56558" w:rsidRDefault="00201F2B" w:rsidP="00201F2B">
      <w:pPr>
        <w:pStyle w:val="ListParagraph"/>
        <w:numPr>
          <w:ilvl w:val="0"/>
          <w:numId w:val="3"/>
        </w:numPr>
        <w:rPr>
          <w:rFonts w:ascii="Arial" w:hAnsi="Arial" w:cs="Arial"/>
        </w:rPr>
      </w:pPr>
      <w:r w:rsidRPr="00A56558">
        <w:rPr>
          <w:rFonts w:ascii="Arial" w:hAnsi="Arial" w:cs="Arial"/>
        </w:rPr>
        <w:t xml:space="preserve">Click on </w:t>
      </w:r>
      <w:r w:rsidRPr="00A56558">
        <w:rPr>
          <w:rFonts w:ascii="Arial" w:hAnsi="Arial" w:cs="Arial"/>
          <w:b/>
        </w:rPr>
        <w:t>IMS</w:t>
      </w:r>
      <w:r w:rsidRPr="00A56558">
        <w:rPr>
          <w:rFonts w:ascii="Arial" w:hAnsi="Arial" w:cs="Arial"/>
        </w:rPr>
        <w:t>.</w:t>
      </w:r>
    </w:p>
    <w:p w:rsidR="00201F2B" w:rsidRPr="00A56558" w:rsidRDefault="00201F2B" w:rsidP="00201F2B">
      <w:pPr>
        <w:pStyle w:val="ListParagraph"/>
        <w:numPr>
          <w:ilvl w:val="0"/>
          <w:numId w:val="3"/>
        </w:numPr>
        <w:rPr>
          <w:rFonts w:ascii="Arial" w:hAnsi="Arial" w:cs="Arial"/>
        </w:rPr>
      </w:pPr>
      <w:r w:rsidRPr="00A56558">
        <w:rPr>
          <w:rFonts w:ascii="Arial" w:hAnsi="Arial" w:cs="Arial"/>
        </w:rPr>
        <w:t xml:space="preserve">Click on the </w:t>
      </w:r>
      <w:r w:rsidRPr="00A56558">
        <w:rPr>
          <w:rFonts w:ascii="Arial" w:hAnsi="Arial" w:cs="Arial"/>
          <w:b/>
        </w:rPr>
        <w:t>branch</w:t>
      </w:r>
      <w:r w:rsidRPr="00A56558">
        <w:rPr>
          <w:rFonts w:ascii="Arial" w:hAnsi="Arial" w:cs="Arial"/>
        </w:rPr>
        <w:t xml:space="preserve"> you want.  Usually you will apply the production build so the branch value will be either </w:t>
      </w:r>
      <w:r w:rsidRPr="00A56558">
        <w:rPr>
          <w:rFonts w:ascii="Arial" w:hAnsi="Arial" w:cs="Arial"/>
          <w:b/>
        </w:rPr>
        <w:t>25.2</w:t>
      </w:r>
      <w:r w:rsidRPr="00A56558">
        <w:rPr>
          <w:rFonts w:ascii="Arial" w:hAnsi="Arial" w:cs="Arial"/>
        </w:rPr>
        <w:t xml:space="preserve"> or </w:t>
      </w:r>
      <w:r w:rsidRPr="00A56558">
        <w:rPr>
          <w:rFonts w:ascii="Arial" w:hAnsi="Arial" w:cs="Arial"/>
          <w:b/>
        </w:rPr>
        <w:t>25.3</w:t>
      </w:r>
      <w:r w:rsidRPr="00A56558">
        <w:rPr>
          <w:rFonts w:ascii="Arial" w:hAnsi="Arial" w:cs="Arial"/>
        </w:rPr>
        <w:t>.</w:t>
      </w:r>
    </w:p>
    <w:p w:rsidR="00201F2B" w:rsidRPr="00A56558" w:rsidRDefault="00201F2B" w:rsidP="00201F2B">
      <w:pPr>
        <w:pStyle w:val="ListParagraph"/>
        <w:numPr>
          <w:ilvl w:val="0"/>
          <w:numId w:val="3"/>
        </w:numPr>
        <w:rPr>
          <w:rFonts w:ascii="Arial" w:hAnsi="Arial" w:cs="Arial"/>
        </w:rPr>
      </w:pPr>
      <w:r w:rsidRPr="00A56558">
        <w:rPr>
          <w:rFonts w:ascii="Arial" w:hAnsi="Arial" w:cs="Arial"/>
        </w:rPr>
        <w:t>Click on the build number you want.</w:t>
      </w:r>
    </w:p>
    <w:p w:rsidR="00201F2B" w:rsidRPr="00A56558" w:rsidRDefault="00201F2B" w:rsidP="00201F2B">
      <w:pPr>
        <w:pStyle w:val="ListParagraph"/>
        <w:numPr>
          <w:ilvl w:val="0"/>
          <w:numId w:val="3"/>
        </w:numPr>
        <w:rPr>
          <w:rFonts w:ascii="Arial" w:hAnsi="Arial" w:cs="Arial"/>
        </w:rPr>
      </w:pPr>
      <w:r w:rsidRPr="00A56558">
        <w:rPr>
          <w:rFonts w:ascii="Arial" w:hAnsi="Arial" w:cs="Arial"/>
        </w:rPr>
        <w:t xml:space="preserve">Click on the </w:t>
      </w:r>
      <w:proofErr w:type="spellStart"/>
      <w:r w:rsidRPr="00A56558">
        <w:rPr>
          <w:rFonts w:ascii="Arial" w:hAnsi="Arial" w:cs="Arial"/>
          <w:b/>
        </w:rPr>
        <w:t>Artifactory</w:t>
      </w:r>
      <w:proofErr w:type="spellEnd"/>
      <w:r w:rsidRPr="00A56558">
        <w:rPr>
          <w:rFonts w:ascii="Arial" w:hAnsi="Arial" w:cs="Arial"/>
          <w:b/>
        </w:rPr>
        <w:t xml:space="preserve"> Build Info</w:t>
      </w:r>
      <w:r w:rsidRPr="00A56558">
        <w:rPr>
          <w:rFonts w:ascii="Arial" w:hAnsi="Arial" w:cs="Arial"/>
        </w:rPr>
        <w:t xml:space="preserve"> link.  This will take you to </w:t>
      </w:r>
      <w:proofErr w:type="spellStart"/>
      <w:r w:rsidRPr="00A56558">
        <w:rPr>
          <w:rFonts w:ascii="Arial" w:hAnsi="Arial" w:cs="Arial"/>
        </w:rPr>
        <w:t>Artifactory</w:t>
      </w:r>
      <w:proofErr w:type="spellEnd"/>
      <w:r w:rsidRPr="00A56558">
        <w:rPr>
          <w:rFonts w:ascii="Arial" w:hAnsi="Arial" w:cs="Arial"/>
        </w:rPr>
        <w:t>.</w:t>
      </w:r>
    </w:p>
    <w:p w:rsidR="00201F2B" w:rsidRPr="00A56558" w:rsidRDefault="00201F2B" w:rsidP="00201F2B">
      <w:pPr>
        <w:pStyle w:val="ListParagraph"/>
        <w:numPr>
          <w:ilvl w:val="0"/>
          <w:numId w:val="3"/>
        </w:numPr>
        <w:rPr>
          <w:rFonts w:ascii="Arial" w:hAnsi="Arial" w:cs="Arial"/>
        </w:rPr>
      </w:pPr>
      <w:r w:rsidRPr="00A56558">
        <w:rPr>
          <w:rFonts w:ascii="Arial" w:hAnsi="Arial" w:cs="Arial"/>
        </w:rPr>
        <w:t xml:space="preserve">Under the </w:t>
      </w:r>
      <w:r w:rsidRPr="00A56558">
        <w:rPr>
          <w:rFonts w:ascii="Arial" w:hAnsi="Arial" w:cs="Arial"/>
          <w:b/>
        </w:rPr>
        <w:t>Published Models</w:t>
      </w:r>
      <w:r w:rsidRPr="00A56558">
        <w:rPr>
          <w:rFonts w:ascii="Arial" w:hAnsi="Arial" w:cs="Arial"/>
        </w:rPr>
        <w:t xml:space="preserve"> tab, click on the link displayed.</w:t>
      </w:r>
    </w:p>
    <w:p w:rsidR="00201F2B" w:rsidRPr="00A56558" w:rsidRDefault="00201F2B" w:rsidP="00201F2B">
      <w:pPr>
        <w:pStyle w:val="ListParagraph"/>
        <w:numPr>
          <w:ilvl w:val="0"/>
          <w:numId w:val="3"/>
        </w:numPr>
        <w:rPr>
          <w:rFonts w:ascii="Arial" w:hAnsi="Arial" w:cs="Arial"/>
        </w:rPr>
      </w:pPr>
      <w:r w:rsidRPr="00A56558">
        <w:rPr>
          <w:rFonts w:ascii="Arial" w:hAnsi="Arial" w:cs="Arial"/>
        </w:rPr>
        <w:t xml:space="preserve">Hover over the .zip file name and select the </w:t>
      </w:r>
      <w:r w:rsidRPr="00A56558">
        <w:rPr>
          <w:rFonts w:ascii="Arial" w:hAnsi="Arial" w:cs="Arial"/>
          <w:b/>
        </w:rPr>
        <w:t>Show in Tree</w:t>
      </w:r>
      <w:r w:rsidRPr="00A56558">
        <w:rPr>
          <w:rFonts w:ascii="Arial" w:hAnsi="Arial" w:cs="Arial"/>
        </w:rPr>
        <w:t xml:space="preserve"> option.</w:t>
      </w:r>
    </w:p>
    <w:p w:rsidR="00201F2B" w:rsidRPr="00A56558" w:rsidRDefault="00201F2B" w:rsidP="00201F2B">
      <w:pPr>
        <w:pStyle w:val="ListParagraph"/>
        <w:numPr>
          <w:ilvl w:val="0"/>
          <w:numId w:val="3"/>
        </w:numPr>
        <w:rPr>
          <w:rFonts w:ascii="Arial" w:hAnsi="Arial" w:cs="Arial"/>
        </w:rPr>
      </w:pPr>
      <w:r w:rsidRPr="00A56558">
        <w:rPr>
          <w:rFonts w:ascii="Arial" w:hAnsi="Arial" w:cs="Arial"/>
        </w:rPr>
        <w:t>Click on the icon next to the .zip file to show the files in the .zip file.</w:t>
      </w:r>
    </w:p>
    <w:p w:rsidR="00201F2B" w:rsidRPr="00A56558" w:rsidRDefault="00201F2B" w:rsidP="00201F2B">
      <w:pPr>
        <w:pStyle w:val="ListParagraph"/>
        <w:numPr>
          <w:ilvl w:val="0"/>
          <w:numId w:val="3"/>
        </w:numPr>
        <w:rPr>
          <w:rFonts w:ascii="Arial" w:hAnsi="Arial" w:cs="Arial"/>
        </w:rPr>
      </w:pPr>
      <w:r w:rsidRPr="00A56558">
        <w:rPr>
          <w:rFonts w:ascii="Arial" w:hAnsi="Arial" w:cs="Arial"/>
        </w:rPr>
        <w:t xml:space="preserve">Right-click on the </w:t>
      </w:r>
      <w:r w:rsidR="007958A5">
        <w:rPr>
          <w:rFonts w:ascii="Arial" w:hAnsi="Arial" w:cs="Arial"/>
        </w:rPr>
        <w:t>DMSetup.exe</w:t>
      </w:r>
      <w:r w:rsidRPr="00A56558">
        <w:rPr>
          <w:rFonts w:ascii="Arial" w:hAnsi="Arial" w:cs="Arial"/>
        </w:rPr>
        <w:t xml:space="preserve"> file and select </w:t>
      </w:r>
      <w:r w:rsidRPr="00A56558">
        <w:rPr>
          <w:rFonts w:ascii="Arial" w:hAnsi="Arial" w:cs="Arial"/>
          <w:b/>
        </w:rPr>
        <w:t>Download</w:t>
      </w:r>
      <w:r w:rsidRPr="00A56558">
        <w:rPr>
          <w:rFonts w:ascii="Arial" w:hAnsi="Arial" w:cs="Arial"/>
        </w:rPr>
        <w:t>.</w:t>
      </w:r>
    </w:p>
    <w:p w:rsidR="00201F2B" w:rsidRPr="00A56558" w:rsidRDefault="00201F2B" w:rsidP="00201F2B">
      <w:pPr>
        <w:pStyle w:val="ListParagraph"/>
        <w:numPr>
          <w:ilvl w:val="0"/>
          <w:numId w:val="3"/>
        </w:numPr>
        <w:rPr>
          <w:rFonts w:ascii="Arial" w:hAnsi="Arial" w:cs="Arial"/>
        </w:rPr>
      </w:pPr>
      <w:r w:rsidRPr="00A56558">
        <w:rPr>
          <w:rFonts w:ascii="Arial" w:hAnsi="Arial" w:cs="Arial"/>
        </w:rPr>
        <w:t xml:space="preserve">When prompted, click the </w:t>
      </w:r>
      <w:r w:rsidRPr="00A56558">
        <w:rPr>
          <w:rFonts w:ascii="Arial" w:hAnsi="Arial" w:cs="Arial"/>
          <w:b/>
        </w:rPr>
        <w:t>Save</w:t>
      </w:r>
      <w:r w:rsidRPr="00A56558">
        <w:rPr>
          <w:rFonts w:ascii="Arial" w:hAnsi="Arial" w:cs="Arial"/>
        </w:rPr>
        <w:t xml:space="preserve"> button.</w:t>
      </w:r>
    </w:p>
    <w:p w:rsidR="00201F2B" w:rsidRPr="00A56558" w:rsidRDefault="00201F2B" w:rsidP="00201F2B">
      <w:pPr>
        <w:pStyle w:val="ListParagraph"/>
        <w:numPr>
          <w:ilvl w:val="0"/>
          <w:numId w:val="3"/>
        </w:numPr>
        <w:rPr>
          <w:rFonts w:ascii="Arial" w:hAnsi="Arial" w:cs="Arial"/>
        </w:rPr>
      </w:pPr>
      <w:r w:rsidRPr="00A56558">
        <w:rPr>
          <w:rFonts w:ascii="Arial" w:hAnsi="Arial" w:cs="Arial"/>
        </w:rPr>
        <w:t xml:space="preserve">When the file has downloaded, click on the </w:t>
      </w:r>
      <w:r w:rsidRPr="00A56558">
        <w:rPr>
          <w:rFonts w:ascii="Arial" w:hAnsi="Arial" w:cs="Arial"/>
          <w:b/>
        </w:rPr>
        <w:t>Open folder</w:t>
      </w:r>
      <w:r w:rsidRPr="00A56558">
        <w:rPr>
          <w:rFonts w:ascii="Arial" w:hAnsi="Arial" w:cs="Arial"/>
        </w:rPr>
        <w:t xml:space="preserve"> button.</w:t>
      </w:r>
    </w:p>
    <w:p w:rsidR="00201F2B" w:rsidRPr="00A56558" w:rsidRDefault="007958A5" w:rsidP="00201F2B">
      <w:pPr>
        <w:pStyle w:val="ListParagraph"/>
        <w:numPr>
          <w:ilvl w:val="0"/>
          <w:numId w:val="3"/>
        </w:numPr>
        <w:rPr>
          <w:rFonts w:ascii="Arial" w:hAnsi="Arial" w:cs="Arial"/>
        </w:rPr>
      </w:pPr>
      <w:r>
        <w:rPr>
          <w:rFonts w:ascii="Arial" w:hAnsi="Arial" w:cs="Arial"/>
        </w:rPr>
        <w:t>C</w:t>
      </w:r>
      <w:r w:rsidRPr="00A56558">
        <w:rPr>
          <w:rFonts w:ascii="Arial" w:hAnsi="Arial" w:cs="Arial"/>
        </w:rPr>
        <w:t xml:space="preserve">opy </w:t>
      </w:r>
      <w:r w:rsidR="00EA63F8">
        <w:rPr>
          <w:rFonts w:ascii="Arial" w:hAnsi="Arial" w:cs="Arial"/>
        </w:rPr>
        <w:t>DMSetup.exe</w:t>
      </w:r>
      <w:r w:rsidRPr="00A56558">
        <w:rPr>
          <w:rFonts w:ascii="Arial" w:hAnsi="Arial" w:cs="Arial"/>
        </w:rPr>
        <w:t xml:space="preserve"> to the server(s) where you will be running the install.</w:t>
      </w:r>
    </w:p>
    <w:p w:rsidR="00201F2B" w:rsidRPr="00A56558" w:rsidRDefault="00201F2B" w:rsidP="00201F2B">
      <w:pPr>
        <w:pStyle w:val="ListParagraph"/>
        <w:numPr>
          <w:ilvl w:val="0"/>
          <w:numId w:val="3"/>
        </w:numPr>
        <w:rPr>
          <w:rFonts w:ascii="Arial" w:hAnsi="Arial" w:cs="Arial"/>
        </w:rPr>
      </w:pPr>
      <w:r w:rsidRPr="00A56558">
        <w:rPr>
          <w:rFonts w:ascii="Arial" w:hAnsi="Arial" w:cs="Arial"/>
        </w:rPr>
        <w:t xml:space="preserve">You can close </w:t>
      </w:r>
      <w:proofErr w:type="spellStart"/>
      <w:r w:rsidRPr="00A56558">
        <w:rPr>
          <w:rFonts w:ascii="Arial" w:hAnsi="Arial" w:cs="Arial"/>
        </w:rPr>
        <w:t>Ar</w:t>
      </w:r>
      <w:r w:rsidR="00EA63F8">
        <w:rPr>
          <w:rFonts w:ascii="Arial" w:hAnsi="Arial" w:cs="Arial"/>
        </w:rPr>
        <w:t>t</w:t>
      </w:r>
      <w:r w:rsidRPr="00A56558">
        <w:rPr>
          <w:rFonts w:ascii="Arial" w:hAnsi="Arial" w:cs="Arial"/>
        </w:rPr>
        <w:t>ifactory</w:t>
      </w:r>
      <w:proofErr w:type="spellEnd"/>
      <w:r w:rsidRPr="00A56558">
        <w:rPr>
          <w:rFonts w:ascii="Arial" w:hAnsi="Arial" w:cs="Arial"/>
        </w:rPr>
        <w:t xml:space="preserve"> and Jenkins now.</w:t>
      </w:r>
    </w:p>
    <w:p w:rsidR="00201F2B" w:rsidRPr="004C3883" w:rsidRDefault="00201F2B" w:rsidP="00D6769D">
      <w:pPr>
        <w:pStyle w:val="Heading1"/>
        <w:rPr>
          <w:rFonts w:ascii="Arial" w:hAnsi="Arial" w:cs="Arial"/>
          <w:b/>
        </w:rPr>
      </w:pPr>
      <w:r>
        <w:rPr>
          <w:rFonts w:ascii="Arial" w:hAnsi="Arial" w:cs="Arial"/>
        </w:rPr>
        <w:t xml:space="preserve"> </w:t>
      </w:r>
      <w:bookmarkStart w:id="2" w:name="_Toc469890421"/>
      <w:r w:rsidRPr="004C3883">
        <w:rPr>
          <w:rFonts w:ascii="Arial" w:hAnsi="Arial" w:cs="Arial"/>
          <w:b/>
        </w:rPr>
        <w:t>Run the Install</w:t>
      </w:r>
      <w:bookmarkEnd w:id="2"/>
    </w:p>
    <w:p w:rsidR="007958A5" w:rsidRDefault="007958A5" w:rsidP="007958A5">
      <w:pPr>
        <w:pStyle w:val="ListParagraph"/>
        <w:numPr>
          <w:ilvl w:val="0"/>
          <w:numId w:val="6"/>
        </w:numPr>
        <w:rPr>
          <w:rFonts w:ascii="Arial" w:hAnsi="Arial" w:cs="Arial"/>
        </w:rPr>
      </w:pPr>
      <w:bookmarkStart w:id="3" w:name="_GoBack"/>
      <w:r>
        <w:rPr>
          <w:rFonts w:ascii="Arial" w:hAnsi="Arial" w:cs="Arial"/>
        </w:rPr>
        <w:t xml:space="preserve">Log onto the server from which you will be </w:t>
      </w:r>
      <w:r w:rsidR="001B719B">
        <w:rPr>
          <w:rFonts w:ascii="Arial" w:hAnsi="Arial" w:cs="Arial"/>
        </w:rPr>
        <w:t>running the upgrade</w:t>
      </w:r>
      <w:r>
        <w:rPr>
          <w:rFonts w:ascii="Arial" w:hAnsi="Arial" w:cs="Arial"/>
        </w:rPr>
        <w:t>.</w:t>
      </w:r>
    </w:p>
    <w:p w:rsidR="007958A5" w:rsidRPr="001B719B" w:rsidRDefault="007958A5" w:rsidP="001B719B">
      <w:pPr>
        <w:ind w:left="720"/>
        <w:rPr>
          <w:rFonts w:ascii="Arial" w:hAnsi="Arial" w:cs="Arial"/>
        </w:rPr>
      </w:pPr>
      <w:r w:rsidRPr="001B719B">
        <w:rPr>
          <w:rFonts w:ascii="Arial" w:hAnsi="Arial" w:cs="Arial"/>
        </w:rPr>
        <w:lastRenderedPageBreak/>
        <w:t xml:space="preserve">You must be an administrator on the server.  When you log onto the server, include the /admin command in the RDP </w:t>
      </w:r>
      <w:r w:rsidRPr="001B719B">
        <w:rPr>
          <w:rFonts w:ascii="Arial" w:hAnsi="Arial" w:cs="Arial"/>
          <w:b/>
        </w:rPr>
        <w:t>Computer:</w:t>
      </w:r>
      <w:r w:rsidRPr="001B719B">
        <w:rPr>
          <w:rFonts w:ascii="Arial" w:hAnsi="Arial" w:cs="Arial"/>
        </w:rPr>
        <w:t xml:space="preserve"> field.</w:t>
      </w:r>
    </w:p>
    <w:p w:rsidR="007958A5" w:rsidRPr="001B719B" w:rsidRDefault="007958A5" w:rsidP="001B719B">
      <w:pPr>
        <w:ind w:left="720"/>
        <w:rPr>
          <w:rFonts w:ascii="Arial" w:hAnsi="Arial" w:cs="Arial"/>
        </w:rPr>
      </w:pPr>
      <w:r w:rsidRPr="001B719B">
        <w:rPr>
          <w:rFonts w:ascii="Arial" w:hAnsi="Arial" w:cs="Arial"/>
          <w:b/>
        </w:rPr>
        <w:t>Example</w:t>
      </w:r>
      <w:r w:rsidRPr="001B719B">
        <w:rPr>
          <w:rFonts w:ascii="Arial" w:hAnsi="Arial" w:cs="Arial"/>
        </w:rPr>
        <w:t xml:space="preserve">:  </w:t>
      </w:r>
      <w:proofErr w:type="gramStart"/>
      <w:r w:rsidRPr="001B719B">
        <w:rPr>
          <w:rFonts w:ascii="Arial" w:hAnsi="Arial" w:cs="Arial"/>
        </w:rPr>
        <w:t>usmlvv1</w:t>
      </w:r>
      <w:r w:rsidR="001B21CD">
        <w:rPr>
          <w:rFonts w:ascii="Arial" w:hAnsi="Arial" w:cs="Arial"/>
        </w:rPr>
        <w:t>edm226</w:t>
      </w:r>
      <w:r w:rsidRPr="001B719B">
        <w:rPr>
          <w:rFonts w:ascii="Arial" w:hAnsi="Arial" w:cs="Arial"/>
        </w:rPr>
        <w:t>.usmlvv1d0a.smshsc.net  /</w:t>
      </w:r>
      <w:proofErr w:type="gramEnd"/>
      <w:r w:rsidRPr="001B719B">
        <w:rPr>
          <w:rFonts w:ascii="Arial" w:hAnsi="Arial" w:cs="Arial"/>
        </w:rPr>
        <w:t>admin</w:t>
      </w:r>
    </w:p>
    <w:bookmarkEnd w:id="3"/>
    <w:p w:rsidR="007958A5" w:rsidRDefault="007958A5" w:rsidP="007958A5">
      <w:pPr>
        <w:pStyle w:val="ListParagraph"/>
        <w:numPr>
          <w:ilvl w:val="0"/>
          <w:numId w:val="6"/>
        </w:numPr>
        <w:rPr>
          <w:rFonts w:ascii="Arial" w:hAnsi="Arial" w:cs="Arial"/>
        </w:rPr>
      </w:pPr>
      <w:r>
        <w:rPr>
          <w:rFonts w:ascii="Arial" w:hAnsi="Arial" w:cs="Arial"/>
        </w:rPr>
        <w:t>Go to the folder on the server where you placed the DmSetup.exe file.</w:t>
      </w:r>
    </w:p>
    <w:p w:rsidR="007958A5" w:rsidRDefault="007958A5" w:rsidP="007958A5">
      <w:pPr>
        <w:pStyle w:val="ListParagraph"/>
        <w:numPr>
          <w:ilvl w:val="0"/>
          <w:numId w:val="6"/>
        </w:numPr>
        <w:rPr>
          <w:rFonts w:ascii="Arial" w:hAnsi="Arial" w:cs="Arial"/>
        </w:rPr>
      </w:pPr>
      <w:r>
        <w:rPr>
          <w:rFonts w:ascii="Arial" w:hAnsi="Arial" w:cs="Arial"/>
        </w:rPr>
        <w:t>Double-click on the DmSetup.exe file.</w:t>
      </w:r>
    </w:p>
    <w:p w:rsidR="007958A5" w:rsidRDefault="007958A5" w:rsidP="007958A5">
      <w:pPr>
        <w:pStyle w:val="ListParagraph"/>
        <w:numPr>
          <w:ilvl w:val="0"/>
          <w:numId w:val="6"/>
        </w:numPr>
        <w:rPr>
          <w:rFonts w:ascii="Arial" w:hAnsi="Arial" w:cs="Arial"/>
        </w:rPr>
      </w:pPr>
      <w:r>
        <w:rPr>
          <w:rFonts w:ascii="Arial" w:hAnsi="Arial" w:cs="Arial"/>
        </w:rPr>
        <w:t>Page through each screen of the install to make sure there are no issues.</w:t>
      </w:r>
    </w:p>
    <w:p w:rsidR="00EA63F8" w:rsidRDefault="007958A5" w:rsidP="007958A5">
      <w:pPr>
        <w:pStyle w:val="ListParagraph"/>
        <w:numPr>
          <w:ilvl w:val="0"/>
          <w:numId w:val="6"/>
        </w:numPr>
        <w:rPr>
          <w:rFonts w:ascii="Arial" w:hAnsi="Arial" w:cs="Arial"/>
        </w:rPr>
      </w:pPr>
      <w:r>
        <w:rPr>
          <w:rFonts w:ascii="Arial" w:hAnsi="Arial" w:cs="Arial"/>
        </w:rPr>
        <w:t xml:space="preserve">On the final screen click </w:t>
      </w:r>
      <w:r w:rsidRPr="007958A5">
        <w:rPr>
          <w:rFonts w:ascii="Arial" w:hAnsi="Arial" w:cs="Arial"/>
          <w:b/>
        </w:rPr>
        <w:t>Finish</w:t>
      </w:r>
      <w:r>
        <w:rPr>
          <w:rFonts w:ascii="Arial" w:hAnsi="Arial" w:cs="Arial"/>
        </w:rPr>
        <w:t>.</w:t>
      </w:r>
    </w:p>
    <w:p w:rsidR="00EA63F8" w:rsidRDefault="00EA63F8" w:rsidP="00EA63F8">
      <w:pPr>
        <w:pStyle w:val="ListParagraph"/>
        <w:numPr>
          <w:ilvl w:val="0"/>
          <w:numId w:val="6"/>
        </w:numPr>
        <w:rPr>
          <w:rFonts w:ascii="Arial" w:hAnsi="Arial" w:cs="Arial"/>
        </w:rPr>
      </w:pPr>
      <w:r>
        <w:rPr>
          <w:rFonts w:ascii="Arial" w:hAnsi="Arial" w:cs="Arial"/>
        </w:rPr>
        <w:t>Repeat the process on the other servers where the instance of the application is installed.</w:t>
      </w:r>
    </w:p>
    <w:p w:rsidR="00EA63F8" w:rsidRPr="004C3883" w:rsidRDefault="00EA63F8" w:rsidP="00D6769D">
      <w:pPr>
        <w:pStyle w:val="Heading1"/>
        <w:rPr>
          <w:rFonts w:ascii="Arial" w:hAnsi="Arial" w:cs="Arial"/>
          <w:b/>
        </w:rPr>
      </w:pPr>
      <w:bookmarkStart w:id="4" w:name="_Toc469890422"/>
      <w:r w:rsidRPr="004C3883">
        <w:rPr>
          <w:rFonts w:ascii="Arial" w:hAnsi="Arial" w:cs="Arial"/>
          <w:b/>
        </w:rPr>
        <w:t>Review the Configuration Settings</w:t>
      </w:r>
      <w:bookmarkEnd w:id="4"/>
    </w:p>
    <w:p w:rsidR="00A22EEF" w:rsidRPr="006B4420" w:rsidRDefault="00A22EEF" w:rsidP="00A22EEF">
      <w:pPr>
        <w:pStyle w:val="ListParagraph"/>
        <w:numPr>
          <w:ilvl w:val="0"/>
          <w:numId w:val="7"/>
        </w:numPr>
        <w:rPr>
          <w:rFonts w:ascii="Arial" w:hAnsi="Arial" w:cs="Arial"/>
          <w:b/>
          <w:sz w:val="28"/>
          <w:szCs w:val="28"/>
        </w:rPr>
      </w:pPr>
      <w:r w:rsidRPr="006B4420">
        <w:rPr>
          <w:rFonts w:ascii="Arial" w:hAnsi="Arial" w:cs="Arial"/>
        </w:rPr>
        <w:t xml:space="preserve">Log onto the application (in IE, enter usmlvv1edm603/1234, in this case), using the </w:t>
      </w:r>
      <w:proofErr w:type="spellStart"/>
      <w:r w:rsidRPr="006B4420">
        <w:rPr>
          <w:rFonts w:ascii="Arial" w:hAnsi="Arial" w:cs="Arial"/>
        </w:rPr>
        <w:t>adminuser</w:t>
      </w:r>
      <w:proofErr w:type="spellEnd"/>
      <w:r w:rsidRPr="006B4420">
        <w:rPr>
          <w:rFonts w:ascii="Arial" w:hAnsi="Arial" w:cs="Arial"/>
        </w:rPr>
        <w:t xml:space="preserve"> / Phillies05 account.</w:t>
      </w:r>
    </w:p>
    <w:p w:rsidR="00A22EEF" w:rsidRPr="006B4420" w:rsidRDefault="00A22EEF" w:rsidP="00A22EEF">
      <w:pPr>
        <w:pStyle w:val="ListParagraph"/>
        <w:numPr>
          <w:ilvl w:val="0"/>
          <w:numId w:val="7"/>
        </w:numPr>
        <w:rPr>
          <w:rFonts w:ascii="Arial" w:hAnsi="Arial" w:cs="Arial"/>
        </w:rPr>
      </w:pPr>
      <w:r w:rsidRPr="006B4420">
        <w:rPr>
          <w:rFonts w:ascii="Arial" w:hAnsi="Arial" w:cs="Arial"/>
        </w:rPr>
        <w:t xml:space="preserve">Click on Help in the upper right and click </w:t>
      </w:r>
      <w:r w:rsidRPr="006B4420">
        <w:rPr>
          <w:rFonts w:ascii="Arial" w:hAnsi="Arial" w:cs="Arial"/>
          <w:b/>
        </w:rPr>
        <w:t>Help</w:t>
      </w:r>
      <w:r w:rsidRPr="006B4420">
        <w:rPr>
          <w:rFonts w:ascii="Arial" w:hAnsi="Arial" w:cs="Arial"/>
        </w:rPr>
        <w:t xml:space="preserve">, then click </w:t>
      </w:r>
      <w:proofErr w:type="gramStart"/>
      <w:r w:rsidRPr="006B4420">
        <w:rPr>
          <w:rFonts w:ascii="Arial" w:hAnsi="Arial" w:cs="Arial"/>
          <w:b/>
        </w:rPr>
        <w:t>About</w:t>
      </w:r>
      <w:proofErr w:type="gramEnd"/>
      <w:r w:rsidRPr="006B4420">
        <w:rPr>
          <w:rFonts w:ascii="Arial" w:hAnsi="Arial" w:cs="Arial"/>
        </w:rPr>
        <w:t>.</w:t>
      </w:r>
    </w:p>
    <w:p w:rsidR="00A22EEF" w:rsidRPr="006B4420" w:rsidRDefault="00A22EEF" w:rsidP="00A22EEF">
      <w:pPr>
        <w:pStyle w:val="ListParagraph"/>
        <w:numPr>
          <w:ilvl w:val="0"/>
          <w:numId w:val="7"/>
        </w:numPr>
        <w:rPr>
          <w:rFonts w:ascii="Arial" w:hAnsi="Arial" w:cs="Arial"/>
        </w:rPr>
      </w:pPr>
      <w:r w:rsidRPr="006B4420">
        <w:rPr>
          <w:rFonts w:ascii="Arial" w:hAnsi="Arial" w:cs="Arial"/>
        </w:rPr>
        <w:t>Review the contents of the screen to be sure the correct version of the software has been installed (value at top center).</w:t>
      </w:r>
    </w:p>
    <w:p w:rsidR="00A22EEF" w:rsidRPr="006B4420" w:rsidRDefault="00A22EEF" w:rsidP="00A22EEF">
      <w:pPr>
        <w:pStyle w:val="ListParagraph"/>
        <w:numPr>
          <w:ilvl w:val="0"/>
          <w:numId w:val="7"/>
        </w:numPr>
        <w:rPr>
          <w:rFonts w:ascii="Arial" w:hAnsi="Arial" w:cs="Arial"/>
        </w:rPr>
      </w:pPr>
      <w:r w:rsidRPr="006B4420">
        <w:rPr>
          <w:rFonts w:ascii="Arial" w:hAnsi="Arial" w:cs="Arial"/>
        </w:rPr>
        <w:t xml:space="preserve">Review the </w:t>
      </w:r>
      <w:r w:rsidRPr="006B4420">
        <w:rPr>
          <w:rFonts w:ascii="Arial" w:hAnsi="Arial" w:cs="Arial"/>
          <w:b/>
        </w:rPr>
        <w:t>Server Process Information</w:t>
      </w:r>
      <w:r w:rsidRPr="006B4420">
        <w:rPr>
          <w:rFonts w:ascii="Arial" w:hAnsi="Arial" w:cs="Arial"/>
        </w:rPr>
        <w:t xml:space="preserve"> to see if all of the values are expected:</w:t>
      </w:r>
    </w:p>
    <w:p w:rsidR="00A22EEF" w:rsidRPr="006B4420" w:rsidRDefault="00A22EEF" w:rsidP="00A22EEF">
      <w:pPr>
        <w:ind w:left="720"/>
        <w:rPr>
          <w:rFonts w:ascii="Arial" w:hAnsi="Arial" w:cs="Arial"/>
        </w:rPr>
      </w:pPr>
      <w:r>
        <w:rPr>
          <w:noProof/>
        </w:rPr>
        <w:drawing>
          <wp:inline distT="0" distB="0" distL="0" distR="0" wp14:anchorId="6008127F" wp14:editId="30BA75CB">
            <wp:extent cx="4806950" cy="1253607"/>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03979" cy="1278911"/>
                    </a:xfrm>
                    <a:prstGeom prst="rect">
                      <a:avLst/>
                    </a:prstGeom>
                  </pic:spPr>
                </pic:pic>
              </a:graphicData>
            </a:graphic>
          </wp:inline>
        </w:drawing>
      </w:r>
    </w:p>
    <w:p w:rsidR="00A22EEF" w:rsidRPr="006B4420" w:rsidRDefault="00A22EEF" w:rsidP="00A22EEF">
      <w:pPr>
        <w:pStyle w:val="ListParagraph"/>
        <w:numPr>
          <w:ilvl w:val="0"/>
          <w:numId w:val="7"/>
        </w:numPr>
        <w:rPr>
          <w:rFonts w:ascii="Arial" w:hAnsi="Arial" w:cs="Arial"/>
        </w:rPr>
      </w:pPr>
      <w:r w:rsidRPr="006B4420">
        <w:rPr>
          <w:rFonts w:ascii="Arial" w:hAnsi="Arial" w:cs="Arial"/>
        </w:rPr>
        <w:t xml:space="preserve">Click on the </w:t>
      </w:r>
      <w:r w:rsidRPr="006B4420">
        <w:rPr>
          <w:rFonts w:ascii="Arial" w:hAnsi="Arial" w:cs="Arial"/>
          <w:b/>
        </w:rPr>
        <w:t>Environment info</w:t>
      </w:r>
      <w:r w:rsidRPr="006B4420">
        <w:rPr>
          <w:rFonts w:ascii="Arial" w:hAnsi="Arial" w:cs="Arial"/>
        </w:rPr>
        <w:t xml:space="preserve"> link for further details.  A separate screen will appear.</w:t>
      </w:r>
    </w:p>
    <w:p w:rsidR="00A22EEF" w:rsidRPr="006B4420" w:rsidRDefault="00A22EEF" w:rsidP="00A22EEF">
      <w:pPr>
        <w:pStyle w:val="ListParagraph"/>
        <w:numPr>
          <w:ilvl w:val="0"/>
          <w:numId w:val="7"/>
        </w:numPr>
        <w:rPr>
          <w:rFonts w:ascii="Arial" w:hAnsi="Arial" w:cs="Arial"/>
        </w:rPr>
      </w:pPr>
      <w:r w:rsidRPr="006B4420">
        <w:rPr>
          <w:rFonts w:ascii="Arial" w:hAnsi="Arial" w:cs="Arial"/>
        </w:rPr>
        <w:t xml:space="preserve">Review the entries on the </w:t>
      </w:r>
      <w:r w:rsidRPr="006B4420">
        <w:rPr>
          <w:rFonts w:ascii="Arial" w:hAnsi="Arial" w:cs="Arial"/>
          <w:b/>
        </w:rPr>
        <w:t>Environment Information</w:t>
      </w:r>
      <w:r w:rsidRPr="006B4420">
        <w:rPr>
          <w:rFonts w:ascii="Arial" w:hAnsi="Arial" w:cs="Arial"/>
        </w:rPr>
        <w:t xml:space="preserve"> screen to be sure all values are as expected.</w:t>
      </w:r>
    </w:p>
    <w:p w:rsidR="00A22EEF" w:rsidRPr="00D6769D" w:rsidRDefault="00A22EEF" w:rsidP="00D6769D">
      <w:pPr>
        <w:pStyle w:val="ListParagraph"/>
        <w:numPr>
          <w:ilvl w:val="0"/>
          <w:numId w:val="7"/>
        </w:numPr>
        <w:rPr>
          <w:rFonts w:ascii="Arial" w:hAnsi="Arial" w:cs="Arial"/>
        </w:rPr>
      </w:pPr>
      <w:r w:rsidRPr="006B4420">
        <w:rPr>
          <w:rFonts w:ascii="Arial" w:hAnsi="Arial" w:cs="Arial"/>
        </w:rPr>
        <w:t xml:space="preserve">Once satisfied, close the </w:t>
      </w:r>
      <w:r w:rsidRPr="006B4420">
        <w:rPr>
          <w:rFonts w:ascii="Arial" w:hAnsi="Arial" w:cs="Arial"/>
          <w:b/>
        </w:rPr>
        <w:t>Environment Information</w:t>
      </w:r>
      <w:r w:rsidRPr="006B4420">
        <w:rPr>
          <w:rFonts w:ascii="Arial" w:hAnsi="Arial" w:cs="Arial"/>
        </w:rPr>
        <w:t xml:space="preserve"> screen.</w:t>
      </w:r>
    </w:p>
    <w:p w:rsidR="007958A5" w:rsidRPr="004C3883" w:rsidRDefault="00EA63F8" w:rsidP="00E674AE">
      <w:pPr>
        <w:pStyle w:val="Heading1"/>
        <w:rPr>
          <w:rFonts w:ascii="Arial" w:hAnsi="Arial" w:cs="Arial"/>
          <w:b/>
        </w:rPr>
      </w:pPr>
      <w:bookmarkStart w:id="5" w:name="_Toc469890423"/>
      <w:r w:rsidRPr="004C3883">
        <w:rPr>
          <w:rFonts w:ascii="Arial" w:hAnsi="Arial" w:cs="Arial"/>
          <w:b/>
        </w:rPr>
        <w:t>Perform the Smoke Test</w:t>
      </w:r>
      <w:bookmarkEnd w:id="5"/>
      <w:r w:rsidR="007958A5" w:rsidRPr="004C3883">
        <w:rPr>
          <w:rFonts w:ascii="Arial" w:hAnsi="Arial" w:cs="Arial"/>
          <w:b/>
        </w:rPr>
        <w:fldChar w:fldCharType="begin"/>
      </w:r>
      <w:r w:rsidR="007958A5" w:rsidRPr="004C3883">
        <w:rPr>
          <w:rFonts w:ascii="Arial" w:hAnsi="Arial" w:cs="Arial"/>
          <w:b/>
        </w:rPr>
        <w:instrText xml:space="preserve"> REF _Ref469765478 \h  \* MERGEFORMAT </w:instrText>
      </w:r>
      <w:r w:rsidR="007958A5" w:rsidRPr="004C3883">
        <w:rPr>
          <w:rFonts w:ascii="Arial" w:hAnsi="Arial" w:cs="Arial"/>
          <w:b/>
        </w:rPr>
      </w:r>
      <w:r w:rsidR="007958A5" w:rsidRPr="004C3883">
        <w:rPr>
          <w:rFonts w:ascii="Arial" w:hAnsi="Arial" w:cs="Arial"/>
          <w:b/>
        </w:rPr>
        <w:fldChar w:fldCharType="end"/>
      </w:r>
    </w:p>
    <w:p w:rsidR="00D6769D" w:rsidRPr="00B901D1" w:rsidRDefault="00D6769D" w:rsidP="00D6769D">
      <w:pPr>
        <w:rPr>
          <w:rFonts w:ascii="Arial" w:hAnsi="Arial" w:cs="Arial"/>
        </w:rPr>
      </w:pPr>
      <w:r w:rsidRPr="00B901D1">
        <w:rPr>
          <w:rFonts w:ascii="Arial" w:hAnsi="Arial" w:cs="Arial"/>
        </w:rPr>
        <w:t xml:space="preserve">This section details how to import and display documents after a system refresh or upgrade has been done.  This process exercises a significant portion of the application’s overall functionality and serves as a good initial test to establish that base functionality has not been disrupted by the refresh or upgrade.  </w:t>
      </w:r>
    </w:p>
    <w:p w:rsidR="00D6769D" w:rsidRPr="00B901D1" w:rsidRDefault="00D6769D" w:rsidP="00D6769D">
      <w:pPr>
        <w:rPr>
          <w:rFonts w:ascii="Arial" w:hAnsi="Arial" w:cs="Arial"/>
        </w:rPr>
      </w:pPr>
      <w:r w:rsidRPr="00B901D1">
        <w:rPr>
          <w:rFonts w:ascii="Arial" w:hAnsi="Arial" w:cs="Arial"/>
        </w:rPr>
        <w:t>To check out the application install or refresh:</w:t>
      </w:r>
    </w:p>
    <w:p w:rsidR="00D6769D" w:rsidRPr="00B901D1" w:rsidRDefault="00D6769D" w:rsidP="00D6769D">
      <w:pPr>
        <w:numPr>
          <w:ilvl w:val="0"/>
          <w:numId w:val="8"/>
        </w:numPr>
        <w:spacing w:after="200" w:line="240" w:lineRule="auto"/>
        <w:rPr>
          <w:rFonts w:ascii="Arial" w:hAnsi="Arial" w:cs="Arial"/>
        </w:rPr>
      </w:pPr>
      <w:r w:rsidRPr="00B901D1">
        <w:rPr>
          <w:rFonts w:ascii="Arial" w:hAnsi="Arial" w:cs="Arial"/>
        </w:rPr>
        <w:t>Launch the application from Internet Explorer.</w:t>
      </w:r>
    </w:p>
    <w:p w:rsidR="00D6769D" w:rsidRPr="00B901D1" w:rsidRDefault="00D6769D" w:rsidP="00D6769D">
      <w:pPr>
        <w:numPr>
          <w:ilvl w:val="0"/>
          <w:numId w:val="8"/>
        </w:numPr>
        <w:spacing w:after="200" w:line="240" w:lineRule="auto"/>
        <w:rPr>
          <w:rFonts w:ascii="Arial" w:hAnsi="Arial" w:cs="Arial"/>
        </w:rPr>
      </w:pPr>
      <w:r w:rsidRPr="00B901D1">
        <w:rPr>
          <w:rFonts w:ascii="Arial" w:hAnsi="Arial" w:cs="Arial"/>
        </w:rPr>
        <w:t>Enter a logon ID and password for an account that has administrative access to the application.</w:t>
      </w:r>
    </w:p>
    <w:p w:rsidR="00D6769D" w:rsidRPr="00B901D1" w:rsidRDefault="00D6769D" w:rsidP="00D6769D">
      <w:pPr>
        <w:numPr>
          <w:ilvl w:val="0"/>
          <w:numId w:val="8"/>
        </w:numPr>
        <w:spacing w:after="200" w:line="240" w:lineRule="auto"/>
        <w:rPr>
          <w:rFonts w:ascii="Arial" w:hAnsi="Arial" w:cs="Arial"/>
        </w:rPr>
      </w:pPr>
      <w:r w:rsidRPr="00B901D1">
        <w:rPr>
          <w:rFonts w:ascii="Arial" w:hAnsi="Arial" w:cs="Arial"/>
        </w:rPr>
        <w:t xml:space="preserve">On the </w:t>
      </w:r>
      <w:r w:rsidRPr="00B901D1">
        <w:rPr>
          <w:rFonts w:ascii="Arial" w:hAnsi="Arial" w:cs="Arial"/>
          <w:b/>
        </w:rPr>
        <w:t>Help</w:t>
      </w:r>
      <w:r w:rsidRPr="00B901D1">
        <w:rPr>
          <w:rFonts w:ascii="Arial" w:hAnsi="Arial" w:cs="Arial"/>
        </w:rPr>
        <w:t xml:space="preserve"> menu, click </w:t>
      </w:r>
      <w:proofErr w:type="gramStart"/>
      <w:r w:rsidRPr="00B901D1">
        <w:rPr>
          <w:rFonts w:ascii="Arial" w:hAnsi="Arial" w:cs="Arial"/>
          <w:b/>
        </w:rPr>
        <w:t>About</w:t>
      </w:r>
      <w:proofErr w:type="gramEnd"/>
      <w:r w:rsidRPr="00B901D1">
        <w:rPr>
          <w:rFonts w:ascii="Arial" w:hAnsi="Arial" w:cs="Arial"/>
        </w:rPr>
        <w:t>.</w:t>
      </w:r>
    </w:p>
    <w:p w:rsidR="00D6769D" w:rsidRPr="00B901D1" w:rsidRDefault="00D6769D" w:rsidP="00D6769D">
      <w:pPr>
        <w:numPr>
          <w:ilvl w:val="0"/>
          <w:numId w:val="8"/>
        </w:numPr>
        <w:spacing w:after="200" w:line="240" w:lineRule="auto"/>
        <w:rPr>
          <w:rFonts w:ascii="Arial" w:hAnsi="Arial" w:cs="Arial"/>
        </w:rPr>
      </w:pPr>
      <w:r w:rsidRPr="00B901D1">
        <w:rPr>
          <w:rFonts w:ascii="Arial" w:hAnsi="Arial" w:cs="Arial"/>
        </w:rPr>
        <w:lastRenderedPageBreak/>
        <w:t>Verify that the Version number at the top center of the screen matches the build level of the software that you have just applied.</w:t>
      </w:r>
    </w:p>
    <w:p w:rsidR="00D6769D" w:rsidRPr="00B901D1" w:rsidRDefault="00D6769D" w:rsidP="00D6769D">
      <w:pPr>
        <w:numPr>
          <w:ilvl w:val="0"/>
          <w:numId w:val="8"/>
        </w:numPr>
        <w:spacing w:after="200" w:line="240" w:lineRule="auto"/>
        <w:rPr>
          <w:rFonts w:ascii="Arial" w:hAnsi="Arial" w:cs="Arial"/>
        </w:rPr>
      </w:pPr>
      <w:r w:rsidRPr="00B901D1">
        <w:rPr>
          <w:rFonts w:ascii="Arial" w:hAnsi="Arial" w:cs="Arial"/>
        </w:rPr>
        <w:t xml:space="preserve">On the top menu of the application, click </w:t>
      </w:r>
      <w:r w:rsidRPr="00B901D1">
        <w:rPr>
          <w:rFonts w:ascii="Arial" w:hAnsi="Arial" w:cs="Arial"/>
          <w:b/>
        </w:rPr>
        <w:t>Acquire</w:t>
      </w:r>
      <w:r w:rsidRPr="00B901D1">
        <w:rPr>
          <w:rFonts w:ascii="Arial" w:hAnsi="Arial" w:cs="Arial"/>
        </w:rPr>
        <w:t>.</w:t>
      </w:r>
    </w:p>
    <w:p w:rsidR="00D6769D" w:rsidRPr="00B901D1" w:rsidRDefault="00D6769D" w:rsidP="00D6769D">
      <w:pPr>
        <w:numPr>
          <w:ilvl w:val="0"/>
          <w:numId w:val="8"/>
        </w:numPr>
        <w:spacing w:after="200" w:line="240" w:lineRule="auto"/>
        <w:rPr>
          <w:rFonts w:ascii="Arial" w:hAnsi="Arial" w:cs="Arial"/>
        </w:rPr>
      </w:pPr>
      <w:r w:rsidRPr="00B901D1">
        <w:rPr>
          <w:rFonts w:ascii="Arial" w:hAnsi="Arial" w:cs="Arial"/>
        </w:rPr>
        <w:t xml:space="preserve">Select </w:t>
      </w:r>
      <w:r w:rsidRPr="00B901D1">
        <w:rPr>
          <w:rFonts w:ascii="Arial" w:hAnsi="Arial" w:cs="Arial"/>
          <w:b/>
        </w:rPr>
        <w:t>Assisted Filing</w:t>
      </w:r>
      <w:r w:rsidRPr="00B901D1">
        <w:rPr>
          <w:rFonts w:ascii="Arial" w:hAnsi="Arial" w:cs="Arial"/>
        </w:rPr>
        <w:t>.</w:t>
      </w:r>
    </w:p>
    <w:p w:rsidR="00D6769D" w:rsidRPr="00B901D1" w:rsidRDefault="00D6769D" w:rsidP="00D6769D">
      <w:pPr>
        <w:numPr>
          <w:ilvl w:val="0"/>
          <w:numId w:val="8"/>
        </w:numPr>
        <w:spacing w:after="200" w:line="240" w:lineRule="auto"/>
        <w:rPr>
          <w:rFonts w:ascii="Arial" w:hAnsi="Arial" w:cs="Arial"/>
        </w:rPr>
      </w:pPr>
      <w:r w:rsidRPr="00B901D1">
        <w:rPr>
          <w:rFonts w:ascii="Arial" w:hAnsi="Arial" w:cs="Arial"/>
        </w:rPr>
        <w:t xml:space="preserve">Select a </w:t>
      </w:r>
      <w:r w:rsidRPr="00B901D1">
        <w:rPr>
          <w:rFonts w:ascii="Arial" w:hAnsi="Arial" w:cs="Arial"/>
          <w:b/>
        </w:rPr>
        <w:t>Worklist</w:t>
      </w:r>
      <w:r w:rsidRPr="00B901D1">
        <w:rPr>
          <w:rFonts w:ascii="Arial" w:hAnsi="Arial" w:cs="Arial"/>
        </w:rPr>
        <w:t xml:space="preserve"> folder type.</w:t>
      </w:r>
    </w:p>
    <w:p w:rsidR="00D6769D" w:rsidRPr="00B901D1" w:rsidRDefault="00D6769D" w:rsidP="00D6769D">
      <w:pPr>
        <w:numPr>
          <w:ilvl w:val="0"/>
          <w:numId w:val="8"/>
        </w:numPr>
        <w:spacing w:after="200" w:line="240" w:lineRule="auto"/>
        <w:rPr>
          <w:rFonts w:ascii="Arial" w:hAnsi="Arial" w:cs="Arial"/>
        </w:rPr>
      </w:pPr>
      <w:r w:rsidRPr="00B901D1">
        <w:rPr>
          <w:rFonts w:ascii="Arial" w:hAnsi="Arial" w:cs="Arial"/>
        </w:rPr>
        <w:t xml:space="preserve">Enter a </w:t>
      </w:r>
      <w:r w:rsidRPr="00B901D1">
        <w:rPr>
          <w:rFonts w:ascii="Arial" w:hAnsi="Arial" w:cs="Arial"/>
          <w:b/>
        </w:rPr>
        <w:t>Worklist Name and Worklist title</w:t>
      </w:r>
      <w:r w:rsidRPr="00B901D1">
        <w:rPr>
          <w:rFonts w:ascii="Arial" w:hAnsi="Arial" w:cs="Arial"/>
        </w:rPr>
        <w:t xml:space="preserve">.  </w:t>
      </w:r>
    </w:p>
    <w:p w:rsidR="00D6769D" w:rsidRPr="00B901D1" w:rsidRDefault="00D6769D" w:rsidP="00D6769D">
      <w:pPr>
        <w:numPr>
          <w:ilvl w:val="0"/>
          <w:numId w:val="8"/>
        </w:numPr>
        <w:spacing w:after="200" w:line="240" w:lineRule="auto"/>
        <w:rPr>
          <w:rFonts w:ascii="Arial" w:hAnsi="Arial" w:cs="Arial"/>
        </w:rPr>
      </w:pPr>
      <w:r w:rsidRPr="00B901D1">
        <w:rPr>
          <w:rFonts w:ascii="Arial" w:hAnsi="Arial" w:cs="Arial"/>
        </w:rPr>
        <w:t xml:space="preserve">Click </w:t>
      </w:r>
      <w:r w:rsidRPr="00B901D1">
        <w:rPr>
          <w:rFonts w:ascii="Arial" w:hAnsi="Arial" w:cs="Arial"/>
          <w:b/>
        </w:rPr>
        <w:t>Find</w:t>
      </w:r>
      <w:r w:rsidRPr="00B901D1">
        <w:rPr>
          <w:rFonts w:ascii="Arial" w:hAnsi="Arial" w:cs="Arial"/>
        </w:rPr>
        <w:t xml:space="preserve">.  If the name does not exist, answer </w:t>
      </w:r>
      <w:r w:rsidRPr="00B901D1">
        <w:rPr>
          <w:rFonts w:ascii="Arial" w:hAnsi="Arial" w:cs="Arial"/>
          <w:b/>
        </w:rPr>
        <w:t>Yes</w:t>
      </w:r>
      <w:r w:rsidRPr="00B901D1">
        <w:rPr>
          <w:rFonts w:ascii="Arial" w:hAnsi="Arial" w:cs="Arial"/>
        </w:rPr>
        <w:t xml:space="preserve"> to the create folder question.</w:t>
      </w:r>
    </w:p>
    <w:p w:rsidR="00D6769D" w:rsidRPr="00B901D1" w:rsidRDefault="00D6769D" w:rsidP="00D6769D">
      <w:pPr>
        <w:numPr>
          <w:ilvl w:val="0"/>
          <w:numId w:val="8"/>
        </w:numPr>
        <w:spacing w:after="200" w:line="240" w:lineRule="auto"/>
        <w:rPr>
          <w:rFonts w:ascii="Arial" w:hAnsi="Arial" w:cs="Arial"/>
        </w:rPr>
      </w:pPr>
      <w:r w:rsidRPr="00B901D1">
        <w:rPr>
          <w:rFonts w:ascii="Arial" w:hAnsi="Arial" w:cs="Arial"/>
        </w:rPr>
        <w:t xml:space="preserve">Select the STM </w:t>
      </w:r>
      <w:r w:rsidRPr="00B901D1">
        <w:rPr>
          <w:rFonts w:ascii="Arial" w:hAnsi="Arial" w:cs="Arial"/>
          <w:b/>
        </w:rPr>
        <w:t>Document type</w:t>
      </w:r>
      <w:r w:rsidRPr="00B901D1">
        <w:rPr>
          <w:rFonts w:ascii="Arial" w:hAnsi="Arial" w:cs="Arial"/>
        </w:rPr>
        <w:t>.</w:t>
      </w:r>
    </w:p>
    <w:p w:rsidR="00D6769D" w:rsidRPr="00B901D1" w:rsidRDefault="00D6769D" w:rsidP="00D6769D">
      <w:pPr>
        <w:numPr>
          <w:ilvl w:val="0"/>
          <w:numId w:val="8"/>
        </w:numPr>
        <w:spacing w:after="200" w:line="240" w:lineRule="auto"/>
        <w:rPr>
          <w:rFonts w:ascii="Arial" w:hAnsi="Arial" w:cs="Arial"/>
        </w:rPr>
      </w:pPr>
      <w:r w:rsidRPr="00B901D1">
        <w:rPr>
          <w:rFonts w:ascii="Arial" w:hAnsi="Arial" w:cs="Arial"/>
        </w:rPr>
        <w:t xml:space="preserve">Make sure the </w:t>
      </w:r>
      <w:r w:rsidRPr="00B901D1">
        <w:rPr>
          <w:rFonts w:ascii="Arial" w:hAnsi="Arial" w:cs="Arial"/>
          <w:b/>
        </w:rPr>
        <w:t>Source</w:t>
      </w:r>
      <w:r w:rsidRPr="00B901D1">
        <w:rPr>
          <w:rFonts w:ascii="Arial" w:hAnsi="Arial" w:cs="Arial"/>
        </w:rPr>
        <w:t xml:space="preserve"> value is set to </w:t>
      </w:r>
      <w:r w:rsidRPr="00B901D1">
        <w:rPr>
          <w:rFonts w:ascii="Arial" w:hAnsi="Arial" w:cs="Arial"/>
          <w:b/>
        </w:rPr>
        <w:t>Import</w:t>
      </w:r>
      <w:r w:rsidRPr="00B901D1">
        <w:rPr>
          <w:rFonts w:ascii="Arial" w:hAnsi="Arial" w:cs="Arial"/>
        </w:rPr>
        <w:t>.</w:t>
      </w:r>
    </w:p>
    <w:p w:rsidR="00D6769D" w:rsidRPr="00B901D1" w:rsidRDefault="00D6769D" w:rsidP="00D6769D">
      <w:pPr>
        <w:numPr>
          <w:ilvl w:val="0"/>
          <w:numId w:val="8"/>
        </w:numPr>
        <w:spacing w:after="200" w:line="240" w:lineRule="auto"/>
        <w:rPr>
          <w:rFonts w:ascii="Arial" w:hAnsi="Arial" w:cs="Arial"/>
        </w:rPr>
      </w:pPr>
      <w:r w:rsidRPr="00B901D1">
        <w:rPr>
          <w:rFonts w:ascii="Arial" w:hAnsi="Arial" w:cs="Arial"/>
        </w:rPr>
        <w:t xml:space="preserve">Select the TXT Text Files </w:t>
      </w:r>
      <w:r w:rsidRPr="00B901D1">
        <w:rPr>
          <w:rFonts w:ascii="Arial" w:hAnsi="Arial" w:cs="Arial"/>
          <w:b/>
        </w:rPr>
        <w:t>File type</w:t>
      </w:r>
      <w:r w:rsidRPr="00B901D1">
        <w:rPr>
          <w:rFonts w:ascii="Arial" w:hAnsi="Arial" w:cs="Arial"/>
        </w:rPr>
        <w:t>.</w:t>
      </w:r>
    </w:p>
    <w:p w:rsidR="00D6769D" w:rsidRPr="00B901D1" w:rsidRDefault="00D6769D" w:rsidP="00D6769D">
      <w:pPr>
        <w:numPr>
          <w:ilvl w:val="0"/>
          <w:numId w:val="8"/>
        </w:numPr>
        <w:spacing w:after="200" w:line="240" w:lineRule="auto"/>
        <w:rPr>
          <w:rFonts w:ascii="Arial" w:hAnsi="Arial" w:cs="Arial"/>
        </w:rPr>
      </w:pPr>
      <w:r w:rsidRPr="00B901D1">
        <w:rPr>
          <w:rFonts w:ascii="Arial" w:hAnsi="Arial" w:cs="Arial"/>
        </w:rPr>
        <w:t xml:space="preserve">Click the </w:t>
      </w:r>
      <w:r w:rsidRPr="00B901D1">
        <w:rPr>
          <w:rFonts w:ascii="Arial" w:hAnsi="Arial" w:cs="Arial"/>
          <w:b/>
        </w:rPr>
        <w:t>Browse</w:t>
      </w:r>
      <w:r w:rsidRPr="00B901D1">
        <w:rPr>
          <w:rFonts w:ascii="Arial" w:hAnsi="Arial" w:cs="Arial"/>
        </w:rPr>
        <w:t xml:space="preserve"> button and select a file with the </w:t>
      </w:r>
      <w:r w:rsidRPr="00B901D1">
        <w:rPr>
          <w:rFonts w:ascii="Arial" w:hAnsi="Arial" w:cs="Arial"/>
          <w:i/>
        </w:rPr>
        <w:t>.TXT</w:t>
      </w:r>
      <w:r w:rsidRPr="00B901D1">
        <w:rPr>
          <w:rFonts w:ascii="Arial" w:hAnsi="Arial" w:cs="Arial"/>
        </w:rPr>
        <w:t xml:space="preserve"> extension.</w:t>
      </w:r>
    </w:p>
    <w:p w:rsidR="00D6769D" w:rsidRPr="00B901D1" w:rsidRDefault="00D6769D" w:rsidP="00D6769D">
      <w:pPr>
        <w:numPr>
          <w:ilvl w:val="0"/>
          <w:numId w:val="8"/>
        </w:numPr>
        <w:spacing w:after="200" w:line="240" w:lineRule="auto"/>
        <w:rPr>
          <w:rFonts w:ascii="Arial" w:hAnsi="Arial" w:cs="Arial"/>
        </w:rPr>
      </w:pPr>
      <w:r w:rsidRPr="00B901D1">
        <w:rPr>
          <w:rFonts w:ascii="Arial" w:hAnsi="Arial" w:cs="Arial"/>
        </w:rPr>
        <w:t xml:space="preserve">Click the </w:t>
      </w:r>
      <w:r w:rsidRPr="00B901D1">
        <w:rPr>
          <w:rFonts w:ascii="Arial" w:hAnsi="Arial" w:cs="Arial"/>
          <w:b/>
        </w:rPr>
        <w:t>Add to list</w:t>
      </w:r>
      <w:r w:rsidRPr="00B901D1">
        <w:rPr>
          <w:rFonts w:ascii="Arial" w:hAnsi="Arial" w:cs="Arial"/>
        </w:rPr>
        <w:t xml:space="preserve"> button.  (If you get a new screen, you may have to resize it to see this question at the bottom:  “This file is smaller than the blank page threshold.  Do you wish to import it?”  Click the </w:t>
      </w:r>
      <w:r w:rsidRPr="00B901D1">
        <w:rPr>
          <w:rFonts w:ascii="Arial" w:hAnsi="Arial" w:cs="Arial"/>
          <w:b/>
        </w:rPr>
        <w:t>Yes</w:t>
      </w:r>
      <w:r w:rsidRPr="00B901D1">
        <w:rPr>
          <w:rFonts w:ascii="Arial" w:hAnsi="Arial" w:cs="Arial"/>
        </w:rPr>
        <w:t xml:space="preserve"> button.)</w:t>
      </w:r>
    </w:p>
    <w:p w:rsidR="00D6769D" w:rsidRPr="00B901D1" w:rsidRDefault="00D6769D" w:rsidP="00D6769D">
      <w:pPr>
        <w:numPr>
          <w:ilvl w:val="0"/>
          <w:numId w:val="8"/>
        </w:numPr>
        <w:spacing w:after="200" w:line="240" w:lineRule="auto"/>
        <w:rPr>
          <w:rFonts w:ascii="Arial" w:hAnsi="Arial" w:cs="Arial"/>
        </w:rPr>
      </w:pPr>
      <w:r w:rsidRPr="00B901D1">
        <w:rPr>
          <w:rFonts w:ascii="Arial" w:hAnsi="Arial" w:cs="Arial"/>
        </w:rPr>
        <w:t xml:space="preserve">Click the </w:t>
      </w:r>
      <w:r w:rsidRPr="00B901D1">
        <w:rPr>
          <w:rFonts w:ascii="Arial" w:hAnsi="Arial" w:cs="Arial"/>
          <w:b/>
        </w:rPr>
        <w:t>Import</w:t>
      </w:r>
      <w:r w:rsidRPr="00B901D1">
        <w:rPr>
          <w:rFonts w:ascii="Arial" w:hAnsi="Arial" w:cs="Arial"/>
        </w:rPr>
        <w:t xml:space="preserve"> button.</w:t>
      </w:r>
      <w:r w:rsidRPr="00B901D1">
        <w:rPr>
          <w:rFonts w:ascii="Arial" w:hAnsi="Arial" w:cs="Arial"/>
        </w:rPr>
        <w:br/>
        <w:t xml:space="preserve">The document should appear on the </w:t>
      </w:r>
      <w:r w:rsidRPr="00B901D1">
        <w:rPr>
          <w:rFonts w:ascii="Arial" w:hAnsi="Arial" w:cs="Arial"/>
          <w:b/>
        </w:rPr>
        <w:t>Folder Display</w:t>
      </w:r>
      <w:r w:rsidRPr="00B901D1">
        <w:rPr>
          <w:rFonts w:ascii="Arial" w:hAnsi="Arial" w:cs="Arial"/>
        </w:rPr>
        <w:t xml:space="preserve"> window.</w:t>
      </w:r>
    </w:p>
    <w:p w:rsidR="00D6769D" w:rsidRPr="00B901D1" w:rsidRDefault="00D6769D" w:rsidP="00D6769D">
      <w:pPr>
        <w:numPr>
          <w:ilvl w:val="0"/>
          <w:numId w:val="8"/>
        </w:numPr>
        <w:spacing w:after="200" w:line="240" w:lineRule="auto"/>
        <w:rPr>
          <w:rFonts w:ascii="Arial" w:hAnsi="Arial" w:cs="Arial"/>
        </w:rPr>
      </w:pPr>
      <w:r w:rsidRPr="00B901D1">
        <w:rPr>
          <w:rFonts w:ascii="Arial" w:hAnsi="Arial" w:cs="Arial"/>
        </w:rPr>
        <w:t xml:space="preserve">In the document display on the right, click on the </w:t>
      </w:r>
      <w:r w:rsidRPr="00B901D1">
        <w:rPr>
          <w:rFonts w:ascii="Arial" w:hAnsi="Arial" w:cs="Arial"/>
          <w:b/>
        </w:rPr>
        <w:t>X Clear</w:t>
      </w:r>
      <w:r w:rsidRPr="00B901D1">
        <w:rPr>
          <w:rFonts w:ascii="Arial" w:hAnsi="Arial" w:cs="Arial"/>
        </w:rPr>
        <w:t xml:space="preserve"> button to remove the document from the display.</w:t>
      </w:r>
    </w:p>
    <w:p w:rsidR="00D6769D" w:rsidRPr="00B901D1" w:rsidRDefault="00D6769D" w:rsidP="00D6769D">
      <w:pPr>
        <w:numPr>
          <w:ilvl w:val="0"/>
          <w:numId w:val="8"/>
        </w:numPr>
        <w:spacing w:after="200" w:line="240" w:lineRule="auto"/>
        <w:ind w:left="360"/>
        <w:rPr>
          <w:rFonts w:ascii="Arial" w:hAnsi="Arial" w:cs="Arial"/>
        </w:rPr>
      </w:pPr>
      <w:r w:rsidRPr="00B901D1">
        <w:rPr>
          <w:rFonts w:ascii="Arial" w:hAnsi="Arial" w:cs="Arial"/>
        </w:rPr>
        <w:t xml:space="preserve">On the left, click on the Folder </w:t>
      </w:r>
      <w:r w:rsidRPr="00B901D1">
        <w:rPr>
          <w:rFonts w:ascii="Arial" w:hAnsi="Arial" w:cs="Arial"/>
          <w:b/>
        </w:rPr>
        <w:t>Retrieve</w:t>
      </w:r>
      <w:r w:rsidRPr="00B901D1">
        <w:rPr>
          <w:rFonts w:ascii="Arial" w:hAnsi="Arial" w:cs="Arial"/>
        </w:rPr>
        <w:t xml:space="preserve"> button. </w:t>
      </w:r>
      <w:r w:rsidRPr="00B901D1">
        <w:rPr>
          <w:rFonts w:ascii="Arial" w:hAnsi="Arial" w:cs="Arial"/>
          <w:noProof/>
        </w:rPr>
        <w:drawing>
          <wp:inline distT="0" distB="0" distL="0" distR="0" wp14:anchorId="7D46AE05" wp14:editId="1B8EF6EC">
            <wp:extent cx="539750" cy="184914"/>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7993" cy="194590"/>
                    </a:xfrm>
                    <a:prstGeom prst="rect">
                      <a:avLst/>
                    </a:prstGeom>
                  </pic:spPr>
                </pic:pic>
              </a:graphicData>
            </a:graphic>
          </wp:inline>
        </w:drawing>
      </w:r>
    </w:p>
    <w:p w:rsidR="00D6769D" w:rsidRPr="00B901D1" w:rsidRDefault="00D6769D" w:rsidP="00D6769D">
      <w:pPr>
        <w:numPr>
          <w:ilvl w:val="0"/>
          <w:numId w:val="8"/>
        </w:numPr>
        <w:spacing w:after="200" w:line="240" w:lineRule="auto"/>
        <w:rPr>
          <w:rFonts w:ascii="Arial" w:hAnsi="Arial" w:cs="Arial"/>
        </w:rPr>
      </w:pPr>
      <w:r w:rsidRPr="00B901D1">
        <w:rPr>
          <w:rFonts w:ascii="Arial" w:hAnsi="Arial" w:cs="Arial"/>
        </w:rPr>
        <w:t>Select the Worklist folder type and enter the name of your worklist.</w:t>
      </w:r>
    </w:p>
    <w:p w:rsidR="00D6769D" w:rsidRPr="00B901D1" w:rsidRDefault="00D6769D" w:rsidP="00D6769D">
      <w:pPr>
        <w:numPr>
          <w:ilvl w:val="0"/>
          <w:numId w:val="8"/>
        </w:numPr>
        <w:spacing w:after="200" w:line="240" w:lineRule="auto"/>
        <w:rPr>
          <w:rFonts w:ascii="Arial" w:hAnsi="Arial" w:cs="Arial"/>
        </w:rPr>
      </w:pPr>
      <w:r w:rsidRPr="00B901D1">
        <w:rPr>
          <w:rFonts w:ascii="Arial" w:hAnsi="Arial" w:cs="Arial"/>
        </w:rPr>
        <w:t xml:space="preserve">Click the </w:t>
      </w:r>
      <w:r w:rsidRPr="00B901D1">
        <w:rPr>
          <w:rFonts w:ascii="Arial" w:hAnsi="Arial" w:cs="Arial"/>
          <w:b/>
        </w:rPr>
        <w:t>Find</w:t>
      </w:r>
      <w:r w:rsidRPr="00B901D1">
        <w:rPr>
          <w:rFonts w:ascii="Arial" w:hAnsi="Arial" w:cs="Arial"/>
        </w:rPr>
        <w:t xml:space="preserve"> button.</w:t>
      </w:r>
    </w:p>
    <w:p w:rsidR="00D6769D" w:rsidRPr="00B901D1" w:rsidRDefault="00D6769D" w:rsidP="00D6769D">
      <w:pPr>
        <w:numPr>
          <w:ilvl w:val="0"/>
          <w:numId w:val="8"/>
        </w:numPr>
        <w:spacing w:after="200" w:line="240" w:lineRule="auto"/>
        <w:rPr>
          <w:rFonts w:ascii="Arial" w:hAnsi="Arial" w:cs="Arial"/>
        </w:rPr>
      </w:pPr>
      <w:r w:rsidRPr="00B901D1">
        <w:rPr>
          <w:rFonts w:ascii="Arial" w:hAnsi="Arial" w:cs="Arial"/>
        </w:rPr>
        <w:t xml:space="preserve">Under </w:t>
      </w:r>
      <w:r w:rsidRPr="00B901D1">
        <w:rPr>
          <w:rFonts w:ascii="Arial" w:hAnsi="Arial" w:cs="Arial"/>
          <w:b/>
        </w:rPr>
        <w:t>Select folders</w:t>
      </w:r>
      <w:r w:rsidRPr="00B901D1">
        <w:rPr>
          <w:rFonts w:ascii="Arial" w:hAnsi="Arial" w:cs="Arial"/>
        </w:rPr>
        <w:t xml:space="preserve"> </w:t>
      </w:r>
      <w:r w:rsidRPr="00B901D1">
        <w:rPr>
          <w:rFonts w:ascii="Arial" w:hAnsi="Arial" w:cs="Arial"/>
          <w:b/>
        </w:rPr>
        <w:t>to display</w:t>
      </w:r>
      <w:r w:rsidRPr="00B901D1">
        <w:rPr>
          <w:rFonts w:ascii="Arial" w:hAnsi="Arial" w:cs="Arial"/>
        </w:rPr>
        <w:t>, double-click the name of your worklist.</w:t>
      </w:r>
      <w:r w:rsidRPr="00B901D1">
        <w:rPr>
          <w:rFonts w:ascii="Arial" w:hAnsi="Arial" w:cs="Arial"/>
        </w:rPr>
        <w:br/>
        <w:t xml:space="preserve">The </w:t>
      </w:r>
      <w:r w:rsidRPr="00B901D1">
        <w:rPr>
          <w:rFonts w:ascii="Arial" w:hAnsi="Arial" w:cs="Arial"/>
          <w:b/>
        </w:rPr>
        <w:t>Folder Display</w:t>
      </w:r>
      <w:r w:rsidRPr="00B901D1">
        <w:rPr>
          <w:rFonts w:ascii="Arial" w:hAnsi="Arial" w:cs="Arial"/>
        </w:rPr>
        <w:t xml:space="preserve"> window should appear.</w:t>
      </w:r>
    </w:p>
    <w:p w:rsidR="00D6769D" w:rsidRPr="00B901D1" w:rsidRDefault="00D6769D" w:rsidP="00D6769D">
      <w:pPr>
        <w:numPr>
          <w:ilvl w:val="0"/>
          <w:numId w:val="8"/>
        </w:numPr>
        <w:spacing w:after="200" w:line="240" w:lineRule="auto"/>
        <w:rPr>
          <w:rFonts w:ascii="Arial" w:hAnsi="Arial" w:cs="Arial"/>
        </w:rPr>
      </w:pPr>
      <w:r w:rsidRPr="00B901D1">
        <w:rPr>
          <w:rFonts w:ascii="Arial" w:hAnsi="Arial" w:cs="Arial"/>
        </w:rPr>
        <w:t>Click the plus (+) sign next to the name of your worklist and verify that there is a document in the folder with today’s date on it.</w:t>
      </w:r>
    </w:p>
    <w:p w:rsidR="00D6769D" w:rsidRPr="00B901D1" w:rsidRDefault="00D6769D" w:rsidP="00D6769D">
      <w:pPr>
        <w:numPr>
          <w:ilvl w:val="0"/>
          <w:numId w:val="8"/>
        </w:numPr>
        <w:spacing w:after="200" w:line="240" w:lineRule="auto"/>
        <w:rPr>
          <w:rFonts w:ascii="Arial" w:hAnsi="Arial" w:cs="Arial"/>
        </w:rPr>
      </w:pPr>
      <w:r w:rsidRPr="00B901D1">
        <w:rPr>
          <w:rFonts w:ascii="Arial" w:hAnsi="Arial" w:cs="Arial"/>
        </w:rPr>
        <w:t xml:space="preserve">Double-click that document and verify that the document successfully displays in the </w:t>
      </w:r>
      <w:r w:rsidRPr="00B901D1">
        <w:rPr>
          <w:rFonts w:ascii="Arial" w:hAnsi="Arial" w:cs="Arial"/>
          <w:b/>
        </w:rPr>
        <w:t>Document Display</w:t>
      </w:r>
      <w:r w:rsidRPr="00B901D1">
        <w:rPr>
          <w:rFonts w:ascii="Arial" w:hAnsi="Arial" w:cs="Arial"/>
        </w:rPr>
        <w:t xml:space="preserve"> window on the right side of the screen.</w:t>
      </w:r>
    </w:p>
    <w:p w:rsidR="00D6769D" w:rsidRPr="00B901D1" w:rsidRDefault="00D6769D" w:rsidP="00D6769D">
      <w:pPr>
        <w:numPr>
          <w:ilvl w:val="0"/>
          <w:numId w:val="8"/>
        </w:numPr>
        <w:spacing w:after="200" w:line="240" w:lineRule="auto"/>
        <w:rPr>
          <w:rFonts w:ascii="Arial" w:hAnsi="Arial" w:cs="Arial"/>
        </w:rPr>
      </w:pPr>
      <w:r w:rsidRPr="00B901D1">
        <w:rPr>
          <w:rFonts w:ascii="Arial" w:hAnsi="Arial" w:cs="Arial"/>
        </w:rPr>
        <w:t xml:space="preserve">Click on the </w:t>
      </w:r>
      <w:r w:rsidRPr="00B901D1">
        <w:rPr>
          <w:rFonts w:ascii="Arial" w:hAnsi="Arial" w:cs="Arial"/>
          <w:noProof/>
        </w:rPr>
        <w:drawing>
          <wp:inline distT="0" distB="0" distL="0" distR="0" wp14:anchorId="56A36E03" wp14:editId="56C03E5B">
            <wp:extent cx="257143" cy="19285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tkinfo.png"/>
                    <pic:cNvPicPr/>
                  </pic:nvPicPr>
                  <pic:blipFill>
                    <a:blip r:embed="rId12">
                      <a:extLst>
                        <a:ext uri="{28A0092B-C50C-407E-A947-70E740481C1C}">
                          <a14:useLocalDpi xmlns:a14="http://schemas.microsoft.com/office/drawing/2010/main" val="0"/>
                        </a:ext>
                      </a:extLst>
                    </a:blip>
                    <a:stretch>
                      <a:fillRect/>
                    </a:stretch>
                  </pic:blipFill>
                  <pic:spPr>
                    <a:xfrm>
                      <a:off x="0" y="0"/>
                      <a:ext cx="257143" cy="192857"/>
                    </a:xfrm>
                    <a:prstGeom prst="rect">
                      <a:avLst/>
                    </a:prstGeom>
                  </pic:spPr>
                </pic:pic>
              </a:graphicData>
            </a:graphic>
          </wp:inline>
        </w:drawing>
      </w:r>
      <w:r w:rsidRPr="00B901D1">
        <w:rPr>
          <w:rFonts w:ascii="Arial" w:hAnsi="Arial" w:cs="Arial"/>
        </w:rPr>
        <w:t>icon next to the folder name and document name and make sure information is displayed.</w:t>
      </w:r>
    </w:p>
    <w:p w:rsidR="00D6769D" w:rsidRPr="00B901D1" w:rsidRDefault="00D6769D" w:rsidP="00D6769D">
      <w:pPr>
        <w:numPr>
          <w:ilvl w:val="0"/>
          <w:numId w:val="8"/>
        </w:numPr>
        <w:spacing w:after="200" w:line="240" w:lineRule="auto"/>
        <w:rPr>
          <w:rFonts w:ascii="Arial" w:hAnsi="Arial" w:cs="Arial"/>
        </w:rPr>
      </w:pPr>
      <w:r w:rsidRPr="00B901D1">
        <w:rPr>
          <w:rFonts w:ascii="Arial" w:hAnsi="Arial" w:cs="Arial"/>
        </w:rPr>
        <w:t xml:space="preserve">On the left, click on the Document </w:t>
      </w:r>
      <w:r w:rsidRPr="00B901D1">
        <w:rPr>
          <w:rFonts w:ascii="Arial" w:hAnsi="Arial" w:cs="Arial"/>
          <w:b/>
        </w:rPr>
        <w:t>Retrieve</w:t>
      </w:r>
      <w:r w:rsidRPr="00B901D1">
        <w:rPr>
          <w:rFonts w:ascii="Arial" w:hAnsi="Arial" w:cs="Arial"/>
        </w:rPr>
        <w:t xml:space="preserve"> button.</w:t>
      </w:r>
    </w:p>
    <w:p w:rsidR="00D6769D" w:rsidRPr="00B901D1" w:rsidRDefault="00D6769D" w:rsidP="00D6769D">
      <w:pPr>
        <w:spacing w:after="200" w:line="240" w:lineRule="auto"/>
        <w:ind w:left="360"/>
        <w:rPr>
          <w:rFonts w:ascii="Arial" w:hAnsi="Arial" w:cs="Arial"/>
        </w:rPr>
      </w:pPr>
      <w:r w:rsidRPr="00B901D1">
        <w:rPr>
          <w:rFonts w:ascii="Arial" w:hAnsi="Arial" w:cs="Arial"/>
          <w:noProof/>
        </w:rPr>
        <w:drawing>
          <wp:inline distT="0" distB="0" distL="0" distR="0" wp14:anchorId="28251E06" wp14:editId="32FD9469">
            <wp:extent cx="1038225" cy="3619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38225" cy="361950"/>
                    </a:xfrm>
                    <a:prstGeom prst="rect">
                      <a:avLst/>
                    </a:prstGeom>
                  </pic:spPr>
                </pic:pic>
              </a:graphicData>
            </a:graphic>
          </wp:inline>
        </w:drawing>
      </w:r>
    </w:p>
    <w:p w:rsidR="00D6769D" w:rsidRPr="00B901D1" w:rsidRDefault="00D6769D" w:rsidP="00D6769D">
      <w:pPr>
        <w:numPr>
          <w:ilvl w:val="0"/>
          <w:numId w:val="8"/>
        </w:numPr>
        <w:spacing w:after="200" w:line="240" w:lineRule="auto"/>
        <w:rPr>
          <w:rFonts w:ascii="Arial" w:hAnsi="Arial" w:cs="Arial"/>
        </w:rPr>
      </w:pPr>
      <w:r w:rsidRPr="00B901D1">
        <w:rPr>
          <w:rFonts w:ascii="Arial" w:hAnsi="Arial" w:cs="Arial"/>
        </w:rPr>
        <w:lastRenderedPageBreak/>
        <w:t xml:space="preserve"> Scroll down and highlight the STM document type by clicking it.</w:t>
      </w:r>
    </w:p>
    <w:p w:rsidR="00D6769D" w:rsidRPr="00B901D1" w:rsidRDefault="00D6769D" w:rsidP="00D6769D">
      <w:pPr>
        <w:numPr>
          <w:ilvl w:val="0"/>
          <w:numId w:val="8"/>
        </w:numPr>
        <w:spacing w:after="200" w:line="240" w:lineRule="auto"/>
        <w:rPr>
          <w:rFonts w:ascii="Arial" w:hAnsi="Arial" w:cs="Arial"/>
        </w:rPr>
      </w:pPr>
      <w:r w:rsidRPr="00B901D1">
        <w:rPr>
          <w:rFonts w:ascii="Arial" w:hAnsi="Arial" w:cs="Arial"/>
        </w:rPr>
        <w:t xml:space="preserve">Specify today’s date in the </w:t>
      </w:r>
      <w:r w:rsidRPr="00B901D1">
        <w:rPr>
          <w:rFonts w:ascii="Arial" w:hAnsi="Arial" w:cs="Arial"/>
          <w:b/>
        </w:rPr>
        <w:t>Document Date To</w:t>
      </w:r>
      <w:r w:rsidRPr="00B901D1">
        <w:rPr>
          <w:rFonts w:ascii="Arial" w:hAnsi="Arial" w:cs="Arial"/>
        </w:rPr>
        <w:t xml:space="preserve"> and </w:t>
      </w:r>
      <w:proofErr w:type="gramStart"/>
      <w:r w:rsidRPr="00B901D1">
        <w:rPr>
          <w:rFonts w:ascii="Arial" w:hAnsi="Arial" w:cs="Arial"/>
          <w:b/>
        </w:rPr>
        <w:t>From</w:t>
      </w:r>
      <w:proofErr w:type="gramEnd"/>
      <w:r w:rsidRPr="00B901D1">
        <w:rPr>
          <w:rFonts w:ascii="Arial" w:hAnsi="Arial" w:cs="Arial"/>
        </w:rPr>
        <w:t xml:space="preserve"> fields.</w:t>
      </w:r>
    </w:p>
    <w:p w:rsidR="00D6769D" w:rsidRPr="00B901D1" w:rsidRDefault="00D6769D" w:rsidP="00D6769D">
      <w:pPr>
        <w:numPr>
          <w:ilvl w:val="0"/>
          <w:numId w:val="8"/>
        </w:numPr>
        <w:spacing w:after="200" w:line="240" w:lineRule="auto"/>
        <w:rPr>
          <w:rFonts w:ascii="Arial" w:hAnsi="Arial" w:cs="Arial"/>
        </w:rPr>
      </w:pPr>
      <w:r w:rsidRPr="00B901D1">
        <w:rPr>
          <w:rFonts w:ascii="Arial" w:hAnsi="Arial" w:cs="Arial"/>
        </w:rPr>
        <w:t xml:space="preserve">Click the </w:t>
      </w:r>
      <w:r w:rsidRPr="00B901D1">
        <w:rPr>
          <w:rFonts w:ascii="Arial" w:hAnsi="Arial" w:cs="Arial"/>
          <w:b/>
        </w:rPr>
        <w:t>Find</w:t>
      </w:r>
      <w:r w:rsidRPr="00B901D1">
        <w:rPr>
          <w:rFonts w:ascii="Arial" w:hAnsi="Arial" w:cs="Arial"/>
        </w:rPr>
        <w:t xml:space="preserve"> button.</w:t>
      </w:r>
    </w:p>
    <w:p w:rsidR="00D6769D" w:rsidRPr="00B901D1" w:rsidRDefault="00D6769D" w:rsidP="00D6769D">
      <w:pPr>
        <w:numPr>
          <w:ilvl w:val="0"/>
          <w:numId w:val="8"/>
        </w:numPr>
        <w:spacing w:after="200" w:line="240" w:lineRule="auto"/>
        <w:rPr>
          <w:rFonts w:ascii="Arial" w:hAnsi="Arial" w:cs="Arial"/>
        </w:rPr>
      </w:pPr>
      <w:r w:rsidRPr="00B901D1">
        <w:rPr>
          <w:rFonts w:ascii="Arial" w:hAnsi="Arial" w:cs="Arial"/>
        </w:rPr>
        <w:t xml:space="preserve">Double-click the document in the </w:t>
      </w:r>
      <w:r w:rsidRPr="00B901D1">
        <w:rPr>
          <w:rFonts w:ascii="Arial" w:hAnsi="Arial" w:cs="Arial"/>
          <w:b/>
        </w:rPr>
        <w:t>Select documents to display</w:t>
      </w:r>
      <w:r w:rsidRPr="00B901D1">
        <w:rPr>
          <w:rFonts w:ascii="Arial" w:hAnsi="Arial" w:cs="Arial"/>
        </w:rPr>
        <w:t xml:space="preserve"> window.</w:t>
      </w:r>
      <w:r w:rsidRPr="00B901D1">
        <w:rPr>
          <w:rFonts w:ascii="Arial" w:hAnsi="Arial" w:cs="Arial"/>
        </w:rPr>
        <w:br/>
        <w:t xml:space="preserve">The </w:t>
      </w:r>
      <w:r w:rsidRPr="00B901D1">
        <w:rPr>
          <w:rFonts w:ascii="Arial" w:hAnsi="Arial" w:cs="Arial"/>
          <w:b/>
        </w:rPr>
        <w:t>Split Folder/Document Display</w:t>
      </w:r>
      <w:r w:rsidRPr="00B901D1">
        <w:rPr>
          <w:rFonts w:ascii="Arial" w:hAnsi="Arial" w:cs="Arial"/>
        </w:rPr>
        <w:t xml:space="preserve"> window should appear.</w:t>
      </w:r>
    </w:p>
    <w:p w:rsidR="00D6769D" w:rsidRPr="00B901D1" w:rsidRDefault="00D6769D" w:rsidP="00D6769D">
      <w:pPr>
        <w:numPr>
          <w:ilvl w:val="0"/>
          <w:numId w:val="8"/>
        </w:numPr>
        <w:spacing w:after="200" w:line="240" w:lineRule="auto"/>
        <w:rPr>
          <w:rFonts w:ascii="Arial" w:hAnsi="Arial" w:cs="Arial"/>
        </w:rPr>
      </w:pPr>
      <w:r w:rsidRPr="00B901D1">
        <w:rPr>
          <w:rFonts w:ascii="Arial" w:hAnsi="Arial" w:cs="Arial"/>
        </w:rPr>
        <w:t xml:space="preserve">Double-click the document in the Folder Display window on the left of the display and verify that the document successfully displays in the </w:t>
      </w:r>
      <w:r w:rsidRPr="00B901D1">
        <w:rPr>
          <w:rFonts w:ascii="Arial" w:hAnsi="Arial" w:cs="Arial"/>
          <w:b/>
        </w:rPr>
        <w:t>Document Display</w:t>
      </w:r>
      <w:r w:rsidRPr="00B901D1">
        <w:rPr>
          <w:rFonts w:ascii="Arial" w:hAnsi="Arial" w:cs="Arial"/>
        </w:rPr>
        <w:t xml:space="preserve"> portion of the screen on the right.</w:t>
      </w:r>
    </w:p>
    <w:p w:rsidR="00D6769D" w:rsidRDefault="00D6769D" w:rsidP="00D6769D">
      <w:pPr>
        <w:numPr>
          <w:ilvl w:val="0"/>
          <w:numId w:val="8"/>
        </w:numPr>
        <w:spacing w:after="200" w:line="240" w:lineRule="auto"/>
        <w:rPr>
          <w:rFonts w:ascii="Arial" w:hAnsi="Arial" w:cs="Arial"/>
        </w:rPr>
      </w:pPr>
      <w:r w:rsidRPr="00B901D1">
        <w:rPr>
          <w:rFonts w:ascii="Arial" w:hAnsi="Arial" w:cs="Arial"/>
        </w:rPr>
        <w:t xml:space="preserve">You may now use the </w:t>
      </w:r>
      <w:r w:rsidRPr="00B901D1">
        <w:rPr>
          <w:rFonts w:ascii="Arial" w:hAnsi="Arial" w:cs="Arial"/>
          <w:b/>
        </w:rPr>
        <w:t xml:space="preserve">Maintain </w:t>
      </w:r>
      <w:r w:rsidRPr="00B901D1">
        <w:rPr>
          <w:rFonts w:ascii="Arial" w:hAnsi="Arial" w:cs="Arial"/>
        </w:rPr>
        <w:t xml:space="preserve">documents and </w:t>
      </w:r>
      <w:r w:rsidRPr="00B901D1">
        <w:rPr>
          <w:rFonts w:ascii="Arial" w:hAnsi="Arial" w:cs="Arial"/>
          <w:b/>
        </w:rPr>
        <w:t xml:space="preserve">Maintain </w:t>
      </w:r>
      <w:r w:rsidRPr="00B901D1">
        <w:rPr>
          <w:rFonts w:ascii="Arial" w:hAnsi="Arial" w:cs="Arial"/>
        </w:rPr>
        <w:t xml:space="preserve">folders functions to remove the document and worklist.  </w:t>
      </w:r>
      <w:bookmarkStart w:id="6" w:name="_Hlt19520111"/>
      <w:bookmarkStart w:id="7" w:name="_Installing_the_IDT"/>
      <w:bookmarkEnd w:id="6"/>
      <w:bookmarkEnd w:id="7"/>
    </w:p>
    <w:p w:rsidR="00E674AE" w:rsidRPr="004C3883" w:rsidRDefault="00E674AE" w:rsidP="00E674AE">
      <w:pPr>
        <w:pStyle w:val="Heading1"/>
        <w:rPr>
          <w:rFonts w:ascii="Arial" w:hAnsi="Arial" w:cs="Arial"/>
          <w:b/>
        </w:rPr>
      </w:pPr>
      <w:bookmarkStart w:id="8" w:name="_Toc469890424"/>
      <w:r w:rsidRPr="004C3883">
        <w:rPr>
          <w:rFonts w:ascii="Arial" w:hAnsi="Arial" w:cs="Arial"/>
          <w:b/>
        </w:rPr>
        <w:t>Report Your Findings</w:t>
      </w:r>
      <w:bookmarkEnd w:id="8"/>
    </w:p>
    <w:p w:rsidR="00E674AE" w:rsidRDefault="00E674AE" w:rsidP="00E674AE">
      <w:pPr>
        <w:numPr>
          <w:ilvl w:val="0"/>
          <w:numId w:val="10"/>
        </w:numPr>
        <w:spacing w:after="200" w:line="240" w:lineRule="auto"/>
        <w:rPr>
          <w:rFonts w:ascii="Arial" w:hAnsi="Arial" w:cs="Arial"/>
        </w:rPr>
      </w:pPr>
      <w:r>
        <w:rPr>
          <w:rFonts w:ascii="Arial" w:hAnsi="Arial" w:cs="Arial"/>
        </w:rPr>
        <w:t>Log off of the application.</w:t>
      </w:r>
    </w:p>
    <w:p w:rsidR="00E674AE" w:rsidRPr="00E674AE" w:rsidRDefault="00E674AE" w:rsidP="00E674AE">
      <w:pPr>
        <w:pStyle w:val="ListParagraph"/>
        <w:numPr>
          <w:ilvl w:val="0"/>
          <w:numId w:val="10"/>
        </w:numPr>
        <w:spacing w:after="200" w:line="240" w:lineRule="auto"/>
        <w:rPr>
          <w:rFonts w:ascii="Arial" w:hAnsi="Arial" w:cs="Arial"/>
        </w:rPr>
      </w:pPr>
      <w:r>
        <w:rPr>
          <w:rFonts w:ascii="Arial" w:hAnsi="Arial" w:cs="Arial"/>
        </w:rPr>
        <w:t>R</w:t>
      </w:r>
      <w:r w:rsidRPr="00E674AE">
        <w:rPr>
          <w:rFonts w:ascii="Arial" w:hAnsi="Arial" w:cs="Arial"/>
        </w:rPr>
        <w:t>eport your test findings in the JIRA that was created to record your test.</w:t>
      </w:r>
    </w:p>
    <w:p w:rsidR="00E674AE" w:rsidRPr="00B901D1" w:rsidRDefault="00E674AE" w:rsidP="00E674AE">
      <w:pPr>
        <w:spacing w:after="200" w:line="240" w:lineRule="auto"/>
        <w:ind w:left="720"/>
        <w:rPr>
          <w:rFonts w:ascii="Arial" w:hAnsi="Arial" w:cs="Arial"/>
        </w:rPr>
      </w:pPr>
    </w:p>
    <w:p w:rsidR="00195C17" w:rsidRPr="00705418" w:rsidRDefault="00195C17" w:rsidP="00705418">
      <w:pPr>
        <w:rPr>
          <w:rFonts w:ascii="Arial" w:hAnsi="Arial" w:cs="Arial"/>
        </w:rPr>
      </w:pPr>
    </w:p>
    <w:sectPr w:rsidR="00195C17" w:rsidRPr="00705418" w:rsidSect="004C388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591AEB"/>
    <w:multiLevelType w:val="hybridMultilevel"/>
    <w:tmpl w:val="BEB0F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4F3E5F"/>
    <w:multiLevelType w:val="hybridMultilevel"/>
    <w:tmpl w:val="0E4482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2C48E9"/>
    <w:multiLevelType w:val="hybridMultilevel"/>
    <w:tmpl w:val="AFECA07A"/>
    <w:lvl w:ilvl="0" w:tplc="1722F1A0">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1FC4253"/>
    <w:multiLevelType w:val="hybridMultilevel"/>
    <w:tmpl w:val="4F1E8C8A"/>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3600674F"/>
    <w:multiLevelType w:val="hybridMultilevel"/>
    <w:tmpl w:val="AFECA07A"/>
    <w:lvl w:ilvl="0" w:tplc="1722F1A0">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285769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59F30E2B"/>
    <w:multiLevelType w:val="hybridMultilevel"/>
    <w:tmpl w:val="5BD43D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0C74D1"/>
    <w:multiLevelType w:val="hybridMultilevel"/>
    <w:tmpl w:val="8EAC00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5C0FAE"/>
    <w:multiLevelType w:val="hybridMultilevel"/>
    <w:tmpl w:val="785AA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7"/>
  </w:num>
  <w:num w:numId="4">
    <w:abstractNumId w:val="0"/>
  </w:num>
  <w:num w:numId="5">
    <w:abstractNumId w:val="1"/>
  </w:num>
  <w:num w:numId="6">
    <w:abstractNumId w:val="6"/>
  </w:num>
  <w:num w:numId="7">
    <w:abstractNumId w:val="3"/>
  </w:num>
  <w:num w:numId="8">
    <w:abstractNumId w:val="2"/>
  </w:num>
  <w:num w:numId="9">
    <w:abstractNumId w:val="2"/>
    <w:lvlOverride w:ilvl="0">
      <w:lvl w:ilvl="0" w:tplc="1722F1A0">
        <w:start w:val="1"/>
        <w:numFmt w:val="decimal"/>
        <w:lvlText w:val="%1."/>
        <w:lvlJc w:val="left"/>
        <w:pPr>
          <w:tabs>
            <w:tab w:val="num" w:pos="720"/>
          </w:tabs>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634"/>
    <w:rsid w:val="00044039"/>
    <w:rsid w:val="00080A6C"/>
    <w:rsid w:val="00095B49"/>
    <w:rsid w:val="00097F83"/>
    <w:rsid w:val="000C50A0"/>
    <w:rsid w:val="00125F79"/>
    <w:rsid w:val="00195C17"/>
    <w:rsid w:val="001B21CD"/>
    <w:rsid w:val="001B719B"/>
    <w:rsid w:val="00201F2B"/>
    <w:rsid w:val="002923B5"/>
    <w:rsid w:val="00293DDA"/>
    <w:rsid w:val="003D4492"/>
    <w:rsid w:val="00415F0F"/>
    <w:rsid w:val="004C3883"/>
    <w:rsid w:val="00626B8B"/>
    <w:rsid w:val="006D5896"/>
    <w:rsid w:val="00705418"/>
    <w:rsid w:val="007105B5"/>
    <w:rsid w:val="0074689E"/>
    <w:rsid w:val="007958A5"/>
    <w:rsid w:val="008A0634"/>
    <w:rsid w:val="008D0C2D"/>
    <w:rsid w:val="008D1926"/>
    <w:rsid w:val="008E0E86"/>
    <w:rsid w:val="008F2E4D"/>
    <w:rsid w:val="009E5AF6"/>
    <w:rsid w:val="00A02879"/>
    <w:rsid w:val="00A2187F"/>
    <w:rsid w:val="00A22EEF"/>
    <w:rsid w:val="00A507D4"/>
    <w:rsid w:val="00C32B90"/>
    <w:rsid w:val="00C515C0"/>
    <w:rsid w:val="00C6541D"/>
    <w:rsid w:val="00C92EBE"/>
    <w:rsid w:val="00CA4F95"/>
    <w:rsid w:val="00CB7718"/>
    <w:rsid w:val="00D6769D"/>
    <w:rsid w:val="00D963D0"/>
    <w:rsid w:val="00E674AE"/>
    <w:rsid w:val="00EA63F8"/>
    <w:rsid w:val="00ED2D9C"/>
    <w:rsid w:val="00F27730"/>
    <w:rsid w:val="00FF6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E7DFAF-E049-4674-AFF4-BB704CF5F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05418"/>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05418"/>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05418"/>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05418"/>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05418"/>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05418"/>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05418"/>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0541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0541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541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0541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70541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0541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0541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0541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0541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0541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05418"/>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705418"/>
    <w:rPr>
      <w:color w:val="0563C1" w:themeColor="hyperlink"/>
      <w:u w:val="single"/>
    </w:rPr>
  </w:style>
  <w:style w:type="paragraph" w:styleId="ListParagraph">
    <w:name w:val="List Paragraph"/>
    <w:basedOn w:val="Normal"/>
    <w:uiPriority w:val="34"/>
    <w:qFormat/>
    <w:rsid w:val="00195C17"/>
    <w:pPr>
      <w:ind w:left="720"/>
      <w:contextualSpacing/>
    </w:pPr>
  </w:style>
  <w:style w:type="paragraph" w:styleId="TOCHeading">
    <w:name w:val="TOC Heading"/>
    <w:basedOn w:val="Heading1"/>
    <w:next w:val="Normal"/>
    <w:uiPriority w:val="39"/>
    <w:unhideWhenUsed/>
    <w:qFormat/>
    <w:rsid w:val="00E674AE"/>
    <w:pPr>
      <w:numPr>
        <w:numId w:val="0"/>
      </w:numPr>
      <w:outlineLvl w:val="9"/>
    </w:pPr>
  </w:style>
  <w:style w:type="paragraph" w:styleId="TOC1">
    <w:name w:val="toc 1"/>
    <w:basedOn w:val="Normal"/>
    <w:next w:val="Normal"/>
    <w:autoRedefine/>
    <w:uiPriority w:val="39"/>
    <w:unhideWhenUsed/>
    <w:rsid w:val="00E674AE"/>
    <w:pPr>
      <w:spacing w:after="100"/>
    </w:pPr>
  </w:style>
  <w:style w:type="paragraph" w:styleId="NoSpacing">
    <w:name w:val="No Spacing"/>
    <w:link w:val="NoSpacingChar"/>
    <w:uiPriority w:val="1"/>
    <w:qFormat/>
    <w:rsid w:val="004C3883"/>
    <w:pPr>
      <w:spacing w:after="0" w:line="240" w:lineRule="auto"/>
    </w:pPr>
    <w:rPr>
      <w:rFonts w:eastAsiaTheme="minorEastAsia"/>
    </w:rPr>
  </w:style>
  <w:style w:type="character" w:customStyle="1" w:styleId="NoSpacingChar">
    <w:name w:val="No Spacing Char"/>
    <w:basedOn w:val="DefaultParagraphFont"/>
    <w:link w:val="NoSpacing"/>
    <w:uiPriority w:val="1"/>
    <w:rsid w:val="004C3883"/>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nect.ucern.com/docs/DOC-596921" TargetMode="Externa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image" Target="media/image1.jpg"/><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hyperlink" Target="https://usmlvv1cto2874.usmlvv1d0a.smshsc.net/jenkin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Our definition of an Upgrade is when we move from one Version/Release to the next.  As currently designed, you must apply each Version/Release level of the software to move from X to X+1.  If moving multiple levels, you would have to apply the appropriate kit for each level.  Say you wanted to move from 25.1 to 25.3.  You would first apply the 25.2 kit and then the 25.3 kit.  This testing may require you to do a net new install first, in order to create the level from which you want to upgrade.  See the Testing Net New Installs manual for information on that setup.  https://connect.ucern.com/docs/DOC-596921?sr=stream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9C85ED-E81F-4626-817A-43A810C50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1050</Words>
  <Characters>5986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Cerner Corporation</Company>
  <LinksUpToDate>false</LinksUpToDate>
  <CharactersWithSpaces>7022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Upgrade Testing</dc:title>
  <dc:subject>Moving from One Version/Release to Another</dc:subject>
  <dc:creator>Fairbrother,Stephen</dc:creator>
  <cp:keywords/>
  <dc:description/>
  <cp:lastModifiedBy>Fairbrother,Stephen</cp:lastModifiedBy>
  <cp:revision>4</cp:revision>
  <dcterms:created xsi:type="dcterms:W3CDTF">2016-12-19T11:10:00Z</dcterms:created>
  <dcterms:modified xsi:type="dcterms:W3CDTF">2016-12-20T03:54:00Z</dcterms:modified>
  <cp:category>Author</cp:category>
</cp:coreProperties>
</file>