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9EE7" w14:textId="77777777" w:rsidR="009229E2" w:rsidRDefault="009229E2"/>
    <w:p w14:paraId="401BD092" w14:textId="77777777" w:rsidR="009229E2" w:rsidRDefault="00A679CA">
      <w:pPr>
        <w:jc w:val="center"/>
      </w:pPr>
      <w:r>
        <w:rPr>
          <w:noProof/>
        </w:rPr>
        <w:drawing>
          <wp:inline distT="0" distB="0" distL="0" distR="0" wp14:anchorId="1FC79296" wp14:editId="464F568A">
            <wp:extent cx="1995303" cy="2112673"/>
            <wp:effectExtent l="0" t="0" r="0" b="0"/>
            <wp:docPr id="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303" cy="2112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D43EA" w14:textId="77777777" w:rsidR="009229E2" w:rsidRDefault="00A679CA">
      <w:pPr>
        <w:jc w:val="center"/>
      </w:pPr>
      <w:r>
        <w:rPr>
          <w:rFonts w:ascii="Century Gothic" w:eastAsia="Century Gothic" w:hAnsi="Century Gothic" w:cs="Century Gothic"/>
          <w:color w:val="0070C0"/>
          <w:sz w:val="44"/>
          <w:szCs w:val="44"/>
        </w:rPr>
        <w:t>DODO.NET</w:t>
      </w:r>
    </w:p>
    <w:p w14:paraId="2BC31770" w14:textId="77777777" w:rsidR="009229E2" w:rsidRDefault="00A679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>SDD – System Design Document</w:t>
      </w:r>
    </w:p>
    <w:p w14:paraId="7666FCB3" w14:textId="77777777" w:rsidR="009229E2" w:rsidRDefault="009229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</w:p>
    <w:tbl>
      <w:tblPr>
        <w:tblStyle w:val="a"/>
        <w:tblW w:w="5850" w:type="dxa"/>
        <w:tblInd w:w="3975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885"/>
      </w:tblGrid>
      <w:tr w:rsidR="009229E2" w14:paraId="424214E1" w14:textId="77777777">
        <w:trPr>
          <w:trHeight w:val="254"/>
        </w:trPr>
        <w:tc>
          <w:tcPr>
            <w:tcW w:w="1965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</w:tcPr>
          <w:p w14:paraId="67F95723" w14:textId="77777777" w:rsidR="009229E2" w:rsidRDefault="00A679C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3885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6390BA25" w14:textId="77777777" w:rsidR="009229E2" w:rsidRDefault="009229E2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9229E2" w14:paraId="71BF1019" w14:textId="77777777">
        <w:trPr>
          <w:trHeight w:val="254"/>
        </w:trPr>
        <w:tc>
          <w:tcPr>
            <w:tcW w:w="1965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7C27C3BE" w14:textId="77777777" w:rsidR="009229E2" w:rsidRDefault="00A679C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388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1C8D3F38" w14:textId="77777777" w:rsidR="009229E2" w:rsidRDefault="00A679C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2.0</w:t>
            </w:r>
          </w:p>
        </w:tc>
      </w:tr>
      <w:tr w:rsidR="009229E2" w14:paraId="7EA0EB06" w14:textId="77777777">
        <w:trPr>
          <w:trHeight w:val="254"/>
        </w:trPr>
        <w:tc>
          <w:tcPr>
            <w:tcW w:w="1965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49D9773B" w14:textId="77777777" w:rsidR="009229E2" w:rsidRDefault="00A679C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3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BFFEDB" w14:textId="60E262DA" w:rsidR="009229E2" w:rsidRDefault="00D439ED">
            <w:pPr>
              <w:widowControl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15</w:t>
            </w:r>
            <w:r w:rsidR="00A679CA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11</w:t>
            </w:r>
            <w:r w:rsidR="00A679CA">
              <w:rPr>
                <w:rFonts w:ascii="Century Gothic" w:eastAsia="Century Gothic" w:hAnsi="Century Gothic" w:cs="Century Gothic"/>
              </w:rPr>
              <w:t>/2021</w:t>
            </w:r>
          </w:p>
        </w:tc>
      </w:tr>
      <w:tr w:rsidR="009229E2" w14:paraId="32A7E14E" w14:textId="77777777">
        <w:trPr>
          <w:trHeight w:val="405"/>
        </w:trPr>
        <w:tc>
          <w:tcPr>
            <w:tcW w:w="1965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7E6552B7" w14:textId="77777777" w:rsidR="009229E2" w:rsidRDefault="00A679C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388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10233B55" w14:textId="77777777" w:rsidR="009229E2" w:rsidRDefault="00A679C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9229E2" w14:paraId="15609C5B" w14:textId="77777777">
        <w:trPr>
          <w:trHeight w:val="611"/>
        </w:trPr>
        <w:tc>
          <w:tcPr>
            <w:tcW w:w="1965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6D7B345E" w14:textId="77777777" w:rsidR="009229E2" w:rsidRDefault="00A679C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388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2A94DB7B" w14:textId="77777777" w:rsidR="009229E2" w:rsidRDefault="00A679CA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  <w:p w14:paraId="3E4FC5B6" w14:textId="7A941C0A" w:rsidR="009229E2" w:rsidRDefault="00A679CA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Simone Farina</w:t>
            </w:r>
          </w:p>
        </w:tc>
      </w:tr>
      <w:tr w:rsidR="009229E2" w14:paraId="1644F0A1" w14:textId="77777777">
        <w:trPr>
          <w:trHeight w:val="611"/>
        </w:trPr>
        <w:tc>
          <w:tcPr>
            <w:tcW w:w="1965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365AFC3E" w14:textId="77777777" w:rsidR="009229E2" w:rsidRDefault="00A679C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3885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5B8B9E4E" w14:textId="77777777" w:rsidR="009229E2" w:rsidRDefault="009229E2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6DCFFF3E" w14:textId="77777777" w:rsidR="009229E2" w:rsidRDefault="009229E2"/>
    <w:p w14:paraId="10668C52" w14:textId="77777777" w:rsidR="00B5533D" w:rsidRDefault="00B5533D">
      <w:pPr>
        <w:keepNext/>
        <w:keepLines/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bookmarkStart w:id="0" w:name="_heading=h.gjdgxs" w:colFirst="0" w:colLast="0"/>
      <w:bookmarkEnd w:id="0"/>
    </w:p>
    <w:p w14:paraId="34846143" w14:textId="77777777" w:rsidR="00B5533D" w:rsidRDefault="00B5533D">
      <w:pPr>
        <w:keepNext/>
        <w:keepLines/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</w:p>
    <w:p w14:paraId="5F7FD48C" w14:textId="4921E614" w:rsidR="009229E2" w:rsidRDefault="00A679CA">
      <w:pPr>
        <w:keepNext/>
        <w:keepLines/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Revision</w:t>
      </w:r>
      <w:r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History</w:t>
      </w:r>
    </w:p>
    <w:p w14:paraId="4609F5C5" w14:textId="77777777" w:rsidR="009229E2" w:rsidRDefault="009229E2"/>
    <w:tbl>
      <w:tblPr>
        <w:tblStyle w:val="a0"/>
        <w:tblW w:w="945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1457"/>
        <w:gridCol w:w="3268"/>
        <w:gridCol w:w="2362"/>
      </w:tblGrid>
      <w:tr w:rsidR="009229E2" w14:paraId="67446E6B" w14:textId="77777777" w:rsidTr="00922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07266A86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67D155FE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64DCDDC5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0834A902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9229E2" w14:paraId="787CDB81" w14:textId="77777777" w:rsidTr="009229E2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74CDDA8" w14:textId="756BD39C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  <w:r w:rsidR="00B5533D">
              <w:rPr>
                <w:rFonts w:ascii="Century Gothic" w:eastAsia="Century Gothic" w:hAnsi="Century Gothic" w:cs="Century Gothic"/>
              </w:rPr>
              <w:t>5</w:t>
            </w:r>
            <w:r>
              <w:rPr>
                <w:rFonts w:ascii="Century Gothic" w:eastAsia="Century Gothic" w:hAnsi="Century Gothic" w:cs="Century Gothic"/>
              </w:rPr>
              <w:t>/1</w:t>
            </w:r>
            <w:r w:rsidR="00D439ED">
              <w:rPr>
                <w:rFonts w:ascii="Century Gothic" w:eastAsia="Century Gothic" w:hAnsi="Century Gothic" w:cs="Century Gothic"/>
              </w:rPr>
              <w:t>1</w:t>
            </w:r>
            <w:r>
              <w:rPr>
                <w:rFonts w:ascii="Century Gothic" w:eastAsia="Century Gothic" w:hAnsi="Century Gothic" w:cs="Century Gothic"/>
              </w:rPr>
              <w:t>/202</w:t>
            </w:r>
            <w:r w:rsidR="00D439ED"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E04740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1A5E8F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Stesura introduzione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AA549D" w14:textId="748845C4" w:rsidR="00B5533D" w:rsidRDefault="00B5533D" w:rsidP="00B5533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 Cuomo</w:t>
            </w:r>
          </w:p>
        </w:tc>
      </w:tr>
      <w:tr w:rsidR="009229E2" w14:paraId="3FDA6655" w14:textId="77777777" w:rsidTr="00922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8FDE736" w14:textId="32C3DA4C" w:rsidR="009229E2" w:rsidRDefault="00B5533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18</w:t>
            </w:r>
            <w:r w:rsidR="00A679CA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11</w:t>
            </w:r>
            <w:r w:rsidR="00A679CA">
              <w:rPr>
                <w:rFonts w:ascii="Century Gothic" w:eastAsia="Century Gothic" w:hAnsi="Century Gothic" w:cs="Century Gothic"/>
              </w:rPr>
              <w:t>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F9BEC7D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1.1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CC6A80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Stesura obiettivi del sistema,</w:t>
            </w:r>
          </w:p>
          <w:p w14:paraId="7C1E8A56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Design Goals e Trade-off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ADFD47" w14:textId="1BBAB401" w:rsidR="009229E2" w:rsidRDefault="00B5533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 Cuomo</w:t>
            </w:r>
          </w:p>
        </w:tc>
      </w:tr>
      <w:tr w:rsidR="009229E2" w14:paraId="206EE55C" w14:textId="77777777" w:rsidTr="009229E2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94A70B" w14:textId="441D2D9B" w:rsidR="009229E2" w:rsidRDefault="00B5533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19</w:t>
            </w:r>
            <w:r w:rsidR="00A679CA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11</w:t>
            </w:r>
            <w:r w:rsidR="00A679CA">
              <w:rPr>
                <w:rFonts w:ascii="Century Gothic" w:eastAsia="Century Gothic" w:hAnsi="Century Gothic" w:cs="Century Gothic"/>
              </w:rPr>
              <w:t>1/2021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D91482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1.2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F48BF4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Stesura dell’architettura di sistemi simili e di sistema proposto con la decomposizione in sottosistemi e diagramma di deployment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A9E97A" w14:textId="6BA67171" w:rsidR="009229E2" w:rsidRDefault="00B5533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 Cuomo</w:t>
            </w:r>
          </w:p>
        </w:tc>
      </w:tr>
      <w:tr w:rsidR="009229E2" w14:paraId="7E05C541" w14:textId="77777777" w:rsidTr="00922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61AD72" w14:textId="18DEEF26" w:rsidR="009229E2" w:rsidRDefault="00B5533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</w:t>
            </w:r>
            <w:r w:rsidR="00A679CA">
              <w:rPr>
                <w:rFonts w:ascii="Century Gothic" w:eastAsia="Century Gothic" w:hAnsi="Century Gothic" w:cs="Century Gothic"/>
              </w:rPr>
              <w:t>0/</w:t>
            </w:r>
            <w:r>
              <w:rPr>
                <w:rFonts w:ascii="Century Gothic" w:eastAsia="Century Gothic" w:hAnsi="Century Gothic" w:cs="Century Gothic"/>
              </w:rPr>
              <w:t>1</w:t>
            </w:r>
            <w:r w:rsidR="00A679CA">
              <w:rPr>
                <w:rFonts w:ascii="Century Gothic" w:eastAsia="Century Gothic" w:hAnsi="Century Gothic" w:cs="Century Gothic"/>
              </w:rPr>
              <w:t>1/2021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47E301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1.3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7DC691E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Aggiunti il mapping h/s, la gestione dei dati persistenti e il controllo degli accessi,sicurezza e flusso globale del sistema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B96FE0" w14:textId="05ADD1A3" w:rsidR="009229E2" w:rsidRDefault="00B5533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 Cuomo</w:t>
            </w:r>
          </w:p>
        </w:tc>
      </w:tr>
      <w:tr w:rsidR="009229E2" w14:paraId="203941B4" w14:textId="77777777" w:rsidTr="009229E2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E6D4992" w14:textId="663E6D31" w:rsidR="009229E2" w:rsidRDefault="00B5533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21</w:t>
            </w:r>
            <w:r w:rsidR="00A679CA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1</w:t>
            </w:r>
            <w:r w:rsidR="00A679CA">
              <w:rPr>
                <w:rFonts w:ascii="Century Gothic" w:eastAsia="Century Gothic" w:hAnsi="Century Gothic" w:cs="Century Gothic"/>
              </w:rPr>
              <w:t>1/2021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AC42BB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1.4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88A77F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Aggiunti condizioni limite, start-up, terminazione e fallimenti e il servizio del sottosistema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D8E8962" w14:textId="3D4B87A1" w:rsidR="009229E2" w:rsidRDefault="00B5533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 Cuomo</w:t>
            </w:r>
          </w:p>
        </w:tc>
      </w:tr>
      <w:tr w:rsidR="009229E2" w14:paraId="35EFE157" w14:textId="77777777" w:rsidTr="00922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9A6CB5" w14:textId="0879DF31" w:rsidR="009229E2" w:rsidRDefault="00B5533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22</w:t>
            </w:r>
            <w:r w:rsidR="00A679CA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11</w:t>
            </w:r>
            <w:r w:rsidR="00A679CA">
              <w:rPr>
                <w:rFonts w:ascii="Century Gothic" w:eastAsia="Century Gothic" w:hAnsi="Century Gothic" w:cs="Century Gothic"/>
              </w:rPr>
              <w:t>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493F2E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1.5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09C955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Aggiornamento diagrammi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57DCB60" w14:textId="3FBB0BD8" w:rsidR="009229E2" w:rsidRDefault="00B5533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 Cuomo</w:t>
            </w:r>
          </w:p>
        </w:tc>
      </w:tr>
      <w:tr w:rsidR="009229E2" w14:paraId="0A28625C" w14:textId="77777777" w:rsidTr="009229E2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A49AAD" w14:textId="659A18F0" w:rsidR="009229E2" w:rsidRDefault="00B5533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23</w:t>
            </w:r>
            <w:r w:rsidR="00A679CA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11</w:t>
            </w:r>
            <w:r w:rsidR="00A679CA">
              <w:rPr>
                <w:rFonts w:ascii="Century Gothic" w:eastAsia="Century Gothic" w:hAnsi="Century Gothic" w:cs="Century Gothic"/>
              </w:rPr>
              <w:t>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CEB10C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6AD6CC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Revisione finale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BF4E37" w14:textId="71303AB8" w:rsidR="009229E2" w:rsidRDefault="00B5533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 Cuomo</w:t>
            </w:r>
          </w:p>
        </w:tc>
      </w:tr>
    </w:tbl>
    <w:p w14:paraId="4A5216BF" w14:textId="77777777" w:rsidR="009229E2" w:rsidRDefault="009229E2"/>
    <w:p w14:paraId="4A3F877C" w14:textId="77777777" w:rsidR="009229E2" w:rsidRDefault="009229E2"/>
    <w:p w14:paraId="023D81AF" w14:textId="77777777" w:rsidR="009229E2" w:rsidRDefault="009229E2"/>
    <w:p w14:paraId="0CA4BDB1" w14:textId="77777777" w:rsidR="009229E2" w:rsidRDefault="009229E2"/>
    <w:p w14:paraId="270DDBBD" w14:textId="77777777" w:rsidR="009229E2" w:rsidRDefault="009229E2"/>
    <w:p w14:paraId="59B3A11D" w14:textId="77777777" w:rsidR="009229E2" w:rsidRDefault="009229E2"/>
    <w:p w14:paraId="5B38C0B8" w14:textId="77777777" w:rsidR="009229E2" w:rsidRDefault="009229E2"/>
    <w:p w14:paraId="2B4639A6" w14:textId="77777777" w:rsidR="009229E2" w:rsidRDefault="009229E2"/>
    <w:p w14:paraId="401E50DF" w14:textId="77777777" w:rsidR="009229E2" w:rsidRDefault="009229E2"/>
    <w:p w14:paraId="6611645C" w14:textId="77777777" w:rsidR="009229E2" w:rsidRDefault="009229E2"/>
    <w:p w14:paraId="44440619" w14:textId="77777777" w:rsidR="009229E2" w:rsidRDefault="009229E2"/>
    <w:p w14:paraId="00AABD69" w14:textId="77777777" w:rsidR="009229E2" w:rsidRDefault="009229E2"/>
    <w:p w14:paraId="31310DD5" w14:textId="77777777" w:rsidR="009229E2" w:rsidRDefault="009229E2"/>
    <w:p w14:paraId="41EC700F" w14:textId="77777777" w:rsidR="009229E2" w:rsidRDefault="009229E2"/>
    <w:p w14:paraId="2693BFF6" w14:textId="77777777" w:rsidR="009229E2" w:rsidRDefault="009229E2"/>
    <w:p w14:paraId="0D380DB2" w14:textId="77777777" w:rsidR="009229E2" w:rsidRDefault="009229E2"/>
    <w:p w14:paraId="3A722A86" w14:textId="77777777" w:rsidR="009229E2" w:rsidRDefault="009229E2"/>
    <w:p w14:paraId="48D62DBF" w14:textId="77777777" w:rsidR="009229E2" w:rsidRDefault="009229E2"/>
    <w:p w14:paraId="5BA5D4C6" w14:textId="77777777" w:rsidR="009229E2" w:rsidRDefault="009229E2"/>
    <w:p w14:paraId="03E08859" w14:textId="77777777" w:rsidR="009229E2" w:rsidRDefault="00A679CA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 xml:space="preserve">Sommario </w:t>
      </w:r>
    </w:p>
    <w:sdt>
      <w:sdtPr>
        <w:id w:val="-703021122"/>
        <w:docPartObj>
          <w:docPartGallery w:val="Table of Contents"/>
          <w:docPartUnique/>
        </w:docPartObj>
      </w:sdtPr>
      <w:sdtEndPr/>
      <w:sdtContent>
        <w:p w14:paraId="57DB7EB2" w14:textId="77777777" w:rsidR="009229E2" w:rsidRDefault="00A679CA">
          <w:pPr>
            <w:tabs>
              <w:tab w:val="right" w:pos="9637"/>
            </w:tabs>
            <w:spacing w:before="80"/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dt75p9h78b">
            <w:r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  <w:t>1. Introduzione</w:t>
            </w:r>
          </w:hyperlink>
          <w:r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_heading=h.dt75p9h78b \h </w:instrText>
          </w:r>
          <w:r>
            <w:fldChar w:fldCharType="separate"/>
          </w:r>
          <w:r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1A984DA1" w14:textId="77777777" w:rsidR="009229E2" w:rsidRDefault="00D8753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5nnx4bpkxp2f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1.1 Obiettivi del sistema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_heading=h.5nnx4bpkxp2f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4</w:t>
          </w:r>
          <w:r w:rsidR="00A679CA">
            <w:fldChar w:fldCharType="end"/>
          </w:r>
        </w:p>
        <w:p w14:paraId="5FE6E098" w14:textId="77777777" w:rsidR="009229E2" w:rsidRDefault="00D8753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l6nsikbn76ev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1.2 Design Goals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_heading=h.l6nsikbn76ev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4</w:t>
          </w:r>
          <w:r w:rsidR="00A679CA">
            <w:fldChar w:fldCharType="end"/>
          </w:r>
        </w:p>
        <w:p w14:paraId="37430F85" w14:textId="77777777" w:rsidR="009229E2" w:rsidRDefault="00D8753A">
          <w:pPr>
            <w:tabs>
              <w:tab w:val="right" w:pos="9637"/>
            </w:tabs>
            <w:spacing w:before="60"/>
            <w:ind w:left="72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1b5hv1sgr6dn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1.2.1 Design Trade-off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_heading=h.1b5hv1sgr6dn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4</w:t>
          </w:r>
          <w:r w:rsidR="00A679CA">
            <w:fldChar w:fldCharType="end"/>
          </w:r>
        </w:p>
        <w:p w14:paraId="22B7352A" w14:textId="77777777" w:rsidR="009229E2" w:rsidRDefault="00D8753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6bvbggccxrtd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1.3 Definizioni, acronimi e abbreviazioni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_heading=h.6bvbggccxrtd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5</w:t>
          </w:r>
          <w:r w:rsidR="00A679CA">
            <w:fldChar w:fldCharType="end"/>
          </w:r>
        </w:p>
        <w:p w14:paraId="697F498C" w14:textId="77777777" w:rsidR="009229E2" w:rsidRDefault="00D8753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kqwliwblzkaj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1.4 Riferimenti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_heading=h.kqwliwblzkaj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5</w:t>
          </w:r>
          <w:r w:rsidR="00A679CA">
            <w:fldChar w:fldCharType="end"/>
          </w:r>
        </w:p>
        <w:p w14:paraId="53357007" w14:textId="77777777" w:rsidR="009229E2" w:rsidRDefault="00D8753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q2yqswuepxwy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1.5 Panoramica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_heading=h.q2yqswuepxwy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5</w:t>
          </w:r>
          <w:r w:rsidR="00A679CA">
            <w:fldChar w:fldCharType="end"/>
          </w:r>
        </w:p>
        <w:p w14:paraId="44179329" w14:textId="77777777" w:rsidR="009229E2" w:rsidRDefault="00D8753A">
          <w:pPr>
            <w:tabs>
              <w:tab w:val="right" w:pos="9637"/>
            </w:tabs>
            <w:spacing w:before="200"/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</w:pPr>
          <w:hyperlink w:anchor="_heading=h.nau31dr1t5jg">
            <w:r w:rsidR="00A679CA"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  <w:t>2. Architettura dei sistemi simili</w:t>
            </w:r>
          </w:hyperlink>
          <w:r w:rsidR="00A679CA"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_heading=h.nau31dr1t5jg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>5</w:t>
          </w:r>
          <w:r w:rsidR="00A679CA">
            <w:fldChar w:fldCharType="end"/>
          </w:r>
        </w:p>
        <w:p w14:paraId="577564D5" w14:textId="77777777" w:rsidR="009229E2" w:rsidRDefault="00D8753A">
          <w:pPr>
            <w:tabs>
              <w:tab w:val="right" w:pos="9637"/>
            </w:tabs>
            <w:spacing w:before="200"/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</w:pPr>
          <w:hyperlink w:anchor="_heading=h.fywbhaycd3ha">
            <w:r w:rsidR="00A679CA"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  <w:t>3. Architettura del sistema proposto</w:t>
            </w:r>
          </w:hyperlink>
          <w:r w:rsidR="00A679CA"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_heading=h.fywbhaycd3ha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>5</w:t>
          </w:r>
          <w:r w:rsidR="00A679CA">
            <w:fldChar w:fldCharType="end"/>
          </w:r>
        </w:p>
        <w:p w14:paraId="4DAA3085" w14:textId="77777777" w:rsidR="009229E2" w:rsidRDefault="00D8753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px2hyyj1fbzx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3.1 Panoramica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_heading=h.px2hyyj1fbzx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5</w:t>
          </w:r>
          <w:r w:rsidR="00A679CA">
            <w:fldChar w:fldCharType="end"/>
          </w:r>
        </w:p>
        <w:p w14:paraId="151442CC" w14:textId="77777777" w:rsidR="009229E2" w:rsidRDefault="00D8753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4c1luntn1ye8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3.2 Decomposizione in sottosistemi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_heading=h.4c1luntn1ye8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5</w:t>
          </w:r>
          <w:r w:rsidR="00A679CA">
            <w:fldChar w:fldCharType="end"/>
          </w:r>
        </w:p>
        <w:p w14:paraId="455355D7" w14:textId="77777777" w:rsidR="009229E2" w:rsidRDefault="00D8753A">
          <w:pPr>
            <w:tabs>
              <w:tab w:val="right" w:pos="9637"/>
            </w:tabs>
            <w:spacing w:before="60"/>
            <w:ind w:left="72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1spikhwy5b3k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3.2.1 Diagramma di Deployment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_heading=h.1spikhwy5b3k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7</w:t>
          </w:r>
          <w:r w:rsidR="00A679CA">
            <w:fldChar w:fldCharType="end"/>
          </w:r>
        </w:p>
        <w:p w14:paraId="2910E8C2" w14:textId="77777777" w:rsidR="009229E2" w:rsidRDefault="00D8753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w11dx6ojhudt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3.3 Mapping hardware/software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_heading=h.w11dx6ojhudt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7</w:t>
          </w:r>
          <w:r w:rsidR="00A679CA">
            <w:fldChar w:fldCharType="end"/>
          </w:r>
        </w:p>
        <w:p w14:paraId="08BE112E" w14:textId="77777777" w:rsidR="009229E2" w:rsidRDefault="00D8753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7eyz3lnh7sj0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3.4 Gestione dati persistenti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_heading=h.7eyz3lnh7sj0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7</w:t>
          </w:r>
          <w:r w:rsidR="00A679CA">
            <w:fldChar w:fldCharType="end"/>
          </w:r>
        </w:p>
        <w:p w14:paraId="7EA5B5BF" w14:textId="77777777" w:rsidR="009229E2" w:rsidRDefault="00D8753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x9g0kcf1bfnj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3.5 Controllo degli accessi e sicurezza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_heading=h.x9g0kcf1bfnj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8</w:t>
          </w:r>
          <w:r w:rsidR="00A679CA">
            <w:fldChar w:fldCharType="end"/>
          </w:r>
        </w:p>
        <w:p w14:paraId="363A6EC0" w14:textId="77777777" w:rsidR="009229E2" w:rsidRDefault="00D8753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xzwajiomwdtz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3.6 Controllo flusso globale del sistema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_heading=h.xzwajiomwdtz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8</w:t>
          </w:r>
          <w:r w:rsidR="00A679CA">
            <w:fldChar w:fldCharType="end"/>
          </w:r>
        </w:p>
        <w:p w14:paraId="7AB79A15" w14:textId="77777777" w:rsidR="009229E2" w:rsidRDefault="00D8753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lav5py4gmrcs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3.7 Condizioni limite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_heading=h.lav5py4gmrcs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8</w:t>
          </w:r>
          <w:r w:rsidR="00A679CA">
            <w:fldChar w:fldCharType="end"/>
          </w:r>
        </w:p>
        <w:p w14:paraId="709F0BC4" w14:textId="77777777" w:rsidR="009229E2" w:rsidRDefault="00D8753A">
          <w:pPr>
            <w:tabs>
              <w:tab w:val="right" w:pos="9637"/>
            </w:tabs>
            <w:spacing w:before="60"/>
            <w:ind w:left="72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2xckgwtrxxdo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3.7.1 Start-up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_heading=h.2xckgwtrxxdo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8</w:t>
          </w:r>
          <w:r w:rsidR="00A679CA">
            <w:fldChar w:fldCharType="end"/>
          </w:r>
        </w:p>
        <w:p w14:paraId="20934D06" w14:textId="77777777" w:rsidR="009229E2" w:rsidRDefault="00D8753A">
          <w:pPr>
            <w:tabs>
              <w:tab w:val="right" w:pos="9637"/>
            </w:tabs>
            <w:spacing w:before="60"/>
            <w:ind w:left="72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3a0ve8th1enq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3.7.2 Terminazione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_heading=h.3a0ve8th1enq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8</w:t>
          </w:r>
          <w:r w:rsidR="00A679CA">
            <w:fldChar w:fldCharType="end"/>
          </w:r>
        </w:p>
        <w:p w14:paraId="4DFEAB88" w14:textId="77777777" w:rsidR="009229E2" w:rsidRDefault="00D8753A">
          <w:pPr>
            <w:tabs>
              <w:tab w:val="right" w:pos="9637"/>
            </w:tabs>
            <w:spacing w:before="60"/>
            <w:ind w:left="72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q98kj7u9xb29">
            <w:r w:rsidR="00A679CA"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3.7.3 Fallimento</w:t>
            </w:r>
          </w:hyperlink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_heading=h.q98kj7u9xb29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color w:val="000000"/>
              <w:sz w:val="22"/>
              <w:szCs w:val="22"/>
            </w:rPr>
            <w:t>8</w:t>
          </w:r>
          <w:r w:rsidR="00A679CA">
            <w:fldChar w:fldCharType="end"/>
          </w:r>
        </w:p>
        <w:p w14:paraId="3E075DC4" w14:textId="77777777" w:rsidR="009229E2" w:rsidRDefault="00D8753A">
          <w:pPr>
            <w:tabs>
              <w:tab w:val="right" w:pos="9637"/>
            </w:tabs>
            <w:spacing w:before="200"/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</w:pPr>
          <w:hyperlink w:anchor="_heading=h.up5mcyggscps">
            <w:r w:rsidR="00A679CA"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  <w:t>4. Servizi dei Sottosistemi</w:t>
            </w:r>
          </w:hyperlink>
          <w:r w:rsidR="00A679CA"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_heading=h.up5mcyggscps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>9</w:t>
          </w:r>
          <w:r w:rsidR="00A679CA">
            <w:fldChar w:fldCharType="end"/>
          </w:r>
        </w:p>
        <w:p w14:paraId="3BA50E7B" w14:textId="77777777" w:rsidR="009229E2" w:rsidRDefault="00D8753A">
          <w:pPr>
            <w:tabs>
              <w:tab w:val="right" w:pos="9637"/>
            </w:tabs>
            <w:spacing w:before="200" w:after="80"/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</w:pPr>
          <w:hyperlink w:anchor="_heading=h.5ru40tciv2c2">
            <w:r w:rsidR="00A679CA"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  <w:t>5. Glossario</w:t>
            </w:r>
          </w:hyperlink>
          <w:r w:rsidR="00A679CA"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ab/>
          </w:r>
          <w:r w:rsidR="00A679CA">
            <w:fldChar w:fldCharType="begin"/>
          </w:r>
          <w:r w:rsidR="00A679CA">
            <w:instrText xml:space="preserve"> PAGEREF _heading=h.5ru40tciv2c2 \h </w:instrText>
          </w:r>
          <w:r w:rsidR="00A679CA">
            <w:fldChar w:fldCharType="separate"/>
          </w:r>
          <w:r w:rsidR="00A679CA"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>10</w:t>
          </w:r>
          <w:r w:rsidR="00A679CA">
            <w:fldChar w:fldCharType="end"/>
          </w:r>
          <w:r w:rsidR="00A679CA">
            <w:fldChar w:fldCharType="end"/>
          </w:r>
        </w:p>
      </w:sdtContent>
    </w:sdt>
    <w:p w14:paraId="46295C33" w14:textId="77777777" w:rsidR="009229E2" w:rsidRDefault="009229E2">
      <w:pPr>
        <w:rPr>
          <w:rFonts w:ascii="Century Gothic" w:eastAsia="Century Gothic" w:hAnsi="Century Gothic" w:cs="Century Gothic"/>
        </w:rPr>
      </w:pPr>
    </w:p>
    <w:p w14:paraId="3BC2F05C" w14:textId="77777777" w:rsidR="009229E2" w:rsidRDefault="009229E2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408BDF79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51090DEE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63684FA8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33C4C4F6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1EC4DE8C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019A57C9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192672F8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7315495E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12AC861D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7FA1B211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79392478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2038F7D2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4488003E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307E12E8" w14:textId="77777777" w:rsidR="009229E2" w:rsidRDefault="00A679CA">
      <w:pPr>
        <w:pStyle w:val="Titolo1"/>
      </w:pPr>
      <w:bookmarkStart w:id="1" w:name="_heading=h.dt75p9h78b" w:colFirst="0" w:colLast="0"/>
      <w:bookmarkEnd w:id="1"/>
      <w:r>
        <w:t>1. Introduzione</w:t>
      </w:r>
    </w:p>
    <w:p w14:paraId="6FA81396" w14:textId="77777777" w:rsidR="009229E2" w:rsidRDefault="00A679CA">
      <w:pPr>
        <w:pStyle w:val="Titolo2"/>
      </w:pPr>
      <w:bookmarkStart w:id="2" w:name="_heading=h.5nnx4bpkxp2f" w:colFirst="0" w:colLast="0"/>
      <w:bookmarkEnd w:id="2"/>
      <w:r>
        <w:t>1.1 Obiettivi del sistema</w:t>
      </w:r>
    </w:p>
    <w:p w14:paraId="1E04625F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Il sistema proposto vuole fornire una piattaforma web proiettata alla gestione dell’inventario dei committenti (ossia la libreria </w:t>
      </w:r>
      <w:r>
        <w:rPr>
          <w:rFonts w:ascii="Garamond" w:eastAsia="Garamond" w:hAnsi="Garamond" w:cs="Garamond"/>
          <w:i/>
          <w:sz w:val="22"/>
          <w:szCs w:val="22"/>
        </w:rPr>
        <w:t>Dodo</w:t>
      </w:r>
      <w:r>
        <w:rPr>
          <w:rFonts w:ascii="Garamond" w:eastAsia="Garamond" w:hAnsi="Garamond" w:cs="Garamond"/>
          <w:sz w:val="22"/>
          <w:szCs w:val="22"/>
        </w:rPr>
        <w:t>) e ac</w:t>
      </w:r>
      <w:r>
        <w:t>condiscendere</w:t>
      </w:r>
      <w:r>
        <w:rPr>
          <w:rFonts w:ascii="Garamond" w:eastAsia="Garamond" w:hAnsi="Garamond" w:cs="Garamond"/>
          <w:sz w:val="22"/>
          <w:szCs w:val="22"/>
        </w:rPr>
        <w:t xml:space="preserve"> alle esigenze dei clienti a cui essi si rivolgono. Per fare ciò il sistema supporterà un’area per l’amministratore del sito di tipo e-commerce (con le funzionalità di gestione dei prodotti) e l’interfaccia di uno store classico in cui poter visualizzare e acquistare i prodotti forniti.</w:t>
      </w:r>
    </w:p>
    <w:p w14:paraId="293E9A2C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Riassumendo dunque le funzionalità del sito possono essere raggruppate in tre categorie principali:</w:t>
      </w:r>
    </w:p>
    <w:p w14:paraId="61AD64A5" w14:textId="77777777" w:rsidR="009229E2" w:rsidRDefault="00A679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Gestione account</w:t>
      </w:r>
      <w:r>
        <w:rPr>
          <w:rFonts w:ascii="Garamond" w:eastAsia="Garamond" w:hAnsi="Garamond" w:cs="Garamond"/>
          <w:color w:val="000000"/>
          <w:sz w:val="22"/>
          <w:szCs w:val="22"/>
        </w:rPr>
        <w:t>: area che si occupa della gestione dei dati personali, l’autenticazione e delle interazioni con il catalogo (l’utente può infatti visualizzare i vari prodotti e acquistarli).</w:t>
      </w:r>
    </w:p>
    <w:p w14:paraId="53FB05E7" w14:textId="77777777" w:rsidR="009229E2" w:rsidRDefault="00A679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Gestione store: 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in questo particolare </w:t>
      </w:r>
      <w:r>
        <w:t xml:space="preserve">categoria </w:t>
      </w:r>
      <w:r>
        <w:rPr>
          <w:rFonts w:ascii="Garamond" w:eastAsia="Garamond" w:hAnsi="Garamond" w:cs="Garamond"/>
          <w:color w:val="000000"/>
          <w:sz w:val="22"/>
          <w:szCs w:val="22"/>
        </w:rPr>
        <w:t>ci si occupa della rimozione e dell’aggiunta dei prodotti allo store nel quale si procederà ad una categorizzazione per genere.</w:t>
      </w:r>
    </w:p>
    <w:p w14:paraId="601E4156" w14:textId="77777777" w:rsidR="009229E2" w:rsidRDefault="00A679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Gestione acquisto: </w:t>
      </w:r>
      <w:r>
        <w:rPr>
          <w:rFonts w:ascii="Garamond" w:eastAsia="Garamond" w:hAnsi="Garamond" w:cs="Garamond"/>
          <w:color w:val="000000"/>
          <w:sz w:val="22"/>
          <w:szCs w:val="22"/>
        </w:rPr>
        <w:t>in questa sezione si intende gestire la procedura d’acquisto dei prodotti scelti, la quale avviene in maniera sicura e trasparente per l’utente.</w:t>
      </w:r>
    </w:p>
    <w:p w14:paraId="03BD78F5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Il catalogo della libreria sarà quindi salvato in maniera persistente in un database relazionale che terrà traccia anche delle altre informazioni derivanti dalle attività effettuate sul sistema. </w:t>
      </w:r>
    </w:p>
    <w:p w14:paraId="16D5F405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Le varie funzionalità fornite saranno accessibili dopo un processo di autenticazione tramite login di e-mail e password. Ovviamente, questo sarà possibile solo dopo una registrazione dei propri dati presso il sistema. </w:t>
      </w:r>
    </w:p>
    <w:p w14:paraId="28FF3351" w14:textId="77777777" w:rsidR="009229E2" w:rsidRDefault="00A679CA">
      <w:pPr>
        <w:pStyle w:val="Titolo2"/>
      </w:pPr>
      <w:bookmarkStart w:id="3" w:name="_heading=h.l6nsikbn76ev" w:colFirst="0" w:colLast="0"/>
      <w:bookmarkEnd w:id="3"/>
      <w:r>
        <w:t>1.2 Design Goals</w:t>
      </w:r>
    </w:p>
    <w:p w14:paraId="6160798C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 Design Goals sono organizzati in cinque categorie: Performance, Dependability, Cost, Maintenance, End User Criteria. I Design Goals identificati nel nostro sistema sono i seguenti:</w:t>
      </w:r>
    </w:p>
    <w:p w14:paraId="4D23E8DE" w14:textId="77777777" w:rsidR="009229E2" w:rsidRDefault="00A679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Criteri di performance</w:t>
      </w:r>
    </w:p>
    <w:p w14:paraId="75A973E6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Tempo di risposta: 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il sistema dovrà essere fluido e pienamente interattivo per gli utenti finali, per questo i tempi di risposta dovranno essere minimi </w:t>
      </w:r>
    </w:p>
    <w:p w14:paraId="00D023F0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Throughput: </w:t>
      </w:r>
      <w:r>
        <w:rPr>
          <w:rFonts w:ascii="Garamond" w:eastAsia="Garamond" w:hAnsi="Garamond" w:cs="Garamond"/>
          <w:color w:val="000000"/>
          <w:sz w:val="22"/>
          <w:szCs w:val="22"/>
        </w:rPr>
        <w:t>il sistema deve permettere la fruizione in contemporanea di più utenti</w:t>
      </w:r>
    </w:p>
    <w:p w14:paraId="4BFF5886" w14:textId="77777777" w:rsidR="009229E2" w:rsidRDefault="00A679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Criteri di affidabilità</w:t>
      </w:r>
    </w:p>
    <w:p w14:paraId="1DF3D836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Robusto: 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il sistema dovrà fornire all’utente l’assistenza necessaria per completare correttamente i moduli richiesti </w:t>
      </w:r>
    </w:p>
    <w:p w14:paraId="2EBA5228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Disponibile: </w:t>
      </w:r>
      <w:r>
        <w:rPr>
          <w:rFonts w:ascii="Garamond" w:eastAsia="Garamond" w:hAnsi="Garamond" w:cs="Garamond"/>
          <w:color w:val="000000"/>
          <w:sz w:val="22"/>
          <w:szCs w:val="22"/>
        </w:rPr>
        <w:t>il sistema dovrà essere disponibile agli utenti ogni qualvolta ne sia richiesto l’utilizzo</w:t>
      </w:r>
    </w:p>
    <w:p w14:paraId="3CEE8766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Tolleranza ai guasti: 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il sistema dovrà essere in grado di gestire errori sia lato client che lato server, come ad esempio il sovraccarico dei server per le troppe richieste. </w:t>
      </w:r>
    </w:p>
    <w:p w14:paraId="25CD16BE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Sicurezza: 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l’accesso al sistema avviene tramite il login di e-mail e password. Inoltre, gli utenti non potranno compiere accessi illegali a funzioni per cui non sono autorizzati. </w:t>
      </w:r>
    </w:p>
    <w:p w14:paraId="47EE43D3" w14:textId="77777777" w:rsidR="009229E2" w:rsidRDefault="00A679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Criteri di costi</w:t>
      </w:r>
    </w:p>
    <w:p w14:paraId="1AACD676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Sviluppo: </w:t>
      </w:r>
      <w:r>
        <w:rPr>
          <w:rFonts w:ascii="Garamond" w:eastAsia="Garamond" w:hAnsi="Garamond" w:cs="Garamond"/>
          <w:color w:val="000000"/>
          <w:sz w:val="22"/>
          <w:szCs w:val="22"/>
        </w:rPr>
        <w:t>Il costo complessivo di 200 ore per la progettazione e lo sviluppo del sistema (il che risulta in 50 ore per i singoli membri).</w:t>
      </w:r>
    </w:p>
    <w:p w14:paraId="73AC3A6A" w14:textId="77777777" w:rsidR="009229E2" w:rsidRDefault="00A679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Criteri di manutenzione</w:t>
      </w:r>
    </w:p>
    <w:p w14:paraId="3149F4A3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Portabile: </w:t>
      </w:r>
      <w:r>
        <w:rPr>
          <w:rFonts w:ascii="Garamond" w:eastAsia="Garamond" w:hAnsi="Garamond" w:cs="Garamond"/>
          <w:color w:val="000000"/>
          <w:sz w:val="22"/>
          <w:szCs w:val="22"/>
        </w:rPr>
        <w:t>il sistema sarà fruibile su più browser</w:t>
      </w:r>
      <w:r>
        <w:t>.</w:t>
      </w:r>
    </w:p>
    <w:p w14:paraId="7D3ADC11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Leggibilità del codice: 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il sistema dovrà essere scritto in maniera pulita per consentire successivi aggiornamenti anche da parte di </w:t>
      </w:r>
      <w:proofErr w:type="gramStart"/>
      <w:r>
        <w:rPr>
          <w:rFonts w:ascii="Garamond" w:eastAsia="Garamond" w:hAnsi="Garamond" w:cs="Garamond"/>
          <w:color w:val="000000"/>
          <w:sz w:val="22"/>
          <w:szCs w:val="22"/>
        </w:rPr>
        <w:t>team</w:t>
      </w:r>
      <w:proofErr w:type="gramEnd"/>
      <w:r>
        <w:rPr>
          <w:rFonts w:ascii="Garamond" w:eastAsia="Garamond" w:hAnsi="Garamond" w:cs="Garamond"/>
          <w:color w:val="000000"/>
          <w:sz w:val="22"/>
          <w:szCs w:val="22"/>
        </w:rPr>
        <w:t xml:space="preserve"> di sviluppo diversi. Per fare ciò si necessita una documentazione rilevante e non banale dei metodi.</w:t>
      </w:r>
    </w:p>
    <w:p w14:paraId="5619639F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Tracciabilità dei requisiti: </w:t>
      </w:r>
      <w:r>
        <w:rPr>
          <w:rFonts w:ascii="Garamond" w:eastAsia="Garamond" w:hAnsi="Garamond" w:cs="Garamond"/>
          <w:color w:val="000000"/>
          <w:sz w:val="22"/>
          <w:szCs w:val="22"/>
        </w:rPr>
        <w:t>i requisiti saranno tracciabili tramite una matrice di tracciabilità</w:t>
      </w:r>
    </w:p>
    <w:p w14:paraId="270FB6E3" w14:textId="77777777" w:rsidR="009229E2" w:rsidRDefault="00A679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Criteri di usabilità</w:t>
      </w:r>
    </w:p>
    <w:p w14:paraId="20E7DA10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Utile: </w:t>
      </w:r>
      <w:r>
        <w:rPr>
          <w:rFonts w:ascii="Garamond" w:eastAsia="Garamond" w:hAnsi="Garamond" w:cs="Garamond"/>
          <w:color w:val="000000"/>
          <w:sz w:val="22"/>
          <w:szCs w:val="22"/>
        </w:rPr>
        <w:t>il sistema intende essere utile per gli utenti finali che potranno velocizzare l’acquisto presso la libreria indipendente che commissiona la piattaforma</w:t>
      </w:r>
    </w:p>
    <w:p w14:paraId="79A5691B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Usabile: </w:t>
      </w:r>
      <w:r>
        <w:rPr>
          <w:rFonts w:ascii="Garamond" w:eastAsia="Garamond" w:hAnsi="Garamond" w:cs="Garamond"/>
          <w:color w:val="000000"/>
          <w:sz w:val="22"/>
          <w:szCs w:val="22"/>
        </w:rPr>
        <w:t>il sistema vuole essere usabile da tutti tramite le interfacce intuitive</w:t>
      </w:r>
    </w:p>
    <w:p w14:paraId="59BE3415" w14:textId="77777777" w:rsidR="009229E2" w:rsidRDefault="00A679CA">
      <w:pPr>
        <w:pStyle w:val="Titolo3"/>
      </w:pPr>
      <w:bookmarkStart w:id="4" w:name="_heading=h.1b5hv1sgr6dn" w:colFirst="0" w:colLast="0"/>
      <w:bookmarkEnd w:id="4"/>
      <w:r>
        <w:t>1.2.1 Design Trade-off</w:t>
      </w:r>
    </w:p>
    <w:p w14:paraId="70E0EC75" w14:textId="77777777" w:rsidR="009229E2" w:rsidRDefault="00A679CA">
      <w:pPr>
        <w:numPr>
          <w:ilvl w:val="0"/>
          <w:numId w:val="6"/>
        </w:numPr>
        <w:rPr>
          <w:rFonts w:ascii="Garamond" w:eastAsia="Garamond" w:hAnsi="Garamond" w:cs="Garamond"/>
        </w:rPr>
      </w:pPr>
      <w:r>
        <w:rPr>
          <w:i/>
        </w:rPr>
        <w:t>Prestazioni vs Affidabilità</w:t>
      </w:r>
      <w:r>
        <w:t xml:space="preserve">: In questa prima versione del sistema si è preferito dare priorità ai tempi di risposta del sistema a discapito dell’affidabilità (questo non porterà a problemi di sicurezza in quanto i dati sensibili non saranno salvati sul sistema). </w:t>
      </w:r>
    </w:p>
    <w:p w14:paraId="7FDC34BE" w14:textId="77777777" w:rsidR="009229E2" w:rsidRDefault="00A679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lastRenderedPageBreak/>
        <w:t>Tempo di rilascio vs Funzionalità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: </w:t>
      </w:r>
      <w:r>
        <w:t>Si è scelto di implementare tutte le funzionalità definite a discapito dei tempi di rilascio</w:t>
      </w:r>
      <w:r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3DE0611F" w14:textId="77777777" w:rsidR="009229E2" w:rsidRDefault="00A679CA">
      <w:pPr>
        <w:pStyle w:val="Titolo2"/>
      </w:pPr>
      <w:bookmarkStart w:id="5" w:name="_heading=h.6bvbggccxrtd" w:colFirst="0" w:colLast="0"/>
      <w:bookmarkEnd w:id="5"/>
      <w:r>
        <w:t>1.3 Definizioni, acronimi e abbreviazioni</w:t>
      </w:r>
    </w:p>
    <w:p w14:paraId="63FAC517" w14:textId="77777777" w:rsidR="009229E2" w:rsidRDefault="00A679CA">
      <w:pPr>
        <w:numPr>
          <w:ilvl w:val="0"/>
          <w:numId w:val="9"/>
        </w:numPr>
        <w:rPr>
          <w:b/>
        </w:rPr>
      </w:pPr>
      <w:r>
        <w:rPr>
          <w:b/>
        </w:rPr>
        <w:t xml:space="preserve">GUI: </w:t>
      </w:r>
      <w:r>
        <w:t>acronimo per Graphical User Interface</w:t>
      </w:r>
    </w:p>
    <w:p w14:paraId="2667F39A" w14:textId="77777777" w:rsidR="009229E2" w:rsidRDefault="009229E2">
      <w:pPr>
        <w:rPr>
          <w:rFonts w:ascii="Garamond" w:eastAsia="Garamond" w:hAnsi="Garamond" w:cs="Garamond"/>
          <w:sz w:val="22"/>
          <w:szCs w:val="22"/>
        </w:rPr>
      </w:pPr>
    </w:p>
    <w:p w14:paraId="7CF9122A" w14:textId="77777777" w:rsidR="009229E2" w:rsidRDefault="00A679CA">
      <w:pPr>
        <w:pStyle w:val="Titolo2"/>
      </w:pPr>
      <w:bookmarkStart w:id="6" w:name="_heading=h.kqwliwblzkaj" w:colFirst="0" w:colLast="0"/>
      <w:bookmarkEnd w:id="6"/>
      <w:r>
        <w:t>1.4 Riferimenti</w:t>
      </w:r>
    </w:p>
    <w:p w14:paraId="7A3AD070" w14:textId="77777777" w:rsidR="009229E2" w:rsidRDefault="00A679CA">
      <w:pPr>
        <w:numPr>
          <w:ilvl w:val="0"/>
          <w:numId w:val="17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NC05_RAD_V_2</w:t>
      </w:r>
    </w:p>
    <w:p w14:paraId="3D5B4A34" w14:textId="77777777" w:rsidR="009229E2" w:rsidRDefault="00A679CA">
      <w:pPr>
        <w:numPr>
          <w:ilvl w:val="0"/>
          <w:numId w:val="17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Slide del corso presenti sulla piattaforma e-learning</w:t>
      </w:r>
    </w:p>
    <w:p w14:paraId="723A8DEC" w14:textId="77777777" w:rsidR="009229E2" w:rsidRDefault="00A679CA">
      <w:pPr>
        <w:numPr>
          <w:ilvl w:val="0"/>
          <w:numId w:val="17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Object-Oriented Software Engineering Using UML Patterns And Java, Third Edition, </w:t>
      </w:r>
      <w:r>
        <w:rPr>
          <w:rFonts w:ascii="Garamond" w:eastAsia="Garamond" w:hAnsi="Garamond" w:cs="Garamond"/>
          <w:sz w:val="22"/>
          <w:szCs w:val="22"/>
        </w:rPr>
        <w:br/>
        <w:t>Bernd Bruegge &amp; Allen H. Dutoit</w:t>
      </w:r>
    </w:p>
    <w:p w14:paraId="4B637931" w14:textId="77777777" w:rsidR="009229E2" w:rsidRDefault="00D8753A">
      <w:pPr>
        <w:numPr>
          <w:ilvl w:val="0"/>
          <w:numId w:val="17"/>
        </w:numPr>
        <w:jc w:val="both"/>
        <w:rPr>
          <w:rFonts w:ascii="Garamond" w:eastAsia="Garamond" w:hAnsi="Garamond" w:cs="Garamond"/>
          <w:sz w:val="22"/>
          <w:szCs w:val="22"/>
        </w:rPr>
      </w:pPr>
      <w:hyperlink r:id="rId9">
        <w:r w:rsidR="00A679CA">
          <w:rPr>
            <w:rFonts w:ascii="Garamond" w:eastAsia="Garamond" w:hAnsi="Garamond" w:cs="Garamond"/>
            <w:color w:val="0563C1"/>
            <w:sz w:val="22"/>
            <w:szCs w:val="22"/>
            <w:u w:val="single"/>
          </w:rPr>
          <w:t>https://www.ibs.it</w:t>
        </w:r>
      </w:hyperlink>
    </w:p>
    <w:p w14:paraId="422D1A5A" w14:textId="77777777" w:rsidR="009229E2" w:rsidRDefault="009229E2">
      <w:pPr>
        <w:rPr>
          <w:rFonts w:ascii="Garamond" w:eastAsia="Garamond" w:hAnsi="Garamond" w:cs="Garamond"/>
          <w:sz w:val="22"/>
          <w:szCs w:val="22"/>
        </w:rPr>
      </w:pPr>
    </w:p>
    <w:p w14:paraId="5758C875" w14:textId="77777777" w:rsidR="009229E2" w:rsidRDefault="00A679CA">
      <w:pPr>
        <w:pStyle w:val="Titolo2"/>
      </w:pPr>
      <w:bookmarkStart w:id="7" w:name="_heading=h.q2yqswuepxwy" w:colFirst="0" w:colLast="0"/>
      <w:bookmarkEnd w:id="7"/>
      <w:r>
        <w:t>1.5 Panoramica</w:t>
      </w:r>
    </w:p>
    <w:p w14:paraId="040F2193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Nel secondo capitolo verrà presentata l’architettura dei sistemi simili a quello proposto nel documento. </w:t>
      </w:r>
    </w:p>
    <w:p w14:paraId="5387BB8C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Nel terzo si procederà dunque alla presentazione dell’architettura del sistema proposto in cui sarà gestita la decomposizione in sottosistemi, il mapping hardware/software, i dati persistenti, il controllo degli accessi e la sicurezza, il controllo del flusso globale del sistema e le condizioni limite quali start-up, terminazione e fallimento. </w:t>
      </w:r>
    </w:p>
    <w:p w14:paraId="1932DE13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Nel quarto capitolo si procederà ad una presentazione dei servizi dei sottosistemi. In calce al documento sarà presente un glossario dei termini tecnici utilizzati.</w:t>
      </w:r>
    </w:p>
    <w:p w14:paraId="4F7E4E2D" w14:textId="77777777" w:rsidR="009229E2" w:rsidRDefault="009229E2"/>
    <w:p w14:paraId="3B89F4EE" w14:textId="77777777" w:rsidR="009229E2" w:rsidRDefault="00A679CA">
      <w:pPr>
        <w:pStyle w:val="Titolo1"/>
      </w:pPr>
      <w:bookmarkStart w:id="8" w:name="_heading=h.nau31dr1t5jg" w:colFirst="0" w:colLast="0"/>
      <w:bookmarkEnd w:id="8"/>
      <w:r>
        <w:t>2. Architettura dei sistemi simili</w:t>
      </w:r>
    </w:p>
    <w:p w14:paraId="36862D79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Nel nostro caso non è presente un’architettura software già </w:t>
      </w:r>
      <w:proofErr w:type="gramStart"/>
      <w:r>
        <w:rPr>
          <w:rFonts w:ascii="Garamond" w:eastAsia="Garamond" w:hAnsi="Garamond" w:cs="Garamond"/>
          <w:sz w:val="22"/>
          <w:szCs w:val="22"/>
        </w:rPr>
        <w:t>esistente, pertanto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abbiamo analizzato le architetture di sistemi simili. La piattaforma presa in considerazione è IBS, che offre la possibilità di acquistare i libri.</w:t>
      </w:r>
    </w:p>
    <w:p w14:paraId="548B3AB8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Esso è accessibile tramite sito web raggiungibile con qualsiasi web browser e dispone di una companion app per dispositivi mobile. Ciò che si è evinto dall’analisi è che alla base di questa piattaforma è presente un database per la memorizzazione dei dati persistenti interrogato da applicazioni web progettat</w:t>
      </w:r>
      <w:r>
        <w:t>e</w:t>
      </w:r>
      <w:r>
        <w:rPr>
          <w:rFonts w:ascii="Garamond" w:eastAsia="Garamond" w:hAnsi="Garamond" w:cs="Garamond"/>
          <w:sz w:val="22"/>
          <w:szCs w:val="22"/>
        </w:rPr>
        <w:t xml:space="preserve"> tramite diverse tecnologie (</w:t>
      </w:r>
      <w:r>
        <w:t>tra queste HTML, CSS, jQuery, JavaScript e Java</w:t>
      </w:r>
      <w:r>
        <w:rPr>
          <w:rFonts w:ascii="Garamond" w:eastAsia="Garamond" w:hAnsi="Garamond" w:cs="Garamond"/>
          <w:sz w:val="22"/>
          <w:szCs w:val="22"/>
        </w:rPr>
        <w:t>). Deduciamo che sia quindi sviluppata secondo un’architettura a tre strati, ma non siamo in grado di capire se ci sono solo tre livelli oppure differenti tier. Per quanto riguarda il controllo degli accessi, quello che si evince è che il sistema presenta un autenticazione con username e password in modo da rendere disponibili le funzionalità che offre solamente agli utenti autorizzati, mentre non possiamo conoscere i criteri di sicurezza per la gestione dei dati sensibili (cifratura delle credenziali o simili).</w:t>
      </w:r>
    </w:p>
    <w:p w14:paraId="7C5894C9" w14:textId="77777777" w:rsidR="009229E2" w:rsidRDefault="009229E2"/>
    <w:p w14:paraId="6D50CB18" w14:textId="77777777" w:rsidR="009229E2" w:rsidRDefault="00A679CA">
      <w:pPr>
        <w:pStyle w:val="Titolo1"/>
      </w:pPr>
      <w:bookmarkStart w:id="9" w:name="_heading=h.fywbhaycd3ha" w:colFirst="0" w:colLast="0"/>
      <w:bookmarkEnd w:id="9"/>
      <w:r>
        <w:t>3. Architettura del sistema proposto</w:t>
      </w:r>
    </w:p>
    <w:p w14:paraId="4F8C3D19" w14:textId="77777777" w:rsidR="009229E2" w:rsidRDefault="00A679CA">
      <w:pPr>
        <w:pStyle w:val="Titolo2"/>
      </w:pPr>
      <w:bookmarkStart w:id="10" w:name="_heading=h.px2hyyj1fbzx" w:colFirst="0" w:colLast="0"/>
      <w:bookmarkEnd w:id="10"/>
      <w:r>
        <w:t>3.1 Panoramica</w:t>
      </w:r>
    </w:p>
    <w:p w14:paraId="5210B8C7" w14:textId="77777777" w:rsidR="009229E2" w:rsidRDefault="00A679CA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sz w:val="22"/>
          <w:szCs w:val="22"/>
        </w:rPr>
        <w:t xml:space="preserve">Il sistema da noi proposto consiste in una applicazione web, eseguita in locale per motivi di sicurezza, che memorizza i dati in maniera persistente in un database relazionale.  </w:t>
      </w:r>
    </w:p>
    <w:p w14:paraId="668D9C2F" w14:textId="77777777" w:rsidR="009229E2" w:rsidRDefault="009229E2">
      <w:pPr>
        <w:pStyle w:val="Titolo2"/>
      </w:pPr>
      <w:bookmarkStart w:id="11" w:name="_heading=h.84dp0cwuv3x4" w:colFirst="0" w:colLast="0"/>
      <w:bookmarkEnd w:id="11"/>
    </w:p>
    <w:p w14:paraId="61AD9482" w14:textId="77777777" w:rsidR="009229E2" w:rsidRDefault="00A679CA">
      <w:pPr>
        <w:pStyle w:val="Titolo2"/>
      </w:pPr>
      <w:bookmarkStart w:id="12" w:name="_heading=h.4c1luntn1ye8" w:colFirst="0" w:colLast="0"/>
      <w:bookmarkEnd w:id="12"/>
      <w:r>
        <w:t>3.2 Decomposizione in sottosistemi</w:t>
      </w:r>
    </w:p>
    <w:p w14:paraId="5B272C78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Per il sistema si prevede una decomposizione a tre layer, più comunemente </w:t>
      </w:r>
      <w:r>
        <w:t>descritta dal design pattern</w:t>
      </w:r>
      <w:r>
        <w:rPr>
          <w:rFonts w:ascii="Garamond" w:eastAsia="Garamond" w:hAnsi="Garamond" w:cs="Garamond"/>
          <w:sz w:val="22"/>
          <w:szCs w:val="22"/>
        </w:rPr>
        <w:t xml:space="preserve"> MVC, che suddivide le funzionalità come di seguito:</w:t>
      </w:r>
    </w:p>
    <w:p w14:paraId="08E1F15B" w14:textId="77777777" w:rsidR="009229E2" w:rsidRDefault="00A679CA">
      <w:pPr>
        <w:numPr>
          <w:ilvl w:val="0"/>
          <w:numId w:val="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>Model</w:t>
      </w:r>
      <w:r>
        <w:rPr>
          <w:rFonts w:ascii="Garamond" w:eastAsia="Garamond" w:hAnsi="Garamond" w:cs="Garamond"/>
          <w:sz w:val="22"/>
          <w:szCs w:val="22"/>
        </w:rPr>
        <w:t>: è il layer che si occupa di comunicare col database;</w:t>
      </w:r>
    </w:p>
    <w:p w14:paraId="5EF4E9E7" w14:textId="77777777" w:rsidR="009229E2" w:rsidRDefault="00A679CA">
      <w:pPr>
        <w:numPr>
          <w:ilvl w:val="0"/>
          <w:numId w:val="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>View</w:t>
      </w:r>
      <w:r>
        <w:rPr>
          <w:rFonts w:ascii="Garamond" w:eastAsia="Garamond" w:hAnsi="Garamond" w:cs="Garamond"/>
          <w:sz w:val="22"/>
          <w:szCs w:val="22"/>
        </w:rPr>
        <w:t>: è il layer che si occupa di gestire la parte visiva del sistema che permette agli utenti di interagire con esso;</w:t>
      </w:r>
    </w:p>
    <w:p w14:paraId="74BE2572" w14:textId="77777777" w:rsidR="009229E2" w:rsidRDefault="00A679CA">
      <w:pPr>
        <w:numPr>
          <w:ilvl w:val="0"/>
          <w:numId w:val="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>Controller</w:t>
      </w:r>
      <w:r>
        <w:rPr>
          <w:rFonts w:ascii="Garamond" w:eastAsia="Garamond" w:hAnsi="Garamond" w:cs="Garamond"/>
          <w:sz w:val="22"/>
          <w:szCs w:val="22"/>
        </w:rPr>
        <w:t xml:space="preserve">: è il layer che gestisce la logica di business del sistema. </w:t>
      </w:r>
    </w:p>
    <w:p w14:paraId="3DAF8126" w14:textId="77777777" w:rsidR="009229E2" w:rsidRDefault="00A679CA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CB7C200" wp14:editId="609A59FB">
            <wp:extent cx="5018723" cy="1584449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8723" cy="1584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A56AA" w14:textId="77777777" w:rsidR="009229E2" w:rsidRDefault="009229E2"/>
    <w:p w14:paraId="6EDB72A6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Si è dunque deciso di suddividere il sistema nei seguenti sottosistemi, garantendo un basso accoppiamento ed un’elevata coesione tramite l’utilizzo di un’architettura aperta così da favorirne la modificabilità.</w:t>
      </w:r>
    </w:p>
    <w:p w14:paraId="73CA41AA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w:drawing>
          <wp:inline distT="114300" distB="114300" distL="114300" distR="114300" wp14:anchorId="1C7AE640" wp14:editId="31DFE697">
            <wp:extent cx="6119820" cy="3340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5FE3C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Il livello di View comprende i </w:t>
      </w:r>
      <w:r>
        <w:t>3</w:t>
      </w:r>
      <w:r>
        <w:rPr>
          <w:rFonts w:ascii="Garamond" w:eastAsia="Garamond" w:hAnsi="Garamond" w:cs="Garamond"/>
          <w:sz w:val="22"/>
          <w:szCs w:val="22"/>
        </w:rPr>
        <w:t xml:space="preserve"> sottosistemi:</w:t>
      </w:r>
    </w:p>
    <w:p w14:paraId="653717CA" w14:textId="77777777" w:rsidR="009229E2" w:rsidRDefault="00A679CA">
      <w:pPr>
        <w:numPr>
          <w:ilvl w:val="0"/>
          <w:numId w:val="18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GUI </w:t>
      </w:r>
      <w:r>
        <w:t>Autenticazione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t>Permette la visualizzazione agli utenti non registrati e la loro autenticazione (ossia il login e la registrazione)</w:t>
      </w:r>
      <w:r>
        <w:rPr>
          <w:rFonts w:ascii="Garamond" w:eastAsia="Garamond" w:hAnsi="Garamond" w:cs="Garamond"/>
          <w:sz w:val="22"/>
          <w:szCs w:val="22"/>
        </w:rPr>
        <w:t>;</w:t>
      </w:r>
    </w:p>
    <w:p w14:paraId="0D9891FA" w14:textId="77777777" w:rsidR="009229E2" w:rsidRDefault="00A679CA">
      <w:pPr>
        <w:numPr>
          <w:ilvl w:val="0"/>
          <w:numId w:val="18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GUI Cliente: </w:t>
      </w:r>
      <w:r>
        <w:t>Permette la visualizzazione del sistema dal punto di vista del cliente con cui può interagire</w:t>
      </w:r>
      <w:r>
        <w:rPr>
          <w:rFonts w:ascii="Garamond" w:eastAsia="Garamond" w:hAnsi="Garamond" w:cs="Garamond"/>
          <w:sz w:val="22"/>
          <w:szCs w:val="22"/>
        </w:rPr>
        <w:t>;</w:t>
      </w:r>
    </w:p>
    <w:p w14:paraId="3124E562" w14:textId="77777777" w:rsidR="009229E2" w:rsidRDefault="00A679CA">
      <w:pPr>
        <w:numPr>
          <w:ilvl w:val="0"/>
          <w:numId w:val="18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GUI Admin: </w:t>
      </w:r>
      <w:r>
        <w:t>Permette la visualizzazione del sistema dal punto di vista dell’admin con cui può interagire.</w:t>
      </w:r>
    </w:p>
    <w:p w14:paraId="6F80B7F7" w14:textId="77777777" w:rsidR="009229E2" w:rsidRDefault="009229E2">
      <w:pPr>
        <w:ind w:left="720"/>
      </w:pPr>
    </w:p>
    <w:p w14:paraId="381E76FE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Il livello di Control comprende i </w:t>
      </w:r>
      <w:r>
        <w:t>6</w:t>
      </w:r>
      <w:r>
        <w:rPr>
          <w:rFonts w:ascii="Garamond" w:eastAsia="Garamond" w:hAnsi="Garamond" w:cs="Garamond"/>
          <w:sz w:val="22"/>
          <w:szCs w:val="22"/>
        </w:rPr>
        <w:t xml:space="preserve"> sottosistemi:</w:t>
      </w:r>
    </w:p>
    <w:p w14:paraId="03C7B649" w14:textId="77777777" w:rsidR="009229E2" w:rsidRDefault="00A679CA">
      <w:pPr>
        <w:numPr>
          <w:ilvl w:val="0"/>
          <w:numId w:val="19"/>
        </w:numPr>
        <w:rPr>
          <w:rFonts w:ascii="Garamond" w:eastAsia="Garamond" w:hAnsi="Garamond" w:cs="Garamond"/>
          <w:sz w:val="22"/>
          <w:szCs w:val="22"/>
        </w:rPr>
      </w:pPr>
      <w:r>
        <w:t xml:space="preserve">Autenticazione </w:t>
      </w:r>
      <w:r>
        <w:rPr>
          <w:rFonts w:ascii="Garamond" w:eastAsia="Garamond" w:hAnsi="Garamond" w:cs="Garamond"/>
          <w:sz w:val="22"/>
          <w:szCs w:val="22"/>
        </w:rPr>
        <w:t xml:space="preserve">management: Gestisce la logica di business </w:t>
      </w:r>
      <w:r>
        <w:t>che permette l’autenticazione e la visualizzazione del sito senza autenticazione</w:t>
      </w:r>
      <w:r>
        <w:rPr>
          <w:rFonts w:ascii="Garamond" w:eastAsia="Garamond" w:hAnsi="Garamond" w:cs="Garamond"/>
          <w:sz w:val="22"/>
          <w:szCs w:val="22"/>
        </w:rPr>
        <w:t>;</w:t>
      </w:r>
    </w:p>
    <w:p w14:paraId="1FA8B0FD" w14:textId="77777777" w:rsidR="009229E2" w:rsidRDefault="00A679CA">
      <w:pPr>
        <w:numPr>
          <w:ilvl w:val="0"/>
          <w:numId w:val="19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Cliente management: Gestisce la logica di business </w:t>
      </w:r>
      <w:r>
        <w:t>che permette la gestione delle funzionalità del cliente (aggiunta e rimozione dei prodotti dal carrello)</w:t>
      </w:r>
      <w:r>
        <w:rPr>
          <w:rFonts w:ascii="Garamond" w:eastAsia="Garamond" w:hAnsi="Garamond" w:cs="Garamond"/>
          <w:sz w:val="22"/>
          <w:szCs w:val="22"/>
        </w:rPr>
        <w:t>;</w:t>
      </w:r>
    </w:p>
    <w:p w14:paraId="259AA2AB" w14:textId="77777777" w:rsidR="009229E2" w:rsidRDefault="00A679CA">
      <w:pPr>
        <w:numPr>
          <w:ilvl w:val="0"/>
          <w:numId w:val="19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Admin management: Gestisce la logica di business </w:t>
      </w:r>
      <w:r>
        <w:t>che permette la gestione delle funzioni dell’</w:t>
      </w:r>
      <w:r>
        <w:rPr>
          <w:rFonts w:ascii="Garamond" w:eastAsia="Garamond" w:hAnsi="Garamond" w:cs="Garamond"/>
          <w:sz w:val="22"/>
          <w:szCs w:val="22"/>
        </w:rPr>
        <w:t>admin;</w:t>
      </w:r>
    </w:p>
    <w:p w14:paraId="385F3BE9" w14:textId="77777777" w:rsidR="009229E2" w:rsidRDefault="00A679CA">
      <w:pPr>
        <w:numPr>
          <w:ilvl w:val="0"/>
          <w:numId w:val="19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Acquisto management: Gestisce la logica di business relativa agli ordini;</w:t>
      </w:r>
    </w:p>
    <w:p w14:paraId="388A1F8E" w14:textId="77777777" w:rsidR="009229E2" w:rsidRDefault="009229E2">
      <w:pPr>
        <w:ind w:left="720"/>
      </w:pPr>
    </w:p>
    <w:p w14:paraId="25E9501F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Il livello di Model comprende il seguente sottosistema:</w:t>
      </w:r>
    </w:p>
    <w:p w14:paraId="02B37E52" w14:textId="77777777" w:rsidR="009229E2" w:rsidRDefault="00A679CA">
      <w:pPr>
        <w:numPr>
          <w:ilvl w:val="0"/>
          <w:numId w:val="8"/>
        </w:numPr>
        <w:rPr>
          <w:rFonts w:ascii="Garamond" w:eastAsia="Garamond" w:hAnsi="Garamond" w:cs="Garamond"/>
          <w:sz w:val="22"/>
          <w:szCs w:val="22"/>
        </w:rPr>
      </w:pPr>
      <w:r>
        <w:lastRenderedPageBreak/>
        <w:t xml:space="preserve">Utente </w:t>
      </w:r>
      <w:r>
        <w:rPr>
          <w:rFonts w:ascii="Garamond" w:eastAsia="Garamond" w:hAnsi="Garamond" w:cs="Garamond"/>
          <w:sz w:val="22"/>
          <w:szCs w:val="22"/>
        </w:rPr>
        <w:t>Model: gestisce la comunicazione del sistema co</w:t>
      </w:r>
      <w:r>
        <w:t xml:space="preserve">n la tabella Utente del </w:t>
      </w:r>
      <w:r>
        <w:rPr>
          <w:rFonts w:ascii="Garamond" w:eastAsia="Garamond" w:hAnsi="Garamond" w:cs="Garamond"/>
          <w:sz w:val="22"/>
          <w:szCs w:val="22"/>
        </w:rPr>
        <w:t>database.</w:t>
      </w:r>
    </w:p>
    <w:p w14:paraId="3B01C716" w14:textId="77777777" w:rsidR="009229E2" w:rsidRDefault="00A679CA">
      <w:pPr>
        <w:numPr>
          <w:ilvl w:val="0"/>
          <w:numId w:val="8"/>
        </w:numPr>
      </w:pPr>
      <w:r>
        <w:t>Prodotto Model: gestisce la comunicazione del sistema con la tabella Prodotto del database.</w:t>
      </w:r>
    </w:p>
    <w:p w14:paraId="4E3F72C8" w14:textId="77777777" w:rsidR="009229E2" w:rsidRDefault="00A679CA">
      <w:pPr>
        <w:numPr>
          <w:ilvl w:val="0"/>
          <w:numId w:val="8"/>
        </w:numPr>
      </w:pPr>
      <w:r>
        <w:t>Ordine Model: gestisce la comunicazione del sistema con la tabella Ordine del database.</w:t>
      </w:r>
    </w:p>
    <w:p w14:paraId="732340B0" w14:textId="77777777" w:rsidR="009229E2" w:rsidRDefault="00A679CA">
      <w:pPr>
        <w:pStyle w:val="Titolo3"/>
      </w:pPr>
      <w:bookmarkStart w:id="13" w:name="_heading=h.1spikhwy5b3k" w:colFirst="0" w:colLast="0"/>
      <w:bookmarkEnd w:id="13"/>
      <w:r>
        <w:t>3.2.1 Diagramma di Deployment</w:t>
      </w:r>
    </w:p>
    <w:p w14:paraId="2A759E91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L’utente interagisce con il sistema tramite la view , che viene visualizzata dal client con l’ausilio di un programma software capace di visualizzare le pagine web e che permetta l’interpretazione e l’esecuzione di codice JavaScript (browser). Il sistema inoltre interagisce con il database tramite la parte di Model del sistema.</w:t>
      </w:r>
    </w:p>
    <w:p w14:paraId="7D50F99D" w14:textId="77777777" w:rsidR="009229E2" w:rsidRDefault="009229E2">
      <w:pPr>
        <w:rPr>
          <w:rFonts w:ascii="Garamond" w:eastAsia="Garamond" w:hAnsi="Garamond" w:cs="Garamond"/>
          <w:b/>
        </w:rPr>
      </w:pPr>
    </w:p>
    <w:p w14:paraId="2684ED2E" w14:textId="77777777" w:rsidR="009229E2" w:rsidRDefault="00A679CA">
      <w:pP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  <w:noProof/>
        </w:rPr>
        <w:drawing>
          <wp:inline distT="114300" distB="114300" distL="114300" distR="114300" wp14:anchorId="759DF150" wp14:editId="473F8EAF">
            <wp:extent cx="5714048" cy="1741763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048" cy="174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BBBFA" w14:textId="77777777" w:rsidR="009229E2" w:rsidRDefault="00A679CA">
      <w:pPr>
        <w:pStyle w:val="Titolo2"/>
      </w:pPr>
      <w:bookmarkStart w:id="14" w:name="_heading=h.w11dx6ojhudt" w:colFirst="0" w:colLast="0"/>
      <w:bookmarkEnd w:id="14"/>
      <w:r>
        <w:t>3.3 Mapping hardware/software</w:t>
      </w:r>
    </w:p>
    <w:p w14:paraId="0FB73D7D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Il sistema si compone di due </w:t>
      </w:r>
      <w:r>
        <w:t>parti</w:t>
      </w:r>
      <w:r>
        <w:rPr>
          <w:rFonts w:ascii="Garamond" w:eastAsia="Garamond" w:hAnsi="Garamond" w:cs="Garamond"/>
          <w:sz w:val="22"/>
          <w:szCs w:val="22"/>
        </w:rPr>
        <w:t>:</w:t>
      </w:r>
    </w:p>
    <w:p w14:paraId="03BEABD2" w14:textId="77777777" w:rsidR="009229E2" w:rsidRDefault="00A679CA">
      <w:pPr>
        <w:numPr>
          <w:ilvl w:val="0"/>
          <w:numId w:val="10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Web-app, in cui saranno presenti i tre layer</w:t>
      </w:r>
    </w:p>
    <w:p w14:paraId="44D24EBC" w14:textId="77777777" w:rsidR="009229E2" w:rsidRDefault="00A679CA">
      <w:pPr>
        <w:numPr>
          <w:ilvl w:val="0"/>
          <w:numId w:val="10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Database, in cui verranno salvati i dati persistenti.</w:t>
      </w:r>
    </w:p>
    <w:p w14:paraId="53236C05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Il sistema necessita di una macchina in grado di supportare Apache Tomcat, al fine di garantire l’operabilità del sito web e MySQL, per garantire l’operabilità del database. </w:t>
      </w:r>
    </w:p>
    <w:p w14:paraId="10F3E0F9" w14:textId="77777777" w:rsidR="009229E2" w:rsidRDefault="009229E2">
      <w:pPr>
        <w:rPr>
          <w:rFonts w:ascii="Garamond" w:eastAsia="Garamond" w:hAnsi="Garamond" w:cs="Garamond"/>
          <w:sz w:val="22"/>
          <w:szCs w:val="22"/>
        </w:rPr>
      </w:pPr>
    </w:p>
    <w:p w14:paraId="770A6C2C" w14:textId="77777777" w:rsidR="009229E2" w:rsidRDefault="00A679CA">
      <w:pPr>
        <w:pStyle w:val="Titolo2"/>
      </w:pPr>
      <w:bookmarkStart w:id="15" w:name="_heading=h.7eyz3lnh7sj0" w:colFirst="0" w:colLast="0"/>
      <w:bookmarkEnd w:id="15"/>
      <w:r>
        <w:t>3.4 Gestione dati persistenti</w:t>
      </w:r>
    </w:p>
    <w:p w14:paraId="65E4CB45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Per la gestione dei dati persistenti il sistema si interfaccia con un database relazionale gestito tramite MySQL. La struttura dei dati segue il seguente schema: </w:t>
      </w:r>
    </w:p>
    <w:p w14:paraId="1556F681" w14:textId="77777777" w:rsidR="009229E2" w:rsidRDefault="00A679CA">
      <w:pPr>
        <w:jc w:val="center"/>
        <w:rPr>
          <w:rFonts w:ascii="Garamond" w:eastAsia="Garamond" w:hAnsi="Garamond" w:cs="Garamond"/>
        </w:rPr>
      </w:pPr>
      <w:r>
        <w:rPr>
          <w:noProof/>
        </w:rPr>
        <w:lastRenderedPageBreak/>
        <w:drawing>
          <wp:inline distT="114300" distB="114300" distL="114300" distR="114300" wp14:anchorId="6C51BCE4" wp14:editId="16C8778F">
            <wp:extent cx="4913948" cy="3882248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4913948" cy="3882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3B5D93" w14:textId="77777777" w:rsidR="009229E2" w:rsidRDefault="009229E2">
      <w:pPr>
        <w:rPr>
          <w:rFonts w:ascii="Garamond" w:eastAsia="Garamond" w:hAnsi="Garamond" w:cs="Garamond"/>
          <w:sz w:val="22"/>
          <w:szCs w:val="22"/>
        </w:rPr>
      </w:pPr>
    </w:p>
    <w:p w14:paraId="34819869" w14:textId="77777777" w:rsidR="009229E2" w:rsidRDefault="00A679CA">
      <w:pPr>
        <w:pStyle w:val="Titolo2"/>
      </w:pPr>
      <w:bookmarkStart w:id="16" w:name="_heading=h.x9g0kcf1bfnj" w:colFirst="0" w:colLast="0"/>
      <w:bookmarkEnd w:id="16"/>
      <w:r>
        <w:t>3.5 Controllo degli accessi e sicurezza</w:t>
      </w:r>
    </w:p>
    <w:p w14:paraId="6AC0BCF9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Il controllo degli accessi è garantito tramite l’utilizzo di </w:t>
      </w:r>
      <w:proofErr w:type="gramStart"/>
      <w:r>
        <w:rPr>
          <w:rFonts w:ascii="Garamond" w:eastAsia="Garamond" w:hAnsi="Garamond" w:cs="Garamond"/>
          <w:sz w:val="22"/>
          <w:szCs w:val="22"/>
        </w:rPr>
        <w:t>email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e password, salvate nel database, per gli utenti del sistema che si distinguono in clienti e admin che interagiscono secondo le loro singole facoltà per evitare accessi non autorizzati ad informazioni sensibili o a funzionalità non consentite. Ricordiamo che il sistema non prevede un metodo di recupero o di modifica delle password, almeno nella sua prima versione.</w:t>
      </w:r>
    </w:p>
    <w:p w14:paraId="7F1E8B92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Si ricorrerà all’utilizzo della sessione del server per tenere traccia dell’utente loggato e per salvare gli elementi inseriti nel carrello. Per motivi di budget il payment check, ossia il sistema di convalida del metodo di pagamento, non verrà implementato, almeno nella prima versione.</w:t>
      </w:r>
    </w:p>
    <w:p w14:paraId="51DD6E8D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Le operazioni che gli utenti possono effettuare sugli oggetti sono riportate nella tabella che segue:</w:t>
      </w:r>
    </w:p>
    <w:p w14:paraId="36E703A5" w14:textId="77777777" w:rsidR="009229E2" w:rsidRDefault="009229E2"/>
    <w:tbl>
      <w:tblPr>
        <w:tblStyle w:val="a1"/>
        <w:tblW w:w="979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9"/>
        <w:gridCol w:w="1959"/>
        <w:gridCol w:w="1959"/>
        <w:gridCol w:w="1959"/>
        <w:gridCol w:w="1959"/>
      </w:tblGrid>
      <w:tr w:rsidR="009229E2" w14:paraId="65AA990F" w14:textId="77777777">
        <w:trPr>
          <w:trHeight w:val="240"/>
        </w:trPr>
        <w:tc>
          <w:tcPr>
            <w:tcW w:w="1959" w:type="dxa"/>
            <w:shd w:val="clear" w:color="auto" w:fill="0563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A469" w14:textId="77777777" w:rsidR="009229E2" w:rsidRDefault="009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</w:p>
        </w:tc>
        <w:tc>
          <w:tcPr>
            <w:tcW w:w="1959" w:type="dxa"/>
            <w:shd w:val="clear" w:color="auto" w:fill="0563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3751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Utenza</w:t>
            </w:r>
          </w:p>
        </w:tc>
        <w:tc>
          <w:tcPr>
            <w:tcW w:w="1959" w:type="dxa"/>
            <w:shd w:val="clear" w:color="auto" w:fill="0563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2332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Prodotto</w:t>
            </w:r>
          </w:p>
        </w:tc>
        <w:tc>
          <w:tcPr>
            <w:tcW w:w="1959" w:type="dxa"/>
            <w:shd w:val="clear" w:color="auto" w:fill="0563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3045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Carrello</w:t>
            </w:r>
          </w:p>
        </w:tc>
        <w:tc>
          <w:tcPr>
            <w:tcW w:w="1959" w:type="dxa"/>
            <w:shd w:val="clear" w:color="auto" w:fill="0563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B1B0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Acquisto</w:t>
            </w:r>
          </w:p>
        </w:tc>
      </w:tr>
      <w:tr w:rsidR="009229E2" w14:paraId="1DFB35B6" w14:textId="77777777">
        <w:tc>
          <w:tcPr>
            <w:tcW w:w="1959" w:type="dxa"/>
            <w:shd w:val="clear" w:color="auto" w:fill="0563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B268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Utente</w:t>
            </w: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3772" w14:textId="77777777" w:rsidR="009229E2" w:rsidRDefault="00A679CA">
            <w:pPr>
              <w:widowControl w:val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Login</w:t>
            </w:r>
          </w:p>
          <w:p w14:paraId="1A8EC6F7" w14:textId="77777777" w:rsidR="009229E2" w:rsidRDefault="00A679CA">
            <w:pPr>
              <w:widowControl w:val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Logout</w:t>
            </w: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AE32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Visualizza</w:t>
            </w: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A468" w14:textId="77777777" w:rsidR="009229E2" w:rsidRDefault="009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0785" w14:textId="77777777" w:rsidR="009229E2" w:rsidRDefault="009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9229E2" w14:paraId="2273311D" w14:textId="77777777">
        <w:tc>
          <w:tcPr>
            <w:tcW w:w="1959" w:type="dxa"/>
            <w:shd w:val="clear" w:color="auto" w:fill="0563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4A07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Cliente</w:t>
            </w: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D03F" w14:textId="77777777" w:rsidR="009229E2" w:rsidRDefault="009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FBB2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Acquista</w:t>
            </w: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AA6A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Inserisci prodotto</w:t>
            </w:r>
          </w:p>
          <w:p w14:paraId="384F7AAD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Rimuovi prodotto</w:t>
            </w: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1457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Acquista prodotti</w:t>
            </w:r>
          </w:p>
        </w:tc>
      </w:tr>
      <w:tr w:rsidR="009229E2" w14:paraId="74CD564D" w14:textId="77777777">
        <w:trPr>
          <w:trHeight w:val="915"/>
        </w:trPr>
        <w:tc>
          <w:tcPr>
            <w:tcW w:w="1959" w:type="dxa"/>
            <w:shd w:val="clear" w:color="auto" w:fill="0563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E167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Admin</w:t>
            </w: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0B48" w14:textId="77777777" w:rsidR="009229E2" w:rsidRDefault="009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7AFB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Aggiungi libro Rimuovi libro</w:t>
            </w: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E75E" w14:textId="77777777" w:rsidR="009229E2" w:rsidRDefault="009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E87A" w14:textId="77777777" w:rsidR="009229E2" w:rsidRDefault="009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14:paraId="0474BAD7" w14:textId="77777777" w:rsidR="009229E2" w:rsidRDefault="009229E2">
      <w:pPr>
        <w:pStyle w:val="Titolo2"/>
      </w:pPr>
      <w:bookmarkStart w:id="17" w:name="_heading=h.iv9ufsvvz9cf" w:colFirst="0" w:colLast="0"/>
      <w:bookmarkEnd w:id="17"/>
    </w:p>
    <w:p w14:paraId="0D308F1E" w14:textId="77777777" w:rsidR="009229E2" w:rsidRDefault="00A679CA">
      <w:pPr>
        <w:pStyle w:val="Titolo2"/>
      </w:pPr>
      <w:bookmarkStart w:id="18" w:name="_heading=h.xzwajiomwdtz" w:colFirst="0" w:colLast="0"/>
      <w:bookmarkEnd w:id="18"/>
      <w:r>
        <w:t>3.6 Controllo flusso globale del sistema</w:t>
      </w:r>
    </w:p>
    <w:p w14:paraId="1AEF308B" w14:textId="77777777" w:rsidR="009229E2" w:rsidRDefault="00A679CA">
      <w:r>
        <w:t xml:space="preserve">Il sistema adotta un controllo del flusso globale di tipo thread-driven poiché il web container (Tomcat) permette l'interazione concorrente tra il sistema e più client tramite l’intercettazione di eventi generati dai browser. Ossia, ogni richiesta da parte di un utente verrà eseguita su un thread </w:t>
      </w:r>
      <w:r>
        <w:lastRenderedPageBreak/>
        <w:t xml:space="preserve">dedicato. Questa soluzione permette al sistema di poter rispondere a più utenti contemporaneamente ma richiede più attenzione alla gestione delle sezioni critiche. </w:t>
      </w:r>
    </w:p>
    <w:p w14:paraId="6525F246" w14:textId="77777777" w:rsidR="009229E2" w:rsidRDefault="009229E2"/>
    <w:p w14:paraId="7BCC66F4" w14:textId="77777777" w:rsidR="009229E2" w:rsidRDefault="00A679CA">
      <w:pPr>
        <w:pStyle w:val="Titolo2"/>
      </w:pPr>
      <w:bookmarkStart w:id="19" w:name="_heading=h.lav5py4gmrcs" w:colFirst="0" w:colLast="0"/>
      <w:bookmarkEnd w:id="19"/>
      <w:r>
        <w:t>3.7 Condizioni limite</w:t>
      </w:r>
    </w:p>
    <w:p w14:paraId="6B96A4AF" w14:textId="77777777" w:rsidR="009229E2" w:rsidRDefault="00A679CA">
      <w:pPr>
        <w:pStyle w:val="Titolo3"/>
      </w:pPr>
      <w:bookmarkStart w:id="20" w:name="_heading=h.2xckgwtrxxdo" w:colFirst="0" w:colLast="0"/>
      <w:bookmarkEnd w:id="20"/>
      <w:r>
        <w:t>3.7.1 Start-up</w:t>
      </w:r>
    </w:p>
    <w:p w14:paraId="0D38CC22" w14:textId="77777777" w:rsidR="009229E2" w:rsidRDefault="00A679CA">
      <w:r>
        <w:t>Per il primo avvio del sistema lato admin si dovrà avviare il web server Apache Tomcat collegato ad un Database MySQL. I client potranno richiedere dunque l’homepage al server e, in seguito, tramite l’interfaccia di login potranno accedere alle funzionalità richieste.</w:t>
      </w:r>
    </w:p>
    <w:p w14:paraId="56FBDFE2" w14:textId="77777777" w:rsidR="009229E2" w:rsidRDefault="009229E2"/>
    <w:p w14:paraId="17C8CF66" w14:textId="77777777" w:rsidR="009229E2" w:rsidRDefault="00A679CA">
      <w:pPr>
        <w:pStyle w:val="Titolo3"/>
      </w:pPr>
      <w:bookmarkStart w:id="21" w:name="_heading=h.3a0ve8th1enq" w:colFirst="0" w:colLast="0"/>
      <w:bookmarkEnd w:id="21"/>
      <w:r>
        <w:t>3.7.2 Terminazione</w:t>
      </w:r>
    </w:p>
    <w:p w14:paraId="0DC93DEC" w14:textId="77777777" w:rsidR="009229E2" w:rsidRDefault="00A679CA">
      <w:r>
        <w:t>Per la corretta chiusura dell’applicazione, il client potrà effettuare una procedura di log-out. Per terminare il server, l’admin dovrà effettuare la procedura di terminazione del server, dopo la quale nessun client potrà connettersi al sistema.</w:t>
      </w:r>
    </w:p>
    <w:p w14:paraId="7C592D3F" w14:textId="77777777" w:rsidR="009229E2" w:rsidRDefault="009229E2"/>
    <w:p w14:paraId="0429B1AB" w14:textId="77777777" w:rsidR="009229E2" w:rsidRDefault="00A679CA">
      <w:pPr>
        <w:pStyle w:val="Titolo3"/>
      </w:pPr>
      <w:bookmarkStart w:id="22" w:name="_heading=h.q98kj7u9xb29" w:colFirst="0" w:colLast="0"/>
      <w:bookmarkEnd w:id="22"/>
      <w:r>
        <w:t>3.7.3 Fallimento</w:t>
      </w:r>
    </w:p>
    <w:p w14:paraId="4E919043" w14:textId="77777777" w:rsidR="009229E2" w:rsidRDefault="00A679CA">
      <w:pPr>
        <w:pBdr>
          <w:top w:val="nil"/>
          <w:left w:val="nil"/>
          <w:bottom w:val="nil"/>
          <w:right w:val="nil"/>
          <w:between w:val="nil"/>
        </w:pBdr>
      </w:pPr>
      <w:r>
        <w:t>Il sistema può incorrere in vari casi di fallimento, riguardanti sia l'hardware che il software:</w:t>
      </w:r>
    </w:p>
    <w:p w14:paraId="41583B72" w14:textId="77777777" w:rsidR="009229E2" w:rsidRDefault="00A679CA">
      <w:pPr>
        <w:numPr>
          <w:ilvl w:val="0"/>
          <w:numId w:val="16"/>
        </w:numPr>
      </w:pPr>
      <w:r>
        <w:t>Sovraccarico o interruzione della fornitura elettrica del server: il sistema non prevede alcuna strategia di backup e ripristino dei dati.</w:t>
      </w:r>
    </w:p>
    <w:p w14:paraId="70ED6DD6" w14:textId="77777777" w:rsidR="009229E2" w:rsidRDefault="00A679CA">
      <w:pPr>
        <w:numPr>
          <w:ilvl w:val="0"/>
          <w:numId w:val="16"/>
        </w:numPr>
      </w:pPr>
      <w:r>
        <w:t xml:space="preserve">Errori di tipo software: il sistema mostra un </w:t>
      </w:r>
      <w:proofErr w:type="spellStart"/>
      <w:r>
        <w:t>alert</w:t>
      </w:r>
      <w:proofErr w:type="spellEnd"/>
      <w:r>
        <w:t xml:space="preserve"> di errore.</w:t>
      </w:r>
    </w:p>
    <w:p w14:paraId="5F9B9A62" w14:textId="77777777" w:rsidR="009229E2" w:rsidRDefault="00A679CA">
      <w:pPr>
        <w:numPr>
          <w:ilvl w:val="0"/>
          <w:numId w:val="16"/>
        </w:numPr>
      </w:pPr>
      <w:r>
        <w:t>Errore di tipo hardware: il sistema non prevede alcuna strategia per ovviare a questo tipo di problema.</w:t>
      </w:r>
    </w:p>
    <w:p w14:paraId="6F7E9450" w14:textId="77777777" w:rsidR="009229E2" w:rsidRDefault="009229E2">
      <w:pPr>
        <w:ind w:left="720"/>
      </w:pPr>
    </w:p>
    <w:p w14:paraId="660CC4C9" w14:textId="77777777" w:rsidR="009229E2" w:rsidRDefault="009229E2">
      <w:pPr>
        <w:ind w:left="720"/>
      </w:pPr>
    </w:p>
    <w:p w14:paraId="12E63973" w14:textId="77777777" w:rsidR="009229E2" w:rsidRDefault="009229E2">
      <w:pPr>
        <w:ind w:left="720"/>
      </w:pPr>
    </w:p>
    <w:p w14:paraId="2536AFDE" w14:textId="77777777" w:rsidR="009229E2" w:rsidRDefault="009229E2">
      <w:pPr>
        <w:ind w:left="720"/>
      </w:pPr>
    </w:p>
    <w:p w14:paraId="3E05AF3D" w14:textId="77777777" w:rsidR="009229E2" w:rsidRDefault="00A679CA">
      <w:pPr>
        <w:pStyle w:val="Titolo1"/>
      </w:pPr>
      <w:bookmarkStart w:id="23" w:name="_heading=h.up5mcyggscps" w:colFirst="0" w:colLast="0"/>
      <w:bookmarkEnd w:id="23"/>
      <w:r>
        <w:t>4. Servizi dei Sottosistemi</w:t>
      </w:r>
    </w:p>
    <w:p w14:paraId="7B209DF5" w14:textId="77777777" w:rsidR="009229E2" w:rsidRDefault="009229E2"/>
    <w:p w14:paraId="2D58C84D" w14:textId="77777777" w:rsidR="009229E2" w:rsidRDefault="00A679CA">
      <w:r>
        <w:rPr>
          <w:noProof/>
        </w:rPr>
        <w:drawing>
          <wp:inline distT="114300" distB="114300" distL="114300" distR="114300" wp14:anchorId="239F5ED3" wp14:editId="34058F22">
            <wp:extent cx="6119820" cy="27305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8F509" w14:textId="77777777" w:rsidR="009229E2" w:rsidRDefault="009229E2"/>
    <w:p w14:paraId="6CAD238C" w14:textId="77777777" w:rsidR="009229E2" w:rsidRDefault="009229E2"/>
    <w:p w14:paraId="4939A46D" w14:textId="77777777" w:rsidR="009229E2" w:rsidRDefault="00A679CA">
      <w:r>
        <w:t xml:space="preserve">Autenticazione management offre </w:t>
      </w:r>
      <w:proofErr w:type="gramStart"/>
      <w:r>
        <w:t>2</w:t>
      </w:r>
      <w:proofErr w:type="gramEnd"/>
      <w:r>
        <w:t xml:space="preserve"> servizi al layer View:</w:t>
      </w:r>
    </w:p>
    <w:p w14:paraId="4365B919" w14:textId="77777777" w:rsidR="009229E2" w:rsidRDefault="00A679CA">
      <w:pPr>
        <w:numPr>
          <w:ilvl w:val="0"/>
          <w:numId w:val="13"/>
        </w:numPr>
      </w:pPr>
      <w:r>
        <w:t>Registrazione</w:t>
      </w:r>
    </w:p>
    <w:p w14:paraId="307AC335" w14:textId="77777777" w:rsidR="009229E2" w:rsidRDefault="00A679CA">
      <w:pPr>
        <w:numPr>
          <w:ilvl w:val="0"/>
          <w:numId w:val="13"/>
        </w:numPr>
      </w:pPr>
      <w:r>
        <w:lastRenderedPageBreak/>
        <w:t>Login</w:t>
      </w:r>
    </w:p>
    <w:p w14:paraId="709F9AE6" w14:textId="77777777" w:rsidR="009229E2" w:rsidRDefault="00A679CA">
      <w:r>
        <w:t xml:space="preserve">Prodotti management </w:t>
      </w:r>
      <w:proofErr w:type="gramStart"/>
      <w:r>
        <w:t>offre</w:t>
      </w:r>
      <w:proofErr w:type="gramEnd"/>
      <w:r>
        <w:t xml:space="preserve"> 2 servizi al layer View:</w:t>
      </w:r>
    </w:p>
    <w:p w14:paraId="360650CF" w14:textId="77777777" w:rsidR="009229E2" w:rsidRDefault="00A679CA">
      <w:pPr>
        <w:numPr>
          <w:ilvl w:val="0"/>
          <w:numId w:val="14"/>
        </w:numPr>
      </w:pPr>
      <w:r>
        <w:t>Sfogliare Categoria</w:t>
      </w:r>
    </w:p>
    <w:p w14:paraId="2B56D45E" w14:textId="77777777" w:rsidR="009229E2" w:rsidRDefault="00A679CA">
      <w:pPr>
        <w:numPr>
          <w:ilvl w:val="0"/>
          <w:numId w:val="14"/>
        </w:numPr>
      </w:pPr>
      <w:r>
        <w:t>Visualizza Prodotto</w:t>
      </w:r>
    </w:p>
    <w:p w14:paraId="3D1DD258" w14:textId="77777777" w:rsidR="009229E2" w:rsidRDefault="00A679CA">
      <w:r>
        <w:t xml:space="preserve">Acquisto management offre </w:t>
      </w:r>
      <w:proofErr w:type="gramStart"/>
      <w:r>
        <w:t>2</w:t>
      </w:r>
      <w:proofErr w:type="gramEnd"/>
      <w:r>
        <w:t xml:space="preserve"> servizi al layer View:</w:t>
      </w:r>
    </w:p>
    <w:p w14:paraId="3C1B5CA6" w14:textId="77777777" w:rsidR="009229E2" w:rsidRDefault="00A679CA">
      <w:pPr>
        <w:numPr>
          <w:ilvl w:val="0"/>
          <w:numId w:val="7"/>
        </w:numPr>
      </w:pPr>
      <w:r>
        <w:t>Acquisto Prodotti</w:t>
      </w:r>
    </w:p>
    <w:p w14:paraId="00BE2E9D" w14:textId="77777777" w:rsidR="009229E2" w:rsidRDefault="00A679CA">
      <w:r>
        <w:t xml:space="preserve">Cliente management offre </w:t>
      </w:r>
      <w:proofErr w:type="gramStart"/>
      <w:r>
        <w:t>3</w:t>
      </w:r>
      <w:proofErr w:type="gramEnd"/>
      <w:r>
        <w:t xml:space="preserve"> servizi al layer View:</w:t>
      </w:r>
    </w:p>
    <w:p w14:paraId="1B0EFC81" w14:textId="77777777" w:rsidR="009229E2" w:rsidRDefault="00A679CA">
      <w:pPr>
        <w:numPr>
          <w:ilvl w:val="0"/>
          <w:numId w:val="15"/>
        </w:numPr>
      </w:pPr>
      <w:r>
        <w:t>Gestione Carrello</w:t>
      </w:r>
    </w:p>
    <w:p w14:paraId="28F98E93" w14:textId="77777777" w:rsidR="009229E2" w:rsidRDefault="00A679CA">
      <w:r>
        <w:t xml:space="preserve">Admin management offre </w:t>
      </w:r>
      <w:proofErr w:type="gramStart"/>
      <w:r>
        <w:t>4</w:t>
      </w:r>
      <w:proofErr w:type="gramEnd"/>
      <w:r>
        <w:t xml:space="preserve"> servizi al layer View:</w:t>
      </w:r>
    </w:p>
    <w:p w14:paraId="08DF54BE" w14:textId="77777777" w:rsidR="009229E2" w:rsidRDefault="00A679CA">
      <w:pPr>
        <w:numPr>
          <w:ilvl w:val="0"/>
          <w:numId w:val="1"/>
        </w:numPr>
      </w:pPr>
      <w:r>
        <w:t>Inserimento Prodotti</w:t>
      </w:r>
    </w:p>
    <w:p w14:paraId="7AC2A2BF" w14:textId="77777777" w:rsidR="009229E2" w:rsidRDefault="00A679CA">
      <w:pPr>
        <w:numPr>
          <w:ilvl w:val="0"/>
          <w:numId w:val="1"/>
        </w:numPr>
      </w:pPr>
      <w:r>
        <w:t>Rimozione Prodotti</w:t>
      </w:r>
    </w:p>
    <w:p w14:paraId="17EA77E8" w14:textId="77777777" w:rsidR="009229E2" w:rsidRDefault="00A679CA">
      <w:r>
        <w:t xml:space="preserve">Utente model offre </w:t>
      </w:r>
      <w:proofErr w:type="gramStart"/>
      <w:r>
        <w:t>2</w:t>
      </w:r>
      <w:proofErr w:type="gramEnd"/>
      <w:r>
        <w:t xml:space="preserve"> servizi al layer Control:</w:t>
      </w:r>
    </w:p>
    <w:p w14:paraId="1906BA8D" w14:textId="77777777" w:rsidR="009229E2" w:rsidRDefault="00A679CA">
      <w:pPr>
        <w:numPr>
          <w:ilvl w:val="0"/>
          <w:numId w:val="2"/>
        </w:numPr>
      </w:pPr>
      <w:r>
        <w:t>doSaveUser (per la registrazione)</w:t>
      </w:r>
    </w:p>
    <w:p w14:paraId="322F80B3" w14:textId="77777777" w:rsidR="009229E2" w:rsidRDefault="00A679CA">
      <w:pPr>
        <w:numPr>
          <w:ilvl w:val="0"/>
          <w:numId w:val="2"/>
        </w:numPr>
      </w:pPr>
      <w:r>
        <w:t>retrieveUser (per il login)</w:t>
      </w:r>
    </w:p>
    <w:p w14:paraId="636925D2" w14:textId="77777777" w:rsidR="009229E2" w:rsidRDefault="00A679CA">
      <w:r>
        <w:t xml:space="preserve">Prodotto model offre </w:t>
      </w:r>
      <w:proofErr w:type="gramStart"/>
      <w:r>
        <w:t>4</w:t>
      </w:r>
      <w:proofErr w:type="gramEnd"/>
      <w:r>
        <w:t xml:space="preserve"> servizi al layer Control:</w:t>
      </w:r>
    </w:p>
    <w:p w14:paraId="53DCDE7A" w14:textId="77777777" w:rsidR="009229E2" w:rsidRDefault="00A679CA">
      <w:pPr>
        <w:numPr>
          <w:ilvl w:val="0"/>
          <w:numId w:val="11"/>
        </w:numPr>
      </w:pPr>
      <w:r>
        <w:t>retrieveProduct</w:t>
      </w:r>
    </w:p>
    <w:p w14:paraId="5B4FCB74" w14:textId="77777777" w:rsidR="009229E2" w:rsidRDefault="00A679CA">
      <w:pPr>
        <w:numPr>
          <w:ilvl w:val="0"/>
          <w:numId w:val="11"/>
        </w:numPr>
      </w:pPr>
      <w:r>
        <w:t>retrieveCategory</w:t>
      </w:r>
    </w:p>
    <w:p w14:paraId="1F3D18E1" w14:textId="77777777" w:rsidR="009229E2" w:rsidRDefault="00A679CA">
      <w:pPr>
        <w:numPr>
          <w:ilvl w:val="0"/>
          <w:numId w:val="11"/>
        </w:numPr>
      </w:pPr>
      <w:r>
        <w:t>doSaveProduct</w:t>
      </w:r>
    </w:p>
    <w:p w14:paraId="05F02D42" w14:textId="77777777" w:rsidR="009229E2" w:rsidRDefault="00A679CA">
      <w:pPr>
        <w:numPr>
          <w:ilvl w:val="0"/>
          <w:numId w:val="11"/>
        </w:numPr>
      </w:pPr>
      <w:r>
        <w:t>deleteProduct</w:t>
      </w:r>
    </w:p>
    <w:p w14:paraId="6A04F552" w14:textId="77777777" w:rsidR="009229E2" w:rsidRDefault="00A679CA">
      <w:r>
        <w:t>Ordine model offre 1 servizio al layer Control:</w:t>
      </w:r>
    </w:p>
    <w:p w14:paraId="5B443B68" w14:textId="77777777" w:rsidR="009229E2" w:rsidRDefault="00A679CA">
      <w:pPr>
        <w:numPr>
          <w:ilvl w:val="0"/>
          <w:numId w:val="12"/>
        </w:numPr>
      </w:pPr>
      <w:r>
        <w:t>doSaveOrder</w:t>
      </w:r>
    </w:p>
    <w:p w14:paraId="63A7DED8" w14:textId="77777777" w:rsidR="009229E2" w:rsidRDefault="009229E2"/>
    <w:p w14:paraId="3A1CEB0C" w14:textId="77777777" w:rsidR="009229E2" w:rsidRDefault="009229E2"/>
    <w:p w14:paraId="0271F864" w14:textId="77777777" w:rsidR="009229E2" w:rsidRDefault="009229E2"/>
    <w:p w14:paraId="6952BD50" w14:textId="77777777" w:rsidR="009229E2" w:rsidRDefault="009229E2"/>
    <w:p w14:paraId="26358D9E" w14:textId="77777777" w:rsidR="009229E2" w:rsidRDefault="009229E2"/>
    <w:p w14:paraId="6F86B1EC" w14:textId="77777777" w:rsidR="009229E2" w:rsidRDefault="00A679CA">
      <w:pPr>
        <w:pStyle w:val="Titolo1"/>
      </w:pPr>
      <w:bookmarkStart w:id="24" w:name="_heading=h.5ru40tciv2c2" w:colFirst="0" w:colLast="0"/>
      <w:bookmarkEnd w:id="24"/>
      <w:r>
        <w:t>5. Glossario</w:t>
      </w:r>
    </w:p>
    <w:p w14:paraId="1D64AE89" w14:textId="77777777" w:rsidR="009229E2" w:rsidRDefault="00A679CA">
      <w:r>
        <w:rPr>
          <w:b/>
        </w:rPr>
        <w:t>Tomcat</w:t>
      </w:r>
      <w:r>
        <w:t>: specifico Application Server, ossia sistema software per la gestione delle richieste/risposte provenienti dai client</w:t>
      </w:r>
    </w:p>
    <w:p w14:paraId="3A8884BA" w14:textId="77777777" w:rsidR="009229E2" w:rsidRDefault="00A679CA">
      <w:r>
        <w:rPr>
          <w:b/>
        </w:rPr>
        <w:t xml:space="preserve">Apache: </w:t>
      </w:r>
      <w:r>
        <w:t>È il nome di un server web libero sviluppato dalla Apache Software Foundation.</w:t>
      </w:r>
    </w:p>
    <w:p w14:paraId="2258ADF0" w14:textId="77777777" w:rsidR="009229E2" w:rsidRDefault="00A679CA">
      <w:r>
        <w:rPr>
          <w:b/>
        </w:rPr>
        <w:t xml:space="preserve">Server: </w:t>
      </w:r>
      <w:r>
        <w:t>Computer di elevate prestazioni che in una rete fornisce un servizio agli altri elaboratori collegati, detti client</w:t>
      </w:r>
    </w:p>
    <w:p w14:paraId="3F1585E9" w14:textId="77777777" w:rsidR="009229E2" w:rsidRDefault="00A679CA">
      <w:pPr>
        <w:rPr>
          <w:b/>
        </w:rPr>
      </w:pPr>
      <w:r>
        <w:rPr>
          <w:b/>
        </w:rPr>
        <w:t xml:space="preserve">Client: </w:t>
      </w:r>
      <w:r>
        <w:t>Programma o parte di un programma che permette di scambiare dati con un server.</w:t>
      </w:r>
    </w:p>
    <w:p w14:paraId="37BF1E8D" w14:textId="77777777" w:rsidR="009229E2" w:rsidRDefault="00A679CA">
      <w:r>
        <w:rPr>
          <w:b/>
        </w:rPr>
        <w:t xml:space="preserve">Hardware: </w:t>
      </w:r>
      <w:r>
        <w:rPr>
          <w:sz w:val="21"/>
          <w:szCs w:val="21"/>
        </w:rPr>
        <w:t>In informatica, l'insieme delle componenti fisiche, non modificabili di un sistema di elaborazione dati</w:t>
      </w:r>
    </w:p>
    <w:p w14:paraId="3A03D812" w14:textId="77777777" w:rsidR="009229E2" w:rsidRDefault="00A679CA">
      <w:r>
        <w:rPr>
          <w:b/>
        </w:rPr>
        <w:t xml:space="preserve">Software: </w:t>
      </w:r>
      <w:r>
        <w:rPr>
          <w:sz w:val="21"/>
          <w:szCs w:val="21"/>
        </w:rPr>
        <w:t>l'insieme delle procedure e delle istruzioni in un sistema di elaborazione dati</w:t>
      </w:r>
    </w:p>
    <w:p w14:paraId="40850401" w14:textId="77777777" w:rsidR="009229E2" w:rsidRDefault="00A679CA">
      <w:r>
        <w:rPr>
          <w:b/>
        </w:rPr>
        <w:t xml:space="preserve">Backup: </w:t>
      </w:r>
      <w:r>
        <w:rPr>
          <w:sz w:val="21"/>
          <w:szCs w:val="21"/>
        </w:rPr>
        <w:t>duplicazione di un file o di un insieme di dati su un supporto esterno al computer, per avere una copia di riserva.</w:t>
      </w:r>
    </w:p>
    <w:p w14:paraId="49F76F8E" w14:textId="77777777" w:rsidR="009229E2" w:rsidRDefault="00A679CA">
      <w:r>
        <w:rPr>
          <w:b/>
        </w:rPr>
        <w:t xml:space="preserve">Alert: </w:t>
      </w:r>
      <w:r>
        <w:t>Messaggio di errore generato dal sistema al fine di informare l’utente di un eventuale malfunzionamento</w:t>
      </w:r>
    </w:p>
    <w:p w14:paraId="347F8895" w14:textId="77777777" w:rsidR="009229E2" w:rsidRDefault="00A679CA">
      <w:r>
        <w:rPr>
          <w:b/>
        </w:rPr>
        <w:t xml:space="preserve">CSS: </w:t>
      </w:r>
      <w:r>
        <w:t>È</w:t>
      </w:r>
      <w:r>
        <w:rPr>
          <w:color w:val="202122"/>
          <w:sz w:val="21"/>
          <w:szCs w:val="21"/>
          <w:highlight w:val="white"/>
        </w:rPr>
        <w:t xml:space="preserve"> un linguaggio usato per definire la formattazione di documenti HTML, XHTML e XML, ad esempio i siti web e relative pagine web</w:t>
      </w:r>
      <w:r>
        <w:t>.</w:t>
      </w:r>
    </w:p>
    <w:p w14:paraId="1BA7887C" w14:textId="77777777" w:rsidR="009229E2" w:rsidRDefault="00A679CA">
      <w:pPr>
        <w:rPr>
          <w:rFonts w:ascii="EB Garamond" w:eastAsia="EB Garamond" w:hAnsi="EB Garamond" w:cs="EB Garamond"/>
        </w:rPr>
      </w:pPr>
      <w:r>
        <w:rPr>
          <w:b/>
        </w:rPr>
        <w:t xml:space="preserve">JavaScript: </w:t>
      </w:r>
      <w:r>
        <w:rPr>
          <w:color w:val="202122"/>
          <w:sz w:val="21"/>
          <w:szCs w:val="21"/>
          <w:highlight w:val="white"/>
        </w:rPr>
        <w:t xml:space="preserve">è un linguaggio di programmazione orientato agli oggetti e agli eventi, comunemente utilizzato nella programmazione Web lato client </w:t>
      </w:r>
      <w:r>
        <w:rPr>
          <w:rFonts w:ascii="EB Garamond" w:eastAsia="EB Garamond" w:hAnsi="EB Garamond" w:cs="EB Garamond"/>
          <w:color w:val="202122"/>
          <w:sz w:val="21"/>
          <w:szCs w:val="21"/>
          <w:highlight w:val="white"/>
        </w:rPr>
        <w:t>per la creazione, in siti web e applicazioni web, di effetti dinamici interattivi.</w:t>
      </w:r>
    </w:p>
    <w:p w14:paraId="052BB40C" w14:textId="77777777" w:rsidR="009229E2" w:rsidRDefault="00A679CA">
      <w:r>
        <w:rPr>
          <w:b/>
        </w:rPr>
        <w:t xml:space="preserve">JQuery: </w:t>
      </w:r>
      <w:r>
        <w:t>È</w:t>
      </w:r>
      <w:r>
        <w:rPr>
          <w:color w:val="202122"/>
          <w:sz w:val="21"/>
          <w:szCs w:val="21"/>
          <w:highlight w:val="white"/>
        </w:rPr>
        <w:t xml:space="preserve"> una libreria JavaScript per applicazioni web, distribuita come software libero, distribuito sotto i termini della Licenza MIT.</w:t>
      </w:r>
    </w:p>
    <w:p w14:paraId="78A6F045" w14:textId="77777777" w:rsidR="009229E2" w:rsidRDefault="00A679CA">
      <w:r>
        <w:rPr>
          <w:b/>
        </w:rPr>
        <w:t xml:space="preserve">Java: </w:t>
      </w:r>
      <w:r>
        <w:t>È</w:t>
      </w:r>
      <w:r>
        <w:rPr>
          <w:color w:val="202122"/>
          <w:sz w:val="21"/>
          <w:szCs w:val="21"/>
          <w:highlight w:val="white"/>
        </w:rPr>
        <w:t xml:space="preserve"> un linguaggio di programmazione ad alto livello</w:t>
      </w:r>
      <w:r>
        <w:t>.</w:t>
      </w:r>
    </w:p>
    <w:p w14:paraId="375C84F2" w14:textId="77777777" w:rsidR="009229E2" w:rsidRDefault="00A679CA">
      <w:pPr>
        <w:rPr>
          <w:color w:val="202122"/>
          <w:sz w:val="21"/>
          <w:szCs w:val="21"/>
          <w:highlight w:val="white"/>
        </w:rPr>
      </w:pPr>
      <w:r>
        <w:rPr>
          <w:b/>
        </w:rPr>
        <w:t xml:space="preserve">HTML: </w:t>
      </w:r>
      <w:r>
        <w:t>È</w:t>
      </w:r>
      <w:r>
        <w:rPr>
          <w:color w:val="202122"/>
          <w:sz w:val="21"/>
          <w:szCs w:val="21"/>
          <w:highlight w:val="white"/>
        </w:rPr>
        <w:t xml:space="preserve"> un linguaggio di markup. Nato per la formattazione e </w:t>
      </w:r>
      <w:hyperlink r:id="rId15">
        <w:r>
          <w:rPr>
            <w:color w:val="202122"/>
            <w:sz w:val="21"/>
            <w:szCs w:val="21"/>
            <w:highlight w:val="white"/>
          </w:rPr>
          <w:t>impaginazione</w:t>
        </w:r>
      </w:hyperlink>
      <w:r>
        <w:rPr>
          <w:color w:val="202122"/>
          <w:sz w:val="21"/>
          <w:szCs w:val="21"/>
          <w:highlight w:val="white"/>
        </w:rPr>
        <w:t xml:space="preserve"> di documenti ipertestuali.</w:t>
      </w:r>
    </w:p>
    <w:p w14:paraId="736517BF" w14:textId="77777777" w:rsidR="009229E2" w:rsidRDefault="00A679CA">
      <w:pPr>
        <w:rPr>
          <w:b/>
        </w:rPr>
      </w:pPr>
      <w:r>
        <w:rPr>
          <w:b/>
        </w:rPr>
        <w:lastRenderedPageBreak/>
        <w:t xml:space="preserve">E-Mail: </w:t>
      </w:r>
      <w:r>
        <w:rPr>
          <w:color w:val="202122"/>
          <w:sz w:val="21"/>
          <w:szCs w:val="21"/>
          <w:highlight w:val="white"/>
        </w:rPr>
        <w:t xml:space="preserve">Casella di posta elettronica usata per ricevere mail. </w:t>
      </w:r>
    </w:p>
    <w:p w14:paraId="084CE071" w14:textId="77777777" w:rsidR="009229E2" w:rsidRDefault="00A679CA">
      <w:r>
        <w:rPr>
          <w:b/>
        </w:rPr>
        <w:t xml:space="preserve">Password: </w:t>
      </w:r>
      <w:r>
        <w:t xml:space="preserve">È </w:t>
      </w:r>
      <w:r>
        <w:rPr>
          <w:color w:val="202122"/>
          <w:sz w:val="21"/>
          <w:szCs w:val="21"/>
          <w:highlight w:val="white"/>
        </w:rPr>
        <w:t xml:space="preserve">una sequenza di </w:t>
      </w:r>
      <w:hyperlink r:id="rId16">
        <w:r>
          <w:rPr>
            <w:color w:val="202122"/>
            <w:sz w:val="21"/>
            <w:szCs w:val="21"/>
            <w:highlight w:val="white"/>
          </w:rPr>
          <w:t>caratteri</w:t>
        </w:r>
      </w:hyperlink>
      <w:r>
        <w:rPr>
          <w:color w:val="202122"/>
          <w:sz w:val="21"/>
          <w:szCs w:val="21"/>
          <w:highlight w:val="white"/>
        </w:rPr>
        <w:t xml:space="preserve"> </w:t>
      </w:r>
      <w:hyperlink r:id="rId17">
        <w:r>
          <w:rPr>
            <w:color w:val="202122"/>
            <w:sz w:val="21"/>
            <w:szCs w:val="21"/>
            <w:highlight w:val="white"/>
          </w:rPr>
          <w:t>alfanumerici</w:t>
        </w:r>
      </w:hyperlink>
      <w:r>
        <w:rPr>
          <w:color w:val="202122"/>
          <w:sz w:val="21"/>
          <w:szCs w:val="21"/>
          <w:highlight w:val="white"/>
        </w:rPr>
        <w:t xml:space="preserve"> utilizzata per accedere in modo esclusivo a una</w:t>
      </w:r>
      <w:r>
        <w:rPr>
          <w:sz w:val="21"/>
          <w:szCs w:val="21"/>
        </w:rPr>
        <w:t xml:space="preserve"> </w:t>
      </w:r>
      <w:r>
        <w:rPr>
          <w:color w:val="202122"/>
          <w:sz w:val="21"/>
          <w:szCs w:val="21"/>
        </w:rPr>
        <w:t>risorsa informatica</w:t>
      </w:r>
      <w:r>
        <w:rPr>
          <w:sz w:val="21"/>
          <w:szCs w:val="21"/>
        </w:rPr>
        <w:t>.</w:t>
      </w:r>
    </w:p>
    <w:p w14:paraId="084B11D1" w14:textId="77777777" w:rsidR="009229E2" w:rsidRDefault="00A679CA">
      <w:r>
        <w:rPr>
          <w:b/>
        </w:rPr>
        <w:t xml:space="preserve">Database: </w:t>
      </w:r>
      <w:r>
        <w:rPr>
          <w:sz w:val="21"/>
          <w:szCs w:val="21"/>
        </w:rPr>
        <w:t>archivio di dati strutturato in modo da razionalizzare la gestione e l'aggiornamento delle informazioni e da permettere lo svolgimento di ricerche complesse.</w:t>
      </w:r>
    </w:p>
    <w:p w14:paraId="42F72C55" w14:textId="77777777" w:rsidR="009229E2" w:rsidRDefault="00A679CA">
      <w:r>
        <w:rPr>
          <w:b/>
        </w:rPr>
        <w:t>MySQL</w:t>
      </w:r>
      <w:r>
        <w:t>: tipo di sistema software per la gestione dei dati persistenti su database</w:t>
      </w:r>
    </w:p>
    <w:p w14:paraId="1F6C9591" w14:textId="77777777" w:rsidR="009229E2" w:rsidRDefault="00A679CA">
      <w:r>
        <w:rPr>
          <w:b/>
        </w:rPr>
        <w:t xml:space="preserve">Throughput: </w:t>
      </w:r>
      <w:r>
        <w:t>misura del numero di istruzioni compiute in un'unità di tempo</w:t>
      </w:r>
    </w:p>
    <w:p w14:paraId="23B2A99A" w14:textId="77777777" w:rsidR="009229E2" w:rsidRDefault="00A679CA">
      <w:r>
        <w:rPr>
          <w:b/>
        </w:rPr>
        <w:t xml:space="preserve">Applicazione web: </w:t>
      </w:r>
      <w:r>
        <w:t>programma accessibile tramite browser web ed in grado di elaborare richieste e risposte HTTP.</w:t>
      </w:r>
    </w:p>
    <w:p w14:paraId="18214F31" w14:textId="77777777" w:rsidR="009229E2" w:rsidRDefault="00A679CA">
      <w:r>
        <w:rPr>
          <w:b/>
        </w:rPr>
        <w:t xml:space="preserve">Companion App: </w:t>
      </w:r>
      <w:r>
        <w:t>applicazione mobile complementare o sostitutiva dell’applicazione web.</w:t>
      </w:r>
    </w:p>
    <w:p w14:paraId="50E7C0E6" w14:textId="77777777" w:rsidR="009229E2" w:rsidRDefault="00A679CA">
      <w:r>
        <w:rPr>
          <w:b/>
        </w:rPr>
        <w:t xml:space="preserve">E-Commerce: </w:t>
      </w:r>
      <w:r>
        <w:t>commercio elettronico, acquisto di beni e servizi attraverso il web tramite server sicuri (di tipo HTTPS e sistemi di crittografia dei dati sensibili) con servizi di pagamento quali carta di credito o simili.</w:t>
      </w:r>
    </w:p>
    <w:p w14:paraId="65E016F0" w14:textId="77777777" w:rsidR="009229E2" w:rsidRDefault="00A679CA">
      <w:r>
        <w:rPr>
          <w:b/>
        </w:rPr>
        <w:t>Web Server</w:t>
      </w:r>
      <w:r>
        <w:t>: macchina connessa alla rete dotata di un ambiente di esecuzione.</w:t>
      </w:r>
    </w:p>
    <w:p w14:paraId="60DCD7CB" w14:textId="77777777" w:rsidR="009229E2" w:rsidRDefault="00A679CA">
      <w:r>
        <w:rPr>
          <w:b/>
        </w:rPr>
        <w:t>Web Browser</w:t>
      </w:r>
      <w:r>
        <w:t>: È un'applicazione per l'acquisizione, la presentazione e la navigazione di risorse sul web. Tali risorse (come pagine web, immagini o video) sono messe a disposizione sul World Wide Web (la rete globale che si appoggia su Internet), su una rete locale o sullo stesso computer dove il browser è in esecuzione.</w:t>
      </w:r>
    </w:p>
    <w:p w14:paraId="134F6216" w14:textId="77777777" w:rsidR="009229E2" w:rsidRDefault="00A679CA">
      <w:r>
        <w:rPr>
          <w:b/>
        </w:rPr>
        <w:t>Start-up</w:t>
      </w:r>
      <w:r>
        <w:t>: Fase iniziale dell’avvio del sistema</w:t>
      </w:r>
    </w:p>
    <w:p w14:paraId="6772A993" w14:textId="77777777" w:rsidR="009229E2" w:rsidRDefault="00A679CA">
      <w:r>
        <w:rPr>
          <w:b/>
        </w:rPr>
        <w:t xml:space="preserve">RAD: </w:t>
      </w:r>
      <w:r>
        <w:rPr>
          <w:i/>
        </w:rPr>
        <w:t>Requirement Analysis Document</w:t>
      </w:r>
      <w:r>
        <w:t>, documento della fase di analisi dei requisiti.</w:t>
      </w:r>
    </w:p>
    <w:p w14:paraId="34E06676" w14:textId="77777777" w:rsidR="009229E2" w:rsidRDefault="00A679CA">
      <w:r>
        <w:rPr>
          <w:b/>
        </w:rPr>
        <w:t xml:space="preserve">Architettura aperta: </w:t>
      </w:r>
      <w:r>
        <w:t>si definisce una architettura aperta una architettura scomposta in layer in cui un layer può accedere ai layer di livello più basso.</w:t>
      </w:r>
    </w:p>
    <w:sectPr w:rsidR="009229E2">
      <w:headerReference w:type="default" r:id="rId18"/>
      <w:footerReference w:type="default" r:id="rId19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F64E9" w14:textId="77777777" w:rsidR="00D8753A" w:rsidRDefault="00D8753A">
      <w:r>
        <w:separator/>
      </w:r>
    </w:p>
  </w:endnote>
  <w:endnote w:type="continuationSeparator" w:id="0">
    <w:p w14:paraId="504305E3" w14:textId="77777777" w:rsidR="00D8753A" w:rsidRDefault="00D8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1991" w14:textId="77777777" w:rsidR="009229E2" w:rsidRDefault="00A679CA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3864"/>
        <w:sz w:val="16"/>
        <w:szCs w:val="16"/>
      </w:rPr>
    </w:pPr>
    <w:r>
      <w:rPr>
        <w:rFonts w:ascii="Century Gothic" w:eastAsia="Century Gothic" w:hAnsi="Century Gothic" w:cs="Century Gothic"/>
        <w:color w:val="1F3864"/>
        <w:sz w:val="16"/>
        <w:szCs w:val="16"/>
      </w:rPr>
      <w:tab/>
      <w:t xml:space="preserve">SDD V2.0                                                     Pag.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D439ED">
      <w:rPr>
        <w:rFonts w:ascii="Century Gothic" w:eastAsia="Century Gothic" w:hAnsi="Century Gothic" w:cs="Century Gothic"/>
        <w:noProof/>
        <w:color w:val="1F3864"/>
        <w:sz w:val="16"/>
        <w:szCs w:val="16"/>
      </w:rPr>
      <w:t>1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|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D439ED">
      <w:rPr>
        <w:rFonts w:ascii="Century Gothic" w:eastAsia="Century Gothic" w:hAnsi="Century Gothic" w:cs="Century Gothic"/>
        <w:noProof/>
        <w:color w:val="1F3864"/>
        <w:sz w:val="16"/>
        <w:szCs w:val="16"/>
      </w:rPr>
      <w:t>2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7479F" w14:textId="77777777" w:rsidR="00D8753A" w:rsidRDefault="00D8753A">
      <w:r>
        <w:separator/>
      </w:r>
    </w:p>
  </w:footnote>
  <w:footnote w:type="continuationSeparator" w:id="0">
    <w:p w14:paraId="48732785" w14:textId="77777777" w:rsidR="00D8753A" w:rsidRDefault="00D87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B2671" w14:textId="77777777" w:rsidR="009229E2" w:rsidRDefault="00A679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>
      <w:rPr>
        <w:color w:val="000000"/>
      </w:rPr>
      <w:t xml:space="preserve">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DA79843" wp14:editId="518923F8">
          <wp:simplePos x="0" y="0"/>
          <wp:positionH relativeFrom="column">
            <wp:posOffset>-3809</wp:posOffset>
          </wp:positionH>
          <wp:positionV relativeFrom="paragraph">
            <wp:posOffset>0</wp:posOffset>
          </wp:positionV>
          <wp:extent cx="868045" cy="868045"/>
          <wp:effectExtent l="0" t="0" r="0" b="0"/>
          <wp:wrapSquare wrapText="bothSides" distT="0" distB="0" distL="114300" distR="114300"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6EB3C6" w14:textId="77777777" w:rsidR="009229E2" w:rsidRDefault="009229E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color w:val="000000"/>
      </w:rPr>
    </w:pPr>
  </w:p>
  <w:p w14:paraId="06F398C3" w14:textId="77777777" w:rsidR="009229E2" w:rsidRDefault="00A679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Laurea Triennale in informatica-Università di Salerno</w:t>
    </w:r>
  </w:p>
  <w:p w14:paraId="4A381E8C" w14:textId="77777777" w:rsidR="009229E2" w:rsidRDefault="00A679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 xml:space="preserve">Corso di </w:t>
    </w:r>
    <w:r>
      <w:rPr>
        <w:rFonts w:ascii="Century Gothic" w:eastAsia="Century Gothic" w:hAnsi="Century Gothic" w:cs="Century Gothic"/>
        <w:i/>
        <w:color w:val="000000"/>
      </w:rPr>
      <w:t>Ingegneria del Software</w:t>
    </w:r>
    <w:r>
      <w:rPr>
        <w:rFonts w:ascii="Century Gothic" w:eastAsia="Century Gothic" w:hAnsi="Century Gothic" w:cs="Century Gothic"/>
        <w:color w:val="000000"/>
      </w:rPr>
      <w:t>- Prof.ssa F. Ferrucci</w:t>
    </w:r>
  </w:p>
  <w:p w14:paraId="65F8B30E" w14:textId="77777777" w:rsidR="009229E2" w:rsidRDefault="009229E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965"/>
    <w:multiLevelType w:val="multilevel"/>
    <w:tmpl w:val="D4E86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BC69A8"/>
    <w:multiLevelType w:val="multilevel"/>
    <w:tmpl w:val="402C4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5164F2"/>
    <w:multiLevelType w:val="multilevel"/>
    <w:tmpl w:val="E6725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F7AA7"/>
    <w:multiLevelType w:val="multilevel"/>
    <w:tmpl w:val="3258E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990D2A"/>
    <w:multiLevelType w:val="multilevel"/>
    <w:tmpl w:val="7212A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DE3A3B"/>
    <w:multiLevelType w:val="multilevel"/>
    <w:tmpl w:val="4F90D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985BA3"/>
    <w:multiLevelType w:val="multilevel"/>
    <w:tmpl w:val="88942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F125BE"/>
    <w:multiLevelType w:val="multilevel"/>
    <w:tmpl w:val="38DA8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C30FE3"/>
    <w:multiLevelType w:val="multilevel"/>
    <w:tmpl w:val="477E1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CA3EED"/>
    <w:multiLevelType w:val="multilevel"/>
    <w:tmpl w:val="923227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4252B7"/>
    <w:multiLevelType w:val="multilevel"/>
    <w:tmpl w:val="F5123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F02E56"/>
    <w:multiLevelType w:val="multilevel"/>
    <w:tmpl w:val="A372F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F75C30"/>
    <w:multiLevelType w:val="multilevel"/>
    <w:tmpl w:val="D416F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5C024E"/>
    <w:multiLevelType w:val="multilevel"/>
    <w:tmpl w:val="30D23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D892303"/>
    <w:multiLevelType w:val="multilevel"/>
    <w:tmpl w:val="E8884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98280C"/>
    <w:multiLevelType w:val="multilevel"/>
    <w:tmpl w:val="39D4D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FD1B15"/>
    <w:multiLevelType w:val="multilevel"/>
    <w:tmpl w:val="31062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7AD7D56"/>
    <w:multiLevelType w:val="multilevel"/>
    <w:tmpl w:val="25CA3A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7E260DD"/>
    <w:multiLevelType w:val="multilevel"/>
    <w:tmpl w:val="A4AE2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6"/>
  </w:num>
  <w:num w:numId="5">
    <w:abstractNumId w:val="5"/>
  </w:num>
  <w:num w:numId="6">
    <w:abstractNumId w:val="17"/>
  </w:num>
  <w:num w:numId="7">
    <w:abstractNumId w:val="10"/>
  </w:num>
  <w:num w:numId="8">
    <w:abstractNumId w:val="4"/>
  </w:num>
  <w:num w:numId="9">
    <w:abstractNumId w:val="11"/>
  </w:num>
  <w:num w:numId="10">
    <w:abstractNumId w:val="18"/>
  </w:num>
  <w:num w:numId="11">
    <w:abstractNumId w:val="12"/>
  </w:num>
  <w:num w:numId="12">
    <w:abstractNumId w:val="3"/>
  </w:num>
  <w:num w:numId="13">
    <w:abstractNumId w:val="2"/>
  </w:num>
  <w:num w:numId="14">
    <w:abstractNumId w:val="15"/>
  </w:num>
  <w:num w:numId="15">
    <w:abstractNumId w:val="6"/>
  </w:num>
  <w:num w:numId="16">
    <w:abstractNumId w:val="13"/>
  </w:num>
  <w:num w:numId="17">
    <w:abstractNumId w:val="8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E2"/>
    <w:rsid w:val="009229E2"/>
    <w:rsid w:val="00A679CA"/>
    <w:rsid w:val="00B5533D"/>
    <w:rsid w:val="00D439ED"/>
    <w:rsid w:val="00D8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877D"/>
  <w15:docId w15:val="{F8EABEB9-52C4-4C75-90E1-C9D8EF13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6413"/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064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outlineLvl w:val="2"/>
    </w:pPr>
    <w:rPr>
      <w:b/>
      <w:sz w:val="26"/>
      <w:szCs w:val="26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oloDocumentoCarattere">
    <w:name w:val="Titolo Documento Carattere"/>
    <w:basedOn w:val="Carpredefinitoparagrafo"/>
    <w:link w:val="TitoloDocumento"/>
    <w:locked/>
    <w:rsid w:val="00D06413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D06413"/>
    <w:pPr>
      <w:framePr w:hSpace="141" w:wrap="around" w:vAnchor="text" w:hAnchor="margin" w:y="988"/>
      <w:spacing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</w:rPr>
  </w:style>
  <w:style w:type="paragraph" w:styleId="Intestazione">
    <w:name w:val="header"/>
    <w:basedOn w:val="Normale"/>
    <w:link w:val="IntestazioneCarattere"/>
    <w:uiPriority w:val="99"/>
    <w:unhideWhenUsed/>
    <w:rsid w:val="00D0641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6413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0641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6413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GpsTitoloCarattere">
    <w:name w:val="Gps Titolo Carattere"/>
    <w:basedOn w:val="Carpredefinitoparagrafo"/>
    <w:link w:val="GpsTitolo"/>
    <w:locked/>
    <w:rsid w:val="00D06413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paragraph" w:customStyle="1" w:styleId="GpsTitolo">
    <w:name w:val="Gps Titolo"/>
    <w:basedOn w:val="Titolo1"/>
    <w:link w:val="GpsTitoloCarattere"/>
    <w:qFormat/>
    <w:rsid w:val="00D06413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  <w:lang w:eastAsia="en-US"/>
    </w:rPr>
  </w:style>
  <w:style w:type="table" w:styleId="Tabellagriglia5scura-colore1">
    <w:name w:val="Grid Table 5 Dark Accent 1"/>
    <w:basedOn w:val="Tabellanormale"/>
    <w:uiPriority w:val="50"/>
    <w:rsid w:val="00D06413"/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064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47672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67ED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7EDA"/>
    <w:rPr>
      <w:color w:val="605E5C"/>
      <w:shd w:val="clear" w:color="auto" w:fill="E1DFDD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it.wikipedia.org/wiki/Alfanumeric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Carattere_(informatica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Impaginazione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ibs.it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aSYKTEtnLWn4DrTUkZ5iM4MtjQ==">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2848</Words>
  <Characters>16237</Characters>
  <Application>Microsoft Office Word</Application>
  <DocSecurity>0</DocSecurity>
  <Lines>135</Lines>
  <Paragraphs>38</Paragraphs>
  <ScaleCrop>false</ScaleCrop>
  <Company/>
  <LinksUpToDate>false</LinksUpToDate>
  <CharactersWithSpaces>19047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GRAZIA MARGARELLA</dc:creator>
  <cp:lastModifiedBy>ALFONSO CUOMO</cp:lastModifiedBy>
  <cp:revision>4</cp:revision>
  <dcterms:created xsi:type="dcterms:W3CDTF">2020-12-11T16:42:00Z</dcterms:created>
  <dcterms:modified xsi:type="dcterms:W3CDTF">2021-11-25T11:43:00Z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0x010100BDCAF5F9F812864B87A78C6B94F58B7C</vt:lpwstr>
  </property>
</Properties>
</file>