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1E518CE2" w:rsidR="000A0898" w:rsidRDefault="00E51A05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5B979132">
            <wp:simplePos x="0" y="0"/>
            <wp:positionH relativeFrom="column">
              <wp:posOffset>1933575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038C3"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3A655592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>IR</w:t>
      </w:r>
    </w:p>
    <w:p w14:paraId="0152A36A" w14:textId="6C09DA94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Test </w:t>
      </w:r>
      <w:proofErr w:type="spellStart"/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>Incident</w:t>
      </w:r>
      <w:proofErr w:type="spellEnd"/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 Report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6E3EAB75" w:rsidR="000A0898" w:rsidRDefault="00CA4062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0388577" w:rsidR="000A0898" w:rsidRDefault="00CA4062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="001C48BE"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/202</w:t>
            </w:r>
            <w:r>
              <w:rPr>
                <w:rFonts w:ascii="Century Gothic" w:eastAsia="Century Gothic" w:hAnsi="Century Gothic" w:cs="Century Gothic"/>
              </w:rPr>
              <w:t>2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75668AD8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7777777" w:rsidR="000A0898" w:rsidRDefault="000A0898"/>
    <w:p w14:paraId="0E560567" w14:textId="79E96D30" w:rsidR="000A0898" w:rsidRDefault="000A0898"/>
    <w:p w14:paraId="0B0EB9DC" w14:textId="4EFCE44B" w:rsidR="00E51A05" w:rsidRDefault="00E51A05"/>
    <w:p w14:paraId="56CEF400" w14:textId="77777777" w:rsidR="00E51A05" w:rsidRDefault="00E51A05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proofErr w:type="spellEnd"/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65317F05" w:rsidR="000A0898" w:rsidRDefault="001C48BE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07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12</w:t>
            </w:r>
            <w:r w:rsidR="001038C3">
              <w:rPr>
                <w:rFonts w:ascii="Century Gothic" w:eastAsia="Century Gothic" w:hAnsi="Century Gothic" w:cs="Century Gothic"/>
              </w:rPr>
              <w:t>/2021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045FA6FF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Stesura </w:t>
            </w:r>
            <w:r w:rsidR="001C48BE">
              <w:rPr>
                <w:rFonts w:ascii="Century Gothic" w:eastAsia="Century Gothic" w:hAnsi="Century Gothic" w:cs="Century Gothic"/>
              </w:rPr>
              <w:t>documento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204032A2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C48BE">
              <w:rPr>
                <w:rFonts w:ascii="Century Gothic" w:eastAsia="Century Gothic" w:hAnsi="Century Gothic" w:cs="Century Gothic"/>
              </w:rPr>
              <w:t>Simone Farina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0175A601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6E2479" w14:textId="77777777" w:rsidR="001C48BE" w:rsidRDefault="001C48BE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16941F2E" w14:textId="77777777" w:rsidR="000A0898" w:rsidRDefault="001038C3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Introduzione</w:t>
      </w:r>
    </w:p>
    <w:p w14:paraId="4B7CE946" w14:textId="4A7E8540" w:rsidR="000A0898" w:rsidRDefault="001C48BE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Relazione con altri documenti</w:t>
      </w:r>
    </w:p>
    <w:p w14:paraId="4F75720C" w14:textId="57862BBD" w:rsidR="0031410D" w:rsidRDefault="001C48B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</w:t>
      </w:r>
      <w:r w:rsidRPr="001C48BE">
        <w:rPr>
          <w:rFonts w:ascii="Century Gothic" w:eastAsia="Century Gothic" w:hAnsi="Century Gothic" w:cs="Century Gothic"/>
        </w:rPr>
        <w:t xml:space="preserve">.1 </w:t>
      </w:r>
      <w:r w:rsidR="002635AE">
        <w:rPr>
          <w:rFonts w:ascii="Century Gothic" w:eastAsia="Century Gothic" w:hAnsi="Century Gothic" w:cs="Century Gothic"/>
        </w:rPr>
        <w:t xml:space="preserve">Test Case </w:t>
      </w:r>
      <w:proofErr w:type="spellStart"/>
      <w:r w:rsidR="002635AE">
        <w:rPr>
          <w:rFonts w:ascii="Century Gothic" w:eastAsia="Century Gothic" w:hAnsi="Century Gothic" w:cs="Century Gothic"/>
        </w:rPr>
        <w:t>Specification</w:t>
      </w:r>
      <w:proofErr w:type="spellEnd"/>
    </w:p>
    <w:p w14:paraId="5148D803" w14:textId="0F643CF9" w:rsid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>3. Test Incidents</w:t>
      </w:r>
    </w:p>
    <w:p w14:paraId="1383DA47" w14:textId="5B4E005F" w:rsidR="002635AE" w:rsidRP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 xml:space="preserve">      3.1</w:t>
      </w:r>
    </w:p>
    <w:p w14:paraId="5FF3E221" w14:textId="49AB4ACA" w:rsidR="0031410D" w:rsidRDefault="0031410D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11. Glossario</w:t>
      </w:r>
    </w:p>
    <w:p w14:paraId="2869DF9B" w14:textId="77777777" w:rsidR="000A0898" w:rsidRDefault="000A0898">
      <w:pPr>
        <w:spacing w:line="240" w:lineRule="auto"/>
      </w:pPr>
    </w:p>
    <w:p w14:paraId="00B412F5" w14:textId="77777777" w:rsidR="000A0898" w:rsidRDefault="000A0898"/>
    <w:p w14:paraId="1747E5B9" w14:textId="77777777" w:rsidR="000A0898" w:rsidRDefault="000A0898"/>
    <w:p w14:paraId="3C449DD6" w14:textId="77777777" w:rsidR="000A0898" w:rsidRDefault="000A0898"/>
    <w:p w14:paraId="2F67DF7D" w14:textId="77777777" w:rsidR="000A0898" w:rsidRDefault="000A0898"/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2CCFC788" w14:textId="3A26881F" w:rsidR="001C48BE" w:rsidRDefault="001C48BE"/>
    <w:p w14:paraId="7340CD53" w14:textId="1811CE9C" w:rsidR="001C48BE" w:rsidRDefault="001C48BE"/>
    <w:p w14:paraId="7E2FE80C" w14:textId="77777777" w:rsidR="001C48BE" w:rsidRDefault="001C48BE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4CECCE25" w:rsidR="000A0898" w:rsidRDefault="000A0898"/>
    <w:p w14:paraId="33AD2F98" w14:textId="16079F01" w:rsidR="00DC7BEB" w:rsidRDefault="00DC7BEB"/>
    <w:p w14:paraId="3D6BB976" w14:textId="68B6C45F" w:rsidR="00DC7BEB" w:rsidRDefault="00DC7BEB"/>
    <w:p w14:paraId="46986EEA" w14:textId="60E3F141" w:rsidR="00DC7BEB" w:rsidRDefault="00DC7BEB"/>
    <w:p w14:paraId="23AB3A2F" w14:textId="7AE3E24E" w:rsidR="00DC7BEB" w:rsidRDefault="00DC7BEB"/>
    <w:p w14:paraId="136DC43F" w14:textId="77777777" w:rsidR="00DC7BEB" w:rsidRDefault="00DC7BEB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4929A31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1. Introduzione</w:t>
      </w:r>
    </w:p>
    <w:p w14:paraId="6C656144" w14:textId="22F54494" w:rsidR="000A0898" w:rsidRDefault="00DC7BEB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All’interno di questo documento verranno riportate tutte le problematiche relative alla fase di testing. Di seguito saranno descritti tutti i test case, presenti e descritti nel Test Case </w:t>
      </w:r>
      <w:proofErr w:type="spellStart"/>
      <w:r>
        <w:rPr>
          <w:rFonts w:ascii="Garamond" w:eastAsia="Garamond" w:hAnsi="Garamond" w:cs="Garamond"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(TCS) non sono andati a buon fine.</w:t>
      </w:r>
    </w:p>
    <w:p w14:paraId="49AA4B5D" w14:textId="77777777" w:rsidR="00DC7BEB" w:rsidRDefault="00DC7BEB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F1D2A9" w14:textId="5A9E627F" w:rsidR="000A0898" w:rsidRDefault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</w:t>
      </w:r>
      <w:r w:rsidR="001038C3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</w:t>
      </w: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Relazione con altri documenti</w:t>
      </w:r>
    </w:p>
    <w:p w14:paraId="3852B0A3" w14:textId="77777777" w:rsidR="000768B0" w:rsidRPr="000768B0" w:rsidRDefault="000768B0">
      <w:pPr>
        <w:spacing w:line="240" w:lineRule="auto"/>
        <w:rPr>
          <w:rFonts w:ascii="Garamond" w:eastAsia="Garamond" w:hAnsi="Garamond" w:cs="Garamond"/>
          <w:bCs/>
          <w:sz w:val="8"/>
          <w:szCs w:val="8"/>
        </w:rPr>
      </w:pPr>
    </w:p>
    <w:p w14:paraId="46A9087E" w14:textId="70FA9C28" w:rsidR="000768B0" w:rsidRDefault="00B929D6">
      <w:pPr>
        <w:spacing w:line="240" w:lineRule="auto"/>
        <w:rPr>
          <w:rFonts w:ascii="Garamond" w:eastAsia="Garamond" w:hAnsi="Garamond" w:cs="Garamond"/>
          <w:bCs/>
          <w:sz w:val="26"/>
          <w:szCs w:val="26"/>
        </w:rPr>
      </w:pPr>
      <w:r>
        <w:rPr>
          <w:rFonts w:ascii="Garamond" w:eastAsia="Garamond" w:hAnsi="Garamond" w:cs="Garamond"/>
          <w:bCs/>
          <w:sz w:val="26"/>
          <w:szCs w:val="26"/>
        </w:rPr>
        <w:t xml:space="preserve">I seguenti documenti saranno in relazione con il documento di Test </w:t>
      </w:r>
      <w:proofErr w:type="spellStart"/>
      <w:r>
        <w:rPr>
          <w:rFonts w:ascii="Garamond" w:eastAsia="Garamond" w:hAnsi="Garamond" w:cs="Garamond"/>
          <w:bCs/>
          <w:sz w:val="26"/>
          <w:szCs w:val="26"/>
        </w:rPr>
        <w:t>Incident</w:t>
      </w:r>
      <w:proofErr w:type="spellEnd"/>
      <w:r>
        <w:rPr>
          <w:rFonts w:ascii="Garamond" w:eastAsia="Garamond" w:hAnsi="Garamond" w:cs="Garamond"/>
          <w:bCs/>
          <w:sz w:val="26"/>
          <w:szCs w:val="26"/>
        </w:rPr>
        <w:t xml:space="preserve"> Report:</w:t>
      </w:r>
    </w:p>
    <w:p w14:paraId="210ED188" w14:textId="77777777" w:rsidR="000768B0" w:rsidRDefault="000768B0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p w14:paraId="672B77D5" w14:textId="715C3CC7" w:rsidR="000A0898" w:rsidRDefault="00E15BA2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2</w:t>
      </w:r>
      <w:r w:rsidR="001038C3">
        <w:rPr>
          <w:rFonts w:ascii="Garamond" w:eastAsia="Garamond" w:hAnsi="Garamond" w:cs="Garamond"/>
          <w:b/>
          <w:sz w:val="26"/>
          <w:szCs w:val="26"/>
        </w:rPr>
        <w:t xml:space="preserve">.1 </w:t>
      </w:r>
      <w:r w:rsidR="00B929D6">
        <w:rPr>
          <w:rFonts w:ascii="Garamond" w:eastAsia="Garamond" w:hAnsi="Garamond" w:cs="Garamond"/>
          <w:b/>
          <w:sz w:val="26"/>
          <w:szCs w:val="26"/>
        </w:rPr>
        <w:t xml:space="preserve">Test Case </w:t>
      </w:r>
      <w:proofErr w:type="spellStart"/>
      <w:r w:rsidR="00B929D6">
        <w:rPr>
          <w:rFonts w:ascii="Garamond" w:eastAsia="Garamond" w:hAnsi="Garamond" w:cs="Garamond"/>
          <w:b/>
          <w:sz w:val="26"/>
          <w:szCs w:val="26"/>
        </w:rPr>
        <w:t>Specification</w:t>
      </w:r>
      <w:proofErr w:type="spellEnd"/>
      <w:r>
        <w:rPr>
          <w:rFonts w:ascii="Garamond" w:eastAsia="Garamond" w:hAnsi="Garamond" w:cs="Garamond"/>
          <w:b/>
          <w:sz w:val="26"/>
          <w:szCs w:val="26"/>
        </w:rPr>
        <w:t xml:space="preserve"> (</w:t>
      </w:r>
      <w:r w:rsidR="00B929D6">
        <w:rPr>
          <w:rFonts w:ascii="Garamond" w:eastAsia="Garamond" w:hAnsi="Garamond" w:cs="Garamond"/>
          <w:b/>
          <w:sz w:val="26"/>
          <w:szCs w:val="26"/>
        </w:rPr>
        <w:t>TCS</w:t>
      </w:r>
      <w:r>
        <w:rPr>
          <w:rFonts w:ascii="Garamond" w:eastAsia="Garamond" w:hAnsi="Garamond" w:cs="Garamond"/>
          <w:b/>
          <w:sz w:val="26"/>
          <w:szCs w:val="26"/>
        </w:rPr>
        <w:t>)</w:t>
      </w:r>
    </w:p>
    <w:p w14:paraId="325085A3" w14:textId="56874E88" w:rsidR="000A0898" w:rsidRPr="00B929D6" w:rsidRDefault="00B929D6">
      <w:pPr>
        <w:spacing w:line="240" w:lineRule="auto"/>
        <w:rPr>
          <w:rFonts w:ascii="Garamond" w:eastAsia="Garamond" w:hAnsi="Garamond" w:cs="Garamond"/>
          <w:bCs/>
          <w:sz w:val="26"/>
          <w:szCs w:val="26"/>
        </w:rPr>
      </w:pPr>
      <w:r>
        <w:rPr>
          <w:rFonts w:ascii="Garamond" w:eastAsia="Garamond" w:hAnsi="Garamond" w:cs="Garamond"/>
          <w:bCs/>
          <w:sz w:val="26"/>
          <w:szCs w:val="26"/>
        </w:rPr>
        <w:t>Nel TCS sono descritti gli oracoli relativi ad ogni singolo test case in comunione con le funzionalità di sistema da testare.</w:t>
      </w:r>
    </w:p>
    <w:p w14:paraId="431DAFB6" w14:textId="77777777" w:rsidR="009E79B7" w:rsidRPr="009E79B7" w:rsidRDefault="009E79B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1ADC68E" w14:textId="5F84E1B4" w:rsidR="005A0512" w:rsidRDefault="005A0512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3.</w:t>
      </w:r>
      <w:r w:rsidR="00B929D6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 xml:space="preserve">Test </w:t>
      </w:r>
      <w:proofErr w:type="spellStart"/>
      <w:r w:rsidR="00B929D6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incidents</w:t>
      </w:r>
      <w:proofErr w:type="spellEnd"/>
    </w:p>
    <w:p w14:paraId="04DC2F7B" w14:textId="77777777" w:rsidR="005A0512" w:rsidRPr="005A0512" w:rsidRDefault="005A0512" w:rsidP="005A0512">
      <w:pPr>
        <w:spacing w:line="240" w:lineRule="auto"/>
        <w:rPr>
          <w:rFonts w:ascii="Garamond" w:eastAsia="Century Gothic" w:hAnsi="Garamond" w:cs="Century Gothic"/>
          <w:color w:val="000000" w:themeColor="text1"/>
          <w:sz w:val="10"/>
          <w:szCs w:val="10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75"/>
        <w:gridCol w:w="6144"/>
      </w:tblGrid>
      <w:tr w:rsidR="00B929D6" w14:paraId="2282FE3F" w14:textId="77777777" w:rsidTr="00B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69D52F6" w14:textId="269F5A30" w:rsidR="00B929D6" w:rsidRPr="00B929D6" w:rsidRDefault="00B929D6" w:rsidP="00B929D6">
            <w:pPr>
              <w:rPr>
                <w:rFonts w:ascii="Century Gothic" w:eastAsia="Century Gothic" w:hAnsi="Century Gothic" w:cs="Century Gothic"/>
                <w:sz w:val="34"/>
                <w:szCs w:val="34"/>
              </w:rPr>
            </w:pP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Test </w:t>
            </w:r>
            <w:proofErr w:type="spellStart"/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Incidence</w:t>
            </w:r>
            <w:proofErr w:type="spellEnd"/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ID</w:t>
            </w:r>
          </w:p>
        </w:tc>
        <w:tc>
          <w:tcPr>
            <w:tcW w:w="6144" w:type="dxa"/>
          </w:tcPr>
          <w:p w14:paraId="1C84822F" w14:textId="77777777" w:rsidR="00B929D6" w:rsidRPr="004165E2" w:rsidRDefault="00B929D6" w:rsidP="00E15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color w:val="0070C0"/>
                <w:sz w:val="34"/>
                <w:szCs w:val="34"/>
              </w:rPr>
            </w:pPr>
          </w:p>
        </w:tc>
      </w:tr>
      <w:tr w:rsidR="00B929D6" w14:paraId="47C90DC4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6608112" w14:textId="701879A9" w:rsidR="00B929D6" w:rsidRDefault="00B929D6" w:rsidP="00E15BA2">
            <w:pPr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nput</w:t>
            </w:r>
          </w:p>
        </w:tc>
        <w:tc>
          <w:tcPr>
            <w:tcW w:w="6144" w:type="dxa"/>
          </w:tcPr>
          <w:p w14:paraId="0F443C46" w14:textId="77777777" w:rsidR="00B929D6" w:rsidRDefault="00B929D6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7BF9E9C0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721E4DC" w14:textId="583D6D89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Tester</w:t>
            </w:r>
          </w:p>
        </w:tc>
        <w:tc>
          <w:tcPr>
            <w:tcW w:w="6144" w:type="dxa"/>
          </w:tcPr>
          <w:p w14:paraId="3A55786E" w14:textId="77777777" w:rsidR="00B929D6" w:rsidRDefault="00B929D6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6DB51DA7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D896A21" w14:textId="18E5E018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attesi</w:t>
            </w:r>
          </w:p>
        </w:tc>
        <w:tc>
          <w:tcPr>
            <w:tcW w:w="6144" w:type="dxa"/>
          </w:tcPr>
          <w:p w14:paraId="5BB945BC" w14:textId="77777777" w:rsidR="00B929D6" w:rsidRDefault="00B929D6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499528CB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3F8022" w14:textId="367A09EA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attuali</w:t>
            </w:r>
          </w:p>
        </w:tc>
        <w:tc>
          <w:tcPr>
            <w:tcW w:w="6144" w:type="dxa"/>
          </w:tcPr>
          <w:p w14:paraId="17238AEB" w14:textId="77777777" w:rsidR="00B929D6" w:rsidRDefault="00B929D6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492BDF9F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4AE243" w14:textId="48D73DA2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proofErr w:type="spellStart"/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Animalie</w:t>
            </w:r>
            <w:proofErr w:type="spellEnd"/>
          </w:p>
        </w:tc>
        <w:tc>
          <w:tcPr>
            <w:tcW w:w="6144" w:type="dxa"/>
          </w:tcPr>
          <w:p w14:paraId="25D72179" w14:textId="77777777" w:rsidR="00B929D6" w:rsidRDefault="00B929D6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6A633374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2EA73C" w14:textId="49AF2CB3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Risoluzione</w:t>
            </w:r>
          </w:p>
        </w:tc>
        <w:tc>
          <w:tcPr>
            <w:tcW w:w="6144" w:type="dxa"/>
          </w:tcPr>
          <w:p w14:paraId="1FD285C9" w14:textId="77777777" w:rsidR="00B929D6" w:rsidRDefault="00B929D6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  <w:tr w:rsidR="00B929D6" w14:paraId="5203E06B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B9D542" w14:textId="7FA58A77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Tentativi da ripetere</w:t>
            </w:r>
          </w:p>
        </w:tc>
        <w:tc>
          <w:tcPr>
            <w:tcW w:w="6144" w:type="dxa"/>
          </w:tcPr>
          <w:p w14:paraId="4637494D" w14:textId="77777777" w:rsidR="00B929D6" w:rsidRDefault="00B929D6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</w:p>
        </w:tc>
      </w:tr>
    </w:tbl>
    <w:p w14:paraId="31C930C4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2D9AF8A9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06FD719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DD8A24A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B6E60ED" w14:textId="150D09B5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03A318F" w14:textId="17AADAAC" w:rsidR="000509F8" w:rsidRDefault="000509F8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093ADFD" w14:textId="0C866A8D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BB25A13" w14:textId="24363CE2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4FCA637F" w14:textId="2257DE39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FF4F771" w14:textId="13C56F83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853B6AE" w14:textId="5E93ECA1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BE9B7E6" w14:textId="0040E37A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5463689B" w14:textId="04B0DF60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076184E" w14:textId="77777777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E0629C8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72EDD560" w14:textId="14893014" w:rsidR="00E15BA2" w:rsidRDefault="001C48BE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11</w:t>
      </w:r>
      <w:r w:rsidR="00E15BA2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</w:t>
      </w:r>
      <w:proofErr w:type="gramStart"/>
      <w:r>
        <w:rPr>
          <w:rFonts w:ascii="Garamond" w:eastAsia="Garamond" w:hAnsi="Garamond" w:cs="Garamond"/>
          <w:sz w:val="24"/>
          <w:szCs w:val="24"/>
        </w:rPr>
        <w:t>( la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la </w:t>
      </w:r>
      <w:proofErr w:type="spellStart"/>
      <w:r>
        <w:rPr>
          <w:rFonts w:ascii="Garamond" w:eastAsia="Garamond" w:hAnsi="Garamond" w:cs="Garamond"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 xml:space="preserve">sono i dati o comportamenti attesi dal sistema </w:t>
      </w:r>
      <w:proofErr w:type="gramStart"/>
      <w:r>
        <w:rPr>
          <w:rFonts w:ascii="Garamond" w:eastAsia="Garamond" w:hAnsi="Garamond" w:cs="Garamond"/>
          <w:sz w:val="24"/>
          <w:szCs w:val="24"/>
        </w:rPr>
        <w:t>( lo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Pre-Condition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è la precondizione </w:t>
      </w:r>
      <w:proofErr w:type="gramStart"/>
      <w:r>
        <w:rPr>
          <w:rFonts w:ascii="Garamond" w:eastAsia="Garamond" w:hAnsi="Garamond" w:cs="Garamond"/>
          <w:sz w:val="24"/>
          <w:szCs w:val="24"/>
        </w:rPr>
        <w:t>dello use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case.</w:t>
      </w:r>
    </w:p>
    <w:p w14:paraId="573732E8" w14:textId="1BA8FC53" w:rsidR="000A0898" w:rsidRDefault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 xml:space="preserve">è il flusso delle interazioni tra sistema e utente. Il flusso non è strettamente collegato </w:t>
      </w:r>
      <w:proofErr w:type="gramStart"/>
      <w:r>
        <w:rPr>
          <w:rFonts w:ascii="Garamond" w:eastAsia="Garamond" w:hAnsi="Garamond" w:cs="Garamond"/>
          <w:sz w:val="24"/>
          <w:szCs w:val="24"/>
        </w:rPr>
        <w:t>allo</w:t>
      </w:r>
      <w:r w:rsidR="00C0696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case. Bisogna specificare i dati effettivi che si usano e che vengono restituiti.</w:t>
      </w:r>
    </w:p>
    <w:p w14:paraId="3CE4AB22" w14:textId="6705DEC6" w:rsidR="00C0696D" w:rsidRDefault="00C0696D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proofErr w:type="spellStart"/>
      <w:proofErr w:type="gramStart"/>
      <w:r w:rsidRPr="00C0696D">
        <w:rPr>
          <w:rFonts w:ascii="Garamond" w:eastAsia="Garamond" w:hAnsi="Garamond" w:cs="Garamond"/>
          <w:b/>
          <w:sz w:val="24"/>
          <w:szCs w:val="24"/>
        </w:rPr>
        <w:t>Junit</w:t>
      </w:r>
      <w:proofErr w:type="spellEnd"/>
      <w:r w:rsidRPr="00C0696D">
        <w:rPr>
          <w:rFonts w:ascii="Garamond" w:eastAsia="Garamond" w:hAnsi="Garamond" w:cs="Garamond"/>
          <w:b/>
          <w:sz w:val="24"/>
          <w:szCs w:val="24"/>
        </w:rPr>
        <w:t>:</w:t>
      </w:r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 Framework</w:t>
      </w:r>
      <w:proofErr w:type="gramEnd"/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</w:t>
      </w:r>
      <w:r w:rsidRPr="00C0696D">
        <w:rPr>
          <w:rFonts w:ascii="Garamond" w:eastAsia="Garamond" w:hAnsi="Garamond" w:cs="Garamond"/>
          <w:sz w:val="24"/>
          <w:szCs w:val="24"/>
          <w:u w:val="single"/>
          <w:lang w:val="it-IT"/>
        </w:rPr>
        <w:t>di</w:t>
      </w:r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</w:t>
      </w:r>
      <w:proofErr w:type="spellStart"/>
      <w:r w:rsidRPr="00C0696D">
        <w:rPr>
          <w:rFonts w:ascii="Garamond" w:eastAsia="Garamond" w:hAnsi="Garamond" w:cs="Garamond"/>
          <w:sz w:val="24"/>
          <w:szCs w:val="24"/>
          <w:lang w:val="it-IT"/>
        </w:rPr>
        <w:t>unit</w:t>
      </w:r>
      <w:proofErr w:type="spellEnd"/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testing per il linguaggio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di programmazione Java</w:t>
      </w:r>
      <w:r w:rsidR="00220F96">
        <w:rPr>
          <w:rFonts w:ascii="Garamond" w:eastAsia="Garamond" w:hAnsi="Garamond" w:cs="Garamond"/>
          <w:sz w:val="24"/>
          <w:szCs w:val="24"/>
          <w:lang w:val="it-IT"/>
        </w:rPr>
        <w:t>.</w:t>
      </w:r>
    </w:p>
    <w:p w14:paraId="02F700EE" w14:textId="3AC3078F" w:rsidR="00220F96" w:rsidRDefault="00220F96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r w:rsidRPr="00220F96">
        <w:rPr>
          <w:rFonts w:ascii="Garamond" w:eastAsia="Garamond" w:hAnsi="Garamond" w:cs="Garamond"/>
          <w:b/>
          <w:sz w:val="24"/>
          <w:szCs w:val="24"/>
        </w:rPr>
        <w:t>Fault: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La causa meccanica o algoritmica di un errore.</w:t>
      </w:r>
    </w:p>
    <w:p w14:paraId="546E2248" w14:textId="67404C5C" w:rsidR="00220F96" w:rsidRDefault="00220F96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proofErr w:type="spellStart"/>
      <w:r w:rsidRPr="00220F96">
        <w:rPr>
          <w:rFonts w:ascii="Garamond" w:eastAsia="Garamond" w:hAnsi="Garamond" w:cs="Garamond"/>
          <w:b/>
          <w:sz w:val="24"/>
          <w:szCs w:val="24"/>
        </w:rPr>
        <w:t>Failure</w:t>
      </w:r>
      <w:proofErr w:type="spellEnd"/>
      <w:r w:rsidRPr="00220F96">
        <w:rPr>
          <w:rFonts w:ascii="Garamond" w:eastAsia="Garamond" w:hAnsi="Garamond" w:cs="Garamond"/>
          <w:b/>
          <w:sz w:val="24"/>
          <w:szCs w:val="24"/>
        </w:rPr>
        <w:t>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Qualsiasi deviazione del comportamento osservato dal comportamento specificato.</w:t>
      </w:r>
    </w:p>
    <w:p w14:paraId="28BE5DFC" w14:textId="057B3364" w:rsidR="00220F96" w:rsidRPr="00C0696D" w:rsidRDefault="00220F96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  <w:lang w:val="it-IT"/>
        </w:rPr>
      </w:pPr>
      <w:r w:rsidRPr="00220F96">
        <w:rPr>
          <w:rFonts w:ascii="Garamond" w:eastAsia="Garamond" w:hAnsi="Garamond" w:cs="Garamond"/>
          <w:b/>
          <w:sz w:val="24"/>
          <w:szCs w:val="24"/>
        </w:rPr>
        <w:t>Tool: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Strumento software usato per ottenere un dato risultato.</w:t>
      </w:r>
    </w:p>
    <w:sectPr w:rsidR="00220F96" w:rsidRPr="00C0696D">
      <w:headerReference w:type="default" r:id="rId8"/>
      <w:footerReference w:type="default" r:id="rId9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F722" w14:textId="77777777" w:rsidR="00E26493" w:rsidRDefault="00E26493">
      <w:pPr>
        <w:spacing w:line="240" w:lineRule="auto"/>
      </w:pPr>
      <w:r>
        <w:separator/>
      </w:r>
    </w:p>
  </w:endnote>
  <w:endnote w:type="continuationSeparator" w:id="0">
    <w:p w14:paraId="55D480EB" w14:textId="77777777" w:rsidR="00E26493" w:rsidRDefault="00E26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proofErr w:type="gramStart"/>
    <w:r>
      <w:rPr>
        <w:rFonts w:ascii="Century Gothic" w:eastAsia="Century Gothic" w:hAnsi="Century Gothic" w:cs="Century Gothic"/>
        <w:color w:val="1F3864"/>
        <w:sz w:val="16"/>
        <w:szCs w:val="16"/>
      </w:rPr>
      <w:t>TP  V1.0</w:t>
    </w:r>
    <w:proofErr w:type="gramEnd"/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A154" w14:textId="77777777" w:rsidR="00E26493" w:rsidRDefault="00E26493">
      <w:pPr>
        <w:spacing w:line="240" w:lineRule="auto"/>
      </w:pPr>
      <w:r>
        <w:separator/>
      </w:r>
    </w:p>
  </w:footnote>
  <w:footnote w:type="continuationSeparator" w:id="0">
    <w:p w14:paraId="2844CBDD" w14:textId="77777777" w:rsidR="00E26493" w:rsidRDefault="00E26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9A34169"/>
    <w:multiLevelType w:val="multilevel"/>
    <w:tmpl w:val="2E3E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327114C"/>
    <w:multiLevelType w:val="multilevel"/>
    <w:tmpl w:val="7D94F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0"/>
  </w:num>
  <w:num w:numId="5">
    <w:abstractNumId w:val="21"/>
  </w:num>
  <w:num w:numId="6">
    <w:abstractNumId w:val="14"/>
  </w:num>
  <w:num w:numId="7">
    <w:abstractNumId w:val="17"/>
  </w:num>
  <w:num w:numId="8">
    <w:abstractNumId w:val="3"/>
  </w:num>
  <w:num w:numId="9">
    <w:abstractNumId w:val="18"/>
  </w:num>
  <w:num w:numId="10">
    <w:abstractNumId w:val="6"/>
  </w:num>
  <w:num w:numId="11">
    <w:abstractNumId w:val="1"/>
  </w:num>
  <w:num w:numId="12">
    <w:abstractNumId w:val="19"/>
  </w:num>
  <w:num w:numId="13">
    <w:abstractNumId w:val="15"/>
  </w:num>
  <w:num w:numId="14">
    <w:abstractNumId w:val="9"/>
  </w:num>
  <w:num w:numId="15">
    <w:abstractNumId w:val="22"/>
  </w:num>
  <w:num w:numId="16">
    <w:abstractNumId w:val="0"/>
  </w:num>
  <w:num w:numId="17">
    <w:abstractNumId w:val="2"/>
  </w:num>
  <w:num w:numId="18">
    <w:abstractNumId w:val="7"/>
  </w:num>
  <w:num w:numId="19">
    <w:abstractNumId w:val="8"/>
  </w:num>
  <w:num w:numId="20">
    <w:abstractNumId w:val="11"/>
  </w:num>
  <w:num w:numId="21">
    <w:abstractNumId w:val="13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509F8"/>
    <w:rsid w:val="00066EEF"/>
    <w:rsid w:val="000768B0"/>
    <w:rsid w:val="000A0898"/>
    <w:rsid w:val="000D1CD0"/>
    <w:rsid w:val="001038C3"/>
    <w:rsid w:val="00111875"/>
    <w:rsid w:val="00130DC8"/>
    <w:rsid w:val="00142AF0"/>
    <w:rsid w:val="00176C7C"/>
    <w:rsid w:val="00197CA2"/>
    <w:rsid w:val="001C48BE"/>
    <w:rsid w:val="00215B0A"/>
    <w:rsid w:val="00220F96"/>
    <w:rsid w:val="002635AE"/>
    <w:rsid w:val="00306163"/>
    <w:rsid w:val="0031410D"/>
    <w:rsid w:val="00337248"/>
    <w:rsid w:val="003725F2"/>
    <w:rsid w:val="003A310E"/>
    <w:rsid w:val="004165E2"/>
    <w:rsid w:val="00482AB3"/>
    <w:rsid w:val="004E5670"/>
    <w:rsid w:val="004F17B2"/>
    <w:rsid w:val="005257F1"/>
    <w:rsid w:val="005816EE"/>
    <w:rsid w:val="005A0512"/>
    <w:rsid w:val="006331A1"/>
    <w:rsid w:val="00664E89"/>
    <w:rsid w:val="006D4FB2"/>
    <w:rsid w:val="006E1E81"/>
    <w:rsid w:val="0070150B"/>
    <w:rsid w:val="007258DA"/>
    <w:rsid w:val="007446C0"/>
    <w:rsid w:val="008054C8"/>
    <w:rsid w:val="0082463A"/>
    <w:rsid w:val="00831951"/>
    <w:rsid w:val="00841047"/>
    <w:rsid w:val="00896ACD"/>
    <w:rsid w:val="009010B2"/>
    <w:rsid w:val="00936FA3"/>
    <w:rsid w:val="00952F46"/>
    <w:rsid w:val="009A5BB5"/>
    <w:rsid w:val="009E0D32"/>
    <w:rsid w:val="009E79B7"/>
    <w:rsid w:val="00B87163"/>
    <w:rsid w:val="00B929D6"/>
    <w:rsid w:val="00B97223"/>
    <w:rsid w:val="00BC2613"/>
    <w:rsid w:val="00C0696D"/>
    <w:rsid w:val="00C1689C"/>
    <w:rsid w:val="00C559A1"/>
    <w:rsid w:val="00CA4062"/>
    <w:rsid w:val="00CE74A0"/>
    <w:rsid w:val="00D56919"/>
    <w:rsid w:val="00D571CB"/>
    <w:rsid w:val="00D817FE"/>
    <w:rsid w:val="00DC20B8"/>
    <w:rsid w:val="00DC6D81"/>
    <w:rsid w:val="00DC7BEB"/>
    <w:rsid w:val="00DD098C"/>
    <w:rsid w:val="00DF2A2E"/>
    <w:rsid w:val="00E15BA2"/>
    <w:rsid w:val="00E26493"/>
    <w:rsid w:val="00E51A05"/>
    <w:rsid w:val="00E673D3"/>
    <w:rsid w:val="00F77B7D"/>
    <w:rsid w:val="00FC5F74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1875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929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929D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40</cp:revision>
  <dcterms:created xsi:type="dcterms:W3CDTF">2021-12-07T09:40:00Z</dcterms:created>
  <dcterms:modified xsi:type="dcterms:W3CDTF">2022-01-05T10:21:00Z</dcterms:modified>
</cp:coreProperties>
</file>