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r w:rsidR="003A0E6B" w14:paraId="6E9933F7"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0C25926E" w14:textId="3CDCB13F"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05/01/2022</w:t>
            </w:r>
          </w:p>
        </w:tc>
        <w:tc>
          <w:tcPr>
            <w:tcW w:w="1457" w:type="dxa"/>
            <w:tcBorders>
              <w:top w:val="single" w:sz="4" w:space="0" w:color="FFFFFF"/>
              <w:left w:val="single" w:sz="4" w:space="0" w:color="FFFFFF"/>
              <w:bottom w:val="single" w:sz="4" w:space="0" w:color="FFFFFF"/>
              <w:right w:val="single" w:sz="4" w:space="0" w:color="FFFFFF"/>
            </w:tcBorders>
            <w:vAlign w:val="center"/>
          </w:tcPr>
          <w:p w14:paraId="186F4E92" w14:textId="4EED495E"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2.1</w:t>
            </w:r>
          </w:p>
        </w:tc>
        <w:tc>
          <w:tcPr>
            <w:tcW w:w="3268" w:type="dxa"/>
            <w:tcBorders>
              <w:top w:val="single" w:sz="4" w:space="0" w:color="FFFFFF"/>
              <w:left w:val="single" w:sz="4" w:space="0" w:color="FFFFFF"/>
              <w:bottom w:val="single" w:sz="4" w:space="0" w:color="FFFFFF"/>
              <w:right w:val="single" w:sz="4" w:space="0" w:color="FFFFFF"/>
            </w:tcBorders>
            <w:vAlign w:val="center"/>
          </w:tcPr>
          <w:p w14:paraId="0125EAE5" w14:textId="1DC7864F"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Modifiche approccio</w:t>
            </w:r>
          </w:p>
        </w:tc>
        <w:tc>
          <w:tcPr>
            <w:tcW w:w="2362" w:type="dxa"/>
            <w:tcBorders>
              <w:top w:val="single" w:sz="4" w:space="0" w:color="FFFFFF"/>
              <w:left w:val="single" w:sz="4" w:space="0" w:color="FFFFFF"/>
              <w:bottom w:val="single" w:sz="4" w:space="0" w:color="FFFFFF"/>
              <w:right w:val="single" w:sz="4" w:space="0" w:color="FFFFFF"/>
            </w:tcBorders>
            <w:vAlign w:val="center"/>
          </w:tcPr>
          <w:p w14:paraId="6EF1A28A" w14:textId="77777777" w:rsidR="003A0E6B" w:rsidRDefault="003A0E6B" w:rsidP="003A0E6B">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26B0FAFB" w14:textId="46F58A0F" w:rsidR="003A0E6B" w:rsidRDefault="003A0E6B" w:rsidP="003A0E6B">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.2 Relazione con il System Design </w:t>
      </w:r>
      <w:proofErr w:type="spellStart"/>
      <w:r w:rsidRPr="001C48BE">
        <w:rPr>
          <w:rFonts w:ascii="Century Gothic" w:eastAsia="Century Gothic" w:hAnsi="Century Gothic" w:cs="Century Gothic"/>
        </w:rPr>
        <w:t>Document</w:t>
      </w:r>
      <w:proofErr w:type="spellEnd"/>
    </w:p>
    <w:p w14:paraId="72CAC36F" w14:textId="1E3C6C73"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.3 Relazione con l’Object Design </w:t>
      </w:r>
      <w:proofErr w:type="spellStart"/>
      <w:r w:rsidRPr="001C48BE">
        <w:rPr>
          <w:rFonts w:ascii="Century Gothic" w:eastAsia="Century Gothic" w:hAnsi="Century Gothic" w:cs="Century Gothic"/>
        </w:rPr>
        <w:t>Document</w:t>
      </w:r>
      <w:proofErr w:type="spellEnd"/>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 xml:space="preserve">Features da testare/da non testare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6A101F04"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 xml:space="preserve">8. </w:t>
      </w:r>
      <w:proofErr w:type="spellStart"/>
      <w:r w:rsidRPr="007258DA">
        <w:rPr>
          <w:rFonts w:ascii="Century Gothic" w:eastAsia="Century Gothic" w:hAnsi="Century Gothic" w:cs="Century Gothic"/>
          <w:lang w:val="en-US"/>
        </w:rPr>
        <w:t>Material</w:t>
      </w:r>
      <w:r w:rsidR="007258DA">
        <w:rPr>
          <w:rFonts w:ascii="Century Gothic" w:eastAsia="Century Gothic" w:hAnsi="Century Gothic" w:cs="Century Gothic"/>
          <w:lang w:val="en-US"/>
        </w:rPr>
        <w:t>e</w:t>
      </w:r>
      <w:proofErr w:type="spellEnd"/>
      <w:r w:rsidRPr="007258DA">
        <w:rPr>
          <w:rFonts w:ascii="Century Gothic" w:eastAsia="Century Gothic" w:hAnsi="Century Gothic" w:cs="Century Gothic"/>
          <w:lang w:val="en-US"/>
        </w:rPr>
        <w:t xml:space="preserve"> di testing</w:t>
      </w:r>
    </w:p>
    <w:p w14:paraId="19CA78FD" w14:textId="67A51CEF"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9. Test Cases</w:t>
      </w:r>
    </w:p>
    <w:p w14:paraId="4F75720C" w14:textId="626F393E"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49B066B0"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testing,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Come linea guida seguiremo gli use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0F604695"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ogni classe di equivalenza e infine, vi sarà una tabella che riassumerà tutte le possibili combinazioni di errore (e non) per il test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 xml:space="preserve">.2 Relazione con il System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abbiamo definito la suddivisione in sottosistemi relativamente al prodotto che intendiamo presentare. Il sistema è suddiviso in tre livelli logici: model, </w:t>
      </w:r>
      <w:proofErr w:type="spellStart"/>
      <w:r>
        <w:rPr>
          <w:rFonts w:ascii="Garamond" w:eastAsia="Garamond" w:hAnsi="Garamond" w:cs="Garamond"/>
          <w:sz w:val="24"/>
          <w:szCs w:val="24"/>
        </w:rPr>
        <w:t>view</w:t>
      </w:r>
      <w:proofErr w:type="spellEnd"/>
      <w:r>
        <w:rPr>
          <w:rFonts w:ascii="Garamond" w:eastAsia="Garamond" w:hAnsi="Garamond" w:cs="Garamond"/>
          <w:sz w:val="24"/>
          <w:szCs w:val="24"/>
        </w:rPr>
        <w:t xml:space="preserve"> e control. Ogni livello </w:t>
      </w:r>
      <w:proofErr w:type="gramStart"/>
      <w:r>
        <w:rPr>
          <w:rFonts w:ascii="Garamond" w:eastAsia="Garamond" w:hAnsi="Garamond" w:cs="Garamond"/>
          <w:sz w:val="24"/>
          <w:szCs w:val="24"/>
        </w:rPr>
        <w:t>è composta</w:t>
      </w:r>
      <w:proofErr w:type="gramEnd"/>
      <w:r>
        <w:rPr>
          <w:rFonts w:ascii="Garamond" w:eastAsia="Garamond" w:hAnsi="Garamond" w:cs="Garamond"/>
          <w:sz w:val="24"/>
          <w:szCs w:val="24"/>
        </w:rPr>
        <w:t xml:space="preserve"> da vari sottosistemi.</w:t>
      </w:r>
    </w:p>
    <w:p w14:paraId="3DFDF592" w14:textId="42A29EC5" w:rsidR="005816EE" w:rsidRPr="005816EE" w:rsidRDefault="001038C3">
      <w:pPr>
        <w:spacing w:line="240" w:lineRule="auto"/>
        <w:rPr>
          <w:rFonts w:ascii="Century Gothic" w:eastAsia="Century Gothic" w:hAnsi="Century Gothic" w:cs="Century Gothic"/>
          <w:color w:val="0070C0"/>
          <w:sz w:val="24"/>
          <w:szCs w:val="24"/>
        </w:rPr>
      </w:pPr>
      <w:r>
        <w:rPr>
          <w:rFonts w:ascii="Garamond" w:eastAsia="Garamond" w:hAnsi="Garamond" w:cs="Garamond"/>
          <w:sz w:val="24"/>
          <w:szCs w:val="24"/>
        </w:rPr>
        <w:lastRenderedPageBreak/>
        <w:t xml:space="preserve">Pianificheremo le attività di testing relative alle funzionalità garantite nei sottosistemi specificati all’interno del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(ODD)</w:t>
      </w:r>
    </w:p>
    <w:p w14:paraId="1921DA23" w14:textId="22AC3298" w:rsidR="000A0898" w:rsidRDefault="005816EE">
      <w:pPr>
        <w:spacing w:line="240" w:lineRule="auto"/>
        <w:rPr>
          <w:rFonts w:ascii="Garamond" w:eastAsia="Garamond" w:hAnsi="Garamond" w:cs="Garamond"/>
          <w:sz w:val="24"/>
          <w:szCs w:val="24"/>
        </w:rPr>
      </w:pPr>
      <w:r>
        <w:rPr>
          <w:rFonts w:ascii="Garamond" w:eastAsia="Garamond" w:hAnsi="Garamond" w:cs="Garamond"/>
          <w:sz w:val="24"/>
          <w:szCs w:val="24"/>
        </w:rPr>
        <w:t>Nell’ODD sono contenuti i package e le classi del sistema.</w:t>
      </w:r>
    </w:p>
    <w:p w14:paraId="431DAFB6" w14:textId="77777777" w:rsidR="009E79B7" w:rsidRPr="009E79B7" w:rsidRDefault="009E79B7">
      <w:pPr>
        <w:spacing w:line="240" w:lineRule="auto"/>
        <w:rPr>
          <w:rFonts w:ascii="Garamond" w:eastAsia="Garamond" w:hAnsi="Garamond" w:cs="Garamond"/>
          <w:sz w:val="24"/>
          <w:szCs w:val="24"/>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Il sistema proposto basa la sua architettura sul sistema </w:t>
      </w:r>
      <w:proofErr w:type="spellStart"/>
      <w:r w:rsidRPr="005A0512">
        <w:rPr>
          <w:rFonts w:ascii="Garamond" w:eastAsia="Century Gothic" w:hAnsi="Garamond" w:cs="Century Gothic"/>
          <w:color w:val="000000" w:themeColor="text1"/>
          <w:sz w:val="24"/>
          <w:szCs w:val="24"/>
        </w:rPr>
        <w:t>three-tier</w:t>
      </w:r>
      <w:proofErr w:type="spellEnd"/>
      <w:r w:rsidRPr="005A0512">
        <w:rPr>
          <w:rFonts w:ascii="Garamond" w:eastAsia="Century Gothic" w:hAnsi="Garamond" w:cs="Century Gothic"/>
          <w:color w:val="000000" w:themeColor="text1"/>
          <w:sz w:val="24"/>
          <w:szCs w:val="24"/>
        </w:rPr>
        <w:t>, in particolare usando MVC e</w:t>
      </w:r>
    </w:p>
    <w:p w14:paraId="5F706D05" w14:textId="584D4DA3" w:rsid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quindi un sistema Model View Control.</w:t>
      </w:r>
    </w:p>
    <w:p w14:paraId="45695B66" w14:textId="17E79009" w:rsidR="00215B0A" w:rsidRPr="005A0512" w:rsidRDefault="00215B0A" w:rsidP="005A0512">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La componente fondamentale di questa architettura è il controller. Nel model verranno mappate entità persistenti sul Database come oggetti. </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 xml:space="preserve">per la parte di front-end e la generazione delle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05151B90" w:rsidR="00C559A1" w:rsidRPr="00C559A1" w:rsidRDefault="00215B0A" w:rsidP="00C559A1">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Come indicato in precedenza andranno testati solo i requisiti che gestiscono la parte utente e admin. Le funzionalità da testare sono presenti nel Test Case </w:t>
      </w:r>
      <w:proofErr w:type="spellStart"/>
      <w:r>
        <w:rPr>
          <w:rFonts w:ascii="Garamond" w:eastAsia="Century Gothic" w:hAnsi="Garamond" w:cs="Century Gothic"/>
          <w:color w:val="000000" w:themeColor="text1"/>
          <w:sz w:val="24"/>
          <w:szCs w:val="24"/>
        </w:rPr>
        <w:t>Specification</w:t>
      </w:r>
      <w:proofErr w:type="spellEnd"/>
      <w:r>
        <w:rPr>
          <w:rFonts w:ascii="Garamond" w:eastAsia="Century Gothic" w:hAnsi="Garamond" w:cs="Century Gothic"/>
          <w:color w:val="000000" w:themeColor="text1"/>
          <w:sz w:val="24"/>
          <w:szCs w:val="24"/>
        </w:rPr>
        <w:t xml:space="preserve"> (TCS).</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3D05C9B3" w:rsidR="00C559A1" w:rsidRDefault="00C559A1" w:rsidP="006331A1">
      <w:pPr>
        <w:pStyle w:val="Paragrafoelenco"/>
        <w:spacing w:line="240" w:lineRule="auto"/>
        <w:ind w:left="1440"/>
        <w:rPr>
          <w:rFonts w:ascii="Garamond" w:eastAsia="Century Gothic" w:hAnsi="Garamond" w:cs="Century Gothic"/>
          <w:color w:val="000000" w:themeColor="text1"/>
          <w:sz w:val="24"/>
          <w:szCs w:val="24"/>
        </w:rPr>
      </w:pP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2EC7C70C"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sidR="00616FF8">
        <w:rPr>
          <w:rFonts w:ascii="Garamond" w:eastAsia="Century Gothic" w:hAnsi="Garamond" w:cs="Century Gothic"/>
          <w:color w:val="000000" w:themeColor="text1"/>
          <w:sz w:val="24"/>
          <w:szCs w:val="24"/>
        </w:rPr>
        <w:t xml:space="preserve"> e la gestione shop.</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w:t>
      </w:r>
      <w:proofErr w:type="spellStart"/>
      <w:r w:rsidRPr="00B87163">
        <w:rPr>
          <w:rFonts w:ascii="Century Gothic" w:eastAsia="Century Gothic" w:hAnsi="Century Gothic" w:cs="Century Gothic"/>
          <w:color w:val="0070C0"/>
          <w:sz w:val="34"/>
          <w:szCs w:val="34"/>
          <w:u w:val="single"/>
        </w:rPr>
        <w:t>Fail</w:t>
      </w:r>
      <w:proofErr w:type="spellEnd"/>
      <w:r w:rsidRPr="00B87163">
        <w:rPr>
          <w:rFonts w:ascii="Century Gothic" w:eastAsia="Century Gothic" w:hAnsi="Century Gothic" w:cs="Century Gothic"/>
          <w:color w:val="0070C0"/>
          <w:sz w:val="34"/>
          <w:szCs w:val="34"/>
          <w:u w:val="single"/>
        </w:rPr>
        <w:t xml:space="preserve"> </w:t>
      </w:r>
      <w:proofErr w:type="spellStart"/>
      <w:r w:rsidRPr="00B87163">
        <w:rPr>
          <w:rFonts w:ascii="Century Gothic" w:eastAsia="Century Gothic" w:hAnsi="Century Gothic" w:cs="Century Gothic"/>
          <w:color w:val="0070C0"/>
          <w:sz w:val="34"/>
          <w:szCs w:val="34"/>
          <w:u w:val="single"/>
        </w:rPr>
        <w:t>criteria</w:t>
      </w:r>
      <w:proofErr w:type="spellEnd"/>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 xml:space="preserve">Le attività di testing sono mirate </w:t>
      </w:r>
      <w:proofErr w:type="gramStart"/>
      <w:r w:rsidRPr="00B87163">
        <w:rPr>
          <w:rFonts w:ascii="Garamond" w:eastAsia="Century Gothic" w:hAnsi="Garamond" w:cs="Century Gothic"/>
          <w:color w:val="000000" w:themeColor="text1"/>
          <w:sz w:val="24"/>
          <w:szCs w:val="24"/>
        </w:rPr>
        <w:t>ad</w:t>
      </w:r>
      <w:proofErr w:type="gramEnd"/>
      <w:r w:rsidRPr="00B87163">
        <w:rPr>
          <w:rFonts w:ascii="Garamond" w:eastAsia="Century Gothic" w:hAnsi="Garamond" w:cs="Century Gothic"/>
          <w:color w:val="000000" w:themeColor="text1"/>
          <w:sz w:val="24"/>
          <w:szCs w:val="24"/>
        </w:rPr>
        <w:t xml:space="preserve">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2BC5121D" w14:textId="1812398B" w:rsidR="00DC20B8" w:rsidRDefault="00DC20B8" w:rsidP="00B87163">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La fase di test avrà successo se individuerà una </w:t>
      </w:r>
      <w:proofErr w:type="spellStart"/>
      <w:r>
        <w:rPr>
          <w:rFonts w:ascii="Garamond" w:eastAsia="Century Gothic" w:hAnsi="Garamond" w:cs="Century Gothic"/>
          <w:color w:val="000000" w:themeColor="text1"/>
          <w:sz w:val="24"/>
          <w:szCs w:val="24"/>
        </w:rPr>
        <w:t>failure</w:t>
      </w:r>
      <w:proofErr w:type="spellEnd"/>
      <w:r>
        <w:rPr>
          <w:rFonts w:ascii="Garamond" w:eastAsia="Century Gothic" w:hAnsi="Garamond" w:cs="Century Gothic"/>
          <w:color w:val="000000" w:themeColor="text1"/>
          <w:sz w:val="24"/>
          <w:szCs w:val="24"/>
        </w:rPr>
        <w:t xml:space="preserve">, cioè se l’output osservato sarà diverso da quello atteso. Ogniqualvolta verrà individuata una </w:t>
      </w:r>
      <w:proofErr w:type="spellStart"/>
      <w:r>
        <w:rPr>
          <w:rFonts w:ascii="Garamond" w:eastAsia="Century Gothic" w:hAnsi="Garamond" w:cs="Century Gothic"/>
          <w:color w:val="000000" w:themeColor="text1"/>
          <w:sz w:val="24"/>
          <w:szCs w:val="24"/>
        </w:rPr>
        <w:t>failure</w:t>
      </w:r>
      <w:proofErr w:type="spellEnd"/>
      <w:r>
        <w:rPr>
          <w:rFonts w:ascii="Garamond" w:eastAsia="Century Gothic" w:hAnsi="Garamond" w:cs="Century Gothic"/>
          <w:color w:val="000000" w:themeColor="text1"/>
          <w:sz w:val="24"/>
          <w:szCs w:val="24"/>
        </w:rPr>
        <w:t>, questa verrà analizzata e se legata ad un fault si procederà alla sua correzione. Una volta completata la correzione si procederà in modo iterativo ad una nuova fase di test per verificare che la modifica non ha impattato su altri componenti del sistema. Al contrario, il testing fallirà se l’output osservato è uguale all’oracolo</w:t>
      </w:r>
    </w:p>
    <w:p w14:paraId="4D97ECEB" w14:textId="77777777" w:rsidR="00DC20B8" w:rsidRPr="00B87163" w:rsidRDefault="00DC20B8"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412BF638" w:rsid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4E919A89" w14:textId="0820C939" w:rsidR="00616FF8" w:rsidRDefault="00616FF8" w:rsidP="00616FF8">
      <w:pPr>
        <w:spacing w:line="240" w:lineRule="auto"/>
        <w:rPr>
          <w:rFonts w:ascii="Garamond" w:eastAsia="Century Gothic" w:hAnsi="Garamond" w:cs="Century Gothic"/>
          <w:color w:val="000000" w:themeColor="text1"/>
          <w:sz w:val="24"/>
          <w:szCs w:val="24"/>
        </w:rPr>
      </w:pPr>
    </w:p>
    <w:p w14:paraId="6CD4425B" w14:textId="77777777" w:rsidR="00616FF8" w:rsidRPr="00616FF8" w:rsidRDefault="00616FF8" w:rsidP="00616FF8">
      <w:pPr>
        <w:spacing w:line="240" w:lineRule="auto"/>
        <w:rPr>
          <w:rFonts w:ascii="Garamond" w:eastAsia="Century Gothic" w:hAnsi="Garamond" w:cs="Century Gothic"/>
          <w:color w:val="000000" w:themeColor="text1"/>
          <w:sz w:val="24"/>
          <w:szCs w:val="24"/>
        </w:rPr>
      </w:pP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Raggiungere un branch coverage non inferiore al 75%</w:t>
      </w:r>
    </w:p>
    <w:p w14:paraId="4C21730E" w14:textId="77777777" w:rsidR="00616FF8" w:rsidRDefault="00616FF8">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1D577722" w14:textId="3A47B129"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78F1D5A6" w14:textId="6B6439E6"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 xml:space="preserve">, mentre la pianificazione del testing di integrazione avverrà dopo la stesura del System Design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79497D99"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 xml:space="preserve">Testing di </w:t>
      </w:r>
      <w:r w:rsidR="00066EEF">
        <w:rPr>
          <w:rFonts w:ascii="Garamond" w:eastAsia="Century Gothic" w:hAnsi="Garamond" w:cs="Century Gothic"/>
          <w:b/>
          <w:bCs/>
          <w:color w:val="000000" w:themeColor="text1"/>
          <w:sz w:val="36"/>
          <w:szCs w:val="36"/>
        </w:rPr>
        <w:t>Unità</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748EBE1A" w:rsidR="00E673D3" w:rsidRPr="00E673D3" w:rsidRDefault="00C1689C" w:rsidP="00E673D3">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 questa fase andremo a testare ogni singola funzione degli oggetti creati. Questa rappresenterà la nostra unità. Verrà utilizzato un approccio black box, ovvero non sarà basato sulla conoscenza dell’architettura e del funzionamento interno di una componente ma sulle sue funzionalità esternamente esposte. Per tale fase utilizzeremo il tool J</w:t>
      </w:r>
      <w:r w:rsidR="00FF1823">
        <w:rPr>
          <w:rFonts w:ascii="Garamond" w:eastAsia="Century Gothic" w:hAnsi="Garamond" w:cs="Century Gothic"/>
          <w:color w:val="000000" w:themeColor="text1"/>
          <w:sz w:val="24"/>
          <w:szCs w:val="24"/>
        </w:rPr>
        <w:t>u</w:t>
      </w:r>
      <w:r>
        <w:rPr>
          <w:rFonts w:ascii="Garamond" w:eastAsia="Century Gothic" w:hAnsi="Garamond" w:cs="Century Gothic"/>
          <w:color w:val="000000" w:themeColor="text1"/>
          <w:sz w:val="24"/>
          <w:szCs w:val="24"/>
        </w:rPr>
        <w:t>nit</w:t>
      </w:r>
      <w:r w:rsidR="00CF64D9">
        <w:rPr>
          <w:rFonts w:ascii="Garamond" w:eastAsia="Century Gothic" w:hAnsi="Garamond" w:cs="Century Gothic"/>
          <w:color w:val="000000" w:themeColor="text1"/>
          <w:sz w:val="24"/>
          <w:szCs w:val="24"/>
        </w:rPr>
        <w:t xml:space="preserve"> e il framework Spring.</w:t>
      </w:r>
    </w:p>
    <w:p w14:paraId="0F003CAD" w14:textId="132C1F32" w:rsidR="00E673D3" w:rsidRDefault="00E673D3" w:rsidP="00E673D3">
      <w:pPr>
        <w:spacing w:line="240" w:lineRule="auto"/>
        <w:rPr>
          <w:rFonts w:ascii="Garamond" w:eastAsia="Century Gothic" w:hAnsi="Garamond" w:cs="Century Gothic"/>
          <w:color w:val="000000" w:themeColor="text1"/>
          <w:sz w:val="24"/>
          <w:szCs w:val="24"/>
        </w:rPr>
      </w:pPr>
    </w:p>
    <w:p w14:paraId="3184ED59" w14:textId="77777777" w:rsidR="00FF1823" w:rsidRPr="00FF1823" w:rsidRDefault="00FF1823" w:rsidP="00FF1823">
      <w:pPr>
        <w:spacing w:line="240" w:lineRule="auto"/>
        <w:rPr>
          <w:rFonts w:ascii="Garamond" w:eastAsia="Century Gothic" w:hAnsi="Garamond" w:cs="Century Gothic"/>
          <w:b/>
          <w:bCs/>
          <w:color w:val="000000" w:themeColor="text1"/>
          <w:sz w:val="32"/>
          <w:szCs w:val="32"/>
        </w:rPr>
      </w:pPr>
      <w:r w:rsidRPr="00FF1823">
        <w:rPr>
          <w:rFonts w:ascii="Garamond" w:eastAsia="Century Gothic" w:hAnsi="Garamond" w:cs="Century Gothic"/>
          <w:b/>
          <w:bCs/>
          <w:color w:val="000000" w:themeColor="text1"/>
          <w:sz w:val="32"/>
          <w:szCs w:val="32"/>
        </w:rPr>
        <w:t>Testing di integrazione</w:t>
      </w:r>
    </w:p>
    <w:p w14:paraId="7396AF27" w14:textId="1719E72B" w:rsidR="000D1CD0" w:rsidRPr="000D1CD0" w:rsidRDefault="000D1CD0" w:rsidP="000D1CD0">
      <w:pPr>
        <w:spacing w:line="240" w:lineRule="auto"/>
        <w:rPr>
          <w:rFonts w:ascii="Garamond" w:eastAsia="Century Gothic" w:hAnsi="Garamond" w:cs="Century Gothic"/>
          <w:color w:val="000000" w:themeColor="text1"/>
          <w:sz w:val="24"/>
          <w:szCs w:val="24"/>
        </w:rPr>
      </w:pPr>
      <w:r w:rsidRPr="000D1CD0">
        <w:rPr>
          <w:rFonts w:ascii="Garamond" w:eastAsia="Century Gothic" w:hAnsi="Garamond" w:cs="Century Gothic"/>
          <w:color w:val="000000" w:themeColor="text1"/>
          <w:sz w:val="24"/>
          <w:szCs w:val="24"/>
        </w:rPr>
        <w:t>In questa fase le singole unità vengono combinate e testate come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gruppo. Per poter effettuare l’integration test è stata scelta la strategia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bottom-up, in quanto consente di poter iniziare l’attività di testing non</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appena il primo modulo è stato specificato. Questo approccio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richiede la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costruzione di driver per simulare l’ambiente chiamante. In</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generale però, può portare alla problematica che i moduli possano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essere codificati senza avere una chiara idea di come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dovranno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essere connessi ad altre parti del sistema.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La riusabilità del codice è uno dei principali benefici dell’approccio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bottom-up. Nonostante questa strategia di testing di integrazione</w:t>
      </w:r>
    </w:p>
    <w:p w14:paraId="0A13B7F5" w14:textId="78E7CF70" w:rsidR="00FF1823" w:rsidRDefault="000D1CD0" w:rsidP="000D1CD0">
      <w:pPr>
        <w:spacing w:line="240" w:lineRule="auto"/>
        <w:rPr>
          <w:rFonts w:ascii="Garamond" w:eastAsia="Century Gothic" w:hAnsi="Garamond" w:cs="Century Gothic"/>
          <w:color w:val="000000" w:themeColor="text1"/>
          <w:sz w:val="24"/>
          <w:szCs w:val="24"/>
        </w:rPr>
      </w:pPr>
      <w:r w:rsidRPr="000D1CD0">
        <w:rPr>
          <w:rFonts w:ascii="Garamond" w:eastAsia="Century Gothic" w:hAnsi="Garamond" w:cs="Century Gothic"/>
          <w:color w:val="000000" w:themeColor="text1"/>
          <w:sz w:val="24"/>
          <w:szCs w:val="24"/>
        </w:rPr>
        <w:t>abbia alcune limitazioni, risulta essere la più semplice e naturale forma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con cui eseguire questo tipo di testing.</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L’esecuzione del test d’integrazione avverrà Step-by-Step, le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componenti che verranno testate per prime sono quelle relative al</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Model, successivamente le componenti del Control e</w:t>
      </w:r>
      <w:r w:rsidR="005940AB">
        <w:rPr>
          <w:rFonts w:ascii="Garamond" w:eastAsia="Century Gothic" w:hAnsi="Garamond" w:cs="Century Gothic"/>
          <w:color w:val="000000" w:themeColor="text1"/>
          <w:sz w:val="24"/>
          <w:szCs w:val="24"/>
        </w:rPr>
        <w:t xml:space="preserve"> per motivi di tempo non saranno testate le componenti della View.</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Pilot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pilot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40186324" w14:textId="700DE1D0" w:rsidR="0070150B" w:rsidRDefault="0070150B" w:rsidP="0070150B">
      <w:pPr>
        <w:spacing w:line="240" w:lineRule="auto"/>
        <w:rPr>
          <w:rFonts w:ascii="Garamond" w:eastAsia="Century Gothic" w:hAnsi="Garamond" w:cs="Century Gothic"/>
          <w:color w:val="000000" w:themeColor="text1"/>
          <w:sz w:val="24"/>
          <w:szCs w:val="24"/>
        </w:rPr>
      </w:pPr>
    </w:p>
    <w:p w14:paraId="5F9CD894" w14:textId="1F2D94E3" w:rsidR="005940AB" w:rsidRDefault="005940AB" w:rsidP="0070150B">
      <w:pPr>
        <w:spacing w:line="240" w:lineRule="auto"/>
        <w:rPr>
          <w:rFonts w:ascii="Garamond" w:eastAsia="Century Gothic" w:hAnsi="Garamond" w:cs="Century Gothic"/>
          <w:color w:val="000000" w:themeColor="text1"/>
          <w:sz w:val="24"/>
          <w:szCs w:val="24"/>
        </w:rPr>
      </w:pPr>
    </w:p>
    <w:p w14:paraId="32B58A41" w14:textId="77777777" w:rsidR="005940AB" w:rsidRDefault="005940A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A causa del basso budget a disposizione, non si assicura l’esecuzione dell’installation testing.</w:t>
      </w: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460D0ECE" w14:textId="77777777" w:rsidR="009A5BB5" w:rsidRPr="00D56919" w:rsidRDefault="009A5BB5" w:rsidP="00D56919">
      <w:pPr>
        <w:spacing w:line="240" w:lineRule="auto"/>
        <w:rPr>
          <w:rFonts w:ascii="Century Gothic" w:eastAsia="Century Gothic" w:hAnsi="Century Gothic" w:cs="Century Gothic"/>
          <w:color w:val="000000" w:themeColor="text1"/>
          <w:sz w:val="24"/>
          <w:szCs w:val="24"/>
        </w:rPr>
      </w:pP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270F2693" w:rsidR="00E673D3" w:rsidRDefault="00E673D3">
      <w:pPr>
        <w:spacing w:line="240" w:lineRule="auto"/>
        <w:rPr>
          <w:rFonts w:ascii="Century Gothic" w:eastAsia="Century Gothic" w:hAnsi="Century Gothic" w:cs="Century Gothic"/>
          <w:color w:val="0070C0"/>
          <w:sz w:val="34"/>
          <w:szCs w:val="34"/>
          <w:u w:val="single"/>
        </w:rPr>
      </w:pPr>
    </w:p>
    <w:p w14:paraId="0B47AE9C" w14:textId="5802404B" w:rsidR="00D817FE" w:rsidRDefault="00D817FE">
      <w:pPr>
        <w:spacing w:line="240" w:lineRule="auto"/>
        <w:rPr>
          <w:rFonts w:ascii="Century Gothic" w:eastAsia="Century Gothic" w:hAnsi="Century Gothic" w:cs="Century Gothic"/>
          <w:color w:val="0070C0"/>
          <w:sz w:val="34"/>
          <w:szCs w:val="34"/>
          <w:u w:val="single"/>
        </w:rPr>
      </w:pPr>
    </w:p>
    <w:p w14:paraId="6969667B" w14:textId="0B8D6E21" w:rsidR="00D817FE" w:rsidRDefault="00D817FE">
      <w:pPr>
        <w:spacing w:line="240" w:lineRule="auto"/>
        <w:rPr>
          <w:rFonts w:ascii="Century Gothic" w:eastAsia="Century Gothic" w:hAnsi="Century Gothic" w:cs="Century Gothic"/>
          <w:color w:val="0070C0"/>
          <w:sz w:val="34"/>
          <w:szCs w:val="34"/>
          <w:u w:val="single"/>
        </w:rPr>
      </w:pPr>
    </w:p>
    <w:p w14:paraId="4BC69B9D" w14:textId="1D4CB5A5" w:rsidR="00D817FE" w:rsidRDefault="00D817FE">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lastRenderedPageBreak/>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[A-z0-9.+-]+@[A-z0-9.-]+.[A-z]{2,6}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0   [property lunghezzaMAok]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[property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[property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330D1B7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w:t>
            </w:r>
            <w:r w:rsidR="00BC2613">
              <w:rPr>
                <w:rFonts w:ascii="Century Gothic" w:eastAsia="Century Gothic" w:hAnsi="Century Gothic" w:cs="Century Gothic"/>
                <w:sz w:val="24"/>
                <w:szCs w:val="24"/>
              </w:rPr>
              <w:t>&lt; 8</w:t>
            </w:r>
            <w:r>
              <w:rPr>
                <w:rFonts w:ascii="Century Gothic" w:eastAsia="Century Gothic" w:hAnsi="Century Gothic" w:cs="Century Gothic"/>
                <w:sz w:val="24"/>
                <w:szCs w:val="24"/>
              </w:rPr>
              <w:t xml:space="preserve"> [ errore]</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[property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172BCB37"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0BFD24EF"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58F05048"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65D9826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0B204BDC"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4D69FEB9"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09C3EE61"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6338DFE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w:t>
            </w:r>
            <w:r w:rsidR="001038C3">
              <w:rPr>
                <w:rFonts w:ascii="Century Gothic" w:eastAsia="Century Gothic" w:hAnsi="Century Gothic" w:cs="Century Gothic"/>
                <w:sz w:val="24"/>
                <w:szCs w:val="24"/>
              </w:rPr>
              <w:t>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 13                                                                 [property  lunghezzaISok]</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[property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[property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[property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lunghezzaAUok]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lunghezzaDEok]</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24C4BE27"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169E867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1C5C8A8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3DCE5E75"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CDB211A"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601B52C6"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1CB35810"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47D8411F"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1924E216"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675599BA"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04B22855"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46EEE8EC"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5102E12C"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216BBA5"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6FA460B5" w:rsidR="000A0898" w:rsidRDefault="005940AB">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w:t>
            </w:r>
            <w:r w:rsidR="001038C3">
              <w:rPr>
                <w:rFonts w:ascii="Century Gothic" w:eastAsia="Century Gothic" w:hAnsi="Century Gothic" w:cs="Century Gothic"/>
                <w:sz w:val="24"/>
                <w:szCs w:val="24"/>
              </w:rPr>
              <w:t>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[A-z0-9.+-]+@[A-z0-9.-]+.[A-z]{2,6}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[property lunghezzaMAok]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[property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[property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39CE02D3"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w:t>
            </w:r>
            <w:r w:rsidR="00DD098C">
              <w:rPr>
                <w:rFonts w:ascii="Century Gothic" w:eastAsia="Century Gothic" w:hAnsi="Century Gothic" w:cs="Century Gothic"/>
                <w:sz w:val="24"/>
                <w:szCs w:val="24"/>
              </w:rPr>
              <w:t>&lt; 8</w:t>
            </w:r>
            <w:r>
              <w:rPr>
                <w:rFonts w:ascii="Century Gothic" w:eastAsia="Century Gothic" w:hAnsi="Century Gothic" w:cs="Century Gothic"/>
                <w:sz w:val="24"/>
                <w:szCs w:val="24"/>
              </w:rPr>
              <w:t>[ errore]</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[property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xml:space="preserve">] [property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xml:space="preserve">] [property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ma2,il2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rsidRPr="005940AB"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136BB1C" w14:textId="2BC52127" w:rsidR="000A0898" w:rsidRPr="00DC6D81" w:rsidRDefault="00DC6D81" w:rsidP="00197CA2">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63DBAE32" w14:textId="7DB6AB5F" w:rsidR="00DC6D81" w:rsidRDefault="00DC6D81">
      <w:pPr>
        <w:spacing w:line="240" w:lineRule="auto"/>
        <w:rPr>
          <w:rFonts w:ascii="Century Gothic" w:eastAsia="Century Gothic" w:hAnsi="Century Gothic" w:cs="Century Gothic"/>
          <w:b/>
          <w:sz w:val="24"/>
          <w:szCs w:val="24"/>
        </w:rPr>
      </w:pPr>
    </w:p>
    <w:p w14:paraId="31C930C4"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2D9AF8A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606FD71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1DD8A24A"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3B6E60ED" w14:textId="150D09B5" w:rsidR="006331A1" w:rsidRDefault="006331A1" w:rsidP="00E15BA2">
      <w:pPr>
        <w:spacing w:line="240" w:lineRule="auto"/>
        <w:rPr>
          <w:rFonts w:ascii="Century Gothic" w:eastAsia="Century Gothic" w:hAnsi="Century Gothic" w:cs="Century Gothic"/>
          <w:color w:val="0070C0"/>
          <w:sz w:val="34"/>
          <w:szCs w:val="34"/>
          <w:u w:val="single"/>
        </w:rPr>
      </w:pPr>
    </w:p>
    <w:p w14:paraId="303A318F" w14:textId="77777777" w:rsidR="000509F8" w:rsidRDefault="000509F8" w:rsidP="00E15BA2">
      <w:pPr>
        <w:spacing w:line="240" w:lineRule="auto"/>
        <w:rPr>
          <w:rFonts w:ascii="Century Gothic" w:eastAsia="Century Gothic" w:hAnsi="Century Gothic" w:cs="Century Gothic"/>
          <w:color w:val="0070C0"/>
          <w:sz w:val="34"/>
          <w:szCs w:val="34"/>
          <w:u w:val="single"/>
        </w:rPr>
      </w:pPr>
    </w:p>
    <w:p w14:paraId="6E0629C8"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72EDD560" w14:textId="1489301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 la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w:t>
      </w:r>
      <w:proofErr w:type="spellStart"/>
      <w:r>
        <w:rPr>
          <w:rFonts w:ascii="Garamond" w:eastAsia="Garamond" w:hAnsi="Garamond" w:cs="Garamond"/>
          <w:b/>
          <w:sz w:val="24"/>
          <w:szCs w:val="24"/>
        </w:rPr>
        <w:t>Path</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la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sono i dati o comportamenti attesi dal sistema ( lo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è la precondizione dello use case.</w:t>
      </w:r>
    </w:p>
    <w:p w14:paraId="573732E8" w14:textId="1BA8FC53" w:rsidR="000A0898" w:rsidRDefault="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Flow of events: </w:t>
      </w:r>
      <w:r>
        <w:rPr>
          <w:rFonts w:ascii="Garamond" w:eastAsia="Garamond" w:hAnsi="Garamond" w:cs="Garamond"/>
          <w:sz w:val="24"/>
          <w:szCs w:val="24"/>
        </w:rPr>
        <w:t>è il flusso delle interazioni tra sistema e utente. Il flusso non è strettamente collegato allo</w:t>
      </w:r>
      <w:r w:rsidR="00C0696D">
        <w:rPr>
          <w:rFonts w:ascii="Garamond" w:eastAsia="Garamond" w:hAnsi="Garamond" w:cs="Garamond"/>
          <w:sz w:val="24"/>
          <w:szCs w:val="24"/>
        </w:rPr>
        <w:t xml:space="preserve"> </w:t>
      </w:r>
      <w:r>
        <w:rPr>
          <w:rFonts w:ascii="Garamond" w:eastAsia="Garamond" w:hAnsi="Garamond" w:cs="Garamond"/>
          <w:sz w:val="24"/>
          <w:szCs w:val="24"/>
        </w:rPr>
        <w:t>use case. Bisogna specificare i dati effettivi che si usano e che vengono restituiti.</w:t>
      </w:r>
    </w:p>
    <w:p w14:paraId="3CE4AB22" w14:textId="6705DEC6" w:rsidR="00C0696D" w:rsidRDefault="00C0696D">
      <w:pPr>
        <w:spacing w:line="240" w:lineRule="auto"/>
        <w:rPr>
          <w:rFonts w:ascii="Garamond" w:eastAsia="Garamond" w:hAnsi="Garamond" w:cs="Garamond"/>
          <w:sz w:val="24"/>
          <w:szCs w:val="24"/>
          <w:lang w:val="it-IT"/>
        </w:rPr>
      </w:pPr>
      <w:r w:rsidRPr="00C0696D">
        <w:rPr>
          <w:rFonts w:ascii="Garamond" w:eastAsia="Garamond" w:hAnsi="Garamond" w:cs="Garamond"/>
          <w:b/>
          <w:sz w:val="24"/>
          <w:szCs w:val="24"/>
        </w:rPr>
        <w:t>Junit:</w:t>
      </w:r>
      <w:r w:rsidRPr="00C0696D">
        <w:rPr>
          <w:rFonts w:ascii="Garamond" w:eastAsia="Garamond" w:hAnsi="Garamond" w:cs="Garamond"/>
          <w:sz w:val="24"/>
          <w:szCs w:val="24"/>
          <w:lang w:val="it-IT"/>
        </w:rPr>
        <w:t xml:space="preserve">  Framework </w:t>
      </w:r>
      <w:r w:rsidRPr="00C0696D">
        <w:rPr>
          <w:rFonts w:ascii="Garamond" w:eastAsia="Garamond" w:hAnsi="Garamond" w:cs="Garamond"/>
          <w:sz w:val="24"/>
          <w:szCs w:val="24"/>
          <w:u w:val="single"/>
          <w:lang w:val="it-IT"/>
        </w:rPr>
        <w:t>di</w:t>
      </w:r>
      <w:r w:rsidRPr="00C0696D">
        <w:rPr>
          <w:rFonts w:ascii="Garamond" w:eastAsia="Garamond" w:hAnsi="Garamond" w:cs="Garamond"/>
          <w:sz w:val="24"/>
          <w:szCs w:val="24"/>
          <w:lang w:val="it-IT"/>
        </w:rPr>
        <w:t xml:space="preserve"> unit testing per il linguaggio</w:t>
      </w:r>
      <w:r>
        <w:rPr>
          <w:rFonts w:ascii="Garamond" w:eastAsia="Garamond" w:hAnsi="Garamond" w:cs="Garamond"/>
          <w:sz w:val="24"/>
          <w:szCs w:val="24"/>
          <w:lang w:val="it-IT"/>
        </w:rPr>
        <w:t xml:space="preserve"> di programmazione Java</w:t>
      </w:r>
      <w:r w:rsidR="00220F96">
        <w:rPr>
          <w:rFonts w:ascii="Garamond" w:eastAsia="Garamond" w:hAnsi="Garamond" w:cs="Garamond"/>
          <w:sz w:val="24"/>
          <w:szCs w:val="24"/>
          <w:lang w:val="it-IT"/>
        </w:rPr>
        <w:t>.</w:t>
      </w:r>
    </w:p>
    <w:p w14:paraId="02F700EE" w14:textId="3AC3078F" w:rsidR="00220F96" w:rsidRDefault="00220F96">
      <w:pPr>
        <w:spacing w:line="240" w:lineRule="auto"/>
        <w:rPr>
          <w:rFonts w:ascii="Garamond" w:eastAsia="Garamond" w:hAnsi="Garamond" w:cs="Garamond"/>
          <w:sz w:val="24"/>
          <w:szCs w:val="24"/>
          <w:lang w:val="it-IT"/>
        </w:rPr>
      </w:pPr>
      <w:r w:rsidRPr="00220F96">
        <w:rPr>
          <w:rFonts w:ascii="Garamond" w:eastAsia="Garamond" w:hAnsi="Garamond" w:cs="Garamond"/>
          <w:b/>
          <w:sz w:val="24"/>
          <w:szCs w:val="24"/>
        </w:rPr>
        <w:t>Fault:</w:t>
      </w:r>
      <w:r>
        <w:rPr>
          <w:rFonts w:ascii="Garamond" w:eastAsia="Garamond" w:hAnsi="Garamond" w:cs="Garamond"/>
          <w:sz w:val="24"/>
          <w:szCs w:val="24"/>
          <w:lang w:val="it-IT"/>
        </w:rPr>
        <w:t xml:space="preserve"> La causa meccanica o algoritmica di un errore.</w:t>
      </w:r>
    </w:p>
    <w:p w14:paraId="546E2248" w14:textId="67404C5C" w:rsidR="00220F96" w:rsidRDefault="00220F96">
      <w:pPr>
        <w:spacing w:line="240" w:lineRule="auto"/>
        <w:rPr>
          <w:rFonts w:ascii="Garamond" w:eastAsia="Garamond" w:hAnsi="Garamond" w:cs="Garamond"/>
          <w:sz w:val="24"/>
          <w:szCs w:val="24"/>
          <w:lang w:val="it-IT"/>
        </w:rPr>
      </w:pPr>
      <w:proofErr w:type="spellStart"/>
      <w:r w:rsidRPr="00220F96">
        <w:rPr>
          <w:rFonts w:ascii="Garamond" w:eastAsia="Garamond" w:hAnsi="Garamond" w:cs="Garamond"/>
          <w:b/>
          <w:sz w:val="24"/>
          <w:szCs w:val="24"/>
        </w:rPr>
        <w:t>Failure</w:t>
      </w:r>
      <w:proofErr w:type="spellEnd"/>
      <w:r w:rsidRPr="00220F96">
        <w:rPr>
          <w:rFonts w:ascii="Garamond" w:eastAsia="Garamond" w:hAnsi="Garamond" w:cs="Garamond"/>
          <w:b/>
          <w:sz w:val="24"/>
          <w:szCs w:val="24"/>
        </w:rPr>
        <w:t>:</w:t>
      </w:r>
      <w:r>
        <w:rPr>
          <w:rFonts w:ascii="Garamond" w:eastAsia="Garamond" w:hAnsi="Garamond" w:cs="Garamond"/>
          <w:sz w:val="24"/>
          <w:szCs w:val="24"/>
          <w:lang w:val="it-IT"/>
        </w:rPr>
        <w:t xml:space="preserve"> Qualsiasi deviazione del comportamento osservato dal comportamento specificato.</w:t>
      </w:r>
    </w:p>
    <w:p w14:paraId="28BE5DFC" w14:textId="057B3364" w:rsidR="00220F96" w:rsidRPr="00C0696D" w:rsidRDefault="00220F96">
      <w:pPr>
        <w:spacing w:line="240" w:lineRule="auto"/>
        <w:rPr>
          <w:rFonts w:ascii="Century Gothic" w:eastAsia="Century Gothic" w:hAnsi="Century Gothic" w:cs="Century Gothic"/>
          <w:color w:val="0070C0"/>
          <w:sz w:val="34"/>
          <w:szCs w:val="34"/>
          <w:u w:val="single"/>
          <w:lang w:val="it-IT"/>
        </w:rPr>
      </w:pPr>
      <w:r w:rsidRPr="00220F96">
        <w:rPr>
          <w:rFonts w:ascii="Garamond" w:eastAsia="Garamond" w:hAnsi="Garamond" w:cs="Garamond"/>
          <w:b/>
          <w:sz w:val="24"/>
          <w:szCs w:val="24"/>
        </w:rPr>
        <w:t>Tool:</w:t>
      </w:r>
      <w:r>
        <w:rPr>
          <w:rFonts w:ascii="Garamond" w:eastAsia="Garamond" w:hAnsi="Garamond" w:cs="Garamond"/>
          <w:sz w:val="24"/>
          <w:szCs w:val="24"/>
          <w:lang w:val="it-IT"/>
        </w:rPr>
        <w:t xml:space="preserve"> Strumento software usato per ottenere un dato risultato.</w:t>
      </w:r>
    </w:p>
    <w:sectPr w:rsidR="00220F96" w:rsidRPr="00C0696D">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0B3A" w14:textId="77777777" w:rsidR="00804C82" w:rsidRDefault="00804C82">
      <w:pPr>
        <w:spacing w:line="240" w:lineRule="auto"/>
      </w:pPr>
      <w:r>
        <w:separator/>
      </w:r>
    </w:p>
  </w:endnote>
  <w:endnote w:type="continuationSeparator" w:id="0">
    <w:p w14:paraId="6D2157D1" w14:textId="77777777" w:rsidR="00804C82" w:rsidRDefault="00804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r>
      <w:rPr>
        <w:rFonts w:ascii="Century Gothic" w:eastAsia="Century Gothic" w:hAnsi="Century Gothic" w:cs="Century Gothic"/>
        <w:color w:val="1F3864"/>
        <w:sz w:val="16"/>
        <w:szCs w:val="16"/>
      </w:rPr>
      <w:t xml:space="preserve">TP  V1.0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5F15" w14:textId="77777777" w:rsidR="00804C82" w:rsidRDefault="00804C82">
      <w:pPr>
        <w:spacing w:line="240" w:lineRule="auto"/>
      </w:pPr>
      <w:r>
        <w:separator/>
      </w:r>
    </w:p>
  </w:footnote>
  <w:footnote w:type="continuationSeparator" w:id="0">
    <w:p w14:paraId="340930C4" w14:textId="77777777" w:rsidR="00804C82" w:rsidRDefault="00804C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9A34169"/>
    <w:multiLevelType w:val="multilevel"/>
    <w:tmpl w:val="2E3E5F6C"/>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327114C"/>
    <w:multiLevelType w:val="multilevel"/>
    <w:tmpl w:val="7D94F4C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10"/>
  </w:num>
  <w:num w:numId="5">
    <w:abstractNumId w:val="21"/>
  </w:num>
  <w:num w:numId="6">
    <w:abstractNumId w:val="14"/>
  </w:num>
  <w:num w:numId="7">
    <w:abstractNumId w:val="17"/>
  </w:num>
  <w:num w:numId="8">
    <w:abstractNumId w:val="3"/>
  </w:num>
  <w:num w:numId="9">
    <w:abstractNumId w:val="18"/>
  </w:num>
  <w:num w:numId="10">
    <w:abstractNumId w:val="6"/>
  </w:num>
  <w:num w:numId="11">
    <w:abstractNumId w:val="1"/>
  </w:num>
  <w:num w:numId="12">
    <w:abstractNumId w:val="19"/>
  </w:num>
  <w:num w:numId="13">
    <w:abstractNumId w:val="15"/>
  </w:num>
  <w:num w:numId="14">
    <w:abstractNumId w:val="9"/>
  </w:num>
  <w:num w:numId="15">
    <w:abstractNumId w:val="22"/>
  </w:num>
  <w:num w:numId="16">
    <w:abstractNumId w:val="0"/>
  </w:num>
  <w:num w:numId="17">
    <w:abstractNumId w:val="2"/>
  </w:num>
  <w:num w:numId="18">
    <w:abstractNumId w:val="7"/>
  </w:num>
  <w:num w:numId="19">
    <w:abstractNumId w:val="8"/>
  </w:num>
  <w:num w:numId="20">
    <w:abstractNumId w:val="11"/>
  </w:num>
  <w:num w:numId="21">
    <w:abstractNumId w:val="13"/>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509F8"/>
    <w:rsid w:val="00066EEF"/>
    <w:rsid w:val="000768B0"/>
    <w:rsid w:val="000A0898"/>
    <w:rsid w:val="000D1CD0"/>
    <w:rsid w:val="001038C3"/>
    <w:rsid w:val="00111875"/>
    <w:rsid w:val="00130DC8"/>
    <w:rsid w:val="00142AF0"/>
    <w:rsid w:val="00176C7C"/>
    <w:rsid w:val="00197CA2"/>
    <w:rsid w:val="001C48BE"/>
    <w:rsid w:val="00215B0A"/>
    <w:rsid w:val="00220F96"/>
    <w:rsid w:val="00220FB1"/>
    <w:rsid w:val="00306163"/>
    <w:rsid w:val="0031410D"/>
    <w:rsid w:val="00337248"/>
    <w:rsid w:val="003725F2"/>
    <w:rsid w:val="003A0E6B"/>
    <w:rsid w:val="003A310E"/>
    <w:rsid w:val="00482AB3"/>
    <w:rsid w:val="004E5670"/>
    <w:rsid w:val="004F17B2"/>
    <w:rsid w:val="005257F1"/>
    <w:rsid w:val="005816EE"/>
    <w:rsid w:val="005940AB"/>
    <w:rsid w:val="005A0512"/>
    <w:rsid w:val="00616FF8"/>
    <w:rsid w:val="006331A1"/>
    <w:rsid w:val="006D4FB2"/>
    <w:rsid w:val="006E1E81"/>
    <w:rsid w:val="0070150B"/>
    <w:rsid w:val="007258DA"/>
    <w:rsid w:val="007446C0"/>
    <w:rsid w:val="00804C82"/>
    <w:rsid w:val="008054C8"/>
    <w:rsid w:val="0082463A"/>
    <w:rsid w:val="00831951"/>
    <w:rsid w:val="00841047"/>
    <w:rsid w:val="009010B2"/>
    <w:rsid w:val="00936FA3"/>
    <w:rsid w:val="00952F46"/>
    <w:rsid w:val="009A5BB5"/>
    <w:rsid w:val="009E0D32"/>
    <w:rsid w:val="009E79B7"/>
    <w:rsid w:val="00AF14EA"/>
    <w:rsid w:val="00B87163"/>
    <w:rsid w:val="00B97223"/>
    <w:rsid w:val="00BC2613"/>
    <w:rsid w:val="00C0696D"/>
    <w:rsid w:val="00C1689C"/>
    <w:rsid w:val="00C559A1"/>
    <w:rsid w:val="00CE74A0"/>
    <w:rsid w:val="00CF64D9"/>
    <w:rsid w:val="00D56919"/>
    <w:rsid w:val="00D571CB"/>
    <w:rsid w:val="00D817FE"/>
    <w:rsid w:val="00DC20B8"/>
    <w:rsid w:val="00DC6D81"/>
    <w:rsid w:val="00DD098C"/>
    <w:rsid w:val="00DF2A2E"/>
    <w:rsid w:val="00E15BA2"/>
    <w:rsid w:val="00E51A05"/>
    <w:rsid w:val="00E673D3"/>
    <w:rsid w:val="00F77B7D"/>
    <w:rsid w:val="00FC5F74"/>
    <w:rsid w:val="00FF18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0E6B"/>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16</Pages>
  <Words>3471</Words>
  <Characters>19788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CUOMO</cp:lastModifiedBy>
  <cp:revision>38</cp:revision>
  <dcterms:created xsi:type="dcterms:W3CDTF">2021-12-07T09:40:00Z</dcterms:created>
  <dcterms:modified xsi:type="dcterms:W3CDTF">2022-01-11T21:10:00Z</dcterms:modified>
</cp:coreProperties>
</file>