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C18DE" w14:textId="1E805E5A" w:rsidR="008D06BA" w:rsidRDefault="003A0257">
      <w:r>
        <w:t>Sean Farrell</w:t>
      </w:r>
    </w:p>
    <w:p w14:paraId="32C3D230" w14:textId="152E1DE8" w:rsidR="003A0257" w:rsidRDefault="003A0257">
      <w:r>
        <w:t>7/25/2025</w:t>
      </w:r>
    </w:p>
    <w:p w14:paraId="57877A73" w14:textId="70EA2F0D" w:rsidR="003A0257" w:rsidRDefault="003A0257">
      <w:r>
        <w:t>CPSC 3750 Wooster</w:t>
      </w:r>
    </w:p>
    <w:p w14:paraId="072D8E0E" w14:textId="79AF7105" w:rsidR="003A0257" w:rsidRPr="00B0019B" w:rsidRDefault="003A0257" w:rsidP="003A0257">
      <w:pPr>
        <w:jc w:val="center"/>
        <w:rPr>
          <w:b/>
          <w:bCs/>
        </w:rPr>
      </w:pPr>
      <w:r w:rsidRPr="00B0019B">
        <w:rPr>
          <w:b/>
          <w:bCs/>
        </w:rPr>
        <w:t>Usability Testing</w:t>
      </w:r>
    </w:p>
    <w:p w14:paraId="11692FC8" w14:textId="26375043" w:rsidR="003A0257" w:rsidRDefault="003A0257" w:rsidP="003A0257">
      <w:r>
        <w:t>Audio changer app website before usability testing.</w:t>
      </w:r>
    </w:p>
    <w:p w14:paraId="5C730025" w14:textId="264E75C8" w:rsidR="003A0257" w:rsidRDefault="003A0257" w:rsidP="003A0257">
      <w:r w:rsidRPr="003A0257">
        <w:rPr>
          <w:noProof/>
        </w:rPr>
        <w:drawing>
          <wp:inline distT="0" distB="0" distL="0" distR="0" wp14:anchorId="2B095166" wp14:editId="70825AC0">
            <wp:extent cx="5943600" cy="3333750"/>
            <wp:effectExtent l="0" t="0" r="0" b="0"/>
            <wp:docPr id="1477492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9258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A34C" w14:textId="78517E69" w:rsidR="00B0019B" w:rsidRDefault="00B0019B" w:rsidP="003A0257">
      <w:r w:rsidRPr="00D82359">
        <w:rPr>
          <w:noProof/>
        </w:rPr>
        <w:lastRenderedPageBreak/>
        <w:drawing>
          <wp:inline distT="0" distB="0" distL="0" distR="0" wp14:anchorId="696B803F" wp14:editId="5FD92C03">
            <wp:extent cx="5943600" cy="3340100"/>
            <wp:effectExtent l="0" t="0" r="0" b="0"/>
            <wp:docPr id="13148932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555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330" w14:textId="3117969E" w:rsidR="00D82359" w:rsidRDefault="00D82359" w:rsidP="003A0257"/>
    <w:p w14:paraId="3D5C66CA" w14:textId="77777777" w:rsidR="0095477E" w:rsidRDefault="0095477E" w:rsidP="003A0257"/>
    <w:p w14:paraId="17D7CB72" w14:textId="77F6425A" w:rsidR="003A0257" w:rsidRPr="003A0257" w:rsidRDefault="003A0257" w:rsidP="003A0257">
      <w:pPr>
        <w:rPr>
          <w:b/>
          <w:bCs/>
        </w:rPr>
      </w:pPr>
      <w:r w:rsidRPr="003A0257">
        <w:rPr>
          <w:b/>
          <w:bCs/>
        </w:rPr>
        <w:t>Tasks for testing session.</w:t>
      </w:r>
    </w:p>
    <w:p w14:paraId="689DB2AA" w14:textId="0F34837E" w:rsidR="003A0257" w:rsidRDefault="003A0257" w:rsidP="003A0257">
      <w:r>
        <w:t>Adding segment, removing segment.</w:t>
      </w:r>
    </w:p>
    <w:p w14:paraId="26465465" w14:textId="77777777" w:rsidR="00725798" w:rsidRDefault="003A0257" w:rsidP="003A0257">
      <w:r>
        <w:t xml:space="preserve">Playing, pausing, reversing, and forwarding in the audio file. </w:t>
      </w:r>
    </w:p>
    <w:p w14:paraId="73206C86" w14:textId="77777777" w:rsidR="00725798" w:rsidRPr="003A0257" w:rsidRDefault="00725798" w:rsidP="00725798">
      <w:pPr>
        <w:rPr>
          <w:b/>
          <w:bCs/>
        </w:rPr>
      </w:pPr>
      <w:r w:rsidRPr="003A0257">
        <w:rPr>
          <w:b/>
          <w:bCs/>
        </w:rPr>
        <w:t>Questions for the testing session:</w:t>
      </w:r>
    </w:p>
    <w:p w14:paraId="3DF0359C" w14:textId="77777777" w:rsidR="00725798" w:rsidRPr="00D82359" w:rsidRDefault="00725798" w:rsidP="00725798">
      <w:pPr>
        <w:rPr>
          <w:b/>
          <w:bCs/>
        </w:rPr>
      </w:pPr>
      <w:r>
        <w:rPr>
          <w:b/>
          <w:bCs/>
        </w:rPr>
        <w:t xml:space="preserve">Q: </w:t>
      </w:r>
      <w:r w:rsidRPr="00D82359">
        <w:rPr>
          <w:b/>
          <w:bCs/>
        </w:rPr>
        <w:t>What does the user like most?</w:t>
      </w:r>
    </w:p>
    <w:p w14:paraId="43456EEC" w14:textId="77777777" w:rsidR="00725798" w:rsidRDefault="00725798" w:rsidP="00725798">
      <w:r>
        <w:t xml:space="preserve">A: Music choice, dark mode. Good contrast of colors for readability. Likes the hover functionality when the user hovers over buttons. </w:t>
      </w:r>
    </w:p>
    <w:p w14:paraId="59BD37FD" w14:textId="77777777" w:rsidR="00725798" w:rsidRPr="0095477E" w:rsidRDefault="00725798" w:rsidP="00725798">
      <w:pPr>
        <w:rPr>
          <w:b/>
          <w:bCs/>
        </w:rPr>
      </w:pPr>
      <w:r w:rsidRPr="0095477E">
        <w:rPr>
          <w:b/>
          <w:bCs/>
        </w:rPr>
        <w:t>Q:</w:t>
      </w:r>
      <w:r>
        <w:rPr>
          <w:b/>
          <w:bCs/>
        </w:rPr>
        <w:t xml:space="preserve"> </w:t>
      </w:r>
      <w:r w:rsidRPr="0095477E">
        <w:rPr>
          <w:b/>
          <w:bCs/>
        </w:rPr>
        <w:t>What does the user not like?</w:t>
      </w:r>
    </w:p>
    <w:p w14:paraId="513264BC" w14:textId="2AA6D8FC" w:rsidR="003A0257" w:rsidRDefault="00725798" w:rsidP="003A0257">
      <w:r>
        <w:t xml:space="preserve">A: Increase the size of the text.  The segmentation section area is not centered. </w:t>
      </w:r>
      <w:proofErr w:type="gramStart"/>
      <w:r>
        <w:t>Tedious</w:t>
      </w:r>
      <w:proofErr w:type="gramEnd"/>
      <w:r>
        <w:t xml:space="preserve"> to navigate through the audio player using the 5-second skip or rewind buttons.</w:t>
      </w:r>
      <w:r w:rsidR="003A0257">
        <w:br/>
      </w:r>
    </w:p>
    <w:p w14:paraId="662174E7" w14:textId="638B1BA3" w:rsidR="003A0257" w:rsidRPr="00D82359" w:rsidRDefault="003A0257" w:rsidP="003A0257">
      <w:pPr>
        <w:rPr>
          <w:b/>
          <w:bCs/>
        </w:rPr>
      </w:pPr>
      <w:r w:rsidRPr="00D82359">
        <w:rPr>
          <w:b/>
          <w:bCs/>
        </w:rPr>
        <w:t>Notes on usability testing session</w:t>
      </w:r>
      <w:r w:rsidR="00D82359">
        <w:rPr>
          <w:b/>
          <w:bCs/>
        </w:rPr>
        <w:t xml:space="preserve"> feedback</w:t>
      </w:r>
      <w:r w:rsidRPr="00D82359">
        <w:rPr>
          <w:b/>
          <w:bCs/>
        </w:rPr>
        <w:t>.</w:t>
      </w:r>
    </w:p>
    <w:p w14:paraId="5F8B720E" w14:textId="58BB6B7E" w:rsidR="003A0257" w:rsidRDefault="003A0257" w:rsidP="003A0257">
      <w:r>
        <w:t>Buttons for timestamps of different songs should be centered.</w:t>
      </w:r>
    </w:p>
    <w:p w14:paraId="57ACC257" w14:textId="19A85534" w:rsidR="00D82359" w:rsidRDefault="00D82359" w:rsidP="003A0257">
      <w:r w:rsidRPr="00D82359">
        <w:rPr>
          <w:noProof/>
        </w:rPr>
        <w:lastRenderedPageBreak/>
        <w:drawing>
          <wp:inline distT="0" distB="0" distL="0" distR="0" wp14:anchorId="69D97E4F" wp14:editId="727CFB81">
            <wp:extent cx="5943600" cy="3340100"/>
            <wp:effectExtent l="0" t="0" r="0" b="0"/>
            <wp:docPr id="2090555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555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69DA" w14:textId="3C401658" w:rsidR="00D82359" w:rsidRDefault="00D82359" w:rsidP="003A0257">
      <w:r>
        <w:t xml:space="preserve">This text field </w:t>
      </w:r>
      <w:r w:rsidR="00C233DD">
        <w:t xml:space="preserve">to input the name of the segment </w:t>
      </w:r>
      <w:r>
        <w:t xml:space="preserve">should be a form element </w:t>
      </w:r>
      <w:proofErr w:type="gramStart"/>
      <w:r>
        <w:t>in</w:t>
      </w:r>
      <w:proofErr w:type="gramEnd"/>
      <w:r>
        <w:t xml:space="preserve"> the website, not </w:t>
      </w:r>
      <w:r w:rsidR="0095477E">
        <w:t>a</w:t>
      </w:r>
      <w:r>
        <w:t xml:space="preserve"> browser pop-up</w:t>
      </w:r>
      <w:r w:rsidR="0095477E">
        <w:t>.</w:t>
      </w:r>
    </w:p>
    <w:p w14:paraId="1A82ADE9" w14:textId="5DDF09B2" w:rsidR="00D82359" w:rsidRDefault="00D82359" w:rsidP="003A0257">
      <w:r>
        <w:t>Change the</w:t>
      </w:r>
      <w:r w:rsidR="00B0250F">
        <w:t xml:space="preserve"> name</w:t>
      </w:r>
      <w:r>
        <w:t xml:space="preserve"> segment section to time</w:t>
      </w:r>
      <w:r w:rsidR="00032975">
        <w:t xml:space="preserve"> </w:t>
      </w:r>
      <w:r>
        <w:t>stamps.</w:t>
      </w:r>
    </w:p>
    <w:p w14:paraId="19B0A7CF" w14:textId="204D07DA" w:rsidR="00D82359" w:rsidRDefault="00D82359" w:rsidP="003A0257">
      <w:r>
        <w:t xml:space="preserve">Provide documentation on how to use the website under the segment section. </w:t>
      </w:r>
    </w:p>
    <w:p w14:paraId="613E137C" w14:textId="344505D9" w:rsidR="00D82359" w:rsidRDefault="0095477E" w:rsidP="003A0257">
      <w:r>
        <w:t>Please change</w:t>
      </w:r>
      <w:r w:rsidR="00D82359">
        <w:t xml:space="preserve"> the color of the segments to make it higher contrast to make it easier to read</w:t>
      </w:r>
      <w:r>
        <w:t>.</w:t>
      </w:r>
    </w:p>
    <w:p w14:paraId="09BE1391" w14:textId="53A4FD26" w:rsidR="00D82359" w:rsidRDefault="00D82359" w:rsidP="003A0257">
      <w:r>
        <w:t xml:space="preserve">Make the buttons </w:t>
      </w:r>
      <w:r w:rsidR="0095477E">
        <w:t xml:space="preserve">or </w:t>
      </w:r>
      <w:r>
        <w:t>font smaller so the text doesn’t get cut off</w:t>
      </w:r>
      <w:r w:rsidR="00D457E5">
        <w:t xml:space="preserve"> for the segment buttons</w:t>
      </w:r>
      <w:r>
        <w:t xml:space="preserve">. </w:t>
      </w:r>
    </w:p>
    <w:p w14:paraId="2B7BEADC" w14:textId="09EF62A9" w:rsidR="00D82359" w:rsidRDefault="00D82359" w:rsidP="003A0257">
      <w:r>
        <w:t xml:space="preserve">Make a timeline bar </w:t>
      </w:r>
      <w:r w:rsidR="00B0019B">
        <w:t>like</w:t>
      </w:r>
      <w:r>
        <w:t xml:space="preserve"> </w:t>
      </w:r>
      <w:r w:rsidR="0095477E">
        <w:t>YouTube's</w:t>
      </w:r>
      <w:r>
        <w:t xml:space="preserve"> timeline bar for </w:t>
      </w:r>
      <w:r w:rsidR="0095477E">
        <w:t>more straightforward</w:t>
      </w:r>
      <w:r>
        <w:t xml:space="preserve"> navigation</w:t>
      </w:r>
      <w:r w:rsidR="00B0019B">
        <w:t xml:space="preserve"> for the audio player</w:t>
      </w:r>
      <w:r>
        <w:t>.</w:t>
      </w:r>
    </w:p>
    <w:p w14:paraId="3A6E0D2B" w14:textId="35BE8F76" w:rsidR="003A0257" w:rsidRDefault="00B0019B" w:rsidP="003A0257">
      <w:pPr>
        <w:rPr>
          <w:b/>
          <w:bCs/>
        </w:rPr>
      </w:pPr>
      <w:r w:rsidRPr="00B0019B">
        <w:rPr>
          <w:b/>
          <w:bCs/>
        </w:rPr>
        <w:t>Audio player website post usability testing</w:t>
      </w:r>
      <w:r w:rsidR="00B36849">
        <w:rPr>
          <w:b/>
          <w:bCs/>
        </w:rPr>
        <w:t>:</w:t>
      </w:r>
    </w:p>
    <w:p w14:paraId="0DAF8250" w14:textId="43F1F3E6" w:rsidR="00B36849" w:rsidRDefault="00B36849" w:rsidP="003A0257">
      <w:pPr>
        <w:rPr>
          <w:b/>
          <w:bCs/>
        </w:rPr>
      </w:pPr>
      <w:r w:rsidRPr="00B36849">
        <w:rPr>
          <w:b/>
          <w:bCs/>
        </w:rPr>
        <w:lastRenderedPageBreak/>
        <w:drawing>
          <wp:inline distT="0" distB="0" distL="0" distR="0" wp14:anchorId="3426927A" wp14:editId="3AC217CC">
            <wp:extent cx="5943600" cy="3343275"/>
            <wp:effectExtent l="0" t="0" r="0" b="9525"/>
            <wp:docPr id="1454037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377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C14A" w14:textId="74B84F7D" w:rsidR="00B36849" w:rsidRDefault="00B36849" w:rsidP="003A0257">
      <w:pPr>
        <w:rPr>
          <w:b/>
          <w:bCs/>
        </w:rPr>
      </w:pPr>
      <w:r w:rsidRPr="00B36849">
        <w:rPr>
          <w:b/>
          <w:bCs/>
        </w:rPr>
        <w:lastRenderedPageBreak/>
        <w:drawing>
          <wp:inline distT="0" distB="0" distL="0" distR="0" wp14:anchorId="705FE57A" wp14:editId="6696E6EA">
            <wp:extent cx="5943600" cy="3343275"/>
            <wp:effectExtent l="0" t="0" r="0" b="9525"/>
            <wp:docPr id="503224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242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6849">
        <w:rPr>
          <w:b/>
          <w:bCs/>
        </w:rPr>
        <w:drawing>
          <wp:inline distT="0" distB="0" distL="0" distR="0" wp14:anchorId="5DCE7727" wp14:editId="3A103A18">
            <wp:extent cx="5943600" cy="3343275"/>
            <wp:effectExtent l="0" t="0" r="0" b="9525"/>
            <wp:docPr id="1698826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2664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5A0C" w14:textId="024A500E" w:rsidR="00B36849" w:rsidRDefault="00B36849" w:rsidP="003A0257">
      <w:pPr>
        <w:rPr>
          <w:b/>
          <w:bCs/>
        </w:rPr>
      </w:pPr>
    </w:p>
    <w:p w14:paraId="2F70B280" w14:textId="77EDE46D" w:rsidR="00B36849" w:rsidRDefault="00B36849" w:rsidP="003A0257">
      <w:pPr>
        <w:rPr>
          <w:b/>
          <w:bCs/>
        </w:rPr>
      </w:pPr>
    </w:p>
    <w:p w14:paraId="5999645B" w14:textId="7C612467" w:rsidR="00B36849" w:rsidRPr="00B0019B" w:rsidRDefault="00B36849" w:rsidP="003A0257">
      <w:pPr>
        <w:rPr>
          <w:b/>
          <w:bCs/>
        </w:rPr>
      </w:pPr>
    </w:p>
    <w:sectPr w:rsidR="00B36849" w:rsidRPr="00B0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57"/>
    <w:rsid w:val="00032975"/>
    <w:rsid w:val="000D436E"/>
    <w:rsid w:val="003A0257"/>
    <w:rsid w:val="0062717A"/>
    <w:rsid w:val="00725798"/>
    <w:rsid w:val="008D06BA"/>
    <w:rsid w:val="0095477E"/>
    <w:rsid w:val="009F1B76"/>
    <w:rsid w:val="00B0019B"/>
    <w:rsid w:val="00B0250F"/>
    <w:rsid w:val="00B36849"/>
    <w:rsid w:val="00C233DD"/>
    <w:rsid w:val="00C54F1F"/>
    <w:rsid w:val="00D457E5"/>
    <w:rsid w:val="00D82359"/>
    <w:rsid w:val="00E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D11A0"/>
  <w15:chartTrackingRefBased/>
  <w15:docId w15:val="{2722CB16-CF42-4DE9-A6F1-4D47A4EE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f04f3c-b54f-44f0-8d9c-900ed22486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8D936B6CB22542A384D8A36631E82D" ma:contentTypeVersion="8" ma:contentTypeDescription="Create a new document." ma:contentTypeScope="" ma:versionID="21b90199f2559abf7655d0c104454147">
  <xsd:schema xmlns:xsd="http://www.w3.org/2001/XMLSchema" xmlns:xs="http://www.w3.org/2001/XMLSchema" xmlns:p="http://schemas.microsoft.com/office/2006/metadata/properties" xmlns:ns3="94f04f3c-b54f-44f0-8d9c-900ed224865b" xmlns:ns4="e9bfac9d-c477-4323-b898-4ee94ff6ae38" targetNamespace="http://schemas.microsoft.com/office/2006/metadata/properties" ma:root="true" ma:fieldsID="93133748c8e35bd0297a7a9602be3289" ns3:_="" ns4:_="">
    <xsd:import namespace="94f04f3c-b54f-44f0-8d9c-900ed224865b"/>
    <xsd:import namespace="e9bfac9d-c477-4323-b898-4ee94ff6a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04f3c-b54f-44f0-8d9c-900ed2248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fac9d-c477-4323-b898-4ee94ff6a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401B6F-E85E-4E79-95B5-76DD84EAB0FB}">
  <ds:schemaRefs>
    <ds:schemaRef ds:uri="http://schemas.microsoft.com/office/2006/metadata/properties"/>
    <ds:schemaRef ds:uri="http://schemas.microsoft.com/office/infopath/2007/PartnerControls"/>
    <ds:schemaRef ds:uri="94f04f3c-b54f-44f0-8d9c-900ed224865b"/>
  </ds:schemaRefs>
</ds:datastoreItem>
</file>

<file path=customXml/itemProps2.xml><?xml version="1.0" encoding="utf-8"?>
<ds:datastoreItem xmlns:ds="http://schemas.openxmlformats.org/officeDocument/2006/customXml" ds:itemID="{AA745DF8-AE3B-4326-84E6-311585C3A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f04f3c-b54f-44f0-8d9c-900ed224865b"/>
    <ds:schemaRef ds:uri="e9bfac9d-c477-4323-b898-4ee94ff6a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10ACA6-1AE1-4B02-920A-66B12B374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Patrick Farrell</dc:creator>
  <cp:keywords/>
  <dc:description/>
  <cp:lastModifiedBy>Sean Patrick Farrell</cp:lastModifiedBy>
  <cp:revision>4</cp:revision>
  <dcterms:created xsi:type="dcterms:W3CDTF">2025-07-25T17:31:00Z</dcterms:created>
  <dcterms:modified xsi:type="dcterms:W3CDTF">2025-07-26T19:07:00Z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f1bd33ba-a912-427f-bd8b-6fba56a1dcc3</vt:lpwstr>
  </property>
  <property fmtid="{D5CDD505-2E9C-101B-9397-08002B2CF9AE}" pid="3" name="ContentTypeId">
    <vt:lpwstr>0x0101001A8D936B6CB22542A384D8A36631E82D</vt:lpwstr>
  </property>
</Properties>
</file>