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B94E8" w14:textId="77777777" w:rsidR="00CE6478" w:rsidRPr="00702716" w:rsidRDefault="00E14E08" w:rsidP="006C318E">
      <w:pPr>
        <w:pStyle w:val="Titel"/>
      </w:pPr>
      <w:r w:rsidRPr="00702716">
        <w:t>Anleitung für</w:t>
      </w:r>
      <w:r w:rsidR="00B829A5" w:rsidRPr="00702716">
        <w:t xml:space="preserve"> </w:t>
      </w:r>
      <w:r w:rsidR="006C318E">
        <w:t>cloudbasierte Nuance-Spracherkennung</w:t>
      </w:r>
    </w:p>
    <w:p w14:paraId="54CC5276" w14:textId="15273376" w:rsidR="00A25368" w:rsidRDefault="008D39C7" w:rsidP="004952C7">
      <w:pPr>
        <w:jc w:val="center"/>
      </w:pPr>
      <w:r>
        <w:t>0</w:t>
      </w:r>
      <w:r w:rsidR="006E139F">
        <w:t>6</w:t>
      </w:r>
      <w:r>
        <w:t>.01.2026</w:t>
      </w:r>
      <w:r w:rsidR="005F7EA6" w:rsidRPr="00CE6478">
        <w:br/>
      </w:r>
    </w:p>
    <w:p w14:paraId="3D844BF7" w14:textId="77777777" w:rsidR="00702716" w:rsidRDefault="006C318E" w:rsidP="006C318E">
      <w:r>
        <w:t>Diese Anleitung bezieht sich auf folgende Produkte:</w:t>
      </w:r>
    </w:p>
    <w:p w14:paraId="17630711" w14:textId="77777777" w:rsidR="006C318E" w:rsidRPr="006C318E" w:rsidRDefault="006C318E" w:rsidP="0087130E">
      <w:pPr>
        <w:pStyle w:val="Listenabsatz"/>
        <w:numPr>
          <w:ilvl w:val="0"/>
          <w:numId w:val="3"/>
        </w:numPr>
        <w:rPr>
          <w:lang w:val="en-US"/>
        </w:rPr>
      </w:pPr>
      <w:r w:rsidRPr="006C318E">
        <w:rPr>
          <w:lang w:val="en-US"/>
        </w:rPr>
        <w:t>Dragon Medical One (DMO)</w:t>
      </w:r>
    </w:p>
    <w:p w14:paraId="4D12E3D4" w14:textId="77777777" w:rsidR="006C318E" w:rsidRPr="006C318E" w:rsidRDefault="006C318E" w:rsidP="0087130E">
      <w:pPr>
        <w:pStyle w:val="Listenabsatz"/>
        <w:numPr>
          <w:ilvl w:val="0"/>
          <w:numId w:val="3"/>
        </w:numPr>
        <w:rPr>
          <w:lang w:val="en-US"/>
        </w:rPr>
      </w:pPr>
      <w:r w:rsidRPr="006C318E">
        <w:rPr>
          <w:lang w:val="en-US"/>
        </w:rPr>
        <w:t>Dragon Professional Anywhere (DPA)</w:t>
      </w:r>
    </w:p>
    <w:p w14:paraId="68BB0EE2" w14:textId="77777777" w:rsidR="006C318E" w:rsidRDefault="006C318E" w:rsidP="0087130E">
      <w:pPr>
        <w:pStyle w:val="Listenabsatz"/>
        <w:numPr>
          <w:ilvl w:val="0"/>
          <w:numId w:val="3"/>
        </w:numPr>
        <w:rPr>
          <w:lang w:val="en-US"/>
        </w:rPr>
      </w:pPr>
      <w:r w:rsidRPr="006C318E">
        <w:rPr>
          <w:lang w:val="en-US"/>
        </w:rPr>
        <w:t>Dragon Legal Anywhere (DLA)</w:t>
      </w:r>
    </w:p>
    <w:p w14:paraId="6B36F041" w14:textId="77777777" w:rsidR="00502FC4" w:rsidRPr="00502FC4" w:rsidRDefault="00502FC4" w:rsidP="00502FC4">
      <w:pPr>
        <w:rPr>
          <w:lang w:val="en-US"/>
        </w:rPr>
      </w:pPr>
    </w:p>
    <w:p w14:paraId="35ABECFE" w14:textId="470F2525" w:rsidR="006C318E" w:rsidRPr="006C318E" w:rsidRDefault="00EB7C5E" w:rsidP="006C318E">
      <w:pPr>
        <w:pStyle w:val="berschrift1"/>
      </w:pPr>
      <w:r>
        <w:t>Installation</w:t>
      </w:r>
    </w:p>
    <w:p w14:paraId="1C64F224" w14:textId="69180606" w:rsidR="00A13ACA" w:rsidRDefault="00A13ACA" w:rsidP="00A13ACA">
      <w:pPr>
        <w:pStyle w:val="berschrift2"/>
      </w:pPr>
      <w:r>
        <w:t>Voraussetzungen</w:t>
      </w:r>
    </w:p>
    <w:p w14:paraId="7D95B6D9" w14:textId="59662172" w:rsidR="00AE6F39" w:rsidRDefault="00475DAF" w:rsidP="00A13ACA">
      <w:pPr>
        <w:pStyle w:val="Listenabsatz"/>
        <w:numPr>
          <w:ilvl w:val="0"/>
          <w:numId w:val="23"/>
        </w:numPr>
      </w:pPr>
      <w:r>
        <w:t xml:space="preserve">Voraussetzung für die Installation und Ausführung der Software ist ein Microsoft Windows Betriebssystem mit installiertem </w:t>
      </w:r>
      <w:r w:rsidRPr="00475DAF">
        <w:t>Microsoft .NET Framework 4.7.2</w:t>
      </w:r>
      <w:r>
        <w:t xml:space="preserve"> oder höher.</w:t>
      </w:r>
    </w:p>
    <w:p w14:paraId="5DE6D435" w14:textId="135C9A51" w:rsidR="00441CCE" w:rsidRDefault="00FC2DDE" w:rsidP="00A13ACA">
      <w:pPr>
        <w:pStyle w:val="Listenabsatz"/>
        <w:numPr>
          <w:ilvl w:val="0"/>
          <w:numId w:val="23"/>
        </w:numPr>
      </w:pPr>
      <w:r>
        <w:t>Zur korrekten Anzeige einiger Fenster der Anwendung ist</w:t>
      </w:r>
      <w:r w:rsidR="00441CCE">
        <w:t xml:space="preserve"> die Installation von „</w:t>
      </w:r>
      <w:r w:rsidR="00441CCE" w:rsidRPr="00441CCE">
        <w:t>Microsoft Edge WebView2</w:t>
      </w:r>
      <w:r w:rsidR="00441CCE">
        <w:t xml:space="preserve">“ </w:t>
      </w:r>
      <w:r>
        <w:t xml:space="preserve">zu </w:t>
      </w:r>
      <w:r w:rsidR="00441CCE">
        <w:t xml:space="preserve">empfohlen. </w:t>
      </w:r>
      <w:r>
        <w:t xml:space="preserve">Das Installationsprogramm bekommen Sie direkt von </w:t>
      </w:r>
      <w:hyperlink r:id="rId8" w:history="1">
        <w:r w:rsidRPr="002761BB">
          <w:rPr>
            <w:rStyle w:val="Hyperlink"/>
          </w:rPr>
          <w:t>https://go.microsoft.com/fwlink/p/?LinkId=2124703</w:t>
        </w:r>
      </w:hyperlink>
      <w:r>
        <w:t xml:space="preserve">. Weitere Informationen auf der Webseite von Microsoft unter </w:t>
      </w:r>
      <w:hyperlink r:id="rId9" w:history="1">
        <w:r w:rsidRPr="002761BB">
          <w:rPr>
            <w:rStyle w:val="Hyperlink"/>
          </w:rPr>
          <w:t>https://developer.microsoft.com/de-de/microsoft-edge/webview2/</w:t>
        </w:r>
      </w:hyperlink>
      <w:r>
        <w:t>.</w:t>
      </w:r>
    </w:p>
    <w:p w14:paraId="6B1F69C4" w14:textId="77777777" w:rsidR="00951669" w:rsidRDefault="00951669" w:rsidP="00E3202F"/>
    <w:p w14:paraId="2F4E062D" w14:textId="13DFAA02" w:rsidR="006C318E" w:rsidRDefault="007C4913" w:rsidP="00502FC4">
      <w:pPr>
        <w:pStyle w:val="berschrift2"/>
      </w:pPr>
      <w:r>
        <w:t xml:space="preserve">Hinweise zu </w:t>
      </w:r>
      <w:proofErr w:type="spellStart"/>
      <w:r>
        <w:t>Standalone</w:t>
      </w:r>
      <w:proofErr w:type="spellEnd"/>
      <w:r>
        <w:t>-Clients</w:t>
      </w:r>
    </w:p>
    <w:p w14:paraId="745DDF81" w14:textId="77777777" w:rsidR="007C4913" w:rsidRDefault="007C4913" w:rsidP="007C4913">
      <w:pPr>
        <w:pStyle w:val="Listenabsatz"/>
      </w:pPr>
    </w:p>
    <w:p w14:paraId="5E8D08FB" w14:textId="25FFE45B" w:rsidR="00B24A2A" w:rsidRDefault="00B24A2A" w:rsidP="007C4913">
      <w:pPr>
        <w:pStyle w:val="Listenabsatz"/>
        <w:numPr>
          <w:ilvl w:val="0"/>
          <w:numId w:val="2"/>
        </w:numPr>
      </w:pPr>
      <w:r>
        <w:t>Keine Installation notwendig, Client wird nur entpackt und kann direkt gestartet werden</w:t>
      </w:r>
    </w:p>
    <w:p w14:paraId="04D0C5CF" w14:textId="34C4C607" w:rsidR="007C4913" w:rsidRPr="006C318E" w:rsidRDefault="007C4913" w:rsidP="007C4913">
      <w:pPr>
        <w:pStyle w:val="Listenabsatz"/>
        <w:numPr>
          <w:ilvl w:val="0"/>
          <w:numId w:val="2"/>
        </w:numPr>
      </w:pPr>
      <w:r w:rsidRPr="006C318E">
        <w:t xml:space="preserve">Für Terminalserver-Umgebungen geeignet, siehe </w:t>
      </w:r>
      <w:r>
        <w:t>unten „</w:t>
      </w:r>
      <w:r w:rsidRPr="006C318E">
        <w:t>Installation in einer Terminalserver-Umgebung</w:t>
      </w:r>
      <w:r w:rsidR="00B24A2A">
        <w:t>“</w:t>
      </w:r>
    </w:p>
    <w:p w14:paraId="5841379E" w14:textId="77777777" w:rsidR="007C4913" w:rsidRPr="006C318E" w:rsidRDefault="007C4913" w:rsidP="007C4913">
      <w:pPr>
        <w:pStyle w:val="Listenabsatz"/>
        <w:numPr>
          <w:ilvl w:val="0"/>
          <w:numId w:val="2"/>
        </w:numPr>
      </w:pPr>
      <w:r w:rsidRPr="006C318E">
        <w:t>Desktopverknüpfung muss selbst erstellt werden</w:t>
      </w:r>
    </w:p>
    <w:p w14:paraId="58FF82B0" w14:textId="3D0212B1" w:rsidR="007C4913" w:rsidRDefault="007C4913" w:rsidP="007C4913">
      <w:pPr>
        <w:pStyle w:val="Listenabsatz"/>
        <w:numPr>
          <w:ilvl w:val="0"/>
          <w:numId w:val="2"/>
        </w:numPr>
      </w:pPr>
      <w:r w:rsidRPr="006C318E">
        <w:t>Portable Version</w:t>
      </w:r>
      <w:r>
        <w:t>: Kann z.B.</w:t>
      </w:r>
      <w:r w:rsidRPr="006C318E">
        <w:t xml:space="preserve"> auf USB-Sticks </w:t>
      </w:r>
      <w:r>
        <w:t>gespeichert werden</w:t>
      </w:r>
    </w:p>
    <w:p w14:paraId="7396B671" w14:textId="77777777" w:rsidR="00B24A2A" w:rsidRPr="006C318E" w:rsidRDefault="00B24A2A" w:rsidP="00B24A2A">
      <w:pPr>
        <w:pStyle w:val="Listenabsatz"/>
        <w:numPr>
          <w:ilvl w:val="0"/>
          <w:numId w:val="2"/>
        </w:numPr>
      </w:pPr>
      <w:r>
        <w:t>Keine automatischen Updates</w:t>
      </w:r>
    </w:p>
    <w:p w14:paraId="2DD7A9C0" w14:textId="77777777" w:rsidR="007C4913" w:rsidRDefault="007C4913" w:rsidP="007C4913">
      <w:pPr>
        <w:ind w:left="360"/>
      </w:pPr>
    </w:p>
    <w:p w14:paraId="2D456D6A" w14:textId="1BA2DF34" w:rsidR="00B24A2A" w:rsidRDefault="007C4913" w:rsidP="00B24A2A">
      <w:pPr>
        <w:pStyle w:val="berschrift2"/>
      </w:pPr>
      <w:r>
        <w:t xml:space="preserve">Installation des </w:t>
      </w:r>
      <w:proofErr w:type="spellStart"/>
      <w:r w:rsidR="00B24A2A">
        <w:t>Standalone</w:t>
      </w:r>
      <w:proofErr w:type="spellEnd"/>
      <w:r w:rsidR="00B24A2A">
        <w:t>-Clients</w:t>
      </w:r>
      <w:r w:rsidR="00393795">
        <w:t xml:space="preserve"> am PC</w:t>
      </w:r>
    </w:p>
    <w:p w14:paraId="4BFCFF5A" w14:textId="77777777" w:rsidR="00B24A2A" w:rsidRDefault="00B24A2A" w:rsidP="00B24A2A">
      <w:pPr>
        <w:pStyle w:val="Listenabsatz"/>
      </w:pPr>
    </w:p>
    <w:p w14:paraId="365F8BC9" w14:textId="7C0D4E8C" w:rsidR="00951669" w:rsidRPr="00107AB6" w:rsidRDefault="00951669" w:rsidP="00107AB6">
      <w:pPr>
        <w:pStyle w:val="Listenabsatz"/>
        <w:numPr>
          <w:ilvl w:val="0"/>
          <w:numId w:val="18"/>
        </w:numPr>
        <w:rPr>
          <w:lang w:val="en-US"/>
        </w:rPr>
      </w:pPr>
      <w:r>
        <w:rPr>
          <w:lang w:val="en-US"/>
        </w:rPr>
        <w:t xml:space="preserve">Laden Sie </w:t>
      </w:r>
      <w:r w:rsidR="00107AB6">
        <w:rPr>
          <w:lang w:val="en-US"/>
        </w:rPr>
        <w:t xml:space="preserve">die von Ihnen </w:t>
      </w:r>
      <w:proofErr w:type="spellStart"/>
      <w:r w:rsidR="00107AB6">
        <w:rPr>
          <w:lang w:val="en-US"/>
        </w:rPr>
        <w:t>b</w:t>
      </w:r>
      <w:r>
        <w:rPr>
          <w:lang w:val="en-US"/>
        </w:rPr>
        <w:t>enötigte</w:t>
      </w:r>
      <w:proofErr w:type="spellEnd"/>
      <w:r w:rsidR="00107AB6">
        <w:rPr>
          <w:lang w:val="en-US"/>
        </w:rPr>
        <w:t xml:space="preserve"> </w:t>
      </w:r>
      <w:proofErr w:type="spellStart"/>
      <w:r w:rsidR="00107AB6">
        <w:rPr>
          <w:lang w:val="en-US"/>
        </w:rPr>
        <w:t>Variante</w:t>
      </w:r>
      <w:proofErr w:type="spellEnd"/>
      <w:r w:rsidR="00107AB6">
        <w:rPr>
          <w:lang w:val="en-US"/>
        </w:rPr>
        <w:t xml:space="preserve"> (DMO, DPA, DLA) des</w:t>
      </w:r>
      <w:r>
        <w:rPr>
          <w:lang w:val="en-US"/>
        </w:rPr>
        <w:t xml:space="preserve"> Client</w:t>
      </w:r>
      <w:r w:rsidR="00107AB6">
        <w:rPr>
          <w:lang w:val="en-US"/>
        </w:rPr>
        <w:t>s</w:t>
      </w:r>
      <w:r>
        <w:rPr>
          <w:lang w:val="en-US"/>
        </w:rPr>
        <w:t xml:space="preserve"> </w:t>
      </w:r>
      <w:proofErr w:type="spellStart"/>
      <w:r>
        <w:rPr>
          <w:lang w:val="en-US"/>
        </w:rPr>
        <w:t>hier</w:t>
      </w:r>
      <w:proofErr w:type="spellEnd"/>
      <w:r>
        <w:rPr>
          <w:lang w:val="en-US"/>
        </w:rPr>
        <w:t xml:space="preserve"> </w:t>
      </w:r>
      <w:proofErr w:type="spellStart"/>
      <w:r>
        <w:rPr>
          <w:lang w:val="en-US"/>
        </w:rPr>
        <w:t>herunter</w:t>
      </w:r>
      <w:proofErr w:type="spellEnd"/>
      <w:r>
        <w:rPr>
          <w:lang w:val="en-US"/>
        </w:rPr>
        <w:t xml:space="preserve">: </w:t>
      </w:r>
      <w:hyperlink r:id="rId10" w:history="1">
        <w:r w:rsidR="00107AB6" w:rsidRPr="00AB6544">
          <w:rPr>
            <w:rStyle w:val="Hyperlink"/>
          </w:rPr>
          <w:t>https://download.thax.de/s/NX7gZN8FWD78ieP</w:t>
        </w:r>
      </w:hyperlink>
    </w:p>
    <w:p w14:paraId="204BD4A7" w14:textId="77777777" w:rsidR="00D15EE2" w:rsidRDefault="00951669" w:rsidP="00D15EE2">
      <w:pPr>
        <w:pStyle w:val="Listenabsatz"/>
        <w:rPr>
          <w:b/>
          <w:bCs/>
          <w:lang w:val="en-US"/>
        </w:rPr>
      </w:pPr>
      <w:r w:rsidRPr="00107AB6">
        <w:rPr>
          <w:lang w:val="en-US"/>
        </w:rPr>
        <w:t>Download-</w:t>
      </w:r>
      <w:proofErr w:type="spellStart"/>
      <w:r w:rsidRPr="00107AB6">
        <w:rPr>
          <w:lang w:val="en-US"/>
        </w:rPr>
        <w:t>Kennwort</w:t>
      </w:r>
      <w:proofErr w:type="spellEnd"/>
      <w:r w:rsidRPr="00107AB6">
        <w:rPr>
          <w:lang w:val="en-US"/>
        </w:rPr>
        <w:t xml:space="preserve">: </w:t>
      </w:r>
      <w:proofErr w:type="spellStart"/>
      <w:r w:rsidRPr="00107AB6">
        <w:rPr>
          <w:b/>
          <w:bCs/>
          <w:lang w:val="en-US"/>
        </w:rPr>
        <w:t>ThaxSoftware</w:t>
      </w:r>
      <w:proofErr w:type="spellEnd"/>
    </w:p>
    <w:p w14:paraId="419FC564" w14:textId="10A087E8" w:rsidR="00D15EE2" w:rsidRPr="00D15EE2" w:rsidRDefault="00D15EE2" w:rsidP="00D15EE2">
      <w:pPr>
        <w:pStyle w:val="Listenabsatz"/>
        <w:rPr>
          <w:b/>
          <w:bCs/>
          <w:lang w:val="en-US"/>
        </w:rPr>
      </w:pPr>
      <w:r w:rsidRPr="00D15EE2">
        <w:rPr>
          <w:b/>
          <w:bCs/>
        </w:rPr>
        <w:t>Bitte beim Download beachten:</w:t>
      </w:r>
      <w:r>
        <w:t xml:space="preserve"> Dragon Anywhere (DPA / DLA) gibt es in den Varianten „gehostet in der Telekom Cloud“ (Dragon Anywhere Client bis Version 2023.4) oder „gehostet in der Microsoft Azure Cloud“ (Dragon Anywhere Client ab Version 2025.3). Wählen Sie den für Sie passenden Client </w:t>
      </w:r>
      <w:r w:rsidR="003F0902">
        <w:t>zum Download aus</w:t>
      </w:r>
      <w:r>
        <w:t xml:space="preserve">. Sollten Sie unsicher </w:t>
      </w:r>
      <w:r w:rsidR="003F0902">
        <w:t>sein,</w:t>
      </w:r>
      <w:r>
        <w:t xml:space="preserve"> welche Variante Sie verwenden, erfragen </w:t>
      </w:r>
      <w:r w:rsidR="006E139F">
        <w:t xml:space="preserve">Sie </w:t>
      </w:r>
      <w:r>
        <w:t xml:space="preserve">dies bitte beim </w:t>
      </w:r>
      <w:hyperlink r:id="rId11" w:history="1">
        <w:r w:rsidRPr="00D15EE2">
          <w:rPr>
            <w:rStyle w:val="Hyperlink"/>
          </w:rPr>
          <w:t>Thax Support</w:t>
        </w:r>
      </w:hyperlink>
      <w:r>
        <w:t>.</w:t>
      </w:r>
    </w:p>
    <w:p w14:paraId="73A4F828" w14:textId="0CC0DB4A" w:rsidR="00B24A2A" w:rsidRPr="00AE6F39" w:rsidRDefault="00B24A2A" w:rsidP="00107AB6">
      <w:pPr>
        <w:pStyle w:val="Listenabsatz"/>
        <w:numPr>
          <w:ilvl w:val="0"/>
          <w:numId w:val="18"/>
        </w:numPr>
        <w:rPr>
          <w:lang w:val="en-US"/>
        </w:rPr>
      </w:pPr>
      <w:r w:rsidRPr="00AE6F39">
        <w:rPr>
          <w:lang w:val="en-US"/>
        </w:rPr>
        <w:t xml:space="preserve">Machen </w:t>
      </w:r>
      <w:proofErr w:type="spellStart"/>
      <w:r w:rsidR="003F0902">
        <w:rPr>
          <w:lang w:val="en-US"/>
        </w:rPr>
        <w:t>nach</w:t>
      </w:r>
      <w:proofErr w:type="spellEnd"/>
      <w:r w:rsidR="003F0902">
        <w:rPr>
          <w:lang w:val="en-US"/>
        </w:rPr>
        <w:t xml:space="preserve"> dem Download </w:t>
      </w:r>
      <w:proofErr w:type="spellStart"/>
      <w:r w:rsidRPr="00AE6F39">
        <w:rPr>
          <w:lang w:val="en-US"/>
        </w:rPr>
        <w:t>einen</w:t>
      </w:r>
      <w:proofErr w:type="spellEnd"/>
      <w:r w:rsidRPr="00AE6F39">
        <w:rPr>
          <w:lang w:val="en-US"/>
        </w:rPr>
        <w:t xml:space="preserve"> </w:t>
      </w:r>
      <w:proofErr w:type="spellStart"/>
      <w:r w:rsidRPr="00AE6F39">
        <w:rPr>
          <w:lang w:val="en-US"/>
        </w:rPr>
        <w:t>Rechtsklick</w:t>
      </w:r>
      <w:proofErr w:type="spellEnd"/>
      <w:r w:rsidRPr="00AE6F39">
        <w:rPr>
          <w:lang w:val="en-US"/>
        </w:rPr>
        <w:t xml:space="preserve"> auf die </w:t>
      </w:r>
      <w:proofErr w:type="spellStart"/>
      <w:r w:rsidR="00951669">
        <w:rPr>
          <w:lang w:val="en-US"/>
        </w:rPr>
        <w:t>heruntergeladene</w:t>
      </w:r>
      <w:proofErr w:type="spellEnd"/>
      <w:r w:rsidR="00951669">
        <w:rPr>
          <w:lang w:val="en-US"/>
        </w:rPr>
        <w:t xml:space="preserve"> </w:t>
      </w:r>
      <w:r w:rsidR="00A13ACA">
        <w:rPr>
          <w:lang w:val="en-US"/>
        </w:rPr>
        <w:t>ZIP</w:t>
      </w:r>
      <w:r>
        <w:rPr>
          <w:lang w:val="en-US"/>
        </w:rPr>
        <w:t>-</w:t>
      </w:r>
      <w:proofErr w:type="spellStart"/>
      <w:r w:rsidRPr="00AE6F39">
        <w:rPr>
          <w:lang w:val="en-US"/>
        </w:rPr>
        <w:t>Datei</w:t>
      </w:r>
      <w:proofErr w:type="spellEnd"/>
      <w:r w:rsidRPr="00AE6F39">
        <w:rPr>
          <w:lang w:val="en-US"/>
        </w:rPr>
        <w:t xml:space="preserve"> und </w:t>
      </w:r>
      <w:proofErr w:type="spellStart"/>
      <w:r w:rsidRPr="00AE6F39">
        <w:rPr>
          <w:lang w:val="en-US"/>
        </w:rPr>
        <w:t>wählen</w:t>
      </w:r>
      <w:proofErr w:type="spellEnd"/>
      <w:r w:rsidRPr="00AE6F39">
        <w:rPr>
          <w:lang w:val="en-US"/>
        </w:rPr>
        <w:t xml:space="preserve"> Sie „</w:t>
      </w:r>
      <w:proofErr w:type="spellStart"/>
      <w:r w:rsidRPr="00AE6F39">
        <w:rPr>
          <w:lang w:val="en-US"/>
        </w:rPr>
        <w:t>Eigenschaften</w:t>
      </w:r>
      <w:proofErr w:type="spellEnd"/>
      <w:r>
        <w:rPr>
          <w:lang w:val="en-US"/>
        </w:rPr>
        <w:t>”</w:t>
      </w:r>
      <w:r w:rsidRPr="00AE6F39">
        <w:rPr>
          <w:lang w:val="en-US"/>
        </w:rPr>
        <w:t xml:space="preserve">. </w:t>
      </w:r>
      <w:proofErr w:type="spellStart"/>
      <w:r w:rsidRPr="00AE6F39">
        <w:rPr>
          <w:lang w:val="en-US"/>
        </w:rPr>
        <w:t>Setzen</w:t>
      </w:r>
      <w:proofErr w:type="spellEnd"/>
      <w:r w:rsidRPr="00AE6F39">
        <w:rPr>
          <w:lang w:val="en-US"/>
        </w:rPr>
        <w:t xml:space="preserve"> Sie </w:t>
      </w:r>
      <w:proofErr w:type="spellStart"/>
      <w:r w:rsidRPr="00AE6F39">
        <w:rPr>
          <w:lang w:val="en-US"/>
        </w:rPr>
        <w:t>rechts</w:t>
      </w:r>
      <w:proofErr w:type="spellEnd"/>
      <w:r w:rsidRPr="00AE6F39">
        <w:rPr>
          <w:lang w:val="en-US"/>
        </w:rPr>
        <w:t xml:space="preserve"> </w:t>
      </w:r>
      <w:proofErr w:type="spellStart"/>
      <w:r w:rsidRPr="00AE6F39">
        <w:rPr>
          <w:lang w:val="en-US"/>
        </w:rPr>
        <w:t>unten</w:t>
      </w:r>
      <w:proofErr w:type="spellEnd"/>
      <w:r w:rsidRPr="00AE6F39">
        <w:rPr>
          <w:lang w:val="en-US"/>
        </w:rPr>
        <w:t xml:space="preserve"> </w:t>
      </w:r>
      <w:proofErr w:type="spellStart"/>
      <w:r w:rsidRPr="00AE6F39">
        <w:rPr>
          <w:lang w:val="en-US"/>
        </w:rPr>
        <w:t>einen</w:t>
      </w:r>
      <w:proofErr w:type="spellEnd"/>
      <w:r w:rsidRPr="00AE6F39">
        <w:rPr>
          <w:lang w:val="en-US"/>
        </w:rPr>
        <w:t xml:space="preserve"> Haken </w:t>
      </w:r>
      <w:proofErr w:type="spellStart"/>
      <w:r w:rsidRPr="00AE6F39">
        <w:rPr>
          <w:lang w:val="en-US"/>
        </w:rPr>
        <w:t>vor</w:t>
      </w:r>
      <w:proofErr w:type="spellEnd"/>
      <w:r w:rsidRPr="00AE6F39">
        <w:rPr>
          <w:lang w:val="en-US"/>
        </w:rPr>
        <w:t xml:space="preserve"> „</w:t>
      </w:r>
      <w:proofErr w:type="spellStart"/>
      <w:r w:rsidR="00951669">
        <w:rPr>
          <w:lang w:val="en-US"/>
        </w:rPr>
        <w:t>Z</w:t>
      </w:r>
      <w:r w:rsidRPr="00AE6F39">
        <w:rPr>
          <w:lang w:val="en-US"/>
        </w:rPr>
        <w:t>ulassen</w:t>
      </w:r>
      <w:proofErr w:type="spellEnd"/>
      <w:r>
        <w:rPr>
          <w:lang w:val="en-US"/>
        </w:rPr>
        <w:t>”</w:t>
      </w:r>
      <w:r w:rsidRPr="00AE6F39">
        <w:rPr>
          <w:lang w:val="en-US"/>
        </w:rPr>
        <w:t>.</w:t>
      </w:r>
    </w:p>
    <w:p w14:paraId="1AD103C8" w14:textId="3F42237C" w:rsidR="00B24A2A" w:rsidRPr="00AE6F39" w:rsidRDefault="00B24A2A" w:rsidP="00107AB6">
      <w:pPr>
        <w:pStyle w:val="Listenabsatz"/>
        <w:numPr>
          <w:ilvl w:val="0"/>
          <w:numId w:val="18"/>
        </w:numPr>
        <w:rPr>
          <w:lang w:val="en-US"/>
        </w:rPr>
      </w:pPr>
      <w:proofErr w:type="spellStart"/>
      <w:r w:rsidRPr="00AE6F39">
        <w:rPr>
          <w:lang w:val="en-US"/>
        </w:rPr>
        <w:t>Entpacken</w:t>
      </w:r>
      <w:proofErr w:type="spellEnd"/>
      <w:r w:rsidRPr="00AE6F39">
        <w:rPr>
          <w:lang w:val="en-US"/>
        </w:rPr>
        <w:t xml:space="preserve"> Sie die </w:t>
      </w:r>
      <w:proofErr w:type="spellStart"/>
      <w:r w:rsidRPr="00AE6F39">
        <w:rPr>
          <w:lang w:val="en-US"/>
        </w:rPr>
        <w:t>heruntergeladene</w:t>
      </w:r>
      <w:proofErr w:type="spellEnd"/>
      <w:r w:rsidRPr="00AE6F39">
        <w:rPr>
          <w:lang w:val="en-US"/>
        </w:rPr>
        <w:t xml:space="preserve"> </w:t>
      </w:r>
      <w:r>
        <w:rPr>
          <w:lang w:val="en-US"/>
        </w:rPr>
        <w:t>zip-</w:t>
      </w:r>
      <w:proofErr w:type="spellStart"/>
      <w:r w:rsidRPr="00AE6F39">
        <w:rPr>
          <w:lang w:val="en-US"/>
        </w:rPr>
        <w:t>Datei</w:t>
      </w:r>
      <w:proofErr w:type="spellEnd"/>
      <w:r w:rsidRPr="00AE6F39">
        <w:rPr>
          <w:lang w:val="en-US"/>
        </w:rPr>
        <w:t xml:space="preserve"> an </w:t>
      </w:r>
      <w:proofErr w:type="spellStart"/>
      <w:r w:rsidRPr="00AE6F39">
        <w:rPr>
          <w:lang w:val="en-US"/>
        </w:rPr>
        <w:t>einen</w:t>
      </w:r>
      <w:proofErr w:type="spellEnd"/>
      <w:r w:rsidRPr="00AE6F39">
        <w:rPr>
          <w:lang w:val="en-US"/>
        </w:rPr>
        <w:t xml:space="preserve"> Ort </w:t>
      </w:r>
      <w:proofErr w:type="spellStart"/>
      <w:r w:rsidRPr="00AE6F39">
        <w:rPr>
          <w:lang w:val="en-US"/>
        </w:rPr>
        <w:t>Ihrer</w:t>
      </w:r>
      <w:proofErr w:type="spellEnd"/>
      <w:r w:rsidRPr="00AE6F39">
        <w:rPr>
          <w:lang w:val="en-US"/>
        </w:rPr>
        <w:t xml:space="preserve"> Wahl.</w:t>
      </w:r>
    </w:p>
    <w:p w14:paraId="5F8ABCD6" w14:textId="435E9E99" w:rsidR="00B24A2A" w:rsidRPr="00AE6F39" w:rsidRDefault="00B24A2A" w:rsidP="00107AB6">
      <w:pPr>
        <w:pStyle w:val="Listenabsatz"/>
        <w:numPr>
          <w:ilvl w:val="0"/>
          <w:numId w:val="18"/>
        </w:numPr>
        <w:rPr>
          <w:lang w:val="en-US"/>
        </w:rPr>
      </w:pPr>
      <w:r w:rsidRPr="00AE6F39">
        <w:rPr>
          <w:lang w:val="en-US"/>
        </w:rPr>
        <w:t xml:space="preserve">Suchen Sie </w:t>
      </w:r>
      <w:proofErr w:type="spellStart"/>
      <w:r w:rsidR="00951669">
        <w:rPr>
          <w:lang w:val="en-US"/>
        </w:rPr>
        <w:t>im</w:t>
      </w:r>
      <w:proofErr w:type="spellEnd"/>
      <w:r w:rsidR="00951669">
        <w:rPr>
          <w:lang w:val="en-US"/>
        </w:rPr>
        <w:t xml:space="preserve"> </w:t>
      </w:r>
      <w:proofErr w:type="spellStart"/>
      <w:r w:rsidR="00951669">
        <w:rPr>
          <w:lang w:val="en-US"/>
        </w:rPr>
        <w:t>entpackten</w:t>
      </w:r>
      <w:proofErr w:type="spellEnd"/>
      <w:r w:rsidR="00951669">
        <w:rPr>
          <w:lang w:val="en-US"/>
        </w:rPr>
        <w:t xml:space="preserve"> </w:t>
      </w:r>
      <w:proofErr w:type="spellStart"/>
      <w:r w:rsidR="00951669">
        <w:rPr>
          <w:lang w:val="en-US"/>
        </w:rPr>
        <w:t>Verzeichnis</w:t>
      </w:r>
      <w:proofErr w:type="spellEnd"/>
      <w:r w:rsidR="00951669">
        <w:rPr>
          <w:lang w:val="en-US"/>
        </w:rPr>
        <w:t xml:space="preserve"> </w:t>
      </w:r>
      <w:proofErr w:type="spellStart"/>
      <w:r w:rsidRPr="00AE6F39">
        <w:rPr>
          <w:lang w:val="en-US"/>
        </w:rPr>
        <w:t>nach</w:t>
      </w:r>
      <w:proofErr w:type="spellEnd"/>
      <w:r w:rsidRPr="00AE6F39">
        <w:rPr>
          <w:lang w:val="en-US"/>
        </w:rPr>
        <w:t xml:space="preserve"> der </w:t>
      </w:r>
      <w:proofErr w:type="spellStart"/>
      <w:r w:rsidRPr="00AE6F39">
        <w:rPr>
          <w:lang w:val="en-US"/>
        </w:rPr>
        <w:t>Datei</w:t>
      </w:r>
      <w:proofErr w:type="spellEnd"/>
      <w:r w:rsidRPr="00AE6F39">
        <w:rPr>
          <w:lang w:val="en-US"/>
        </w:rPr>
        <w:t xml:space="preserve"> </w:t>
      </w:r>
      <w:r w:rsidRPr="00951669">
        <w:rPr>
          <w:b/>
          <w:bCs/>
          <w:lang w:val="en-US"/>
        </w:rPr>
        <w:t>SoD.exe</w:t>
      </w:r>
      <w:r w:rsidRPr="00AE6F39">
        <w:rPr>
          <w:lang w:val="en-US"/>
        </w:rPr>
        <w:t xml:space="preserve">, </w:t>
      </w:r>
      <w:proofErr w:type="spellStart"/>
      <w:r w:rsidRPr="00AE6F39">
        <w:rPr>
          <w:lang w:val="en-US"/>
        </w:rPr>
        <w:t>machen</w:t>
      </w:r>
      <w:proofErr w:type="spellEnd"/>
      <w:r w:rsidRPr="00AE6F39">
        <w:rPr>
          <w:lang w:val="en-US"/>
        </w:rPr>
        <w:t xml:space="preserve"> Sie </w:t>
      </w:r>
      <w:proofErr w:type="spellStart"/>
      <w:r w:rsidRPr="00AE6F39">
        <w:rPr>
          <w:lang w:val="en-US"/>
        </w:rPr>
        <w:t>einen</w:t>
      </w:r>
      <w:proofErr w:type="spellEnd"/>
      <w:r w:rsidRPr="00AE6F39">
        <w:rPr>
          <w:lang w:val="en-US"/>
        </w:rPr>
        <w:t xml:space="preserve"> </w:t>
      </w:r>
      <w:proofErr w:type="spellStart"/>
      <w:r w:rsidRPr="00AE6F39">
        <w:rPr>
          <w:lang w:val="en-US"/>
        </w:rPr>
        <w:t>Rechtsklick</w:t>
      </w:r>
      <w:proofErr w:type="spellEnd"/>
      <w:r w:rsidRPr="00AE6F39">
        <w:rPr>
          <w:lang w:val="en-US"/>
        </w:rPr>
        <w:t xml:space="preserve"> auf die </w:t>
      </w:r>
      <w:proofErr w:type="spellStart"/>
      <w:r w:rsidRPr="00AE6F39">
        <w:rPr>
          <w:lang w:val="en-US"/>
        </w:rPr>
        <w:t>Datei</w:t>
      </w:r>
      <w:proofErr w:type="spellEnd"/>
      <w:r w:rsidRPr="00AE6F39">
        <w:rPr>
          <w:lang w:val="en-US"/>
        </w:rPr>
        <w:t xml:space="preserve"> und </w:t>
      </w:r>
      <w:proofErr w:type="spellStart"/>
      <w:r w:rsidRPr="00AE6F39">
        <w:rPr>
          <w:lang w:val="en-US"/>
        </w:rPr>
        <w:t>wählen</w:t>
      </w:r>
      <w:proofErr w:type="spellEnd"/>
      <w:r w:rsidRPr="00AE6F39">
        <w:rPr>
          <w:lang w:val="en-US"/>
        </w:rPr>
        <w:t xml:space="preserve"> Sie „Senden an Desktop (</w:t>
      </w:r>
      <w:proofErr w:type="spellStart"/>
      <w:r w:rsidRPr="00AE6F39">
        <w:rPr>
          <w:lang w:val="en-US"/>
        </w:rPr>
        <w:t>Verknüpfung</w:t>
      </w:r>
      <w:proofErr w:type="spellEnd"/>
      <w:r w:rsidRPr="00AE6F39">
        <w:rPr>
          <w:lang w:val="en-US"/>
        </w:rPr>
        <w:t xml:space="preserve"> </w:t>
      </w:r>
      <w:proofErr w:type="spellStart"/>
      <w:r w:rsidRPr="00AE6F39">
        <w:rPr>
          <w:lang w:val="en-US"/>
        </w:rPr>
        <w:t>erstellen</w:t>
      </w:r>
      <w:proofErr w:type="spellEnd"/>
      <w:r w:rsidRPr="00AE6F39">
        <w:rPr>
          <w:lang w:val="en-US"/>
        </w:rPr>
        <w:t>)</w:t>
      </w:r>
      <w:r>
        <w:rPr>
          <w:lang w:val="en-US"/>
        </w:rPr>
        <w:t>”</w:t>
      </w:r>
      <w:r w:rsidRPr="00AE6F39">
        <w:rPr>
          <w:lang w:val="en-US"/>
        </w:rPr>
        <w:t>.</w:t>
      </w:r>
    </w:p>
    <w:p w14:paraId="687B4BE2" w14:textId="77777777" w:rsidR="00B24A2A" w:rsidRDefault="00B24A2A" w:rsidP="00B24A2A">
      <w:pPr>
        <w:jc w:val="left"/>
        <w:rPr>
          <w:rFonts w:eastAsia="Times New Roman"/>
          <w:b/>
          <w:sz w:val="28"/>
          <w:szCs w:val="32"/>
        </w:rPr>
      </w:pPr>
      <w:r>
        <w:br w:type="page"/>
      </w:r>
    </w:p>
    <w:p w14:paraId="74DEAD2E" w14:textId="0A19BF29" w:rsidR="00482B83" w:rsidRDefault="00482B83" w:rsidP="00EB7C5E">
      <w:pPr>
        <w:pStyle w:val="berschrift2"/>
        <w:ind w:left="748" w:hanging="391"/>
      </w:pPr>
      <w:r>
        <w:lastRenderedPageBreak/>
        <w:t xml:space="preserve">Installation in einer Terminalserver-Umgebung </w:t>
      </w:r>
    </w:p>
    <w:p w14:paraId="0589B1CB" w14:textId="77777777" w:rsidR="00951669" w:rsidRDefault="00951669" w:rsidP="00951669">
      <w:pPr>
        <w:pStyle w:val="Listenabsatz"/>
      </w:pPr>
    </w:p>
    <w:p w14:paraId="2D3B6099" w14:textId="2F31E864" w:rsidR="000E523C" w:rsidRDefault="00482B83" w:rsidP="0087130E">
      <w:pPr>
        <w:pStyle w:val="Listenabsatz"/>
        <w:numPr>
          <w:ilvl w:val="0"/>
          <w:numId w:val="4"/>
        </w:numPr>
      </w:pPr>
      <w:r>
        <w:t xml:space="preserve">Der </w:t>
      </w:r>
      <w:proofErr w:type="spellStart"/>
      <w:r>
        <w:t>Standalone</w:t>
      </w:r>
      <w:proofErr w:type="spellEnd"/>
      <w:r>
        <w:t xml:space="preserve">-Client wird auf dem Terminalserver </w:t>
      </w:r>
      <w:r w:rsidR="0035577D">
        <w:t xml:space="preserve">bzw. Citrix-Server </w:t>
      </w:r>
      <w:r>
        <w:t>installiert, s.o.</w:t>
      </w:r>
      <w:r w:rsidR="00393F31">
        <w:t xml:space="preserve"> </w:t>
      </w:r>
      <w:r w:rsidR="000E523C">
        <w:t>Unterstützt werden Windows Server 2016, 2019</w:t>
      </w:r>
      <w:r w:rsidR="003C62F1">
        <w:t>,</w:t>
      </w:r>
      <w:r w:rsidR="000E523C">
        <w:t xml:space="preserve"> 2022. Die </w:t>
      </w:r>
      <w:proofErr w:type="spellStart"/>
      <w:r w:rsidR="000E523C">
        <w:t>Extensions</w:t>
      </w:r>
      <w:proofErr w:type="spellEnd"/>
      <w:r w:rsidR="000E523C">
        <w:t xml:space="preserve"> für den Nuance</w:t>
      </w:r>
      <w:r w:rsidR="00393F31">
        <w:t>-</w:t>
      </w:r>
      <w:r w:rsidR="000E523C">
        <w:t xml:space="preserve">eigenen Audiokanal bzw. für die Tastenumleitungen von Diktiermikrofonen sind in dem </w:t>
      </w:r>
      <w:proofErr w:type="spellStart"/>
      <w:r w:rsidR="00393F31">
        <w:t>Standalone</w:t>
      </w:r>
      <w:proofErr w:type="spellEnd"/>
      <w:r w:rsidR="00393F31">
        <w:t>-Client</w:t>
      </w:r>
      <w:r w:rsidR="000E523C">
        <w:t xml:space="preserve"> enthalten, </w:t>
      </w:r>
      <w:r w:rsidR="00393F31">
        <w:t xml:space="preserve">somit muss auf dem Server </w:t>
      </w:r>
      <w:r w:rsidR="000E523C">
        <w:t xml:space="preserve">keine extra </w:t>
      </w:r>
      <w:r w:rsidR="00393F31">
        <w:t xml:space="preserve">Software </w:t>
      </w:r>
      <w:r w:rsidR="000E523C">
        <w:t>installiert werden.</w:t>
      </w:r>
    </w:p>
    <w:p w14:paraId="66E6244E" w14:textId="77777777" w:rsidR="00482B83" w:rsidRDefault="00482B83" w:rsidP="00482B83">
      <w:pPr>
        <w:pStyle w:val="Listenabsatz"/>
      </w:pPr>
    </w:p>
    <w:p w14:paraId="5818F8F9" w14:textId="772FAB95" w:rsidR="00604046" w:rsidRDefault="00393F31" w:rsidP="0087130E">
      <w:pPr>
        <w:pStyle w:val="Listenabsatz"/>
        <w:numPr>
          <w:ilvl w:val="0"/>
          <w:numId w:val="4"/>
        </w:numPr>
      </w:pPr>
      <w:r>
        <w:t xml:space="preserve">Wir empfehlen, die Nuance </w:t>
      </w:r>
      <w:r w:rsidR="00482B83">
        <w:t>Virtual</w:t>
      </w:r>
      <w:r>
        <w:t xml:space="preserve"> </w:t>
      </w:r>
      <w:proofErr w:type="spellStart"/>
      <w:r w:rsidR="00482B83">
        <w:t>Extensions</w:t>
      </w:r>
      <w:proofErr w:type="spellEnd"/>
      <w:r w:rsidR="00482B83">
        <w:t xml:space="preserve"> </w:t>
      </w:r>
      <w:r>
        <w:t xml:space="preserve">für </w:t>
      </w:r>
      <w:r w:rsidR="00482B83">
        <w:t>RDS</w:t>
      </w:r>
      <w:r>
        <w:t>-</w:t>
      </w:r>
      <w:r w:rsidR="00482B83">
        <w:t>, Citrix</w:t>
      </w:r>
      <w:r>
        <w:t>-</w:t>
      </w:r>
      <w:r w:rsidR="00482B83">
        <w:t xml:space="preserve"> oder </w:t>
      </w:r>
      <w:proofErr w:type="spellStart"/>
      <w:r w:rsidR="00482B83">
        <w:t>VMWare</w:t>
      </w:r>
      <w:proofErr w:type="spellEnd"/>
      <w:r>
        <w:t>-Clients</w:t>
      </w:r>
      <w:r w:rsidR="00482B83">
        <w:t xml:space="preserve"> auf dem Rechner </w:t>
      </w:r>
      <w:r w:rsidR="00604046">
        <w:t xml:space="preserve">zu </w:t>
      </w:r>
      <w:r w:rsidR="00482B83">
        <w:t>installieren</w:t>
      </w:r>
      <w:r w:rsidR="00604046">
        <w:t xml:space="preserve">, an dem Sie Ihr Mikrofon angeschlossen haben, damit die Software diesen bandbreitenoptimierten eigenen Audiokanal anstelle vom herkömmlichen Remoteaudio verwenden kann. Die Installationspakete stehen unter </w:t>
      </w:r>
      <w:hyperlink r:id="rId12" w:anchor="pills-virtual" w:history="1">
        <w:r w:rsidR="00E219DA" w:rsidRPr="000C7289">
          <w:rPr>
            <w:rStyle w:val="Hyperlink"/>
          </w:rPr>
          <w:t>https://dragonmedicalone.nuance.de/StandAlone/dragonmedicalone#pills-virtual</w:t>
        </w:r>
      </w:hyperlink>
      <w:r w:rsidR="00E219DA">
        <w:t xml:space="preserve"> </w:t>
      </w:r>
      <w:r w:rsidR="00604046">
        <w:t>zur Verfügung</w:t>
      </w:r>
      <w:r w:rsidR="00457C2D">
        <w:t xml:space="preserve"> und können </w:t>
      </w:r>
      <w:r w:rsidR="0035577D">
        <w:t>bei Bedarf als Silent</w:t>
      </w:r>
      <w:r w:rsidR="009F2EB2">
        <w:t>-</w:t>
      </w:r>
      <w:r w:rsidR="0035577D">
        <w:t xml:space="preserve">Installation ausgeführt werden. Details finden Sie </w:t>
      </w:r>
      <w:r w:rsidR="00457C2D">
        <w:t>in den „Nuance…Config_DE.pdf“ Dokumenten, die den Paketen beigelegt sind.</w:t>
      </w:r>
    </w:p>
    <w:p w14:paraId="511458C6" w14:textId="77777777" w:rsidR="00604046" w:rsidRDefault="00604046" w:rsidP="00604046">
      <w:pPr>
        <w:pStyle w:val="Listenabsatz"/>
      </w:pPr>
    </w:p>
    <w:p w14:paraId="1F609C50" w14:textId="18C5EBDA" w:rsidR="00482B83" w:rsidRDefault="00457C2D" w:rsidP="0087130E">
      <w:pPr>
        <w:pStyle w:val="Listenabsatz"/>
        <w:numPr>
          <w:ilvl w:val="0"/>
          <w:numId w:val="4"/>
        </w:numPr>
      </w:pPr>
      <w:r>
        <w:t xml:space="preserve">Sofern Sie ein Diktiermikrofon von </w:t>
      </w:r>
      <w:r w:rsidR="00E219DA">
        <w:t xml:space="preserve">NUANCE, </w:t>
      </w:r>
      <w:r>
        <w:t xml:space="preserve">GRUNDIG oder PHILIPS verwenden, welches nicht für den Tastaturmodus konfiguriert ist, sollten Sie zusätzlich noch </w:t>
      </w:r>
      <w:r w:rsidR="00482B83">
        <w:t xml:space="preserve">die entsprechenden Gerätetreiber </w:t>
      </w:r>
      <w:r>
        <w:t>der Hersteller</w:t>
      </w:r>
      <w:r w:rsidR="00482B83">
        <w:t xml:space="preserve"> installieren. </w:t>
      </w:r>
      <w:r>
        <w:t>Sie bekommen diese ebenfalls unter dem unter Nr. 2 genannten Link</w:t>
      </w:r>
      <w:r w:rsidR="00482B83">
        <w:t>.</w:t>
      </w:r>
      <w:r w:rsidR="000E523C">
        <w:t xml:space="preserve"> </w:t>
      </w:r>
      <w:r w:rsidR="00BB09E4">
        <w:t>Es werden die Client</w:t>
      </w:r>
      <w:r w:rsidR="00547D01">
        <w:t>-</w:t>
      </w:r>
      <w:r w:rsidR="00BB09E4">
        <w:t xml:space="preserve">Betriebssysteme Windows 10 </w:t>
      </w:r>
      <w:r w:rsidR="00E219DA">
        <w:t xml:space="preserve">und Windows 11 </w:t>
      </w:r>
      <w:r w:rsidR="00BB09E4">
        <w:t xml:space="preserve">unterstützt (Stand </w:t>
      </w:r>
      <w:r w:rsidR="00E219DA">
        <w:t>November 2023</w:t>
      </w:r>
      <w:r w:rsidR="00BB09E4">
        <w:t xml:space="preserve">). </w:t>
      </w:r>
    </w:p>
    <w:p w14:paraId="260BBEEC" w14:textId="77777777" w:rsidR="00482B83" w:rsidRDefault="00482B83" w:rsidP="00482B83">
      <w:pPr>
        <w:pStyle w:val="Listenabsatz"/>
      </w:pPr>
    </w:p>
    <w:p w14:paraId="098F8AD4" w14:textId="2CD3E4B4" w:rsidR="00547D01" w:rsidRDefault="00547D01" w:rsidP="0087130E">
      <w:pPr>
        <w:pStyle w:val="Listenabsatz"/>
        <w:numPr>
          <w:ilvl w:val="0"/>
          <w:numId w:val="4"/>
        </w:numPr>
      </w:pPr>
      <w:r>
        <w:t xml:space="preserve">Nutzen Sie nicht den Nuance-eigenen Audiokanal, müssen Sie die </w:t>
      </w:r>
      <w:r w:rsidR="00482B83">
        <w:t>Remoteaudioeinstellungen konfigurieren</w:t>
      </w:r>
      <w:r>
        <w:t>. Folgende Einstellungen sind bei der Microsoft-Remotedesktopverbindung vorzunehmen - f</w:t>
      </w:r>
      <w:r w:rsidRPr="00547D01">
        <w:t xml:space="preserve">ür </w:t>
      </w:r>
      <w:r w:rsidR="009F2EB2">
        <w:t xml:space="preserve">Citrix </w:t>
      </w:r>
      <w:r>
        <w:t>müssen die Einstellungen von Ihrem Admin vorgenommen werden:</w:t>
      </w:r>
      <w:r>
        <w:br/>
      </w:r>
    </w:p>
    <w:p w14:paraId="76CA111B" w14:textId="77777777" w:rsidR="00482B83" w:rsidRDefault="00482B83" w:rsidP="00482B83">
      <w:pPr>
        <w:pStyle w:val="Listenabsatz"/>
      </w:pPr>
      <w:r>
        <w:rPr>
          <w:noProof/>
          <w:lang w:eastAsia="de-DE"/>
        </w:rPr>
        <w:drawing>
          <wp:inline distT="0" distB="0" distL="0" distR="0" wp14:anchorId="3D1C6B77" wp14:editId="60327FE6">
            <wp:extent cx="5762625" cy="4991100"/>
            <wp:effectExtent l="0" t="0" r="9525" b="0"/>
            <wp:docPr id="2" name="Grafik 2" descr="Remotedesktopverbin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Remotedesktopverbindu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2625" cy="4991100"/>
                    </a:xfrm>
                    <a:prstGeom prst="rect">
                      <a:avLst/>
                    </a:prstGeom>
                    <a:noFill/>
                    <a:ln>
                      <a:noFill/>
                    </a:ln>
                  </pic:spPr>
                </pic:pic>
              </a:graphicData>
            </a:graphic>
          </wp:inline>
        </w:drawing>
      </w:r>
    </w:p>
    <w:p w14:paraId="40FF21B5" w14:textId="6CF7A062" w:rsidR="00482B83" w:rsidRDefault="00B83A02" w:rsidP="00EB7C5E">
      <w:pPr>
        <w:pStyle w:val="berschrift2"/>
        <w:ind w:left="748" w:hanging="391"/>
      </w:pPr>
      <w:r>
        <w:lastRenderedPageBreak/>
        <w:t>Mikrofon-Datenschutzeinstellungen</w:t>
      </w:r>
    </w:p>
    <w:p w14:paraId="39F2B353" w14:textId="77777777" w:rsidR="00B83A02" w:rsidRDefault="00547D01" w:rsidP="00B83A02">
      <w:r w:rsidRPr="0001476E">
        <w:t>Unter Windows 10</w:t>
      </w:r>
      <w:r>
        <w:t>/11</w:t>
      </w:r>
      <w:r w:rsidRPr="0001476E">
        <w:t xml:space="preserve"> </w:t>
      </w:r>
      <w:r w:rsidR="00B44D4E">
        <w:t xml:space="preserve">und ggf. auch auf dem Server </w:t>
      </w:r>
      <w:r w:rsidRPr="0001476E">
        <w:t>ist es ggf. notwendig</w:t>
      </w:r>
      <w:r>
        <w:t>,</w:t>
      </w:r>
      <w:r w:rsidRPr="0001476E">
        <w:t xml:space="preserve"> den Zugriff auf das Mikrofon zu erlauben.</w:t>
      </w:r>
      <w:r>
        <w:t xml:space="preserve"> </w:t>
      </w:r>
      <w:r w:rsidRPr="0001476E">
        <w:t xml:space="preserve">Dazu muss in den </w:t>
      </w:r>
      <w:r w:rsidRPr="00B83A02">
        <w:rPr>
          <w:i/>
          <w:iCs/>
        </w:rPr>
        <w:t xml:space="preserve">Windows-Einstellungen </w:t>
      </w:r>
      <w:r w:rsidRPr="00960E38">
        <w:sym w:font="Wingdings" w:char="F0E0"/>
      </w:r>
      <w:r w:rsidRPr="00B83A02">
        <w:rPr>
          <w:i/>
          <w:iCs/>
        </w:rPr>
        <w:t xml:space="preserve"> Datenschutz </w:t>
      </w:r>
      <w:r w:rsidRPr="00960E38">
        <w:sym w:font="Wingdings" w:char="F0E0"/>
      </w:r>
      <w:r w:rsidRPr="00B83A02">
        <w:rPr>
          <w:i/>
          <w:iCs/>
        </w:rPr>
        <w:t xml:space="preserve"> Mikrofon</w:t>
      </w:r>
      <w:r w:rsidRPr="0001476E">
        <w:t xml:space="preserve"> </w:t>
      </w:r>
      <w:r>
        <w:t xml:space="preserve">die Option </w:t>
      </w:r>
      <w:r w:rsidRPr="00B83A02">
        <w:rPr>
          <w:i/>
          <w:iCs/>
        </w:rPr>
        <w:t>'Zugriff auf das Mikrofon auf diesem Gerät zulassen'</w:t>
      </w:r>
      <w:r w:rsidRPr="0001476E">
        <w:t xml:space="preserve"> aktiviert sein.</w:t>
      </w:r>
    </w:p>
    <w:p w14:paraId="77D1797E" w14:textId="47140C41" w:rsidR="00B83A02" w:rsidRDefault="00B83A02" w:rsidP="0087130E">
      <w:pPr>
        <w:pStyle w:val="berschrift3"/>
      </w:pPr>
      <w:r>
        <w:t>Windows 10</w:t>
      </w:r>
    </w:p>
    <w:p w14:paraId="59ED759F" w14:textId="77777777" w:rsidR="00C80291" w:rsidRDefault="00B83A02" w:rsidP="00B83A02">
      <w:r w:rsidRPr="00B83A02">
        <w:rPr>
          <w:noProof/>
        </w:rPr>
        <w:drawing>
          <wp:inline distT="0" distB="0" distL="0" distR="0" wp14:anchorId="7C51BDEF" wp14:editId="7D5DDF13">
            <wp:extent cx="4520514" cy="7040880"/>
            <wp:effectExtent l="0" t="0" r="0" b="7620"/>
            <wp:docPr id="16" name="Grafik 16" descr="Mikrofon-Datenschutzeinstellungen Window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descr="Mikrofon-Datenschutzeinstellungen Windows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27061" cy="7051078"/>
                    </a:xfrm>
                    <a:prstGeom prst="rect">
                      <a:avLst/>
                    </a:prstGeom>
                    <a:noFill/>
                    <a:ln>
                      <a:noFill/>
                    </a:ln>
                  </pic:spPr>
                </pic:pic>
              </a:graphicData>
            </a:graphic>
          </wp:inline>
        </w:drawing>
      </w:r>
      <w:r w:rsidRPr="00B83A02">
        <w:t xml:space="preserve"> </w:t>
      </w:r>
    </w:p>
    <w:p w14:paraId="0A60AB04" w14:textId="77777777" w:rsidR="00C80291" w:rsidRDefault="00C80291">
      <w:pPr>
        <w:jc w:val="left"/>
      </w:pPr>
      <w:r>
        <w:br w:type="page"/>
      </w:r>
    </w:p>
    <w:p w14:paraId="3292F7C3" w14:textId="4405B90D" w:rsidR="00C80291" w:rsidRDefault="00C80291" w:rsidP="0087130E">
      <w:pPr>
        <w:pStyle w:val="berschrift3"/>
      </w:pPr>
      <w:r>
        <w:lastRenderedPageBreak/>
        <w:t>Windows 11</w:t>
      </w:r>
    </w:p>
    <w:p w14:paraId="1F77419A" w14:textId="7C2C640E" w:rsidR="00482B83" w:rsidRPr="00547D01" w:rsidRDefault="00C80291" w:rsidP="00B83A02">
      <w:r w:rsidRPr="00C80291">
        <w:rPr>
          <w:noProof/>
        </w:rPr>
        <w:drawing>
          <wp:inline distT="0" distB="0" distL="0" distR="0" wp14:anchorId="183580F6" wp14:editId="5B7A05B1">
            <wp:extent cx="5760720" cy="4229100"/>
            <wp:effectExtent l="0" t="0" r="0" b="0"/>
            <wp:docPr id="17" name="Grafik 17" descr="Mikrofon-Datenschutzeinstellungen Window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descr="Mikrofon-Datenschutzeinstellungen Windows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4229100"/>
                    </a:xfrm>
                    <a:prstGeom prst="rect">
                      <a:avLst/>
                    </a:prstGeom>
                    <a:noFill/>
                    <a:ln>
                      <a:noFill/>
                    </a:ln>
                  </pic:spPr>
                </pic:pic>
              </a:graphicData>
            </a:graphic>
          </wp:inline>
        </w:drawing>
      </w:r>
      <w:r w:rsidRPr="00C80291">
        <w:t xml:space="preserve"> </w:t>
      </w:r>
      <w:r w:rsidR="00482B83">
        <w:br w:type="page"/>
      </w:r>
    </w:p>
    <w:p w14:paraId="3B5BD226" w14:textId="0DE20D41" w:rsidR="00232817" w:rsidRDefault="00232817" w:rsidP="00EB7C5E">
      <w:pPr>
        <w:pStyle w:val="berschrift1"/>
      </w:pPr>
      <w:bookmarkStart w:id="0" w:name="_Ref98246035"/>
      <w:r>
        <w:lastRenderedPageBreak/>
        <w:t>Programmstart</w:t>
      </w:r>
      <w:bookmarkEnd w:id="0"/>
    </w:p>
    <w:p w14:paraId="128F4479" w14:textId="019F6DB3" w:rsidR="00EB7C5E" w:rsidRDefault="00232817" w:rsidP="00232817">
      <w:r>
        <w:t xml:space="preserve">Starten Sie Dragon Medical </w:t>
      </w:r>
      <w:proofErr w:type="spellStart"/>
      <w:r>
        <w:t>One</w:t>
      </w:r>
      <w:proofErr w:type="spellEnd"/>
      <w:r w:rsidR="00A13ACA">
        <w:t xml:space="preserve"> (DMO)</w:t>
      </w:r>
      <w:r>
        <w:t>, Dragon Professional Anywhere</w:t>
      </w:r>
      <w:r w:rsidR="00A13ACA">
        <w:t xml:space="preserve"> (DPA)</w:t>
      </w:r>
      <w:r>
        <w:t xml:space="preserve"> oder Dragon Legal Anywhere </w:t>
      </w:r>
      <w:r w:rsidR="00A13ACA">
        <w:t xml:space="preserve">(DLA) </w:t>
      </w:r>
      <w:r>
        <w:t>durch das entsprechende Icon auf Ihrem Windows-Desktop.</w:t>
      </w:r>
    </w:p>
    <w:p w14:paraId="1086987C" w14:textId="77777777" w:rsidR="0087130E" w:rsidRDefault="0087130E" w:rsidP="00232817"/>
    <w:p w14:paraId="5575AC1E" w14:textId="2A990370" w:rsidR="00EB7C5E" w:rsidRDefault="00EB7C5E" w:rsidP="00EB7C5E">
      <w:pPr>
        <w:pStyle w:val="berschrift2"/>
      </w:pPr>
      <w:r>
        <w:t>Anmeldung</w:t>
      </w:r>
    </w:p>
    <w:p w14:paraId="38C1963E" w14:textId="096DD449" w:rsidR="00232817" w:rsidRDefault="00232817" w:rsidP="00232817">
      <w:r>
        <w:t>Sie müssen sich mit Ihren Zugangsdaten einloggen, die Sie von uns erhalten haben. Benutzername ist i.d.R. Ihre E-Mail-Adresse:</w:t>
      </w:r>
    </w:p>
    <w:p w14:paraId="44BCCA20" w14:textId="6FF564F3" w:rsidR="00232817" w:rsidRDefault="004B46B8" w:rsidP="00232817">
      <w:r>
        <w:rPr>
          <w:noProof/>
        </w:rPr>
        <w:drawing>
          <wp:inline distT="0" distB="0" distL="0" distR="0" wp14:anchorId="342EAF7F" wp14:editId="156DFFF7">
            <wp:extent cx="4575600" cy="3358800"/>
            <wp:effectExtent l="0" t="0" r="0" b="0"/>
            <wp:docPr id="1026171702" name="Grafik 1" descr="Dragon Medical One Anmeldebildsch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71702" name="Grafik 1" descr="Dragon Medical One Anmeldebildschirm"/>
                    <pic:cNvPicPr/>
                  </pic:nvPicPr>
                  <pic:blipFill>
                    <a:blip r:embed="rId16"/>
                    <a:stretch>
                      <a:fillRect/>
                    </a:stretch>
                  </pic:blipFill>
                  <pic:spPr>
                    <a:xfrm>
                      <a:off x="0" y="0"/>
                      <a:ext cx="4575600" cy="3358800"/>
                    </a:xfrm>
                    <a:prstGeom prst="rect">
                      <a:avLst/>
                    </a:prstGeom>
                  </pic:spPr>
                </pic:pic>
              </a:graphicData>
            </a:graphic>
          </wp:inline>
        </w:drawing>
      </w:r>
    </w:p>
    <w:p w14:paraId="1481E0AB" w14:textId="2E99A771" w:rsidR="00232817" w:rsidRDefault="00232817" w:rsidP="00232817">
      <w:r>
        <w:t>Nach der Anmeldung haben Sie im zweiten Schritt die Möglichkeit, Ihr zu verwendendes Mikrofon und ggf. das Vokabular zu wählen:</w:t>
      </w:r>
    </w:p>
    <w:p w14:paraId="57B9746A" w14:textId="5A14C47E" w:rsidR="00232817" w:rsidRDefault="004B46B8" w:rsidP="00232817">
      <w:r>
        <w:rPr>
          <w:noProof/>
        </w:rPr>
        <w:drawing>
          <wp:inline distT="0" distB="0" distL="0" distR="0" wp14:anchorId="69C2FB13" wp14:editId="668A3E29">
            <wp:extent cx="4575600" cy="3358800"/>
            <wp:effectExtent l="0" t="0" r="0" b="0"/>
            <wp:docPr id="2050343240" name="Grafik 1" descr="Dragon Medical One Mikrofonauswah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43240" name="Grafik 1" descr="Dragon Medical One Mikrofonauswahl"/>
                    <pic:cNvPicPr/>
                  </pic:nvPicPr>
                  <pic:blipFill>
                    <a:blip r:embed="rId17"/>
                    <a:stretch>
                      <a:fillRect/>
                    </a:stretch>
                  </pic:blipFill>
                  <pic:spPr>
                    <a:xfrm>
                      <a:off x="0" y="0"/>
                      <a:ext cx="4575600" cy="3358800"/>
                    </a:xfrm>
                    <a:prstGeom prst="rect">
                      <a:avLst/>
                    </a:prstGeom>
                  </pic:spPr>
                </pic:pic>
              </a:graphicData>
            </a:graphic>
          </wp:inline>
        </w:drawing>
      </w:r>
    </w:p>
    <w:p w14:paraId="27E00DC4" w14:textId="597CEA2C" w:rsidR="008E1DF8" w:rsidRDefault="008E1DF8" w:rsidP="00482B83">
      <w:pPr>
        <w:pStyle w:val="berschrift1"/>
      </w:pPr>
      <w:r>
        <w:lastRenderedPageBreak/>
        <w:t>Android und iOS Apps</w:t>
      </w:r>
    </w:p>
    <w:p w14:paraId="6234E2BE" w14:textId="304AA9AB" w:rsidR="00502FC4" w:rsidRDefault="00BC2250" w:rsidP="008E1DF8">
      <w:pPr>
        <w:pStyle w:val="berschrift2"/>
      </w:pPr>
      <w:proofErr w:type="spellStart"/>
      <w:r w:rsidRPr="00BC2250">
        <w:t>PowerMic</w:t>
      </w:r>
      <w:proofErr w:type="spellEnd"/>
      <w:r w:rsidRPr="00BC2250">
        <w:t xml:space="preserve"> Mobile</w:t>
      </w:r>
      <w:r>
        <w:t xml:space="preserve"> (nur für DMO)</w:t>
      </w:r>
    </w:p>
    <w:p w14:paraId="671CA29A" w14:textId="7EE3C8E8" w:rsidR="00517261" w:rsidRDefault="00BC2250" w:rsidP="00E3202F">
      <w:proofErr w:type="spellStart"/>
      <w:r>
        <w:t>PowerMic</w:t>
      </w:r>
      <w:proofErr w:type="spellEnd"/>
      <w:r>
        <w:t xml:space="preserve"> Mobile </w:t>
      </w:r>
      <w:r w:rsidR="00517261">
        <w:t xml:space="preserve">(PMM) </w:t>
      </w:r>
      <w:r>
        <w:t xml:space="preserve">ist eine App für Android und iOS, mit welcher man das Smartphone als Mikrofon nutzen kann, um in DMO hineinzudiktieren. </w:t>
      </w:r>
      <w:r w:rsidR="00517261">
        <w:t xml:space="preserve">Dafür wird eine zusätzliche Lizenz benötigt. Wenn Sie PMM </w:t>
      </w:r>
      <w:r w:rsidR="00482B83">
        <w:t xml:space="preserve">lizenziert haben und </w:t>
      </w:r>
      <w:r w:rsidR="00517261">
        <w:t>nutzen möchten, gehen Sie folgendermaßen vor:</w:t>
      </w:r>
    </w:p>
    <w:p w14:paraId="6B3F462D" w14:textId="118859BC" w:rsidR="00517261" w:rsidRPr="00517261" w:rsidRDefault="00517261" w:rsidP="0087130E">
      <w:pPr>
        <w:pStyle w:val="Listenabsatz"/>
        <w:numPr>
          <w:ilvl w:val="0"/>
          <w:numId w:val="15"/>
        </w:numPr>
      </w:pPr>
      <w:r w:rsidRPr="00517261">
        <w:t xml:space="preserve">Starten Sie zuerst DMO auf dem PC und loggen Sie sich mit Ihren Zugangsdaten ein. Wählen Sie als Diktierquelle </w:t>
      </w:r>
      <w:r>
        <w:t>„</w:t>
      </w:r>
      <w:proofErr w:type="spellStart"/>
      <w:r w:rsidRPr="00517261">
        <w:t>PowerMic</w:t>
      </w:r>
      <w:proofErr w:type="spellEnd"/>
      <w:r w:rsidRPr="00517261">
        <w:t xml:space="preserve"> Mobile</w:t>
      </w:r>
      <w:r>
        <w:t>“</w:t>
      </w:r>
      <w:r w:rsidRPr="00517261">
        <w:t xml:space="preserve"> aus.</w:t>
      </w:r>
    </w:p>
    <w:p w14:paraId="6111B1ED" w14:textId="77777777" w:rsidR="00482B83" w:rsidRDefault="00482B83" w:rsidP="00482B83">
      <w:pPr>
        <w:pStyle w:val="Listenabsatz"/>
      </w:pPr>
    </w:p>
    <w:p w14:paraId="0A40B939" w14:textId="0BF255BD" w:rsidR="00450618" w:rsidRDefault="00517261" w:rsidP="009C53AA">
      <w:pPr>
        <w:pStyle w:val="Listenabsatz"/>
        <w:numPr>
          <w:ilvl w:val="0"/>
          <w:numId w:val="15"/>
        </w:numPr>
        <w:spacing w:after="0"/>
      </w:pPr>
      <w:r w:rsidRPr="00517261">
        <w:t xml:space="preserve">Installieren Sie auf Ihrem Smartphone </w:t>
      </w:r>
      <w:r>
        <w:t xml:space="preserve">PMM </w:t>
      </w:r>
      <w:r w:rsidR="00996307">
        <w:t xml:space="preserve">über </w:t>
      </w:r>
      <w:hyperlink r:id="rId18" w:history="1">
        <w:r w:rsidR="00996307" w:rsidRPr="002660E8">
          <w:rPr>
            <w:rStyle w:val="Hyperlink"/>
          </w:rPr>
          <w:t>Google Play</w:t>
        </w:r>
      </w:hyperlink>
      <w:r w:rsidR="00996307">
        <w:t xml:space="preserve"> bzw</w:t>
      </w:r>
      <w:r w:rsidR="004742CB">
        <w:t>.</w:t>
      </w:r>
      <w:r>
        <w:t xml:space="preserve"> den</w:t>
      </w:r>
      <w:r w:rsidR="00996307">
        <w:t xml:space="preserve"> </w:t>
      </w:r>
      <w:hyperlink r:id="rId19" w:history="1">
        <w:r w:rsidR="00996307" w:rsidRPr="00996307">
          <w:rPr>
            <w:rStyle w:val="Hyperlink"/>
          </w:rPr>
          <w:t xml:space="preserve">Apple </w:t>
        </w:r>
        <w:r w:rsidR="00BC2250" w:rsidRPr="00996307">
          <w:rPr>
            <w:rStyle w:val="Hyperlink"/>
          </w:rPr>
          <w:t>App</w:t>
        </w:r>
        <w:r w:rsidR="00996307" w:rsidRPr="00996307">
          <w:rPr>
            <w:rStyle w:val="Hyperlink"/>
          </w:rPr>
          <w:t xml:space="preserve"> S</w:t>
        </w:r>
        <w:r w:rsidR="00BC2250" w:rsidRPr="00996307">
          <w:rPr>
            <w:rStyle w:val="Hyperlink"/>
          </w:rPr>
          <w:t>tore</w:t>
        </w:r>
      </w:hyperlink>
      <w:r w:rsidR="00BC2250">
        <w:t xml:space="preserve">. Sie dürfen die App dann zunächst nicht öffnen, sondern müssen zuerst folgenden </w:t>
      </w:r>
      <w:r w:rsidR="00045BD1">
        <w:t xml:space="preserve">QR-Code </w:t>
      </w:r>
      <w:r w:rsidR="004A4696">
        <w:t xml:space="preserve">auf dem Mobilgerät </w:t>
      </w:r>
      <w:r w:rsidR="00045BD1">
        <w:t>scannen</w:t>
      </w:r>
      <w:r w:rsidR="004A4696">
        <w:t xml:space="preserve"> und den dann angezeigten Link mit der PMM-App öffnen</w:t>
      </w:r>
      <w:r w:rsidR="00045BD1">
        <w:t xml:space="preserve">: </w:t>
      </w:r>
    </w:p>
    <w:p w14:paraId="4641AB9C" w14:textId="77777777" w:rsidR="00450618" w:rsidRDefault="00450618" w:rsidP="009C53AA"/>
    <w:tbl>
      <w:tblPr>
        <w:tblStyle w:val="Tabellenraster"/>
        <w:tblW w:w="0" w:type="auto"/>
        <w:tblLook w:val="04A0" w:firstRow="1" w:lastRow="0" w:firstColumn="1" w:lastColumn="0" w:noHBand="0" w:noVBand="1"/>
      </w:tblPr>
      <w:tblGrid>
        <w:gridCol w:w="4531"/>
        <w:gridCol w:w="4531"/>
      </w:tblGrid>
      <w:tr w:rsidR="00045BD1" w:rsidRPr="00D60552" w14:paraId="348FC0BE" w14:textId="77777777" w:rsidTr="00D72993">
        <w:tc>
          <w:tcPr>
            <w:tcW w:w="4531" w:type="dxa"/>
          </w:tcPr>
          <w:p w14:paraId="6B83EA41" w14:textId="4A53A207" w:rsidR="00045BD1" w:rsidRPr="00D60552" w:rsidRDefault="004A4696" w:rsidP="00D72993">
            <w:pPr>
              <w:rPr>
                <w:b/>
                <w:bCs/>
              </w:rPr>
            </w:pPr>
            <w:r w:rsidRPr="00436CC2">
              <w:rPr>
                <w:b/>
                <w:bCs/>
                <w:color w:val="2E74B5" w:themeColor="accent1" w:themeShade="BF"/>
              </w:rPr>
              <w:t>Android</w:t>
            </w:r>
          </w:p>
        </w:tc>
        <w:tc>
          <w:tcPr>
            <w:tcW w:w="4531" w:type="dxa"/>
          </w:tcPr>
          <w:p w14:paraId="3EBEB0C1" w14:textId="1BA42262" w:rsidR="00045BD1" w:rsidRPr="00D60552" w:rsidRDefault="004A4696" w:rsidP="00D72993">
            <w:pPr>
              <w:rPr>
                <w:b/>
                <w:bCs/>
              </w:rPr>
            </w:pPr>
            <w:r w:rsidRPr="00436CC2">
              <w:rPr>
                <w:b/>
                <w:bCs/>
                <w:color w:val="EE0000"/>
              </w:rPr>
              <w:t>iOS</w:t>
            </w:r>
          </w:p>
        </w:tc>
      </w:tr>
      <w:tr w:rsidR="00045BD1" w14:paraId="570D98CC" w14:textId="77777777" w:rsidTr="00D72993">
        <w:tc>
          <w:tcPr>
            <w:tcW w:w="4531" w:type="dxa"/>
          </w:tcPr>
          <w:p w14:paraId="34B0FD44" w14:textId="77777777" w:rsidR="004A4696" w:rsidRDefault="004A4696" w:rsidP="004A4696">
            <w:pPr>
              <w:jc w:val="center"/>
            </w:pPr>
          </w:p>
          <w:p w14:paraId="09E210B1" w14:textId="2854C8D8" w:rsidR="00045BD1" w:rsidRDefault="004A4696" w:rsidP="004A4696">
            <w:pPr>
              <w:jc w:val="center"/>
            </w:pPr>
            <w:r>
              <w:rPr>
                <w:szCs w:val="22"/>
                <w:lang w:eastAsia="en-US"/>
              </w:rPr>
              <w:object w:dxaOrig="2400" w:dyaOrig="2400" w14:anchorId="09CAA9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6pt;height:180.6pt" o:ole="">
                  <v:imagedata r:id="rId20" o:title=""/>
                </v:shape>
                <o:OLEObject Type="Embed" ProgID="PBrush" ShapeID="_x0000_i1025" DrawAspect="Content" ObjectID="_1829223863" r:id="rId21"/>
              </w:object>
            </w:r>
          </w:p>
          <w:p w14:paraId="69643A6C" w14:textId="3841ADB6" w:rsidR="00045BD1" w:rsidRDefault="00045BD1" w:rsidP="00450618"/>
        </w:tc>
        <w:tc>
          <w:tcPr>
            <w:tcW w:w="4531" w:type="dxa"/>
          </w:tcPr>
          <w:p w14:paraId="45222351" w14:textId="77777777" w:rsidR="00045BD1" w:rsidRDefault="00045BD1" w:rsidP="00D72993"/>
          <w:p w14:paraId="2AEC89ED" w14:textId="2629BBD5" w:rsidR="004A4696" w:rsidRDefault="004A4696" w:rsidP="004A4696">
            <w:pPr>
              <w:jc w:val="center"/>
            </w:pPr>
            <w:r>
              <w:rPr>
                <w:szCs w:val="22"/>
                <w:lang w:eastAsia="en-US"/>
              </w:rPr>
              <w:object w:dxaOrig="2400" w:dyaOrig="2400" w14:anchorId="56B8CB00">
                <v:shape id="_x0000_i1026" type="#_x0000_t75" style="width:178.2pt;height:178.2pt" o:ole="">
                  <v:imagedata r:id="rId22" o:title=""/>
                </v:shape>
                <o:OLEObject Type="Embed" ProgID="PBrush" ShapeID="_x0000_i1026" DrawAspect="Content" ObjectID="_1829223864" r:id="rId23"/>
              </w:object>
            </w:r>
          </w:p>
          <w:p w14:paraId="74721146" w14:textId="1EBA15E0" w:rsidR="00045BD1" w:rsidRDefault="00045BD1" w:rsidP="00450618"/>
        </w:tc>
      </w:tr>
    </w:tbl>
    <w:p w14:paraId="0976ABA0" w14:textId="77777777" w:rsidR="00045BD1" w:rsidRDefault="00045BD1" w:rsidP="00045BD1"/>
    <w:p w14:paraId="1977E97F" w14:textId="749379AE" w:rsidR="004A4696" w:rsidRDefault="004A4696" w:rsidP="00045BD1">
      <w:r>
        <w:tab/>
      </w:r>
      <w:r>
        <w:tab/>
        <w:t xml:space="preserve">Alternativ können Sie </w:t>
      </w:r>
      <w:r w:rsidR="00450618">
        <w:t>den jeweiligen Konfigurationslink auf Ihrem Mobilgerät öffnen:</w:t>
      </w:r>
    </w:p>
    <w:p w14:paraId="28E7D637" w14:textId="77777777" w:rsidR="00482B83" w:rsidRDefault="00482B83" w:rsidP="00482B83">
      <w:pPr>
        <w:pStyle w:val="Listenabsatz"/>
      </w:pPr>
    </w:p>
    <w:p w14:paraId="7EEB83A8" w14:textId="354421F9" w:rsidR="00045BD1" w:rsidRDefault="00BC2250" w:rsidP="00045BD1">
      <w:pPr>
        <w:pStyle w:val="Listenabsatz"/>
        <w:numPr>
          <w:ilvl w:val="1"/>
          <w:numId w:val="16"/>
        </w:numPr>
        <w:jc w:val="left"/>
      </w:pPr>
      <w:r>
        <w:t>Android:</w:t>
      </w:r>
      <w:r>
        <w:br/>
      </w:r>
      <w:hyperlink r:id="rId24" w:history="1">
        <w:r w:rsidRPr="00165E4F">
          <w:rPr>
            <w:rStyle w:val="Hyperlink"/>
          </w:rPr>
          <w:t>http://config_/?NmsToken=ODNjZjU3MDQtYjIxNy00NmI4LThlYzAtMWRiZDI3OGFmN2Qw&amp;NmsBaseUrl=nms-de.nuancehdp.com</w:t>
        </w:r>
      </w:hyperlink>
    </w:p>
    <w:p w14:paraId="4AEA3B75" w14:textId="468A6FE3" w:rsidR="00BC2250" w:rsidRDefault="00BC2250" w:rsidP="00BC2250">
      <w:pPr>
        <w:pStyle w:val="Listenabsatz"/>
        <w:jc w:val="left"/>
      </w:pPr>
    </w:p>
    <w:p w14:paraId="42E3B152" w14:textId="35D1F72B" w:rsidR="00BC2250" w:rsidRPr="00517261" w:rsidRDefault="004742CB" w:rsidP="0087130E">
      <w:pPr>
        <w:pStyle w:val="Listenabsatz"/>
        <w:numPr>
          <w:ilvl w:val="1"/>
          <w:numId w:val="16"/>
        </w:numPr>
        <w:jc w:val="left"/>
        <w:rPr>
          <w:rStyle w:val="Hyperlink"/>
          <w:color w:val="auto"/>
          <w:u w:val="none"/>
        </w:rPr>
      </w:pPr>
      <w:r>
        <w:t>i</w:t>
      </w:r>
      <w:r w:rsidR="00BC2250">
        <w:t>OS:</w:t>
      </w:r>
      <w:r w:rsidR="00BC2250">
        <w:br/>
      </w:r>
      <w:hyperlink r:id="rId25" w:history="1">
        <w:r w:rsidR="00BC2250" w:rsidRPr="00BC2250">
          <w:rPr>
            <w:rStyle w:val="Hyperlink"/>
          </w:rPr>
          <w:t>dmic://config_/?NmsToken=ODNjZjU3MDQtYjIxNy00NmI4LThlYzAtMWRiZDI3OGFmN2Qw&amp;NmsBaseUrl=nms-de.nuancehdp.com</w:t>
        </w:r>
      </w:hyperlink>
    </w:p>
    <w:p w14:paraId="7DC04F0C" w14:textId="77777777" w:rsidR="00517261" w:rsidRDefault="00517261" w:rsidP="00517261">
      <w:pPr>
        <w:pStyle w:val="Listenabsatz"/>
      </w:pPr>
    </w:p>
    <w:p w14:paraId="5A1BF62F" w14:textId="5907AC20" w:rsidR="00517261" w:rsidRDefault="00517261" w:rsidP="0087130E">
      <w:pPr>
        <w:pStyle w:val="Listenabsatz"/>
        <w:numPr>
          <w:ilvl w:val="0"/>
          <w:numId w:val="15"/>
        </w:numPr>
        <w:jc w:val="left"/>
      </w:pPr>
      <w:r w:rsidRPr="00517261">
        <w:t xml:space="preserve">Melden Sie sich dann im PMM mit Ihrem </w:t>
      </w:r>
      <w:r>
        <w:t>Benutzern</w:t>
      </w:r>
      <w:r w:rsidRPr="00517261">
        <w:t xml:space="preserve">amen an. Die Verbindung zu DMO auf Ihrem PC </w:t>
      </w:r>
      <w:r w:rsidR="00482B83">
        <w:t>wird hergestellt.</w:t>
      </w:r>
    </w:p>
    <w:p w14:paraId="5C02D3D7" w14:textId="77777777" w:rsidR="004742CB" w:rsidRDefault="004742CB" w:rsidP="004742CB">
      <w:pPr>
        <w:jc w:val="left"/>
      </w:pPr>
    </w:p>
    <w:p w14:paraId="754AF026" w14:textId="77777777" w:rsidR="00450618" w:rsidRDefault="00450618" w:rsidP="004742CB">
      <w:pPr>
        <w:jc w:val="left"/>
      </w:pPr>
    </w:p>
    <w:p w14:paraId="324758AE" w14:textId="77777777" w:rsidR="00450618" w:rsidRDefault="00450618" w:rsidP="004742CB">
      <w:pPr>
        <w:jc w:val="left"/>
      </w:pPr>
    </w:p>
    <w:p w14:paraId="3408DE91" w14:textId="77777777" w:rsidR="00380E22" w:rsidRDefault="00380E22" w:rsidP="00380E22">
      <w:pPr>
        <w:pStyle w:val="Listenabsatz"/>
        <w:jc w:val="left"/>
      </w:pPr>
    </w:p>
    <w:p w14:paraId="4FE100F8" w14:textId="60798ECD" w:rsidR="00380E22" w:rsidRPr="00380E22" w:rsidRDefault="008E1DF8" w:rsidP="00380E22">
      <w:pPr>
        <w:pStyle w:val="berschrift2"/>
      </w:pPr>
      <w:r>
        <w:lastRenderedPageBreak/>
        <w:t>Dragon Anywhere Mobile (nur für DPA</w:t>
      </w:r>
      <w:r w:rsidR="00AA478A">
        <w:t xml:space="preserve"> </w:t>
      </w:r>
      <w:r>
        <w:t>/</w:t>
      </w:r>
      <w:r w:rsidR="00AA478A">
        <w:t xml:space="preserve"> </w:t>
      </w:r>
      <w:r>
        <w:t>DLA)</w:t>
      </w:r>
    </w:p>
    <w:p w14:paraId="35B66734" w14:textId="534F34E5" w:rsidR="008E1DF8" w:rsidRDefault="008E1DF8" w:rsidP="005514AC">
      <w:pPr>
        <w:spacing w:after="0"/>
      </w:pPr>
      <w:r>
        <w:t>Dragon Anywhere Mobile (DAM) ist eine App für Android und iOS, mit welcher man die Spracherkennung direkt auf dem Smartphone nutzen kann. Die Lizenz ist i.d.R. in DPA und DLA enthalten.</w:t>
      </w:r>
    </w:p>
    <w:p w14:paraId="7CAC9569" w14:textId="275590E1" w:rsidR="0082448B" w:rsidRDefault="0082448B" w:rsidP="005514AC">
      <w:pPr>
        <w:spacing w:after="0"/>
      </w:pPr>
      <w:r>
        <w:t>Dragon Anywhere (DPA</w:t>
      </w:r>
      <w:r w:rsidR="00AA478A">
        <w:t xml:space="preserve"> </w:t>
      </w:r>
      <w:r>
        <w:t>/</w:t>
      </w:r>
      <w:r w:rsidR="00AA478A">
        <w:t xml:space="preserve"> </w:t>
      </w:r>
      <w:r>
        <w:t xml:space="preserve">DLA) gibt es in den Varianten </w:t>
      </w:r>
      <w:r w:rsidR="002A747B">
        <w:t>„</w:t>
      </w:r>
      <w:r>
        <w:t>gehostet in der Telekom</w:t>
      </w:r>
      <w:r w:rsidR="002A747B">
        <w:t xml:space="preserve"> </w:t>
      </w:r>
      <w:r>
        <w:t>Cloud</w:t>
      </w:r>
      <w:r w:rsidR="002A747B">
        <w:t>“</w:t>
      </w:r>
      <w:r>
        <w:t xml:space="preserve"> (Dragon Anywhere Client </w:t>
      </w:r>
      <w:r w:rsidR="002A747B">
        <w:t xml:space="preserve">bis </w:t>
      </w:r>
      <w:r>
        <w:t>Version 2023.4)</w:t>
      </w:r>
      <w:r w:rsidR="002A747B">
        <w:t xml:space="preserve"> oder „gehostet in der Microsoft Azure Cloud“ (Dragon Anywhere Client ab Version 2025.3). </w:t>
      </w:r>
    </w:p>
    <w:p w14:paraId="4159C2F0" w14:textId="0534BAE8" w:rsidR="002A747B" w:rsidRDefault="002A747B" w:rsidP="008E1DF8">
      <w:r>
        <w:t>Je nach verwendeter Variante finden Sie nachfolgend unter den Punkten 3.2.1 (Telekom Cloud) oder 3.2.2 (Microsoft Azure Cloud) eine Anleitung zur Einrichtung der Dragon Anywhere Mobile App.</w:t>
      </w:r>
    </w:p>
    <w:p w14:paraId="1EFF4983" w14:textId="77777777" w:rsidR="005514AC" w:rsidRDefault="005514AC" w:rsidP="008E1DF8"/>
    <w:p w14:paraId="6BE593D9" w14:textId="2C4018B4" w:rsidR="005800A4" w:rsidRDefault="005800A4" w:rsidP="005800A4">
      <w:pPr>
        <w:pStyle w:val="berschrift3"/>
      </w:pPr>
      <w:r>
        <w:t xml:space="preserve">Einrichtung für Dragon Anywhere </w:t>
      </w:r>
      <w:r w:rsidR="00152A6D">
        <w:t>Mobile bei Verwendung der Telekom</w:t>
      </w:r>
      <w:r w:rsidR="002A747B">
        <w:t xml:space="preserve"> </w:t>
      </w:r>
      <w:r w:rsidR="00152A6D">
        <w:t>Cloud</w:t>
      </w:r>
    </w:p>
    <w:p w14:paraId="3F2477A2" w14:textId="1FE93B5D" w:rsidR="003970C3" w:rsidRDefault="003970C3" w:rsidP="005800A4">
      <w:pPr>
        <w:ind w:firstLine="360"/>
        <w:jc w:val="left"/>
      </w:pPr>
      <w:r>
        <w:t xml:space="preserve">Zur Installation folgen Sie den Anweisungen </w:t>
      </w:r>
      <w:r w:rsidR="004952C7">
        <w:t xml:space="preserve">für Ihr Betriebssystem </w:t>
      </w:r>
      <w:r>
        <w:t>unter</w:t>
      </w:r>
    </w:p>
    <w:p w14:paraId="1F377653" w14:textId="6EEBC69F" w:rsidR="003970C3" w:rsidRDefault="003970C3" w:rsidP="004F6246">
      <w:pPr>
        <w:pStyle w:val="Listenabsatz"/>
        <w:numPr>
          <w:ilvl w:val="0"/>
          <w:numId w:val="17"/>
        </w:numPr>
        <w:jc w:val="left"/>
      </w:pPr>
      <w:r w:rsidRPr="004F6246">
        <w:rPr>
          <w:b/>
          <w:bCs/>
        </w:rPr>
        <w:t>Android</w:t>
      </w:r>
      <w:r>
        <w:t>:</w:t>
      </w:r>
      <w:r w:rsidR="004F6246">
        <w:t xml:space="preserve"> </w:t>
      </w:r>
      <w:hyperlink r:id="rId26" w:history="1">
        <w:r w:rsidR="004F6246" w:rsidRPr="00C4353E">
          <w:rPr>
            <w:rStyle w:val="Hyperlink"/>
          </w:rPr>
          <w:t>https://spracherkennungscloud.de/quickstart/android/</w:t>
        </w:r>
      </w:hyperlink>
    </w:p>
    <w:p w14:paraId="3575F678" w14:textId="77777777" w:rsidR="004952C7" w:rsidRDefault="004952C7" w:rsidP="004952C7">
      <w:pPr>
        <w:pStyle w:val="Listenabsatz"/>
        <w:jc w:val="left"/>
      </w:pPr>
    </w:p>
    <w:p w14:paraId="0001ECAE" w14:textId="2FDC7141" w:rsidR="003970C3" w:rsidRDefault="003970C3" w:rsidP="004F6246">
      <w:pPr>
        <w:pStyle w:val="Listenabsatz"/>
        <w:numPr>
          <w:ilvl w:val="0"/>
          <w:numId w:val="17"/>
        </w:numPr>
        <w:jc w:val="left"/>
      </w:pPr>
      <w:r w:rsidRPr="004F6246">
        <w:rPr>
          <w:b/>
          <w:bCs/>
        </w:rPr>
        <w:t>iOS</w:t>
      </w:r>
      <w:r>
        <w:t>:</w:t>
      </w:r>
      <w:r w:rsidR="004F6246">
        <w:t xml:space="preserve"> </w:t>
      </w:r>
      <w:hyperlink r:id="rId27" w:history="1">
        <w:r w:rsidR="004F6246" w:rsidRPr="00C4353E">
          <w:rPr>
            <w:rStyle w:val="Hyperlink"/>
          </w:rPr>
          <w:t>https://spracherkennungscloud.de/quickstart/ios/</w:t>
        </w:r>
      </w:hyperlink>
    </w:p>
    <w:p w14:paraId="6E841415" w14:textId="46BA9BAB" w:rsidR="004F6246" w:rsidRDefault="00D729C3" w:rsidP="004F6246">
      <w:pPr>
        <w:ind w:firstLine="360"/>
        <w:jc w:val="left"/>
      </w:pPr>
      <w:r w:rsidRPr="00D729C3">
        <w:t xml:space="preserve">Verwenden Sie denselben Login wie für </w:t>
      </w:r>
      <w:r>
        <w:t>DPA</w:t>
      </w:r>
      <w:r w:rsidR="00897DE0">
        <w:t xml:space="preserve"> </w:t>
      </w:r>
      <w:r>
        <w:t>/</w:t>
      </w:r>
      <w:r w:rsidR="00897DE0">
        <w:t xml:space="preserve"> </w:t>
      </w:r>
      <w:r>
        <w:t>DLA.</w:t>
      </w:r>
    </w:p>
    <w:p w14:paraId="1B5CB483" w14:textId="77777777" w:rsidR="004F6246" w:rsidRDefault="004F6246" w:rsidP="004F6246">
      <w:pPr>
        <w:ind w:firstLine="360"/>
        <w:jc w:val="left"/>
      </w:pPr>
    </w:p>
    <w:p w14:paraId="1348BF36" w14:textId="2F1C5F63" w:rsidR="00B1783D" w:rsidRDefault="00B1783D" w:rsidP="00B1783D">
      <w:pPr>
        <w:pStyle w:val="berschrift3"/>
      </w:pPr>
      <w:r w:rsidRPr="00B1783D">
        <w:t>Einrichtung für Dragon Anywhere</w:t>
      </w:r>
      <w:r w:rsidR="00152A6D">
        <w:t xml:space="preserve"> Mobile</w:t>
      </w:r>
      <w:r w:rsidRPr="00B1783D">
        <w:t xml:space="preserve"> </w:t>
      </w:r>
      <w:r w:rsidR="00152A6D">
        <w:t xml:space="preserve">bei Verwendung der </w:t>
      </w:r>
      <w:r w:rsidR="00C3549B">
        <w:t xml:space="preserve">Microsoft </w:t>
      </w:r>
      <w:r w:rsidR="00C3549B" w:rsidRPr="00C3549B">
        <w:t>Azure Cloud</w:t>
      </w:r>
    </w:p>
    <w:p w14:paraId="6BF99E72" w14:textId="7C409299" w:rsidR="00B1783D" w:rsidRDefault="002B05B8" w:rsidP="004F6246">
      <w:pPr>
        <w:pStyle w:val="Listenabsatz"/>
        <w:numPr>
          <w:ilvl w:val="0"/>
          <w:numId w:val="17"/>
        </w:numPr>
      </w:pPr>
      <w:r>
        <w:t>Im App Store „Dragon Anywhere Mobile“ suchen und installieren</w:t>
      </w:r>
      <w:r w:rsidR="004F6246">
        <w:t xml:space="preserve">. </w:t>
      </w:r>
      <w:r>
        <w:t>NICHT ÖFFNEN!</w:t>
      </w:r>
    </w:p>
    <w:p w14:paraId="18FB0C37" w14:textId="40642877" w:rsidR="00152A6D" w:rsidRDefault="00152A6D" w:rsidP="002B05B8">
      <w:pPr>
        <w:pStyle w:val="Listenabsatz"/>
        <w:numPr>
          <w:ilvl w:val="0"/>
          <w:numId w:val="17"/>
        </w:numPr>
      </w:pPr>
      <w:r>
        <w:t>Unterscheiden Sie folgend je nach eingesetzter Edition, welchen QR-Code Sie scannen müssen:</w:t>
      </w:r>
    </w:p>
    <w:tbl>
      <w:tblPr>
        <w:tblStyle w:val="Tabellenraster"/>
        <w:tblW w:w="0" w:type="auto"/>
        <w:tblLook w:val="04A0" w:firstRow="1" w:lastRow="0" w:firstColumn="1" w:lastColumn="0" w:noHBand="0" w:noVBand="1"/>
      </w:tblPr>
      <w:tblGrid>
        <w:gridCol w:w="4531"/>
        <w:gridCol w:w="4531"/>
      </w:tblGrid>
      <w:tr w:rsidR="00152A6D" w:rsidRPr="00D60552" w14:paraId="7A53A58C" w14:textId="77777777" w:rsidTr="00152A6D">
        <w:tc>
          <w:tcPr>
            <w:tcW w:w="4531" w:type="dxa"/>
          </w:tcPr>
          <w:p w14:paraId="428EE987" w14:textId="211A1681" w:rsidR="00152A6D" w:rsidRPr="00D60552" w:rsidRDefault="00152A6D" w:rsidP="00152A6D">
            <w:pPr>
              <w:rPr>
                <w:b/>
                <w:bCs/>
              </w:rPr>
            </w:pPr>
            <w:r w:rsidRPr="00D60552">
              <w:rPr>
                <w:b/>
                <w:bCs/>
              </w:rPr>
              <w:t>Professional</w:t>
            </w:r>
          </w:p>
        </w:tc>
        <w:tc>
          <w:tcPr>
            <w:tcW w:w="4531" w:type="dxa"/>
          </w:tcPr>
          <w:p w14:paraId="7FA1B96E" w14:textId="737110F8" w:rsidR="00152A6D" w:rsidRPr="00D60552" w:rsidRDefault="00152A6D" w:rsidP="00152A6D">
            <w:pPr>
              <w:rPr>
                <w:b/>
                <w:bCs/>
              </w:rPr>
            </w:pPr>
            <w:r w:rsidRPr="00D60552">
              <w:rPr>
                <w:b/>
                <w:bCs/>
              </w:rPr>
              <w:t>Legal</w:t>
            </w:r>
          </w:p>
        </w:tc>
      </w:tr>
      <w:tr w:rsidR="00152A6D" w14:paraId="1AA4D1F1" w14:textId="77777777" w:rsidTr="00152A6D">
        <w:tc>
          <w:tcPr>
            <w:tcW w:w="4531" w:type="dxa"/>
          </w:tcPr>
          <w:p w14:paraId="13086E51" w14:textId="77777777" w:rsidR="00152A6D" w:rsidRDefault="00152A6D" w:rsidP="00152A6D"/>
          <w:p w14:paraId="39179CF9" w14:textId="77777777" w:rsidR="00152A6D" w:rsidRDefault="00152A6D" w:rsidP="005C7483">
            <w:pPr>
              <w:jc w:val="center"/>
            </w:pPr>
            <w:r>
              <w:rPr>
                <w:noProof/>
              </w:rPr>
              <w:drawing>
                <wp:inline distT="0" distB="0" distL="0" distR="0" wp14:anchorId="6CB60014" wp14:editId="694BDAF7">
                  <wp:extent cx="2376000" cy="2365200"/>
                  <wp:effectExtent l="0" t="0" r="5715" b="0"/>
                  <wp:docPr id="1154172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76000" cy="2365200"/>
                          </a:xfrm>
                          <a:prstGeom prst="rect">
                            <a:avLst/>
                          </a:prstGeom>
                          <a:noFill/>
                          <a:ln>
                            <a:noFill/>
                          </a:ln>
                        </pic:spPr>
                      </pic:pic>
                    </a:graphicData>
                  </a:graphic>
                </wp:inline>
              </w:drawing>
            </w:r>
          </w:p>
          <w:p w14:paraId="59EDDC10" w14:textId="15CB5A67" w:rsidR="00152A6D" w:rsidRPr="00152A6D" w:rsidRDefault="00B1713A" w:rsidP="00152A6D">
            <w:r>
              <w:t>A</w:t>
            </w:r>
            <w:r w:rsidR="00152A6D" w:rsidRPr="00152A6D">
              <w:t>lternativ können Sie folgenden Konfigurationslink auf dem Mobilgerät öffnen:</w:t>
            </w:r>
          </w:p>
          <w:p w14:paraId="15204953" w14:textId="77777777" w:rsidR="00152A6D" w:rsidRDefault="00152A6D" w:rsidP="00152A6D">
            <w:pPr>
              <w:pStyle w:val="Listenabsatz"/>
            </w:pPr>
            <w:hyperlink r:id="rId29" w:history="1">
              <w:r w:rsidRPr="0031511C">
                <w:rPr>
                  <w:rStyle w:val="Hyperlink"/>
                </w:rPr>
                <w:t>Dragon Professional Anywhere Mobile</w:t>
              </w:r>
            </w:hyperlink>
          </w:p>
          <w:p w14:paraId="7602DDF9" w14:textId="7B62A95E" w:rsidR="00152A6D" w:rsidRDefault="00152A6D" w:rsidP="00152A6D"/>
        </w:tc>
        <w:tc>
          <w:tcPr>
            <w:tcW w:w="4531" w:type="dxa"/>
          </w:tcPr>
          <w:p w14:paraId="67242ED5" w14:textId="77777777" w:rsidR="001C0B4F" w:rsidRDefault="001C0B4F" w:rsidP="00152A6D"/>
          <w:p w14:paraId="20F01D85" w14:textId="52677C9B" w:rsidR="00152A6D" w:rsidRDefault="00152A6D" w:rsidP="005C7483">
            <w:pPr>
              <w:jc w:val="center"/>
            </w:pPr>
            <w:r>
              <w:rPr>
                <w:noProof/>
              </w:rPr>
              <w:drawing>
                <wp:inline distT="0" distB="0" distL="0" distR="0" wp14:anchorId="1688F045" wp14:editId="6702BF30">
                  <wp:extent cx="2422800" cy="2390400"/>
                  <wp:effectExtent l="0" t="0" r="0" b="0"/>
                  <wp:docPr id="161426360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22800" cy="2390400"/>
                          </a:xfrm>
                          <a:prstGeom prst="rect">
                            <a:avLst/>
                          </a:prstGeom>
                          <a:noFill/>
                          <a:ln>
                            <a:noFill/>
                          </a:ln>
                        </pic:spPr>
                      </pic:pic>
                    </a:graphicData>
                  </a:graphic>
                </wp:inline>
              </w:drawing>
            </w:r>
          </w:p>
          <w:p w14:paraId="36A94D43" w14:textId="048F5261" w:rsidR="00152A6D" w:rsidRPr="00152A6D" w:rsidRDefault="00B1713A" w:rsidP="00152A6D">
            <w:r>
              <w:t>A</w:t>
            </w:r>
            <w:r w:rsidR="00152A6D" w:rsidRPr="00152A6D">
              <w:t>lternativ können Sie folgenden Konfigurationslink auf dem Mobilgerät öffnen:</w:t>
            </w:r>
          </w:p>
          <w:p w14:paraId="670A8BDF" w14:textId="32951BED" w:rsidR="00152A6D" w:rsidRDefault="00152A6D" w:rsidP="00152A6D">
            <w:pPr>
              <w:pStyle w:val="Listenabsatz"/>
            </w:pPr>
            <w:hyperlink r:id="rId31" w:history="1">
              <w:r w:rsidRPr="00433840">
                <w:rPr>
                  <w:rStyle w:val="Hyperlink"/>
                </w:rPr>
                <w:t>Dragon Legal Anywhere Mobile</w:t>
              </w:r>
            </w:hyperlink>
          </w:p>
        </w:tc>
      </w:tr>
    </w:tbl>
    <w:p w14:paraId="1EE16601" w14:textId="5A1BD6DF" w:rsidR="00152A6D" w:rsidRDefault="00152A6D" w:rsidP="00152A6D"/>
    <w:p w14:paraId="1215AD6F" w14:textId="2699A226" w:rsidR="0031511C" w:rsidRDefault="007B08DD" w:rsidP="0031511C">
      <w:pPr>
        <w:pStyle w:val="Listenabsatz"/>
        <w:numPr>
          <w:ilvl w:val="0"/>
          <w:numId w:val="17"/>
        </w:numPr>
      </w:pPr>
      <w:r>
        <w:t>d</w:t>
      </w:r>
      <w:r w:rsidR="0031511C">
        <w:t>ie App sollte sich jetzt öffnen</w:t>
      </w:r>
    </w:p>
    <w:p w14:paraId="14294441" w14:textId="7ECD7E76" w:rsidR="0031511C" w:rsidRDefault="007B08DD" w:rsidP="0031511C">
      <w:pPr>
        <w:pStyle w:val="Listenabsatz"/>
        <w:numPr>
          <w:ilvl w:val="0"/>
          <w:numId w:val="17"/>
        </w:numPr>
      </w:pPr>
      <w:r>
        <w:t>f</w:t>
      </w:r>
      <w:r w:rsidR="0031511C">
        <w:t xml:space="preserve">ür die Anmeldung verwenden Sie </w:t>
      </w:r>
      <w:r>
        <w:t>dieselben Anmeldedaten wie für DPA</w:t>
      </w:r>
      <w:r w:rsidR="00AA478A">
        <w:t xml:space="preserve"> /</w:t>
      </w:r>
      <w:r w:rsidR="002A747B">
        <w:t xml:space="preserve"> DLA</w:t>
      </w:r>
    </w:p>
    <w:p w14:paraId="06FDDF8C" w14:textId="36501C77" w:rsidR="0031511C" w:rsidRDefault="007B08DD" w:rsidP="0031511C">
      <w:pPr>
        <w:pStyle w:val="Listenabsatz"/>
        <w:numPr>
          <w:ilvl w:val="0"/>
          <w:numId w:val="17"/>
        </w:numPr>
      </w:pPr>
      <w:r>
        <w:t>g</w:t>
      </w:r>
      <w:r w:rsidR="0031511C">
        <w:t xml:space="preserve">eben Sie der App </w:t>
      </w:r>
      <w:r>
        <w:t xml:space="preserve">ggf. die Berechtigung </w:t>
      </w:r>
      <w:r w:rsidR="0031511C">
        <w:t>auf das Mikrofon zuzugreifen</w:t>
      </w:r>
    </w:p>
    <w:p w14:paraId="244F3EEF" w14:textId="16DD0A38" w:rsidR="00E341C1" w:rsidRDefault="005F469A" w:rsidP="00B1783D">
      <w:pPr>
        <w:pStyle w:val="berschrift1"/>
      </w:pPr>
      <w:r>
        <w:lastRenderedPageBreak/>
        <w:t>Kurzanleitung zur Bedienung</w:t>
      </w:r>
    </w:p>
    <w:p w14:paraId="1A7AEF2E" w14:textId="7B97E5AA" w:rsidR="00DA047D" w:rsidRDefault="009E7256" w:rsidP="00502FC4">
      <w:pPr>
        <w:pStyle w:val="berschrift2"/>
      </w:pPr>
      <w:r>
        <w:t>Dragon-Leiste</w:t>
      </w:r>
    </w:p>
    <w:p w14:paraId="0C6C0096" w14:textId="27217DF5" w:rsidR="009E7256" w:rsidRDefault="00380E22" w:rsidP="00DA047D">
      <w:r>
        <w:rPr>
          <w:noProof/>
        </w:rPr>
        <w:drawing>
          <wp:inline distT="0" distB="0" distL="0" distR="0" wp14:anchorId="31D6806E" wp14:editId="14AA8293">
            <wp:extent cx="746760" cy="586740"/>
            <wp:effectExtent l="0" t="0" r="0" b="3810"/>
            <wp:docPr id="1734840123" name="Grafik 1" descr="Dragon-Le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40123" name="Grafik 1" descr="Dragon-Leist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46760" cy="586740"/>
                    </a:xfrm>
                    <a:prstGeom prst="rect">
                      <a:avLst/>
                    </a:prstGeom>
                    <a:noFill/>
                    <a:ln>
                      <a:noFill/>
                    </a:ln>
                  </pic:spPr>
                </pic:pic>
              </a:graphicData>
            </a:graphic>
          </wp:inline>
        </w:drawing>
      </w:r>
    </w:p>
    <w:p w14:paraId="097FC042" w14:textId="21D17B6F" w:rsidR="009E7256" w:rsidRDefault="009E7256" w:rsidP="00DA047D">
      <w:r>
        <w:t xml:space="preserve">Die Erkennung können Sie mit Mausklick auf das Mikrofonsymbol </w:t>
      </w:r>
      <w:r w:rsidR="002D43C1">
        <w:object w:dxaOrig="552" w:dyaOrig="552" w14:anchorId="32E40EF7">
          <v:shape id="_x0000_i1027" type="#_x0000_t75" style="width:14.4pt;height:14.4pt" o:ole="">
            <v:imagedata r:id="rId33" o:title=""/>
          </v:shape>
          <o:OLEObject Type="Embed" ProgID="PBrush" ShapeID="_x0000_i1027" DrawAspect="Content" ObjectID="_1829223865" r:id="rId34"/>
        </w:object>
      </w:r>
      <w:r>
        <w:t>, Tastendruck (i.d.R. numerische Plustaste) oder mit einer entsprechend konfigurierten Taste Ihres Diktiermikrofons starten.</w:t>
      </w:r>
    </w:p>
    <w:p w14:paraId="35A985CF" w14:textId="3AA46D72" w:rsidR="009E7256" w:rsidRPr="00DA047D" w:rsidRDefault="009E7256" w:rsidP="00DA047D">
      <w:r>
        <w:t>D</w:t>
      </w:r>
      <w:r w:rsidR="00380E22">
        <w:t>as</w:t>
      </w:r>
      <w:r>
        <w:t xml:space="preserve"> </w:t>
      </w:r>
      <w:r w:rsidR="00380E22">
        <w:t>3 Balken-Menü</w:t>
      </w:r>
      <w:r>
        <w:t xml:space="preserve"> </w:t>
      </w:r>
      <w:r w:rsidR="00C74F82">
        <w:t xml:space="preserve">rechts </w:t>
      </w:r>
      <w:r w:rsidR="00C74F82">
        <w:rPr>
          <w:noProof/>
        </w:rPr>
        <w:drawing>
          <wp:inline distT="0" distB="0" distL="0" distR="0" wp14:anchorId="5D927AC6" wp14:editId="6F188664">
            <wp:extent cx="228600" cy="195943"/>
            <wp:effectExtent l="0" t="0" r="0" b="0"/>
            <wp:docPr id="75338058" name="Grafik 8" descr="Men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8058" name="Grafik 8" descr="Menü"/>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9024" cy="196307"/>
                    </a:xfrm>
                    <a:prstGeom prst="rect">
                      <a:avLst/>
                    </a:prstGeom>
                    <a:noFill/>
                    <a:ln>
                      <a:noFill/>
                    </a:ln>
                  </pic:spPr>
                </pic:pic>
              </a:graphicData>
            </a:graphic>
          </wp:inline>
        </w:drawing>
      </w:r>
      <w:r w:rsidR="00C74F82">
        <w:t xml:space="preserve"> </w:t>
      </w:r>
      <w:r>
        <w:t>zeigt ein Menü für diverse Einstellungen.</w:t>
      </w:r>
    </w:p>
    <w:p w14:paraId="0F2E0FD9" w14:textId="2EA21135" w:rsidR="005F469A" w:rsidRDefault="00502FC4" w:rsidP="00502FC4">
      <w:pPr>
        <w:pStyle w:val="berschrift2"/>
      </w:pPr>
      <w:r>
        <w:t>Tipps</w:t>
      </w:r>
      <w:r w:rsidR="005F469A">
        <w:t xml:space="preserve"> für das Diktieren</w:t>
      </w:r>
    </w:p>
    <w:p w14:paraId="7522B412" w14:textId="77777777" w:rsidR="005F469A" w:rsidRDefault="005F469A" w:rsidP="006E72E9">
      <w:r>
        <w:t>Diktieren Sie in normalem Sprechtempo und sprechen Sie die Satzzeichen mit. Das Gesagte wird sofort in Text umgesetzt, entweder direkt in die Anwendung oder in ein Diktierfenster. Machen Sie vor und nach einem Sprachbefehl eine kurze Pause. Diktieren Sie Befehle wie „Neue Zeile“, „Neuer Absatz“ und Satzzeichen wie normalen Text. Es ist keine Pause erforderlich.</w:t>
      </w:r>
      <w:r w:rsidR="006E72E9">
        <w:t xml:space="preserve"> </w:t>
      </w:r>
      <w:r>
        <w:t>Dragon schreibt das erste Wort nach einem Punkt oder neuem Absatz automatisch groß.</w:t>
      </w:r>
    </w:p>
    <w:p w14:paraId="27A5C62F" w14:textId="77777777" w:rsidR="00502FC4" w:rsidRDefault="00502FC4" w:rsidP="00502FC4">
      <w:pPr>
        <w:pStyle w:val="berschrift2"/>
      </w:pPr>
      <w:r>
        <w:t>Befehle</w:t>
      </w:r>
    </w:p>
    <w:tbl>
      <w:tblPr>
        <w:tblStyle w:val="Tabellenraster"/>
        <w:tblW w:w="0" w:type="auto"/>
        <w:tblLook w:val="04A0" w:firstRow="1" w:lastRow="0" w:firstColumn="1" w:lastColumn="0" w:noHBand="0" w:noVBand="1"/>
      </w:tblPr>
      <w:tblGrid>
        <w:gridCol w:w="3397"/>
        <w:gridCol w:w="5665"/>
      </w:tblGrid>
      <w:tr w:rsidR="006E72E9" w:rsidRPr="00E3202F" w14:paraId="5CFD7565" w14:textId="77777777" w:rsidTr="006E72E9">
        <w:tc>
          <w:tcPr>
            <w:tcW w:w="3397" w:type="dxa"/>
          </w:tcPr>
          <w:p w14:paraId="1DB0D3BD" w14:textId="77777777" w:rsidR="006E72E9" w:rsidRPr="00E3202F" w:rsidRDefault="006E72E9" w:rsidP="006E72E9">
            <w:pPr>
              <w:rPr>
                <w:b/>
                <w:bCs/>
              </w:rPr>
            </w:pPr>
            <w:r w:rsidRPr="00E3202F">
              <w:rPr>
                <w:b/>
                <w:bCs/>
              </w:rPr>
              <w:t>Befehl</w:t>
            </w:r>
          </w:p>
        </w:tc>
        <w:tc>
          <w:tcPr>
            <w:tcW w:w="5665" w:type="dxa"/>
          </w:tcPr>
          <w:p w14:paraId="23B7CB42" w14:textId="77777777" w:rsidR="006E72E9" w:rsidRPr="00E3202F" w:rsidRDefault="006E72E9" w:rsidP="006E72E9">
            <w:pPr>
              <w:rPr>
                <w:b/>
                <w:bCs/>
              </w:rPr>
            </w:pPr>
            <w:r w:rsidRPr="00E3202F">
              <w:rPr>
                <w:b/>
                <w:bCs/>
              </w:rPr>
              <w:t>Aktion</w:t>
            </w:r>
          </w:p>
        </w:tc>
      </w:tr>
      <w:tr w:rsidR="00E3202F" w14:paraId="74AFADD8" w14:textId="77777777" w:rsidTr="00C51AE1">
        <w:tc>
          <w:tcPr>
            <w:tcW w:w="3397" w:type="dxa"/>
          </w:tcPr>
          <w:p w14:paraId="0D0905DF" w14:textId="77777777" w:rsidR="00E3202F" w:rsidRDefault="00E3202F" w:rsidP="00C51AE1">
            <w:r>
              <w:t>Was kann ich sagen</w:t>
            </w:r>
          </w:p>
        </w:tc>
        <w:tc>
          <w:tcPr>
            <w:tcW w:w="5665" w:type="dxa"/>
          </w:tcPr>
          <w:p w14:paraId="2E32FA0E" w14:textId="1954BDC9" w:rsidR="00E3202F" w:rsidRDefault="00E3202F" w:rsidP="00C51AE1">
            <w:r>
              <w:t>Öffnet das Dialogfeld „Was kann ich sagen“ mit den verfügbaren Navigations-/Korrektur-/Formatier-/Interpunktionsbefehlen. Bitte schauen Sie sich diese Liste einmal an!</w:t>
            </w:r>
          </w:p>
        </w:tc>
      </w:tr>
      <w:tr w:rsidR="004908BD" w14:paraId="75AFAF65" w14:textId="77777777" w:rsidTr="004D16D2">
        <w:tc>
          <w:tcPr>
            <w:tcW w:w="3397" w:type="dxa"/>
          </w:tcPr>
          <w:p w14:paraId="6711AC93" w14:textId="77777777" w:rsidR="004908BD" w:rsidRDefault="004908BD" w:rsidP="004D16D2">
            <w:r>
              <w:t>Groß &lt;XYZ&gt;</w:t>
            </w:r>
          </w:p>
        </w:tc>
        <w:tc>
          <w:tcPr>
            <w:tcW w:w="5665" w:type="dxa"/>
          </w:tcPr>
          <w:p w14:paraId="2C167C6A" w14:textId="5D84DA95" w:rsidR="004908BD" w:rsidRDefault="004908BD" w:rsidP="004D16D2">
            <w:r>
              <w:t xml:space="preserve">Schreibt den ersten Buchstaben des diktierten Texts groß [„Groß guten Morgen“ </w:t>
            </w:r>
            <w:r w:rsidRPr="004908BD">
              <w:sym w:font="Wingdings" w:char="F0E0"/>
            </w:r>
            <w:r>
              <w:t xml:space="preserve"> „Guten Morgen“], auch zum Buchstabieren geeignet, z.B. „Groß A“ </w:t>
            </w:r>
            <w:r w:rsidRPr="004908BD">
              <w:sym w:font="Wingdings" w:char="F0E0"/>
            </w:r>
            <w:r>
              <w:t xml:space="preserve"> „A“.</w:t>
            </w:r>
          </w:p>
        </w:tc>
      </w:tr>
      <w:tr w:rsidR="006E72E9" w14:paraId="1663EF9D" w14:textId="77777777" w:rsidTr="006E72E9">
        <w:tc>
          <w:tcPr>
            <w:tcW w:w="3397" w:type="dxa"/>
          </w:tcPr>
          <w:p w14:paraId="028D9C68" w14:textId="5BC8DD5E" w:rsidR="006E72E9" w:rsidRDefault="004908BD" w:rsidP="006E72E9">
            <w:r>
              <w:t>Klein</w:t>
            </w:r>
            <w:r w:rsidR="006E72E9">
              <w:t xml:space="preserve"> &lt;</w:t>
            </w:r>
            <w:r>
              <w:t>XYZ</w:t>
            </w:r>
            <w:r w:rsidR="006E72E9">
              <w:t>&gt;</w:t>
            </w:r>
          </w:p>
        </w:tc>
        <w:tc>
          <w:tcPr>
            <w:tcW w:w="5665" w:type="dxa"/>
          </w:tcPr>
          <w:p w14:paraId="0DB5E6CD" w14:textId="0CCE32F0" w:rsidR="006E72E9" w:rsidRDefault="006E72E9" w:rsidP="006E72E9">
            <w:r>
              <w:t xml:space="preserve">Schreibt den ersten Buchstaben des diktierten Texts </w:t>
            </w:r>
            <w:r w:rsidR="004908BD">
              <w:t xml:space="preserve">klein, auch zum Buchstabieren geeignet, z.B. „klein A“ </w:t>
            </w:r>
            <w:r w:rsidR="004908BD" w:rsidRPr="004908BD">
              <w:sym w:font="Wingdings" w:char="F0E0"/>
            </w:r>
            <w:r w:rsidR="004908BD">
              <w:t xml:space="preserve"> „a“.</w:t>
            </w:r>
          </w:p>
        </w:tc>
      </w:tr>
      <w:tr w:rsidR="006E72E9" w14:paraId="3FFDB5CC" w14:textId="77777777" w:rsidTr="006E72E9">
        <w:tc>
          <w:tcPr>
            <w:tcW w:w="3397" w:type="dxa"/>
          </w:tcPr>
          <w:p w14:paraId="12EC19CD" w14:textId="77777777" w:rsidR="006E72E9" w:rsidRDefault="006E72E9" w:rsidP="006E72E9">
            <w:r>
              <w:t>Korrigier &lt;XYZ&gt;</w:t>
            </w:r>
          </w:p>
        </w:tc>
        <w:tc>
          <w:tcPr>
            <w:tcW w:w="5665" w:type="dxa"/>
          </w:tcPr>
          <w:p w14:paraId="06A6970E" w14:textId="77777777" w:rsidR="006E72E9" w:rsidRDefault="006E72E9" w:rsidP="006E72E9">
            <w:r>
              <w:t>Öffnet das Korrekturmenü für den genannten Text</w:t>
            </w:r>
          </w:p>
        </w:tc>
      </w:tr>
      <w:tr w:rsidR="006E72E9" w14:paraId="0F5D87F2" w14:textId="77777777" w:rsidTr="006E72E9">
        <w:tc>
          <w:tcPr>
            <w:tcW w:w="3397" w:type="dxa"/>
          </w:tcPr>
          <w:p w14:paraId="0334386B" w14:textId="77777777" w:rsidR="006E72E9" w:rsidRDefault="006E72E9" w:rsidP="006E72E9">
            <w:r>
              <w:t>Streich das</w:t>
            </w:r>
          </w:p>
        </w:tc>
        <w:tc>
          <w:tcPr>
            <w:tcW w:w="5665" w:type="dxa"/>
          </w:tcPr>
          <w:p w14:paraId="0565042B" w14:textId="77777777" w:rsidR="006E72E9" w:rsidRDefault="006E72E9" w:rsidP="006E72E9">
            <w:r>
              <w:t>Macht die letzte Äußerung weg</w:t>
            </w:r>
          </w:p>
        </w:tc>
      </w:tr>
      <w:tr w:rsidR="006E72E9" w14:paraId="5B9C8DD6" w14:textId="77777777" w:rsidTr="006E72E9">
        <w:tc>
          <w:tcPr>
            <w:tcW w:w="3397" w:type="dxa"/>
          </w:tcPr>
          <w:p w14:paraId="1234FA5E" w14:textId="77777777" w:rsidR="006E72E9" w:rsidRDefault="006E72E9" w:rsidP="006E72E9">
            <w:r>
              <w:t>Lösch das</w:t>
            </w:r>
          </w:p>
        </w:tc>
        <w:tc>
          <w:tcPr>
            <w:tcW w:w="5665" w:type="dxa"/>
          </w:tcPr>
          <w:p w14:paraId="157599DE" w14:textId="77777777" w:rsidR="006E72E9" w:rsidRDefault="006E72E9" w:rsidP="006E72E9">
            <w:r>
              <w:t>Löscht den markierten Teil</w:t>
            </w:r>
          </w:p>
        </w:tc>
      </w:tr>
      <w:tr w:rsidR="006E72E9" w14:paraId="1F308738" w14:textId="77777777" w:rsidTr="006E72E9">
        <w:tc>
          <w:tcPr>
            <w:tcW w:w="3397" w:type="dxa"/>
          </w:tcPr>
          <w:p w14:paraId="1FFA2512" w14:textId="77777777" w:rsidR="006E72E9" w:rsidRDefault="00DF4633" w:rsidP="006E72E9">
            <w:r>
              <w:t>R</w:t>
            </w:r>
            <w:r w:rsidR="006E72E9">
              <w:t>ückgängig</w:t>
            </w:r>
            <w:r>
              <w:t xml:space="preserve"> machen</w:t>
            </w:r>
          </w:p>
        </w:tc>
        <w:tc>
          <w:tcPr>
            <w:tcW w:w="5665" w:type="dxa"/>
          </w:tcPr>
          <w:p w14:paraId="5A6CE8EC" w14:textId="77777777" w:rsidR="006E72E9" w:rsidRDefault="006E72E9" w:rsidP="006E72E9">
            <w:r>
              <w:t>Macht die letzte Aktion rückgängig</w:t>
            </w:r>
          </w:p>
        </w:tc>
      </w:tr>
      <w:tr w:rsidR="006E72E9" w14:paraId="305B8628" w14:textId="77777777" w:rsidTr="006E72E9">
        <w:tc>
          <w:tcPr>
            <w:tcW w:w="3397" w:type="dxa"/>
          </w:tcPr>
          <w:p w14:paraId="23C02EE3" w14:textId="77777777" w:rsidR="006E72E9" w:rsidRDefault="006E72E9" w:rsidP="006E72E9">
            <w:proofErr w:type="spellStart"/>
            <w:r>
              <w:t>Markier</w:t>
            </w:r>
            <w:proofErr w:type="spellEnd"/>
            <w:r>
              <w:t xml:space="preserve"> &lt;XYZ bis XYZ&gt;</w:t>
            </w:r>
          </w:p>
        </w:tc>
        <w:tc>
          <w:tcPr>
            <w:tcW w:w="5665" w:type="dxa"/>
          </w:tcPr>
          <w:p w14:paraId="1ED36F24" w14:textId="77777777" w:rsidR="006E72E9" w:rsidRDefault="006E72E9" w:rsidP="006E72E9">
            <w:r>
              <w:t>Markiert einen Textabschnitt und öffnet das Korrekturmenü</w:t>
            </w:r>
          </w:p>
        </w:tc>
      </w:tr>
      <w:tr w:rsidR="006E72E9" w14:paraId="14DA7D5C" w14:textId="77777777" w:rsidTr="006E72E9">
        <w:tc>
          <w:tcPr>
            <w:tcW w:w="3397" w:type="dxa"/>
          </w:tcPr>
          <w:p w14:paraId="42366A59" w14:textId="77777777" w:rsidR="006E72E9" w:rsidRDefault="006E72E9" w:rsidP="006E72E9">
            <w:r>
              <w:t>Unterstreich das</w:t>
            </w:r>
          </w:p>
        </w:tc>
        <w:tc>
          <w:tcPr>
            <w:tcW w:w="5665" w:type="dxa"/>
          </w:tcPr>
          <w:p w14:paraId="3C9AAC8D" w14:textId="77777777" w:rsidR="006E72E9" w:rsidRDefault="006E72E9" w:rsidP="006E72E9">
            <w:r>
              <w:t>Unterstreicht den markierten Text</w:t>
            </w:r>
          </w:p>
        </w:tc>
      </w:tr>
      <w:tr w:rsidR="006E72E9" w14:paraId="62B05FF1" w14:textId="77777777" w:rsidTr="006E72E9">
        <w:tc>
          <w:tcPr>
            <w:tcW w:w="3397" w:type="dxa"/>
          </w:tcPr>
          <w:p w14:paraId="1D07E7A0" w14:textId="77777777" w:rsidR="006E72E9" w:rsidRDefault="006E72E9" w:rsidP="006E72E9">
            <w:r>
              <w:t>Mach das &lt;fett/kursiv/normal&gt;</w:t>
            </w:r>
          </w:p>
        </w:tc>
        <w:tc>
          <w:tcPr>
            <w:tcW w:w="5665" w:type="dxa"/>
          </w:tcPr>
          <w:p w14:paraId="534D9740" w14:textId="77777777" w:rsidR="006E72E9" w:rsidRDefault="006E72E9" w:rsidP="006E72E9">
            <w:r>
              <w:t>Formatiert die markierten Worte entsprechend</w:t>
            </w:r>
          </w:p>
        </w:tc>
      </w:tr>
      <w:tr w:rsidR="006E72E9" w14:paraId="3404B5C9" w14:textId="77777777" w:rsidTr="006E72E9">
        <w:tc>
          <w:tcPr>
            <w:tcW w:w="3397" w:type="dxa"/>
          </w:tcPr>
          <w:p w14:paraId="235D9DC2" w14:textId="77777777" w:rsidR="006E72E9" w:rsidRDefault="006E72E9" w:rsidP="006E72E9">
            <w:r>
              <w:t>Neue Zeile</w:t>
            </w:r>
          </w:p>
        </w:tc>
        <w:tc>
          <w:tcPr>
            <w:tcW w:w="5665" w:type="dxa"/>
          </w:tcPr>
          <w:p w14:paraId="5979E2F5" w14:textId="77777777" w:rsidR="006E72E9" w:rsidRDefault="006E72E9" w:rsidP="006E72E9">
            <w:r>
              <w:t>Macht einen Zeilenwechsel und schreibt dann klein weiter (es sei denn, es folgt auf einen Punkt)</w:t>
            </w:r>
          </w:p>
        </w:tc>
      </w:tr>
      <w:tr w:rsidR="006E72E9" w14:paraId="514B0F6C" w14:textId="77777777" w:rsidTr="006E72E9">
        <w:tc>
          <w:tcPr>
            <w:tcW w:w="3397" w:type="dxa"/>
          </w:tcPr>
          <w:p w14:paraId="33BE9F43" w14:textId="77777777" w:rsidR="006E72E9" w:rsidRDefault="006E72E9" w:rsidP="006E72E9">
            <w:r>
              <w:t>Neuer Absatz</w:t>
            </w:r>
          </w:p>
        </w:tc>
        <w:tc>
          <w:tcPr>
            <w:tcW w:w="5665" w:type="dxa"/>
          </w:tcPr>
          <w:p w14:paraId="32F08C81" w14:textId="77777777" w:rsidR="006E72E9" w:rsidRDefault="006E72E9" w:rsidP="006E72E9">
            <w:r>
              <w:t>Macht einen Absatzwechsel und schreibt dann groß weiter (das erste Wort wird ungeachtet des vorherigen Texts großgeschrieben)</w:t>
            </w:r>
          </w:p>
        </w:tc>
      </w:tr>
      <w:tr w:rsidR="006E72E9" w:rsidRPr="00DF4633" w14:paraId="1F24CDE4" w14:textId="77777777" w:rsidTr="006E72E9">
        <w:tc>
          <w:tcPr>
            <w:tcW w:w="3397" w:type="dxa"/>
          </w:tcPr>
          <w:p w14:paraId="479B84EA" w14:textId="77777777" w:rsidR="006E72E9" w:rsidRPr="00DF4633" w:rsidRDefault="008F0DB8" w:rsidP="006E72E9">
            <w:pPr>
              <w:rPr>
                <w:i/>
                <w:iCs/>
              </w:rPr>
            </w:pPr>
            <w:r w:rsidRPr="00DF4633">
              <w:rPr>
                <w:i/>
                <w:iCs/>
              </w:rPr>
              <w:t>Zum Dokumentanfang/-ende</w:t>
            </w:r>
          </w:p>
        </w:tc>
        <w:tc>
          <w:tcPr>
            <w:tcW w:w="5665" w:type="dxa"/>
          </w:tcPr>
          <w:p w14:paraId="3446E751" w14:textId="77777777" w:rsidR="006E72E9" w:rsidRPr="00DF4633" w:rsidRDefault="00DF4633" w:rsidP="006E72E9">
            <w:pPr>
              <w:rPr>
                <w:i/>
                <w:iCs/>
              </w:rPr>
            </w:pPr>
            <w:r w:rsidRPr="00DF4633">
              <w:rPr>
                <w:i/>
                <w:iCs/>
              </w:rPr>
              <w:t xml:space="preserve">Nur DPA/DLA: </w:t>
            </w:r>
            <w:r w:rsidR="008F0DB8" w:rsidRPr="00DF4633">
              <w:rPr>
                <w:i/>
                <w:iCs/>
              </w:rPr>
              <w:t>Der Cursor springt zum Anfang oder Ende der aktuellen Seite.</w:t>
            </w:r>
          </w:p>
        </w:tc>
      </w:tr>
      <w:tr w:rsidR="006E72E9" w:rsidRPr="00DF4633" w14:paraId="5E789D8E" w14:textId="77777777" w:rsidTr="006E72E9">
        <w:tc>
          <w:tcPr>
            <w:tcW w:w="3397" w:type="dxa"/>
          </w:tcPr>
          <w:p w14:paraId="61FB77E5" w14:textId="77777777" w:rsidR="006E72E9" w:rsidRPr="00DF4633" w:rsidRDefault="008F0DB8" w:rsidP="006E72E9">
            <w:pPr>
              <w:rPr>
                <w:i/>
                <w:iCs/>
              </w:rPr>
            </w:pPr>
            <w:r w:rsidRPr="00DF4633">
              <w:rPr>
                <w:i/>
                <w:iCs/>
              </w:rPr>
              <w:t>Zum Zeilenanfang/-ende</w:t>
            </w:r>
          </w:p>
        </w:tc>
        <w:tc>
          <w:tcPr>
            <w:tcW w:w="5665" w:type="dxa"/>
          </w:tcPr>
          <w:p w14:paraId="073384C1" w14:textId="77777777" w:rsidR="006E72E9" w:rsidRPr="00DF4633" w:rsidRDefault="00DF4633" w:rsidP="006E72E9">
            <w:pPr>
              <w:rPr>
                <w:i/>
                <w:iCs/>
              </w:rPr>
            </w:pPr>
            <w:r w:rsidRPr="00DF4633">
              <w:rPr>
                <w:i/>
                <w:iCs/>
              </w:rPr>
              <w:t xml:space="preserve">Nur DPA/DLA: </w:t>
            </w:r>
            <w:r w:rsidR="008F0DB8" w:rsidRPr="00DF4633">
              <w:rPr>
                <w:i/>
                <w:iCs/>
              </w:rPr>
              <w:t>Der Cursor springt zum Anfang oder Ende der aktuellen Zeile</w:t>
            </w:r>
          </w:p>
        </w:tc>
      </w:tr>
      <w:tr w:rsidR="006E72E9" w:rsidRPr="00DF4633" w14:paraId="51F0C084" w14:textId="77777777" w:rsidTr="006E72E9">
        <w:tc>
          <w:tcPr>
            <w:tcW w:w="3397" w:type="dxa"/>
          </w:tcPr>
          <w:p w14:paraId="54412853" w14:textId="77777777" w:rsidR="006E72E9" w:rsidRPr="00DF4633" w:rsidRDefault="008F0DB8" w:rsidP="006E72E9">
            <w:pPr>
              <w:rPr>
                <w:i/>
                <w:iCs/>
              </w:rPr>
            </w:pPr>
            <w:r w:rsidRPr="00DF4633">
              <w:rPr>
                <w:i/>
                <w:iCs/>
              </w:rPr>
              <w:t>Zum Absatzanfang/-ende</w:t>
            </w:r>
          </w:p>
        </w:tc>
        <w:tc>
          <w:tcPr>
            <w:tcW w:w="5665" w:type="dxa"/>
          </w:tcPr>
          <w:p w14:paraId="62B4ECE4" w14:textId="77777777" w:rsidR="006E72E9" w:rsidRPr="00DF4633" w:rsidRDefault="00DF4633" w:rsidP="006E72E9">
            <w:pPr>
              <w:rPr>
                <w:i/>
                <w:iCs/>
              </w:rPr>
            </w:pPr>
            <w:r w:rsidRPr="00DF4633">
              <w:rPr>
                <w:i/>
                <w:iCs/>
              </w:rPr>
              <w:t xml:space="preserve">Nur DPA/DLA: </w:t>
            </w:r>
            <w:r w:rsidR="008F0DB8" w:rsidRPr="00DF4633">
              <w:rPr>
                <w:i/>
                <w:iCs/>
              </w:rPr>
              <w:t>Der Cursor springt zum Anfang oder Ende des Absatzes</w:t>
            </w:r>
          </w:p>
        </w:tc>
      </w:tr>
      <w:tr w:rsidR="006E72E9" w14:paraId="50BEF689" w14:textId="77777777" w:rsidTr="006E72E9">
        <w:tc>
          <w:tcPr>
            <w:tcW w:w="3397" w:type="dxa"/>
          </w:tcPr>
          <w:p w14:paraId="1C16720E" w14:textId="77777777" w:rsidR="006E72E9" w:rsidRDefault="008F0DB8" w:rsidP="006E72E9">
            <w:r>
              <w:t>Cursor vor/hinter &lt;XYZ&gt;</w:t>
            </w:r>
          </w:p>
        </w:tc>
        <w:tc>
          <w:tcPr>
            <w:tcW w:w="5665" w:type="dxa"/>
          </w:tcPr>
          <w:p w14:paraId="24223E5B" w14:textId="77777777" w:rsidR="006E72E9" w:rsidRDefault="008F0DB8" w:rsidP="006E72E9">
            <w:r>
              <w:t>Setzt den Cursor vor oder hinter das gesagte Wort</w:t>
            </w:r>
          </w:p>
        </w:tc>
      </w:tr>
      <w:tr w:rsidR="00F909DD" w14:paraId="0A0C72B2" w14:textId="77777777" w:rsidTr="006E72E9">
        <w:tc>
          <w:tcPr>
            <w:tcW w:w="3397" w:type="dxa"/>
          </w:tcPr>
          <w:p w14:paraId="5365FB76" w14:textId="77777777" w:rsidR="00F909DD" w:rsidRDefault="00F909DD" w:rsidP="006E72E9">
            <w:r>
              <w:t>Wort hinzufügen</w:t>
            </w:r>
          </w:p>
        </w:tc>
        <w:tc>
          <w:tcPr>
            <w:tcW w:w="5665" w:type="dxa"/>
          </w:tcPr>
          <w:p w14:paraId="0A6CC69F" w14:textId="735D510D" w:rsidR="00F909DD" w:rsidRDefault="00F909DD" w:rsidP="00E3202F">
            <w:r>
              <w:t>Öffnet den Vokabular</w:t>
            </w:r>
            <w:r w:rsidR="00E3202F">
              <w:t>-E</w:t>
            </w:r>
            <w:r>
              <w:t>ditor zum Hinzufügen des Wortes und der Sprechweise</w:t>
            </w:r>
          </w:p>
        </w:tc>
      </w:tr>
      <w:tr w:rsidR="00F909DD" w14:paraId="512786E6" w14:textId="77777777" w:rsidTr="006E72E9">
        <w:tc>
          <w:tcPr>
            <w:tcW w:w="3397" w:type="dxa"/>
          </w:tcPr>
          <w:p w14:paraId="1A98BB3B" w14:textId="77777777" w:rsidR="00F909DD" w:rsidRDefault="00F909DD" w:rsidP="006E72E9">
            <w:r>
              <w:t>Dieses Wort nicht erkennen</w:t>
            </w:r>
          </w:p>
        </w:tc>
        <w:tc>
          <w:tcPr>
            <w:tcW w:w="5665" w:type="dxa"/>
          </w:tcPr>
          <w:p w14:paraId="7053927C" w14:textId="77777777" w:rsidR="00F909DD" w:rsidRDefault="00F909DD" w:rsidP="006E72E9">
            <w:r>
              <w:t>Löscht das markierte Wort aus dem aktiven Wortschatz</w:t>
            </w:r>
          </w:p>
        </w:tc>
      </w:tr>
      <w:tr w:rsidR="00F909DD" w14:paraId="4EC859E2" w14:textId="77777777" w:rsidTr="006E72E9">
        <w:tc>
          <w:tcPr>
            <w:tcW w:w="3397" w:type="dxa"/>
          </w:tcPr>
          <w:p w14:paraId="746EF61A" w14:textId="77777777" w:rsidR="00F909DD" w:rsidRDefault="00F909DD" w:rsidP="006E72E9">
            <w:r>
              <w:t>Mach das zum Autotext</w:t>
            </w:r>
          </w:p>
        </w:tc>
        <w:tc>
          <w:tcPr>
            <w:tcW w:w="5665" w:type="dxa"/>
          </w:tcPr>
          <w:p w14:paraId="5FE42766" w14:textId="77777777" w:rsidR="00F909DD" w:rsidRDefault="00502FC4" w:rsidP="006E72E9">
            <w:r>
              <w:t>Öffnet den Assistenten zum Verwalten von Autotexten</w:t>
            </w:r>
          </w:p>
        </w:tc>
      </w:tr>
    </w:tbl>
    <w:p w14:paraId="1578F52F" w14:textId="77777777" w:rsidR="00502FC4" w:rsidRDefault="00502FC4" w:rsidP="006E72E9"/>
    <w:p w14:paraId="5AB494B5" w14:textId="77777777" w:rsidR="00C64825" w:rsidRDefault="00C64825">
      <w:pPr>
        <w:jc w:val="left"/>
        <w:rPr>
          <w:rFonts w:eastAsia="Times New Roman"/>
          <w:b/>
          <w:sz w:val="24"/>
          <w:szCs w:val="26"/>
        </w:rPr>
      </w:pPr>
      <w:r>
        <w:br w:type="page"/>
      </w:r>
    </w:p>
    <w:p w14:paraId="1FBF520A" w14:textId="5634C188" w:rsidR="00AC7C3F" w:rsidRDefault="00AC7C3F" w:rsidP="00502FC4">
      <w:pPr>
        <w:pStyle w:val="berschrift2"/>
      </w:pPr>
      <w:r>
        <w:lastRenderedPageBreak/>
        <w:t>Tastenkürzel</w:t>
      </w:r>
    </w:p>
    <w:p w14:paraId="744FC647" w14:textId="6F7FB3F9" w:rsidR="00AC7C3F" w:rsidRDefault="00AC7C3F" w:rsidP="00AC7C3F">
      <w:r>
        <w:t xml:space="preserve">Einige wichtige Funktionen können Sie über das Drücken von Tastenkombinationen auslösen. Über Optionen </w:t>
      </w:r>
      <w:r>
        <w:sym w:font="Wingdings" w:char="F0E0"/>
      </w:r>
      <w:r>
        <w:t xml:space="preserve"> Tastenkürzel können Sie diese ggf. anpassen. Wenn Sie ein Diktiermikrofon verwenden, lassen sich die Funktionen außerdem über die Tasten des Diktiermikrofons aufrufen.</w:t>
      </w:r>
    </w:p>
    <w:p w14:paraId="172F9251" w14:textId="170CE1CE" w:rsidR="00AC7C3F" w:rsidRDefault="00AC7C3F" w:rsidP="00AC7C3F"/>
    <w:p w14:paraId="70FE30BE" w14:textId="77777777" w:rsidR="00927F69" w:rsidRDefault="00927F69" w:rsidP="00927F69">
      <w:pPr>
        <w:rPr>
          <w:rFonts w:cstheme="minorHAnsi"/>
          <w:b/>
          <w:bCs/>
          <w:sz w:val="20"/>
          <w:szCs w:val="20"/>
        </w:rPr>
      </w:pPr>
      <w:bookmarkStart w:id="1" w:name="_Hlk139382557"/>
      <w:bookmarkEnd w:id="1"/>
    </w:p>
    <w:p w14:paraId="4D7E55AF" w14:textId="4A4368D4" w:rsidR="00927F69" w:rsidRPr="00927F69" w:rsidRDefault="00927F69" w:rsidP="00927F69">
      <w:pPr>
        <w:rPr>
          <w:rFonts w:cstheme="minorHAnsi"/>
          <w:b/>
          <w:bCs/>
          <w:sz w:val="20"/>
          <w:szCs w:val="20"/>
        </w:rPr>
      </w:pPr>
      <w:r w:rsidRPr="00927F69">
        <w:rPr>
          <w:rFonts w:cstheme="minorHAnsi"/>
          <w:b/>
          <w:bCs/>
          <w:sz w:val="20"/>
          <w:szCs w:val="20"/>
        </w:rPr>
        <w:t>Tastenbelegung Olympus</w:t>
      </w:r>
      <w:r w:rsidR="004B46B8">
        <w:rPr>
          <w:rFonts w:cstheme="minorHAnsi"/>
          <w:b/>
          <w:bCs/>
          <w:sz w:val="20"/>
          <w:szCs w:val="20"/>
        </w:rPr>
        <w:t>/OM System</w:t>
      </w:r>
      <w:r w:rsidRPr="00927F69">
        <w:rPr>
          <w:rFonts w:cstheme="minorHAnsi"/>
          <w:b/>
          <w:bCs/>
          <w:sz w:val="20"/>
          <w:szCs w:val="20"/>
        </w:rPr>
        <w:t xml:space="preserve"> </w:t>
      </w:r>
      <w:proofErr w:type="spellStart"/>
      <w:r w:rsidRPr="00927F69">
        <w:rPr>
          <w:rFonts w:cstheme="minorHAnsi"/>
          <w:b/>
          <w:bCs/>
          <w:sz w:val="20"/>
          <w:szCs w:val="20"/>
        </w:rPr>
        <w:t>RecMic</w:t>
      </w:r>
      <w:proofErr w:type="spellEnd"/>
    </w:p>
    <w:p w14:paraId="4F627D8A" w14:textId="07049D2C" w:rsidR="00927F69" w:rsidRPr="00C3549B" w:rsidRDefault="00615BA3" w:rsidP="00927F69">
      <w:pPr>
        <w:rPr>
          <w:rFonts w:cstheme="minorHAnsi"/>
          <w:sz w:val="24"/>
          <w:szCs w:val="24"/>
        </w:rPr>
      </w:pPr>
      <w:r>
        <w:rPr>
          <w:rFonts w:cstheme="minorHAnsi"/>
          <w:noProof/>
          <w:sz w:val="24"/>
          <w:szCs w:val="24"/>
        </w:rPr>
        <w:drawing>
          <wp:inline distT="0" distB="0" distL="0" distR="0" wp14:anchorId="570E5141" wp14:editId="45350986">
            <wp:extent cx="3866033" cy="5059680"/>
            <wp:effectExtent l="0" t="0" r="0" b="0"/>
            <wp:docPr id="1434068760" name="Grafik 1" descr="Olympus/OM System Rec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68760" name="Grafik 1" descr="Olympus/OM System RecMic"/>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902461" cy="5107356"/>
                    </a:xfrm>
                    <a:prstGeom prst="rect">
                      <a:avLst/>
                    </a:prstGeom>
                  </pic:spPr>
                </pic:pic>
              </a:graphicData>
            </a:graphic>
          </wp:inline>
        </w:drawing>
      </w:r>
    </w:p>
    <w:p w14:paraId="5EF23A2A" w14:textId="77777777" w:rsidR="00927F69" w:rsidRDefault="00927F69" w:rsidP="00927F69">
      <w:pPr>
        <w:rPr>
          <w:rFonts w:cstheme="minorHAnsi"/>
        </w:rPr>
      </w:pPr>
    </w:p>
    <w:p w14:paraId="63F873C6" w14:textId="77777777" w:rsidR="00927F69" w:rsidRDefault="00927F69" w:rsidP="00AC7C3F"/>
    <w:tbl>
      <w:tblPr>
        <w:tblStyle w:val="Tabellenraster"/>
        <w:tblpPr w:leftFromText="141" w:rightFromText="141" w:vertAnchor="page" w:horzAnchor="margin" w:tblpY="3109"/>
        <w:tblW w:w="0" w:type="auto"/>
        <w:tblLook w:val="04A0" w:firstRow="1" w:lastRow="0" w:firstColumn="1" w:lastColumn="0" w:noHBand="0" w:noVBand="1"/>
      </w:tblPr>
      <w:tblGrid>
        <w:gridCol w:w="3020"/>
        <w:gridCol w:w="3021"/>
        <w:gridCol w:w="3021"/>
      </w:tblGrid>
      <w:tr w:rsidR="00927F69" w14:paraId="53117FA7" w14:textId="77777777" w:rsidTr="00927F69">
        <w:tc>
          <w:tcPr>
            <w:tcW w:w="3020" w:type="dxa"/>
            <w:shd w:val="clear" w:color="auto" w:fill="D9E2F3" w:themeFill="accent5" w:themeFillTint="33"/>
          </w:tcPr>
          <w:p w14:paraId="7BE4CBE8" w14:textId="77777777" w:rsidR="00927F69" w:rsidRDefault="00927F69" w:rsidP="00927F69">
            <w:pPr>
              <w:rPr>
                <w:rFonts w:cstheme="minorHAnsi"/>
              </w:rPr>
            </w:pPr>
            <w:r>
              <w:rPr>
                <w:rFonts w:cstheme="minorHAnsi"/>
              </w:rPr>
              <w:t xml:space="preserve">Taste am Olympus </w:t>
            </w:r>
            <w:proofErr w:type="spellStart"/>
            <w:r>
              <w:rPr>
                <w:rFonts w:cstheme="minorHAnsi"/>
              </w:rPr>
              <w:t>RecMic</w:t>
            </w:r>
            <w:proofErr w:type="spellEnd"/>
          </w:p>
        </w:tc>
        <w:tc>
          <w:tcPr>
            <w:tcW w:w="3021" w:type="dxa"/>
            <w:shd w:val="clear" w:color="auto" w:fill="B4C6E7" w:themeFill="accent5" w:themeFillTint="66"/>
          </w:tcPr>
          <w:p w14:paraId="136F6BCF" w14:textId="77777777" w:rsidR="00927F69" w:rsidRDefault="00927F69" w:rsidP="00927F69">
            <w:pPr>
              <w:rPr>
                <w:rFonts w:cstheme="minorHAnsi"/>
              </w:rPr>
            </w:pPr>
            <w:r>
              <w:rPr>
                <w:rFonts w:cstheme="minorHAnsi"/>
              </w:rPr>
              <w:t>Funktion in DMO</w:t>
            </w:r>
          </w:p>
        </w:tc>
        <w:tc>
          <w:tcPr>
            <w:tcW w:w="3021" w:type="dxa"/>
            <w:shd w:val="clear" w:color="auto" w:fill="8EAADB" w:themeFill="accent5" w:themeFillTint="99"/>
          </w:tcPr>
          <w:p w14:paraId="3487A6A9" w14:textId="77777777" w:rsidR="00927F69" w:rsidRDefault="00927F69" w:rsidP="00927F69">
            <w:pPr>
              <w:rPr>
                <w:rFonts w:cstheme="minorHAnsi"/>
              </w:rPr>
            </w:pPr>
            <w:r>
              <w:rPr>
                <w:rFonts w:cstheme="minorHAnsi"/>
              </w:rPr>
              <w:t>Tastenkürzel</w:t>
            </w:r>
          </w:p>
        </w:tc>
      </w:tr>
      <w:tr w:rsidR="00927F69" w14:paraId="26C0B188" w14:textId="77777777" w:rsidTr="00927F69">
        <w:tc>
          <w:tcPr>
            <w:tcW w:w="3020" w:type="dxa"/>
          </w:tcPr>
          <w:p w14:paraId="615B16D6" w14:textId="77777777" w:rsidR="00927F69" w:rsidRDefault="00927F69" w:rsidP="00927F69">
            <w:pPr>
              <w:rPr>
                <w:rFonts w:cstheme="minorHAnsi"/>
              </w:rPr>
            </w:pPr>
            <w:r>
              <w:rPr>
                <w:rFonts w:cstheme="minorHAnsi"/>
              </w:rPr>
              <w:t>REC</w:t>
            </w:r>
          </w:p>
        </w:tc>
        <w:tc>
          <w:tcPr>
            <w:tcW w:w="3021" w:type="dxa"/>
          </w:tcPr>
          <w:p w14:paraId="7E880287" w14:textId="77777777" w:rsidR="00927F69" w:rsidRDefault="00927F69" w:rsidP="00927F69">
            <w:pPr>
              <w:rPr>
                <w:rFonts w:cstheme="minorHAnsi"/>
              </w:rPr>
            </w:pPr>
            <w:r w:rsidRPr="00C3549B">
              <w:rPr>
                <w:rFonts w:cstheme="minorHAnsi"/>
              </w:rPr>
              <w:t>Mikro ein/aus</w:t>
            </w:r>
          </w:p>
        </w:tc>
        <w:tc>
          <w:tcPr>
            <w:tcW w:w="3021" w:type="dxa"/>
          </w:tcPr>
          <w:p w14:paraId="42D5FFBC" w14:textId="77777777" w:rsidR="00927F69" w:rsidRDefault="00927F69" w:rsidP="00927F69">
            <w:pPr>
              <w:rPr>
                <w:rFonts w:cstheme="minorHAnsi"/>
              </w:rPr>
            </w:pPr>
            <w:proofErr w:type="spellStart"/>
            <w:r>
              <w:rPr>
                <w:rFonts w:cstheme="minorHAnsi"/>
              </w:rPr>
              <w:t>Numpad</w:t>
            </w:r>
            <w:proofErr w:type="spellEnd"/>
            <w:r>
              <w:rPr>
                <w:rFonts w:cstheme="minorHAnsi"/>
              </w:rPr>
              <w:t>+</w:t>
            </w:r>
          </w:p>
        </w:tc>
      </w:tr>
      <w:tr w:rsidR="00927F69" w14:paraId="2BE9B29A" w14:textId="77777777" w:rsidTr="00927F69">
        <w:tc>
          <w:tcPr>
            <w:tcW w:w="3020" w:type="dxa"/>
          </w:tcPr>
          <w:p w14:paraId="496766E7" w14:textId="77777777" w:rsidR="00927F69" w:rsidRDefault="00927F69" w:rsidP="00927F69">
            <w:pPr>
              <w:rPr>
                <w:rFonts w:cstheme="minorHAnsi"/>
              </w:rPr>
            </w:pPr>
            <w:r>
              <w:rPr>
                <w:rFonts w:cstheme="minorHAnsi"/>
              </w:rPr>
              <w:t>NEW</w:t>
            </w:r>
          </w:p>
        </w:tc>
        <w:tc>
          <w:tcPr>
            <w:tcW w:w="3021" w:type="dxa"/>
          </w:tcPr>
          <w:p w14:paraId="1EE3841C" w14:textId="77777777" w:rsidR="00927F69" w:rsidRDefault="00927F69" w:rsidP="00927F69">
            <w:pPr>
              <w:rPr>
                <w:rFonts w:cstheme="minorHAnsi"/>
              </w:rPr>
            </w:pPr>
            <w:r>
              <w:rPr>
                <w:rFonts w:cstheme="minorHAnsi"/>
              </w:rPr>
              <w:t>Diktierfenster ein-/ausblenden</w:t>
            </w:r>
          </w:p>
        </w:tc>
        <w:tc>
          <w:tcPr>
            <w:tcW w:w="3021" w:type="dxa"/>
          </w:tcPr>
          <w:p w14:paraId="194FF7FF" w14:textId="77777777" w:rsidR="00927F69" w:rsidRDefault="00927F69" w:rsidP="00927F69">
            <w:pPr>
              <w:rPr>
                <w:rFonts w:cstheme="minorHAnsi"/>
              </w:rPr>
            </w:pPr>
            <w:r>
              <w:rPr>
                <w:rFonts w:cstheme="minorHAnsi"/>
              </w:rPr>
              <w:t>F11</w:t>
            </w:r>
          </w:p>
        </w:tc>
      </w:tr>
      <w:tr w:rsidR="00927F69" w14:paraId="0EBA34CC" w14:textId="77777777" w:rsidTr="00927F69">
        <w:tc>
          <w:tcPr>
            <w:tcW w:w="3020" w:type="dxa"/>
          </w:tcPr>
          <w:p w14:paraId="3F7583EE" w14:textId="77777777" w:rsidR="00927F69" w:rsidRDefault="00927F69" w:rsidP="00927F69">
            <w:pPr>
              <w:rPr>
                <w:rFonts w:cstheme="minorHAnsi"/>
              </w:rPr>
            </w:pPr>
            <w:r>
              <w:rPr>
                <w:rFonts w:cstheme="minorHAnsi"/>
              </w:rPr>
              <w:t>INSERT/OVER</w:t>
            </w:r>
          </w:p>
        </w:tc>
        <w:tc>
          <w:tcPr>
            <w:tcW w:w="3021" w:type="dxa"/>
          </w:tcPr>
          <w:p w14:paraId="1A530DF7" w14:textId="77777777" w:rsidR="00927F69" w:rsidRDefault="00927F69" w:rsidP="00927F69">
            <w:pPr>
              <w:rPr>
                <w:rFonts w:cstheme="minorHAnsi"/>
              </w:rPr>
            </w:pPr>
            <w:r>
              <w:rPr>
                <w:rFonts w:cstheme="minorHAnsi"/>
              </w:rPr>
              <w:t>Text übertragen</w:t>
            </w:r>
          </w:p>
        </w:tc>
        <w:tc>
          <w:tcPr>
            <w:tcW w:w="3021" w:type="dxa"/>
          </w:tcPr>
          <w:p w14:paraId="7F4B81A9" w14:textId="77777777" w:rsidR="00927F69" w:rsidRDefault="00927F69" w:rsidP="00927F69">
            <w:pPr>
              <w:rPr>
                <w:rFonts w:cstheme="minorHAnsi"/>
              </w:rPr>
            </w:pPr>
            <w:proofErr w:type="spellStart"/>
            <w:r>
              <w:rPr>
                <w:rFonts w:cstheme="minorHAnsi"/>
              </w:rPr>
              <w:t>Numpad</w:t>
            </w:r>
            <w:proofErr w:type="spellEnd"/>
            <w:r>
              <w:rPr>
                <w:rFonts w:cstheme="minorHAnsi"/>
              </w:rPr>
              <w:t>-</w:t>
            </w:r>
          </w:p>
        </w:tc>
      </w:tr>
      <w:tr w:rsidR="00927F69" w14:paraId="3DFEF77A" w14:textId="77777777" w:rsidTr="00927F69">
        <w:tc>
          <w:tcPr>
            <w:tcW w:w="3020" w:type="dxa"/>
          </w:tcPr>
          <w:p w14:paraId="18882817" w14:textId="77777777" w:rsidR="00927F69" w:rsidRDefault="00927F69" w:rsidP="00927F69">
            <w:pPr>
              <w:rPr>
                <w:rFonts w:cstheme="minorHAnsi"/>
              </w:rPr>
            </w:pPr>
            <w:r>
              <w:rPr>
                <w:rFonts w:cstheme="minorHAnsi"/>
              </w:rPr>
              <w:t>FF</w:t>
            </w:r>
          </w:p>
        </w:tc>
        <w:tc>
          <w:tcPr>
            <w:tcW w:w="3021" w:type="dxa"/>
          </w:tcPr>
          <w:p w14:paraId="3A76B3C0" w14:textId="77777777" w:rsidR="00927F69" w:rsidRDefault="00927F69" w:rsidP="00927F69">
            <w:pPr>
              <w:rPr>
                <w:rFonts w:cstheme="minorHAnsi"/>
              </w:rPr>
            </w:pPr>
            <w:r>
              <w:rPr>
                <w:rFonts w:cstheme="minorHAnsi"/>
              </w:rPr>
              <w:t>nächste Variable</w:t>
            </w:r>
          </w:p>
        </w:tc>
        <w:tc>
          <w:tcPr>
            <w:tcW w:w="3021" w:type="dxa"/>
          </w:tcPr>
          <w:p w14:paraId="76DAABD5" w14:textId="77777777" w:rsidR="00927F69" w:rsidRDefault="00927F69" w:rsidP="00927F69">
            <w:pPr>
              <w:rPr>
                <w:rFonts w:cstheme="minorHAnsi"/>
              </w:rPr>
            </w:pPr>
            <w:proofErr w:type="spellStart"/>
            <w:r>
              <w:rPr>
                <w:rFonts w:cstheme="minorHAnsi"/>
              </w:rPr>
              <w:t>Numpad</w:t>
            </w:r>
            <w:proofErr w:type="spellEnd"/>
            <w:r>
              <w:rPr>
                <w:rFonts w:cstheme="minorHAnsi"/>
              </w:rPr>
              <w:t>*</w:t>
            </w:r>
          </w:p>
        </w:tc>
      </w:tr>
      <w:tr w:rsidR="00927F69" w14:paraId="55BD1DFD" w14:textId="77777777" w:rsidTr="00927F69">
        <w:tc>
          <w:tcPr>
            <w:tcW w:w="3020" w:type="dxa"/>
          </w:tcPr>
          <w:p w14:paraId="7968C8C7" w14:textId="77777777" w:rsidR="00927F69" w:rsidRDefault="00927F69" w:rsidP="00927F69">
            <w:pPr>
              <w:rPr>
                <w:rFonts w:cstheme="minorHAnsi"/>
              </w:rPr>
            </w:pPr>
            <w:r>
              <w:rPr>
                <w:rFonts w:cstheme="minorHAnsi"/>
              </w:rPr>
              <w:t>REW</w:t>
            </w:r>
          </w:p>
        </w:tc>
        <w:tc>
          <w:tcPr>
            <w:tcW w:w="3021" w:type="dxa"/>
          </w:tcPr>
          <w:p w14:paraId="43EB62BE" w14:textId="77777777" w:rsidR="00927F69" w:rsidRDefault="00927F69" w:rsidP="00927F69">
            <w:pPr>
              <w:rPr>
                <w:rFonts w:cstheme="minorHAnsi"/>
              </w:rPr>
            </w:pPr>
            <w:r>
              <w:rPr>
                <w:rFonts w:cstheme="minorHAnsi"/>
              </w:rPr>
              <w:t>vorherige Variable</w:t>
            </w:r>
          </w:p>
        </w:tc>
        <w:tc>
          <w:tcPr>
            <w:tcW w:w="3021" w:type="dxa"/>
          </w:tcPr>
          <w:p w14:paraId="3837F4F5" w14:textId="77777777" w:rsidR="00927F69" w:rsidRDefault="00927F69" w:rsidP="00927F69">
            <w:pPr>
              <w:rPr>
                <w:rFonts w:cstheme="minorHAnsi"/>
              </w:rPr>
            </w:pPr>
            <w:proofErr w:type="spellStart"/>
            <w:r>
              <w:rPr>
                <w:rFonts w:cstheme="minorHAnsi"/>
              </w:rPr>
              <w:t>Numpad</w:t>
            </w:r>
            <w:proofErr w:type="spellEnd"/>
            <w:r>
              <w:rPr>
                <w:rFonts w:cstheme="minorHAnsi"/>
              </w:rPr>
              <w:t>/</w:t>
            </w:r>
          </w:p>
        </w:tc>
      </w:tr>
      <w:tr w:rsidR="00927F69" w14:paraId="216EC380" w14:textId="77777777" w:rsidTr="00927F69">
        <w:tc>
          <w:tcPr>
            <w:tcW w:w="3020" w:type="dxa"/>
          </w:tcPr>
          <w:p w14:paraId="53345B96" w14:textId="77777777" w:rsidR="00927F69" w:rsidRDefault="00927F69" w:rsidP="00927F69">
            <w:pPr>
              <w:rPr>
                <w:rFonts w:cstheme="minorHAnsi"/>
              </w:rPr>
            </w:pPr>
            <w:r>
              <w:rPr>
                <w:rFonts w:cstheme="minorHAnsi"/>
              </w:rPr>
              <w:t>Index</w:t>
            </w:r>
          </w:p>
        </w:tc>
        <w:tc>
          <w:tcPr>
            <w:tcW w:w="3021" w:type="dxa"/>
          </w:tcPr>
          <w:p w14:paraId="1AAA59D1" w14:textId="77777777" w:rsidR="00927F69" w:rsidRDefault="00927F69" w:rsidP="00927F69">
            <w:pPr>
              <w:rPr>
                <w:rFonts w:cstheme="minorHAnsi"/>
              </w:rPr>
            </w:pPr>
          </w:p>
        </w:tc>
        <w:tc>
          <w:tcPr>
            <w:tcW w:w="3021" w:type="dxa"/>
          </w:tcPr>
          <w:p w14:paraId="144475FA" w14:textId="77777777" w:rsidR="00927F69" w:rsidRDefault="00927F69" w:rsidP="00927F69">
            <w:pPr>
              <w:rPr>
                <w:rFonts w:cstheme="minorHAnsi"/>
              </w:rPr>
            </w:pPr>
            <w:r>
              <w:rPr>
                <w:rFonts w:cstheme="minorHAnsi"/>
              </w:rPr>
              <w:t>TAB</w:t>
            </w:r>
          </w:p>
        </w:tc>
      </w:tr>
      <w:tr w:rsidR="00927F69" w14:paraId="7F0977ED" w14:textId="77777777" w:rsidTr="00927F69">
        <w:tc>
          <w:tcPr>
            <w:tcW w:w="3020" w:type="dxa"/>
          </w:tcPr>
          <w:p w14:paraId="314ECA83" w14:textId="77777777" w:rsidR="00927F69" w:rsidRDefault="00927F69" w:rsidP="00927F69">
            <w:pPr>
              <w:rPr>
                <w:rFonts w:cstheme="minorHAnsi"/>
              </w:rPr>
            </w:pPr>
            <w:r>
              <w:rPr>
                <w:rFonts w:cstheme="minorHAnsi"/>
              </w:rPr>
              <w:t>Trackball</w:t>
            </w:r>
          </w:p>
        </w:tc>
        <w:tc>
          <w:tcPr>
            <w:tcW w:w="3021" w:type="dxa"/>
          </w:tcPr>
          <w:p w14:paraId="36BBC23B" w14:textId="77777777" w:rsidR="00927F69" w:rsidRDefault="00927F69" w:rsidP="00927F69">
            <w:pPr>
              <w:rPr>
                <w:rFonts w:cstheme="minorHAnsi"/>
              </w:rPr>
            </w:pPr>
          </w:p>
        </w:tc>
        <w:tc>
          <w:tcPr>
            <w:tcW w:w="3021" w:type="dxa"/>
          </w:tcPr>
          <w:p w14:paraId="5C172594" w14:textId="77777777" w:rsidR="00927F69" w:rsidRDefault="00927F69" w:rsidP="00927F69">
            <w:pPr>
              <w:rPr>
                <w:rFonts w:cstheme="minorHAnsi"/>
              </w:rPr>
            </w:pPr>
            <w:r>
              <w:rPr>
                <w:rFonts w:cstheme="minorHAnsi"/>
              </w:rPr>
              <w:t>{Linke Maustaste}</w:t>
            </w:r>
          </w:p>
        </w:tc>
      </w:tr>
      <w:tr w:rsidR="00927F69" w14:paraId="4214F9D0" w14:textId="77777777" w:rsidTr="00927F69">
        <w:tc>
          <w:tcPr>
            <w:tcW w:w="3020" w:type="dxa"/>
          </w:tcPr>
          <w:p w14:paraId="294AC525" w14:textId="77777777" w:rsidR="00927F69" w:rsidRDefault="00927F69" w:rsidP="00927F69">
            <w:pPr>
              <w:rPr>
                <w:rFonts w:cstheme="minorHAnsi"/>
              </w:rPr>
            </w:pPr>
            <w:r>
              <w:rPr>
                <w:rFonts w:cstheme="minorHAnsi"/>
              </w:rPr>
              <w:t>F1</w:t>
            </w:r>
          </w:p>
        </w:tc>
        <w:tc>
          <w:tcPr>
            <w:tcW w:w="3021" w:type="dxa"/>
          </w:tcPr>
          <w:p w14:paraId="3479F4A2" w14:textId="77777777" w:rsidR="00927F69" w:rsidRDefault="00927F69" w:rsidP="00927F69">
            <w:pPr>
              <w:rPr>
                <w:rFonts w:cstheme="minorHAnsi"/>
              </w:rPr>
            </w:pPr>
          </w:p>
        </w:tc>
        <w:tc>
          <w:tcPr>
            <w:tcW w:w="3021" w:type="dxa"/>
          </w:tcPr>
          <w:p w14:paraId="45AABCAC" w14:textId="77777777" w:rsidR="00927F69" w:rsidRDefault="00927F69" w:rsidP="00927F69">
            <w:pPr>
              <w:rPr>
                <w:rFonts w:cstheme="minorHAnsi"/>
              </w:rPr>
            </w:pPr>
            <w:r>
              <w:rPr>
                <w:rFonts w:cstheme="minorHAnsi"/>
              </w:rPr>
              <w:t>F1</w:t>
            </w:r>
          </w:p>
        </w:tc>
      </w:tr>
      <w:tr w:rsidR="00927F69" w14:paraId="237611E1" w14:textId="77777777" w:rsidTr="00927F69">
        <w:tc>
          <w:tcPr>
            <w:tcW w:w="3020" w:type="dxa"/>
          </w:tcPr>
          <w:p w14:paraId="39C0668C" w14:textId="77777777" w:rsidR="00927F69" w:rsidRDefault="00927F69" w:rsidP="00927F69">
            <w:pPr>
              <w:rPr>
                <w:rFonts w:cstheme="minorHAnsi"/>
              </w:rPr>
            </w:pPr>
            <w:r>
              <w:rPr>
                <w:rFonts w:cstheme="minorHAnsi"/>
              </w:rPr>
              <w:t>F2</w:t>
            </w:r>
          </w:p>
        </w:tc>
        <w:tc>
          <w:tcPr>
            <w:tcW w:w="3021" w:type="dxa"/>
          </w:tcPr>
          <w:p w14:paraId="252AD55D" w14:textId="77777777" w:rsidR="00927F69" w:rsidRDefault="00927F69" w:rsidP="00927F69">
            <w:pPr>
              <w:rPr>
                <w:rFonts w:cstheme="minorHAnsi"/>
              </w:rPr>
            </w:pPr>
          </w:p>
        </w:tc>
        <w:tc>
          <w:tcPr>
            <w:tcW w:w="3021" w:type="dxa"/>
          </w:tcPr>
          <w:p w14:paraId="774815B7" w14:textId="77777777" w:rsidR="00927F69" w:rsidRDefault="00927F69" w:rsidP="00927F69">
            <w:pPr>
              <w:rPr>
                <w:rFonts w:cstheme="minorHAnsi"/>
              </w:rPr>
            </w:pPr>
            <w:r>
              <w:rPr>
                <w:rFonts w:cstheme="minorHAnsi"/>
              </w:rPr>
              <w:t>F2</w:t>
            </w:r>
          </w:p>
        </w:tc>
      </w:tr>
      <w:tr w:rsidR="00927F69" w14:paraId="7F12506F" w14:textId="77777777" w:rsidTr="00927F69">
        <w:tc>
          <w:tcPr>
            <w:tcW w:w="3020" w:type="dxa"/>
          </w:tcPr>
          <w:p w14:paraId="0398BD15" w14:textId="77777777" w:rsidR="00927F69" w:rsidRDefault="00927F69" w:rsidP="00927F69">
            <w:pPr>
              <w:rPr>
                <w:rFonts w:cstheme="minorHAnsi"/>
              </w:rPr>
            </w:pPr>
            <w:r>
              <w:rPr>
                <w:rFonts w:cstheme="minorHAnsi"/>
              </w:rPr>
              <w:t>F3</w:t>
            </w:r>
          </w:p>
        </w:tc>
        <w:tc>
          <w:tcPr>
            <w:tcW w:w="3021" w:type="dxa"/>
          </w:tcPr>
          <w:p w14:paraId="159A8807" w14:textId="77777777" w:rsidR="00927F69" w:rsidRDefault="00927F69" w:rsidP="00927F69">
            <w:pPr>
              <w:rPr>
                <w:rFonts w:cstheme="minorHAnsi"/>
              </w:rPr>
            </w:pPr>
          </w:p>
        </w:tc>
        <w:tc>
          <w:tcPr>
            <w:tcW w:w="3021" w:type="dxa"/>
          </w:tcPr>
          <w:p w14:paraId="64612D43" w14:textId="77777777" w:rsidR="00927F69" w:rsidRDefault="00927F69" w:rsidP="00927F69">
            <w:pPr>
              <w:rPr>
                <w:rFonts w:cstheme="minorHAnsi"/>
              </w:rPr>
            </w:pPr>
            <w:r>
              <w:rPr>
                <w:rFonts w:cstheme="minorHAnsi"/>
              </w:rPr>
              <w:t>F3</w:t>
            </w:r>
          </w:p>
        </w:tc>
      </w:tr>
      <w:tr w:rsidR="00927F69" w14:paraId="575742D8" w14:textId="77777777" w:rsidTr="00927F69">
        <w:tc>
          <w:tcPr>
            <w:tcW w:w="3020" w:type="dxa"/>
          </w:tcPr>
          <w:p w14:paraId="7CA49E25" w14:textId="77777777" w:rsidR="00927F69" w:rsidRDefault="00927F69" w:rsidP="00927F69">
            <w:pPr>
              <w:rPr>
                <w:rFonts w:cstheme="minorHAnsi"/>
              </w:rPr>
            </w:pPr>
            <w:r>
              <w:rPr>
                <w:rFonts w:cstheme="minorHAnsi"/>
              </w:rPr>
              <w:t>F4</w:t>
            </w:r>
          </w:p>
        </w:tc>
        <w:tc>
          <w:tcPr>
            <w:tcW w:w="3021" w:type="dxa"/>
          </w:tcPr>
          <w:p w14:paraId="5253D9F7" w14:textId="77777777" w:rsidR="00927F69" w:rsidRDefault="00927F69" w:rsidP="00927F69">
            <w:pPr>
              <w:rPr>
                <w:rFonts w:cstheme="minorHAnsi"/>
              </w:rPr>
            </w:pPr>
          </w:p>
        </w:tc>
        <w:tc>
          <w:tcPr>
            <w:tcW w:w="3021" w:type="dxa"/>
          </w:tcPr>
          <w:p w14:paraId="75DDC18D" w14:textId="77777777" w:rsidR="00927F69" w:rsidRDefault="00927F69" w:rsidP="00927F69">
            <w:pPr>
              <w:rPr>
                <w:rFonts w:cstheme="minorHAnsi"/>
              </w:rPr>
            </w:pPr>
            <w:r>
              <w:rPr>
                <w:rFonts w:cstheme="minorHAnsi"/>
              </w:rPr>
              <w:t>F4</w:t>
            </w:r>
          </w:p>
        </w:tc>
      </w:tr>
    </w:tbl>
    <w:p w14:paraId="3048EF44" w14:textId="7DF8F04A" w:rsidR="006A1A50" w:rsidRDefault="006A1A50" w:rsidP="00502FC4">
      <w:pPr>
        <w:pStyle w:val="berschrift2"/>
      </w:pPr>
      <w:r>
        <w:lastRenderedPageBreak/>
        <w:t>Diktierfenster</w:t>
      </w:r>
    </w:p>
    <w:p w14:paraId="7B1FD9A1" w14:textId="2FE878A3" w:rsidR="00306C00" w:rsidRDefault="006A1A50" w:rsidP="006A1A50">
      <w:r>
        <w:t>Falls Sie in eine von DMO nicht unterstützte Anwendung hineindiktieren, öffnet sich automatisch das sog. Diktierfenster. In diesem können Sie mit vollem Funktionsumfang diktieren</w:t>
      </w:r>
      <w:r w:rsidR="00945BED">
        <w:t xml:space="preserve"> und korrigieren</w:t>
      </w:r>
      <w:r>
        <w:t>.</w:t>
      </w:r>
    </w:p>
    <w:p w14:paraId="0E6132A8" w14:textId="6498D11C" w:rsidR="00306C00" w:rsidRDefault="00116637" w:rsidP="00306C00">
      <w:pPr>
        <w:jc w:val="center"/>
      </w:pPr>
      <w:r>
        <w:rPr>
          <w:noProof/>
        </w:rPr>
        <w:drawing>
          <wp:inline distT="0" distB="0" distL="0" distR="0" wp14:anchorId="4BE09C22" wp14:editId="5D34FC15">
            <wp:extent cx="2811899" cy="2583180"/>
            <wp:effectExtent l="0" t="0" r="7620" b="7620"/>
            <wp:docPr id="1017860319" name="Grafik 2" descr="Diktierfen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60319" name="Grafik 2" descr="Diktierfenste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54183" cy="2622024"/>
                    </a:xfrm>
                    <a:prstGeom prst="rect">
                      <a:avLst/>
                    </a:prstGeom>
                    <a:noFill/>
                    <a:ln>
                      <a:noFill/>
                    </a:ln>
                  </pic:spPr>
                </pic:pic>
              </a:graphicData>
            </a:graphic>
          </wp:inline>
        </w:drawing>
      </w:r>
    </w:p>
    <w:p w14:paraId="63C84A02" w14:textId="3B0DA965" w:rsidR="006A1A50" w:rsidRDefault="006A1A50" w:rsidP="006A1A50">
      <w:r>
        <w:t>Nach Abschluss des D</w:t>
      </w:r>
      <w:r w:rsidR="00306C00">
        <w:t>iktats müssen Sie den Text in die Zielanwendung übertragen. Dazu gibt es diese Möglichkeiten</w:t>
      </w:r>
      <w:r w:rsidR="00945BED">
        <w:t xml:space="preserve"> zur Auswahl</w:t>
      </w:r>
      <w:r w:rsidR="00306C00">
        <w:t>:</w:t>
      </w:r>
    </w:p>
    <w:p w14:paraId="5D1A2B0E" w14:textId="16E3D6CC" w:rsidR="00306C00" w:rsidRDefault="00306C00" w:rsidP="0087130E">
      <w:pPr>
        <w:pStyle w:val="Listenabsatz"/>
        <w:numPr>
          <w:ilvl w:val="0"/>
          <w:numId w:val="19"/>
        </w:numPr>
      </w:pPr>
      <w:r>
        <w:t>Sagen Sie „Text übertragen“</w:t>
      </w:r>
      <w:r w:rsidR="00945BED">
        <w:t>.</w:t>
      </w:r>
    </w:p>
    <w:p w14:paraId="501A8611" w14:textId="34362260" w:rsidR="00306C00" w:rsidRDefault="00306C00" w:rsidP="0087130E">
      <w:pPr>
        <w:pStyle w:val="Listenabsatz"/>
        <w:numPr>
          <w:ilvl w:val="0"/>
          <w:numId w:val="19"/>
        </w:numPr>
      </w:pPr>
      <w:r>
        <w:t xml:space="preserve">Drücken </w:t>
      </w:r>
      <w:r w:rsidR="00945BED">
        <w:t xml:space="preserve">Sie </w:t>
      </w:r>
      <w:r>
        <w:t xml:space="preserve">die in den Optionen unter „Tastenkürzel“ festgelegte Tastenkombination, standardmäßig Strg + </w:t>
      </w:r>
      <w:proofErr w:type="spellStart"/>
      <w:r>
        <w:t>Umsch</w:t>
      </w:r>
      <w:proofErr w:type="spellEnd"/>
      <w:r>
        <w:t xml:space="preserve"> + T.</w:t>
      </w:r>
    </w:p>
    <w:p w14:paraId="6FD10E68" w14:textId="21D11722" w:rsidR="00306C00" w:rsidRDefault="00306C00" w:rsidP="0087130E">
      <w:pPr>
        <w:pStyle w:val="Listenabsatz"/>
        <w:numPr>
          <w:ilvl w:val="0"/>
          <w:numId w:val="19"/>
        </w:numPr>
      </w:pPr>
      <w:r>
        <w:t>Verwenden Sie ein Diktiermikrofon, können Sie dort die entsprechend konfigurierte Taste drücken. Beim SpeechMike ist dies standardmäßig die EOL-Taste.</w:t>
      </w:r>
    </w:p>
    <w:p w14:paraId="6D7143F9" w14:textId="5E031866" w:rsidR="00306C00" w:rsidRDefault="00306C00" w:rsidP="00306C00">
      <w:r>
        <w:t>Die Methode der Textübertragung bestimmen Sie in den Optionen unter „Texteingabe“</w:t>
      </w:r>
      <w:r w:rsidR="0075731C">
        <w:t>. Welche mit Ihrer Anwendung funktioniert, müssen Sie ausprobieren. Wir empfehlen, die Option „Text nach der Übertragung in der Zwischenablage speichern“ zu aktivieren, damit Sie den Text notfalls nochmals manuell einfügen können, sollte die Übertragung einmal nicht geklappt haben.</w:t>
      </w:r>
    </w:p>
    <w:p w14:paraId="00D4D793" w14:textId="5BF7736A" w:rsidR="0075731C" w:rsidRDefault="0075731C" w:rsidP="00306C00">
      <w:r>
        <w:t xml:space="preserve">Um Zugriff auf frühere Inhalte der Zwischenablage zu haben – beispielsweise auf einen früher diktierten Text, der inzwischen in der Zwischenablage überschrieben </w:t>
      </w:r>
      <w:r w:rsidR="00945BED">
        <w:t xml:space="preserve">worden </w:t>
      </w:r>
      <w:r>
        <w:t>ist – können Sie in Windows den Zwischenablageverlauf wie folgt aktivieren:</w:t>
      </w:r>
    </w:p>
    <w:p w14:paraId="7083E8C8" w14:textId="4A6EDA21" w:rsidR="0075731C" w:rsidRDefault="0075731C" w:rsidP="00306C00">
      <w:r>
        <w:t xml:space="preserve">Systemsteuerung </w:t>
      </w:r>
      <w:r>
        <w:sym w:font="Wingdings" w:char="F0E0"/>
      </w:r>
      <w:r>
        <w:t xml:space="preserve"> System </w:t>
      </w:r>
      <w:r>
        <w:sym w:font="Wingdings" w:char="F0E0"/>
      </w:r>
      <w:r>
        <w:t xml:space="preserve"> Zwischenablage, dort „Zwischenablageverlauf“ aktivieren:</w:t>
      </w:r>
    </w:p>
    <w:p w14:paraId="19B30FAA" w14:textId="4DB81456" w:rsidR="00945BED" w:rsidRDefault="00945BED" w:rsidP="00945BED">
      <w:pPr>
        <w:jc w:val="center"/>
      </w:pPr>
      <w:r>
        <w:object w:dxaOrig="12336" w:dyaOrig="5928" w14:anchorId="1AB81881">
          <v:shape id="_x0000_i1028" type="#_x0000_t75" style="width:403.8pt;height:194.4pt" o:ole="">
            <v:imagedata r:id="rId38" o:title=""/>
          </v:shape>
          <o:OLEObject Type="Embed" ProgID="PBrush" ShapeID="_x0000_i1028" DrawAspect="Content" ObjectID="_1829223866" r:id="rId39"/>
        </w:object>
      </w:r>
    </w:p>
    <w:p w14:paraId="675445BB" w14:textId="754FDA8B" w:rsidR="0001185F" w:rsidRDefault="00945BED" w:rsidP="0001185F">
      <w:pPr>
        <w:rPr>
          <w:rFonts w:eastAsia="Times New Roman"/>
          <w:b/>
          <w:sz w:val="24"/>
          <w:szCs w:val="26"/>
        </w:rPr>
      </w:pPr>
      <w:r>
        <w:t>Indem Sie Windowstaste + V drücken, werden Ihnen nun auch frühere Inhalte der Zwischenablage angezeigt.</w:t>
      </w:r>
      <w:r w:rsidR="0001185F">
        <w:br w:type="page"/>
      </w:r>
    </w:p>
    <w:p w14:paraId="5C62C997" w14:textId="03D040D8" w:rsidR="008F0DB8" w:rsidRDefault="008F0DB8" w:rsidP="00502FC4">
      <w:pPr>
        <w:pStyle w:val="berschrift2"/>
      </w:pPr>
      <w:r>
        <w:lastRenderedPageBreak/>
        <w:t>Korrigieren von Fehlern</w:t>
      </w:r>
    </w:p>
    <w:p w14:paraId="54DC8490" w14:textId="77777777" w:rsidR="008F0DB8" w:rsidRDefault="008F0DB8" w:rsidP="008F0DB8">
      <w:r>
        <w:t>Hat Dragon Sie falsch verstanden, sagen Sie den Befehl „Korrigier [Text]“. Es öffnet sich ein Menü mit verschiedenen Vorschlägen.</w:t>
      </w:r>
    </w:p>
    <w:p w14:paraId="037412AB" w14:textId="77777777" w:rsidR="00517261" w:rsidRDefault="00517261" w:rsidP="008F0DB8"/>
    <w:p w14:paraId="0E4B4089" w14:textId="15F6B052" w:rsidR="00517261" w:rsidRDefault="00C64825" w:rsidP="00517261">
      <w:pPr>
        <w:pStyle w:val="berschrift3"/>
      </w:pPr>
      <w:r>
        <w:t>Beispiel zum Korrigieren</w:t>
      </w:r>
    </w:p>
    <w:p w14:paraId="7CE252DB" w14:textId="77777777" w:rsidR="00517261" w:rsidRDefault="00517261" w:rsidP="00517261">
      <w:r>
        <w:t>Sie diktieren z.B. „Basaltemperatur“, aber DMO gibt „Basal Temperatur“ aus:</w:t>
      </w:r>
    </w:p>
    <w:p w14:paraId="18E6670A" w14:textId="135FB909" w:rsidR="00517261" w:rsidRDefault="00287836" w:rsidP="00517261">
      <w:pPr>
        <w:jc w:val="center"/>
      </w:pPr>
      <w:r>
        <w:rPr>
          <w:noProof/>
        </w:rPr>
        <w:drawing>
          <wp:inline distT="0" distB="0" distL="0" distR="0" wp14:anchorId="2978F963" wp14:editId="11338A31">
            <wp:extent cx="3116580" cy="2858108"/>
            <wp:effectExtent l="0" t="0" r="7620" b="0"/>
            <wp:docPr id="1413313246" name="Grafik 6" descr="Diktierfen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13246" name="Grafik 6" descr="Diktierfenste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29086" cy="2869576"/>
                    </a:xfrm>
                    <a:prstGeom prst="rect">
                      <a:avLst/>
                    </a:prstGeom>
                    <a:noFill/>
                    <a:ln>
                      <a:noFill/>
                    </a:ln>
                  </pic:spPr>
                </pic:pic>
              </a:graphicData>
            </a:graphic>
          </wp:inline>
        </w:drawing>
      </w:r>
    </w:p>
    <w:p w14:paraId="5A0BAB38" w14:textId="77777777" w:rsidR="00517261" w:rsidRDefault="00517261" w:rsidP="00517261"/>
    <w:p w14:paraId="0CB47337" w14:textId="77777777" w:rsidR="00517261" w:rsidRDefault="00517261" w:rsidP="00517261">
      <w:r>
        <w:t>Sagen Sie „Korrigier Basal Temperatur“ oder – wenn der Cursor noch genau hinter der zu korrigierenden Äußerung steht „Korrigier das“. Es öffnet sich ein Menü mit verschiedenen Vorschlägen:</w:t>
      </w:r>
    </w:p>
    <w:p w14:paraId="0E2C05A2" w14:textId="2143DC03" w:rsidR="00517261" w:rsidRDefault="00287836" w:rsidP="00517261">
      <w:pPr>
        <w:jc w:val="center"/>
      </w:pPr>
      <w:r>
        <w:rPr>
          <w:noProof/>
        </w:rPr>
        <w:drawing>
          <wp:inline distT="0" distB="0" distL="0" distR="0" wp14:anchorId="2D1D029F" wp14:editId="0E91298F">
            <wp:extent cx="3070225" cy="3016188"/>
            <wp:effectExtent l="0" t="0" r="0" b="0"/>
            <wp:docPr id="94077526" name="Grafik 7" descr="Korrekturmen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7526" name="Grafik 7" descr="Korrekturmenü"/>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11094" cy="3056338"/>
                    </a:xfrm>
                    <a:prstGeom prst="rect">
                      <a:avLst/>
                    </a:prstGeom>
                    <a:noFill/>
                    <a:ln>
                      <a:noFill/>
                    </a:ln>
                  </pic:spPr>
                </pic:pic>
              </a:graphicData>
            </a:graphic>
          </wp:inline>
        </w:drawing>
      </w:r>
    </w:p>
    <w:p w14:paraId="49E0E122" w14:textId="77777777" w:rsidR="00517261" w:rsidRDefault="00517261" w:rsidP="00517261"/>
    <w:p w14:paraId="5329B88E" w14:textId="77777777" w:rsidR="00517261" w:rsidRDefault="00517261" w:rsidP="00517261">
      <w:r>
        <w:t>Ist das richtige Wort dabei, sagen Sie „nimm eins“, „nimm zwei“ etc. je nach Auswahl.</w:t>
      </w:r>
    </w:p>
    <w:p w14:paraId="6AD6FBAD" w14:textId="45946107" w:rsidR="00517261" w:rsidRDefault="00517261" w:rsidP="00517261">
      <w:r>
        <w:lastRenderedPageBreak/>
        <w:t>Ist das richtige Wort nicht unter den Vorschlägen, sagen Sie den Befehl „dem Vokabular hinzufügen“ oder „Wort hinzufügen“. Es öffnet sich ein Fenster, um ein neues Wort hinzuzufügen:</w:t>
      </w:r>
    </w:p>
    <w:p w14:paraId="548218E8" w14:textId="77777777" w:rsidR="00517261" w:rsidRDefault="00517261" w:rsidP="00517261"/>
    <w:p w14:paraId="1E024CD5" w14:textId="77777777" w:rsidR="00517261" w:rsidRDefault="00517261" w:rsidP="00517261">
      <w:pPr>
        <w:jc w:val="center"/>
      </w:pPr>
      <w:r>
        <w:rPr>
          <w:noProof/>
          <w:lang w:eastAsia="de-DE"/>
        </w:rPr>
        <w:drawing>
          <wp:inline distT="0" distB="0" distL="0" distR="0" wp14:anchorId="31E0EDCA" wp14:editId="432351D6">
            <wp:extent cx="3528000" cy="5022000"/>
            <wp:effectExtent l="0" t="0" r="0" b="7620"/>
            <wp:docPr id="8" name="Grafik 8" descr="Wort hinzufü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descr="Wort hinzufügen"/>
                    <pic:cNvPicPr/>
                  </pic:nvPicPr>
                  <pic:blipFill>
                    <a:blip r:embed="rId42"/>
                    <a:stretch>
                      <a:fillRect/>
                    </a:stretch>
                  </pic:blipFill>
                  <pic:spPr>
                    <a:xfrm>
                      <a:off x="0" y="0"/>
                      <a:ext cx="3528000" cy="5022000"/>
                    </a:xfrm>
                    <a:prstGeom prst="rect">
                      <a:avLst/>
                    </a:prstGeom>
                  </pic:spPr>
                </pic:pic>
              </a:graphicData>
            </a:graphic>
          </wp:inline>
        </w:drawing>
      </w:r>
    </w:p>
    <w:p w14:paraId="594A44F8" w14:textId="77777777" w:rsidR="00517261" w:rsidRDefault="00517261" w:rsidP="00517261"/>
    <w:p w14:paraId="549DEA8B" w14:textId="77777777" w:rsidR="00C64825" w:rsidRDefault="00C64825">
      <w:pPr>
        <w:jc w:val="left"/>
      </w:pPr>
      <w:r>
        <w:br w:type="page"/>
      </w:r>
    </w:p>
    <w:p w14:paraId="1144C3C6" w14:textId="5BEAAA8E" w:rsidR="00517261" w:rsidRDefault="00517261" w:rsidP="00517261">
      <w:r>
        <w:lastRenderedPageBreak/>
        <w:t>Tippen Sie das richtig geschriebene Wort in die obere Zeile. Klicken Sie „Standardaussprache verwenden“, um das Wort hinzuzufügen, wenn das Wort so geschrieben wird, wie es gesprochen wird. Um die Aussprache des Wortes zu trainieren, klicken sie auf das rote Mikrofonsymbol und sprechen Sie das Wort aus:</w:t>
      </w:r>
    </w:p>
    <w:p w14:paraId="0A63A40C" w14:textId="77777777" w:rsidR="00C64825" w:rsidRDefault="00C64825" w:rsidP="00517261"/>
    <w:p w14:paraId="16174911" w14:textId="77777777" w:rsidR="00517261" w:rsidRDefault="00517261" w:rsidP="00517261">
      <w:pPr>
        <w:jc w:val="center"/>
      </w:pPr>
      <w:r>
        <w:rPr>
          <w:noProof/>
          <w:lang w:eastAsia="de-DE"/>
        </w:rPr>
        <w:drawing>
          <wp:inline distT="0" distB="0" distL="0" distR="0" wp14:anchorId="6D0387D5" wp14:editId="54778CEB">
            <wp:extent cx="3528000" cy="5022000"/>
            <wp:effectExtent l="0" t="0" r="0" b="7620"/>
            <wp:docPr id="9" name="Grafik 9" descr="Wort hinzufü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descr="Wort hinzufüge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28000" cy="5022000"/>
                    </a:xfrm>
                    <a:prstGeom prst="rect">
                      <a:avLst/>
                    </a:prstGeom>
                    <a:noFill/>
                    <a:ln>
                      <a:noFill/>
                    </a:ln>
                  </pic:spPr>
                </pic:pic>
              </a:graphicData>
            </a:graphic>
          </wp:inline>
        </w:drawing>
      </w:r>
    </w:p>
    <w:p w14:paraId="165AC541" w14:textId="77777777" w:rsidR="00517261" w:rsidRDefault="00517261" w:rsidP="00517261"/>
    <w:p w14:paraId="334E0B4E" w14:textId="79D5CC17" w:rsidR="00517261" w:rsidRDefault="00517261" w:rsidP="00517261">
      <w:r>
        <w:t>Wird ein Wort ganz anders ausgesprochen als geschrieben (zum Beispiel Abkürzungen, Fremdwörter, feststehende Ausdrücke mit Bindestrichen usw.)</w:t>
      </w:r>
      <w:r w:rsidR="00C64825">
        <w:t>,</w:t>
      </w:r>
      <w:r>
        <w:t xml:space="preserve"> wählen Sie „Geben Sie das Wort ein, wie Sie es aussprechen würden“ und tragen Sie ein, wie Sie das Wort aussprechen. Alternativ können Sie das Mikrofon-Symbol drücken, um das Wort zu sprechen.</w:t>
      </w:r>
    </w:p>
    <w:p w14:paraId="30552742" w14:textId="77777777" w:rsidR="008F0DB8" w:rsidRDefault="008F0DB8" w:rsidP="006E72E9"/>
    <w:p w14:paraId="2B990AC5" w14:textId="154D53B2" w:rsidR="00C64825" w:rsidRDefault="00C64825" w:rsidP="006E72E9">
      <w:r>
        <w:t>Wenn Sie fertig sind, schließen Sie das Korrekturfenster durch Klick auf X. Diktieren Sie dann in Ihrem Text das neu hinzugefügte Wort.</w:t>
      </w:r>
    </w:p>
    <w:p w14:paraId="6DB9C483" w14:textId="77777777" w:rsidR="00C65681" w:rsidRDefault="00C65681">
      <w:pPr>
        <w:jc w:val="left"/>
        <w:rPr>
          <w:rFonts w:eastAsia="Times New Roman"/>
          <w:b/>
          <w:sz w:val="24"/>
          <w:szCs w:val="26"/>
        </w:rPr>
      </w:pPr>
      <w:r>
        <w:br w:type="page"/>
      </w:r>
    </w:p>
    <w:p w14:paraId="52908AA9" w14:textId="71EEB59A" w:rsidR="00255D0D" w:rsidRDefault="00255D0D" w:rsidP="00255D0D">
      <w:pPr>
        <w:pStyle w:val="berschrift2"/>
      </w:pPr>
      <w:r>
        <w:lastRenderedPageBreak/>
        <w:t>Vokabular bearbeiten</w:t>
      </w:r>
    </w:p>
    <w:p w14:paraId="0099340E" w14:textId="38EA7D35" w:rsidR="00255D0D" w:rsidRDefault="00255D0D" w:rsidP="006E72E9">
      <w:r>
        <w:t xml:space="preserve">Über den </w:t>
      </w:r>
      <w:r w:rsidR="002D43C1">
        <w:t xml:space="preserve">Menübutton </w:t>
      </w:r>
      <w:r>
        <w:t xml:space="preserve">Menüpunkt </w:t>
      </w:r>
      <w:r w:rsidR="00A13ACA">
        <w:rPr>
          <w:noProof/>
        </w:rPr>
        <w:drawing>
          <wp:inline distT="0" distB="0" distL="0" distR="0" wp14:anchorId="16D21D8B" wp14:editId="15C41552">
            <wp:extent cx="228600" cy="195943"/>
            <wp:effectExtent l="0" t="0" r="0" b="0"/>
            <wp:docPr id="994980586" name="Grafik 8" descr="Men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8058" name="Grafik 8" descr="Menü"/>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9024" cy="196307"/>
                    </a:xfrm>
                    <a:prstGeom prst="rect">
                      <a:avLst/>
                    </a:prstGeom>
                    <a:noFill/>
                    <a:ln>
                      <a:noFill/>
                    </a:ln>
                  </pic:spPr>
                </pic:pic>
              </a:graphicData>
            </a:graphic>
          </wp:inline>
        </w:drawing>
      </w:r>
      <w:r w:rsidR="002D43C1">
        <w:t xml:space="preserve"> </w:t>
      </w:r>
      <w:r w:rsidR="002D43C1">
        <w:sym w:font="Wingdings" w:char="F0E0"/>
      </w:r>
      <w:r w:rsidR="002D43C1">
        <w:t xml:space="preserve"> </w:t>
      </w:r>
      <w:r>
        <w:t>„Vokabular verwalten“ (können Sie so auch diktieren) kommen Sie zu Ihren benutzerdefinierten Wörtern und können diese bearbeiten und trainieren sowie dort auch manuell neue Wörter hinzufügen</w:t>
      </w:r>
      <w:r w:rsidR="00C65681">
        <w:t xml:space="preserve"> (über das „+“ Symbol):</w:t>
      </w:r>
    </w:p>
    <w:p w14:paraId="09A0AE53" w14:textId="00425ABC" w:rsidR="00C65681" w:rsidRDefault="00F870EE" w:rsidP="006E72E9">
      <w:r>
        <w:object w:dxaOrig="6456" w:dyaOrig="4200" w14:anchorId="2F10FF67">
          <v:shape id="_x0000_i1029" type="#_x0000_t75" style="width:231pt;height:150.6pt" o:ole="">
            <v:imagedata r:id="rId44" o:title=""/>
          </v:shape>
          <o:OLEObject Type="Embed" ProgID="PBrush" ShapeID="_x0000_i1029" DrawAspect="Content" ObjectID="_1829223867" r:id="rId45"/>
        </w:object>
      </w:r>
    </w:p>
    <w:p w14:paraId="6F7E6745" w14:textId="2645742D" w:rsidR="00255D0D" w:rsidRDefault="00255D0D" w:rsidP="006E72E9">
      <w:r>
        <w:t xml:space="preserve">In DPA/DLA gibt es </w:t>
      </w:r>
      <w:r w:rsidR="002D43C1">
        <w:t xml:space="preserve">unter </w:t>
      </w:r>
      <w:r w:rsidR="00A13ACA">
        <w:rPr>
          <w:noProof/>
        </w:rPr>
        <w:drawing>
          <wp:inline distT="0" distB="0" distL="0" distR="0" wp14:anchorId="51869D2A" wp14:editId="344844A7">
            <wp:extent cx="228600" cy="195943"/>
            <wp:effectExtent l="0" t="0" r="0" b="0"/>
            <wp:docPr id="131802165" name="Grafik 8" descr="Men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8058" name="Grafik 8" descr="Menü"/>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9024" cy="196307"/>
                    </a:xfrm>
                    <a:prstGeom prst="rect">
                      <a:avLst/>
                    </a:prstGeom>
                    <a:noFill/>
                    <a:ln>
                      <a:noFill/>
                    </a:ln>
                  </pic:spPr>
                </pic:pic>
              </a:graphicData>
            </a:graphic>
          </wp:inline>
        </w:drawing>
      </w:r>
      <w:r w:rsidR="002D43C1">
        <w:t xml:space="preserve"> </w:t>
      </w:r>
      <w:r w:rsidR="00F870EE">
        <w:t xml:space="preserve">zudem </w:t>
      </w:r>
      <w:r>
        <w:t>den Menüpunkt „</w:t>
      </w:r>
      <w:r w:rsidR="00C8188A">
        <w:t>Wörter importieren“, um eine Wortliste – z.B. aus der herkömmlichen Dragon-Desktopanwendung – zu importieren. Für DMO steht dieser Menüpunkt noch nicht zur Verfügung. Einen Import von Wörtern können wir jedoch für Sie übernehmen.</w:t>
      </w:r>
    </w:p>
    <w:p w14:paraId="4A1071AC" w14:textId="1F412402" w:rsidR="00C623AE" w:rsidRDefault="00C623AE" w:rsidP="00C623AE">
      <w:pPr>
        <w:pStyle w:val="berschrift2"/>
      </w:pPr>
      <w:r>
        <w:t>Formatierungen verwalten (nur für DMO)</w:t>
      </w:r>
    </w:p>
    <w:p w14:paraId="318075C0" w14:textId="0ACA0145" w:rsidR="00C8188A" w:rsidRDefault="00C8188A" w:rsidP="006E72E9">
      <w:r>
        <w:t xml:space="preserve">In DMO </w:t>
      </w:r>
      <w:r w:rsidR="00C65681">
        <w:t xml:space="preserve">haben Sie über „Vokabular verwalten“ </w:t>
      </w:r>
      <w:r w:rsidR="00C65681">
        <w:sym w:font="Wingdings" w:char="F0E0"/>
      </w:r>
      <w:r w:rsidR="00C65681">
        <w:t xml:space="preserve"> dann links im Menü „Formatierung verwalten“ die Möglichkeit, automatische Formatierungen anzupassen. Für </w:t>
      </w:r>
      <w:r w:rsidR="00C623AE">
        <w:t xml:space="preserve">das Fachvokabular „Klinische Administration“ sowie für die Dragon Anywhere Varianten </w:t>
      </w:r>
      <w:r w:rsidR="00C65681">
        <w:t>DPA</w:t>
      </w:r>
      <w:r w:rsidR="00C623AE">
        <w:t xml:space="preserve"> </w:t>
      </w:r>
      <w:r w:rsidR="00C65681">
        <w:t>/</w:t>
      </w:r>
      <w:r w:rsidR="00C623AE">
        <w:t xml:space="preserve"> </w:t>
      </w:r>
      <w:r w:rsidR="00C65681">
        <w:t>DLA steht diese Funktion nicht zur Verfügung.</w:t>
      </w:r>
    </w:p>
    <w:p w14:paraId="5DAD943C" w14:textId="548C0C30" w:rsidR="00517261" w:rsidRDefault="00C65681" w:rsidP="002D43C1">
      <w:pPr>
        <w:rPr>
          <w:rFonts w:eastAsia="Times New Roman"/>
          <w:b/>
          <w:sz w:val="28"/>
          <w:szCs w:val="32"/>
        </w:rPr>
      </w:pPr>
      <w:r>
        <w:rPr>
          <w:noProof/>
        </w:rPr>
        <w:drawing>
          <wp:inline distT="0" distB="0" distL="0" distR="0" wp14:anchorId="545ADDC5" wp14:editId="6CC94953">
            <wp:extent cx="5119881" cy="3924000"/>
            <wp:effectExtent l="0" t="0" r="5080" b="635"/>
            <wp:docPr id="15" name="Grafik 15" descr="Formatierung verwal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descr="Formatierung verwalten"/>
                    <pic:cNvPicPr/>
                  </pic:nvPicPr>
                  <pic:blipFill>
                    <a:blip r:embed="rId46"/>
                    <a:stretch>
                      <a:fillRect/>
                    </a:stretch>
                  </pic:blipFill>
                  <pic:spPr>
                    <a:xfrm>
                      <a:off x="0" y="0"/>
                      <a:ext cx="5119881" cy="3924000"/>
                    </a:xfrm>
                    <a:prstGeom prst="rect">
                      <a:avLst/>
                    </a:prstGeom>
                  </pic:spPr>
                </pic:pic>
              </a:graphicData>
            </a:graphic>
          </wp:inline>
        </w:drawing>
      </w:r>
      <w:bookmarkStart w:id="2" w:name="_Toc406157344"/>
      <w:r w:rsidR="00517261">
        <w:br w:type="page"/>
      </w:r>
    </w:p>
    <w:p w14:paraId="44F91FD3" w14:textId="3F2B558A" w:rsidR="00A13ACA" w:rsidRDefault="00A13ACA" w:rsidP="00571744">
      <w:pPr>
        <w:pStyle w:val="berschrift1"/>
      </w:pPr>
      <w:r>
        <w:lastRenderedPageBreak/>
        <w:t>Hilfreiche Links</w:t>
      </w:r>
    </w:p>
    <w:p w14:paraId="72A3E4F4" w14:textId="6A75C895" w:rsidR="00A13ACA" w:rsidRDefault="00A13ACA" w:rsidP="00A13ACA">
      <w:pPr>
        <w:pStyle w:val="berschrift2"/>
      </w:pPr>
      <w:r>
        <w:t>Erklärvideos</w:t>
      </w:r>
    </w:p>
    <w:p w14:paraId="75643EC2" w14:textId="052C6DA1" w:rsidR="00A13ACA" w:rsidRDefault="00A13ACA" w:rsidP="00A13ACA">
      <w:hyperlink r:id="rId47" w:history="1">
        <w:r w:rsidRPr="00CE05B0">
          <w:rPr>
            <w:rStyle w:val="Hyperlink"/>
          </w:rPr>
          <w:t>https://www.nuance.com/de-de/dragon/feature-demos.html</w:t>
        </w:r>
      </w:hyperlink>
    </w:p>
    <w:p w14:paraId="143337C9" w14:textId="77777777" w:rsidR="00A13ACA" w:rsidRPr="00A13ACA" w:rsidRDefault="00A13ACA" w:rsidP="00A13ACA"/>
    <w:p w14:paraId="42175733" w14:textId="35E24836" w:rsidR="00571744" w:rsidRDefault="00571744" w:rsidP="00A13ACA">
      <w:pPr>
        <w:pStyle w:val="berschrift2"/>
      </w:pPr>
      <w:r w:rsidRPr="00571744">
        <w:t>Administrator-Ressourcen</w:t>
      </w:r>
    </w:p>
    <w:p w14:paraId="7AC5DF3E" w14:textId="6484611F" w:rsidR="00571744" w:rsidRDefault="00571744" w:rsidP="00571744">
      <w:r>
        <w:t xml:space="preserve">Auf der Webseite </w:t>
      </w:r>
      <w:hyperlink r:id="rId48" w:history="1">
        <w:r w:rsidRPr="00577A15">
          <w:rPr>
            <w:rStyle w:val="Hyperlink"/>
          </w:rPr>
          <w:t>https://dragonmedicalone.nuance.de/StandAlone/</w:t>
        </w:r>
      </w:hyperlink>
      <w:r>
        <w:t xml:space="preserve"> erhalten Administratoren weitere Hinweise und Installationspakete insbesondere für virtuelle Umgebungen, z.B. </w:t>
      </w:r>
      <w:r w:rsidRPr="00571744">
        <w:t>Nuance-eigene Audiokanäle</w:t>
      </w:r>
      <w:r>
        <w:t>.</w:t>
      </w:r>
    </w:p>
    <w:p w14:paraId="458ED979" w14:textId="77777777" w:rsidR="00571744" w:rsidRPr="00571744" w:rsidRDefault="00571744" w:rsidP="00571744"/>
    <w:p w14:paraId="4DCFDC01" w14:textId="77777777" w:rsidR="00925EF2" w:rsidRPr="00491BC1" w:rsidRDefault="00925EF2" w:rsidP="00E341C1">
      <w:pPr>
        <w:pStyle w:val="berschrift1"/>
      </w:pPr>
      <w:r w:rsidRPr="00491BC1">
        <w:t>Bei Fragen...</w:t>
      </w:r>
      <w:bookmarkEnd w:id="2"/>
    </w:p>
    <w:p w14:paraId="3A37ED37" w14:textId="77777777" w:rsidR="00925EF2" w:rsidRDefault="00925EF2" w:rsidP="00925EF2">
      <w:pPr>
        <w:spacing w:line="288" w:lineRule="auto"/>
        <w:rPr>
          <w:szCs w:val="20"/>
        </w:rPr>
      </w:pPr>
      <w:r>
        <w:rPr>
          <w:szCs w:val="20"/>
        </w:rPr>
        <w:t>wenden Sie sich bitte an uns:</w:t>
      </w:r>
    </w:p>
    <w:tbl>
      <w:tblPr>
        <w:tblW w:w="0" w:type="auto"/>
        <w:tblCellMar>
          <w:top w:w="142" w:type="dxa"/>
          <w:left w:w="142" w:type="dxa"/>
          <w:bottom w:w="142" w:type="dxa"/>
          <w:right w:w="142" w:type="dxa"/>
        </w:tblCellMar>
        <w:tblLook w:val="04A0" w:firstRow="1" w:lastRow="0" w:firstColumn="1" w:lastColumn="0" w:noHBand="0" w:noVBand="1"/>
      </w:tblPr>
      <w:tblGrid>
        <w:gridCol w:w="4561"/>
        <w:gridCol w:w="4511"/>
      </w:tblGrid>
      <w:tr w:rsidR="00902E83" w:rsidRPr="00325C24" w14:paraId="43C6E200" w14:textId="77777777" w:rsidTr="00814F7F">
        <w:tc>
          <w:tcPr>
            <w:tcW w:w="4606" w:type="dxa"/>
            <w:tcBorders>
              <w:bottom w:val="single" w:sz="2" w:space="0" w:color="FF0000"/>
            </w:tcBorders>
          </w:tcPr>
          <w:p w14:paraId="20A72087" w14:textId="77777777" w:rsidR="00902E83" w:rsidRPr="00325C24" w:rsidRDefault="00902E83" w:rsidP="00902E83">
            <w:pPr>
              <w:spacing w:line="288" w:lineRule="auto"/>
              <w:jc w:val="left"/>
              <w:rPr>
                <w:rFonts w:ascii="Open Sans" w:hAnsi="Open Sans" w:cs="Open Sans"/>
                <w:sz w:val="20"/>
                <w:szCs w:val="20"/>
              </w:rPr>
            </w:pPr>
            <w:r w:rsidRPr="00325C24">
              <w:rPr>
                <w:rFonts w:ascii="Open Sans" w:hAnsi="Open Sans" w:cs="Open Sans"/>
                <w:noProof/>
                <w:sz w:val="20"/>
                <w:szCs w:val="20"/>
              </w:rPr>
              <w:drawing>
                <wp:inline distT="0" distB="0" distL="0" distR="0" wp14:anchorId="021DA133" wp14:editId="12B727B1">
                  <wp:extent cx="2004060" cy="742307"/>
                  <wp:effectExtent l="0" t="0" r="0" b="1270"/>
                  <wp:docPr id="1" name="Bild 1" descr="Thax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Thax Software"/>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2004060" cy="742307"/>
                          </a:xfrm>
                          <a:prstGeom prst="rect">
                            <a:avLst/>
                          </a:prstGeom>
                          <a:noFill/>
                          <a:ln>
                            <a:noFill/>
                          </a:ln>
                        </pic:spPr>
                      </pic:pic>
                    </a:graphicData>
                  </a:graphic>
                </wp:inline>
              </w:drawing>
            </w:r>
          </w:p>
        </w:tc>
        <w:tc>
          <w:tcPr>
            <w:tcW w:w="4606" w:type="dxa"/>
            <w:tcBorders>
              <w:bottom w:val="single" w:sz="2" w:space="0" w:color="FF0000"/>
            </w:tcBorders>
          </w:tcPr>
          <w:p w14:paraId="4697ACA4" w14:textId="6583E19B" w:rsidR="00902E83" w:rsidRPr="00325C24" w:rsidRDefault="00902E83" w:rsidP="00902E83">
            <w:pPr>
              <w:spacing w:line="288" w:lineRule="auto"/>
              <w:jc w:val="left"/>
              <w:rPr>
                <w:rFonts w:ascii="Open Sans" w:hAnsi="Open Sans" w:cs="Open Sans"/>
                <w:sz w:val="20"/>
                <w:szCs w:val="20"/>
              </w:rPr>
            </w:pPr>
            <w:r w:rsidRPr="00325C24">
              <w:rPr>
                <w:rFonts w:ascii="Open Sans" w:hAnsi="Open Sans" w:cs="Open Sans"/>
                <w:sz w:val="20"/>
                <w:szCs w:val="20"/>
              </w:rPr>
              <w:t>Thax Software GmbH</w:t>
            </w:r>
            <w:r w:rsidRPr="00325C24">
              <w:rPr>
                <w:rFonts w:ascii="Open Sans" w:hAnsi="Open Sans" w:cs="Open Sans"/>
                <w:sz w:val="20"/>
                <w:szCs w:val="20"/>
              </w:rPr>
              <w:br/>
              <w:t>Halberstädter Str. 6</w:t>
            </w:r>
            <w:r w:rsidRPr="00325C24">
              <w:rPr>
                <w:rFonts w:ascii="Open Sans" w:hAnsi="Open Sans" w:cs="Open Sans"/>
                <w:sz w:val="20"/>
                <w:szCs w:val="20"/>
              </w:rPr>
              <w:br/>
              <w:t>10711 Berlin</w:t>
            </w:r>
            <w:r w:rsidRPr="00325C24">
              <w:rPr>
                <w:rFonts w:ascii="Open Sans" w:hAnsi="Open Sans" w:cs="Open Sans"/>
                <w:sz w:val="20"/>
                <w:szCs w:val="20"/>
              </w:rPr>
              <w:br/>
            </w:r>
            <w:r w:rsidRPr="00325C24">
              <w:rPr>
                <w:rFonts w:ascii="Open Sans" w:hAnsi="Open Sans" w:cs="Open Sans"/>
                <w:sz w:val="20"/>
                <w:szCs w:val="20"/>
                <w:lang w:val="fr-FR"/>
              </w:rPr>
              <w:t>Fon: +49</w:t>
            </w:r>
            <w:r>
              <w:rPr>
                <w:rFonts w:ascii="Open Sans" w:hAnsi="Open Sans" w:cs="Open Sans"/>
                <w:sz w:val="20"/>
                <w:szCs w:val="20"/>
                <w:lang w:val="fr-FR"/>
              </w:rPr>
              <w:t xml:space="preserve"> </w:t>
            </w:r>
            <w:r w:rsidRPr="00325C24">
              <w:rPr>
                <w:rFonts w:ascii="Open Sans" w:hAnsi="Open Sans" w:cs="Open Sans"/>
                <w:sz w:val="20"/>
                <w:szCs w:val="20"/>
                <w:lang w:val="fr-FR"/>
              </w:rPr>
              <w:t>30 89064140</w:t>
            </w:r>
            <w:r w:rsidRPr="00325C24">
              <w:rPr>
                <w:rFonts w:ascii="Open Sans" w:hAnsi="Open Sans" w:cs="Open Sans"/>
                <w:sz w:val="20"/>
                <w:szCs w:val="20"/>
                <w:lang w:val="fr-FR"/>
              </w:rPr>
              <w:br/>
            </w:r>
            <w:hyperlink r:id="rId50" w:history="1">
              <w:r w:rsidRPr="00325C24">
                <w:rPr>
                  <w:rStyle w:val="Hyperlink"/>
                  <w:rFonts w:ascii="Open Sans" w:hAnsi="Open Sans" w:cs="Open Sans"/>
                  <w:sz w:val="20"/>
                  <w:szCs w:val="20"/>
                  <w:lang w:val="fr-FR"/>
                </w:rPr>
                <w:t>info@thax.de</w:t>
              </w:r>
            </w:hyperlink>
            <w:r w:rsidRPr="00325C24">
              <w:rPr>
                <w:rFonts w:ascii="Open Sans" w:hAnsi="Open Sans" w:cs="Open Sans"/>
                <w:sz w:val="20"/>
                <w:szCs w:val="20"/>
                <w:lang w:val="fr-FR"/>
              </w:rPr>
              <w:br/>
            </w:r>
            <w:hyperlink r:id="rId51" w:history="1">
              <w:r>
                <w:rPr>
                  <w:rStyle w:val="Hyperlink"/>
                  <w:rFonts w:ascii="Open Sans" w:hAnsi="Open Sans" w:cs="Open Sans"/>
                  <w:sz w:val="20"/>
                  <w:szCs w:val="20"/>
                  <w:lang w:val="fr-FR"/>
                </w:rPr>
                <w:t>https://www.thax.de</w:t>
              </w:r>
            </w:hyperlink>
          </w:p>
        </w:tc>
      </w:tr>
      <w:tr w:rsidR="00902E83" w:rsidRPr="00325C24" w14:paraId="584FA299" w14:textId="77777777" w:rsidTr="00814F7F">
        <w:tblPrEx>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PrEx>
        <w:tc>
          <w:tcPr>
            <w:tcW w:w="9212" w:type="dxa"/>
            <w:gridSpan w:val="2"/>
            <w:tcBorders>
              <w:top w:val="single" w:sz="2" w:space="0" w:color="FF0000"/>
              <w:left w:val="single" w:sz="2" w:space="0" w:color="FF0000"/>
              <w:bottom w:val="single" w:sz="2" w:space="0" w:color="FF0000"/>
              <w:right w:val="single" w:sz="2" w:space="0" w:color="FF0000"/>
            </w:tcBorders>
            <w:shd w:val="clear" w:color="auto" w:fill="F2F2F2" w:themeFill="background1" w:themeFillShade="F2"/>
          </w:tcPr>
          <w:p w14:paraId="3FD8EC59" w14:textId="77777777" w:rsidR="00902E83" w:rsidRDefault="00902E83" w:rsidP="00814F7F">
            <w:pPr>
              <w:pStyle w:val="KeinLeerraum"/>
              <w:rPr>
                <w:rFonts w:ascii="Open Sans" w:hAnsi="Open Sans" w:cs="Open Sans"/>
                <w:b/>
                <w:szCs w:val="20"/>
              </w:rPr>
            </w:pPr>
            <w:r w:rsidRPr="00325C24">
              <w:rPr>
                <w:rFonts w:ascii="Open Sans" w:hAnsi="Open Sans" w:cs="Open Sans"/>
                <w:b/>
                <w:szCs w:val="20"/>
              </w:rPr>
              <w:t xml:space="preserve">Bei technischen Fragen wenden Sie sich bitte direkt an unsere Support-Hotline: </w:t>
            </w:r>
          </w:p>
          <w:p w14:paraId="7FEFDDB5" w14:textId="77777777" w:rsidR="00902E83" w:rsidRDefault="00902E83" w:rsidP="00814F7F">
            <w:pPr>
              <w:pStyle w:val="KeinLeerraum"/>
              <w:rPr>
                <w:rFonts w:ascii="Open Sans" w:hAnsi="Open Sans" w:cs="Open Sans"/>
                <w:b/>
                <w:szCs w:val="20"/>
              </w:rPr>
            </w:pPr>
          </w:p>
          <w:p w14:paraId="30195E9E" w14:textId="77777777" w:rsidR="00902E83" w:rsidRPr="00325C24" w:rsidRDefault="00902E83" w:rsidP="00814F7F">
            <w:pPr>
              <w:pStyle w:val="KeinLeerraum"/>
              <w:rPr>
                <w:rFonts w:ascii="Open Sans" w:hAnsi="Open Sans" w:cs="Open Sans"/>
                <w:b/>
                <w:szCs w:val="20"/>
                <w:lang w:val="fr-FR"/>
              </w:rPr>
            </w:pPr>
            <w:r w:rsidRPr="00325C24">
              <w:rPr>
                <w:rFonts w:ascii="Open Sans" w:hAnsi="Open Sans" w:cs="Open Sans"/>
                <w:b/>
                <w:szCs w:val="20"/>
              </w:rPr>
              <w:t xml:space="preserve">Fon: </w:t>
            </w:r>
            <w:r w:rsidRPr="00325C24">
              <w:rPr>
                <w:rFonts w:ascii="Open Sans" w:hAnsi="Open Sans" w:cs="Open Sans"/>
                <w:b/>
                <w:szCs w:val="20"/>
                <w:lang w:val="fr-FR"/>
              </w:rPr>
              <w:t>+49</w:t>
            </w:r>
            <w:r>
              <w:rPr>
                <w:rFonts w:ascii="Open Sans" w:hAnsi="Open Sans" w:cs="Open Sans"/>
                <w:b/>
                <w:szCs w:val="20"/>
                <w:lang w:val="fr-FR"/>
              </w:rPr>
              <w:t xml:space="preserve"> </w:t>
            </w:r>
            <w:r w:rsidRPr="00325C24">
              <w:rPr>
                <w:rFonts w:ascii="Open Sans" w:hAnsi="Open Sans" w:cs="Open Sans"/>
                <w:b/>
                <w:szCs w:val="20"/>
                <w:lang w:val="fr-FR"/>
              </w:rPr>
              <w:t>30 890641</w:t>
            </w:r>
            <w:r>
              <w:rPr>
                <w:rFonts w:ascii="Open Sans" w:hAnsi="Open Sans" w:cs="Open Sans"/>
                <w:b/>
                <w:szCs w:val="20"/>
                <w:lang w:val="fr-FR"/>
              </w:rPr>
              <w:t>4</w:t>
            </w:r>
            <w:r w:rsidRPr="00325C24">
              <w:rPr>
                <w:rFonts w:ascii="Open Sans" w:hAnsi="Open Sans" w:cs="Open Sans"/>
                <w:b/>
                <w:szCs w:val="20"/>
                <w:lang w:val="fr-FR"/>
              </w:rPr>
              <w:t>0</w:t>
            </w:r>
            <w:r w:rsidRPr="00325C24">
              <w:rPr>
                <w:rFonts w:ascii="Open Sans" w:hAnsi="Open Sans" w:cs="Open Sans"/>
                <w:b/>
                <w:szCs w:val="20"/>
                <w:lang w:val="fr-FR"/>
              </w:rPr>
              <w:tab/>
            </w:r>
            <w:r w:rsidRPr="00325C24">
              <w:rPr>
                <w:rFonts w:ascii="Open Sans" w:hAnsi="Open Sans" w:cs="Open Sans"/>
                <w:b/>
                <w:szCs w:val="20"/>
                <w:lang w:val="fr-FR"/>
              </w:rPr>
              <w:tab/>
              <w:t xml:space="preserve">E-Mail: </w:t>
            </w:r>
            <w:hyperlink r:id="rId52" w:history="1">
              <w:r w:rsidRPr="00325C24">
                <w:rPr>
                  <w:rStyle w:val="Hyperlink"/>
                  <w:rFonts w:ascii="Open Sans" w:hAnsi="Open Sans" w:cs="Open Sans"/>
                  <w:b/>
                  <w:szCs w:val="20"/>
                  <w:lang w:val="fr-FR"/>
                </w:rPr>
                <w:t>support@thax.de</w:t>
              </w:r>
            </w:hyperlink>
          </w:p>
        </w:tc>
      </w:tr>
    </w:tbl>
    <w:p w14:paraId="56507610" w14:textId="77777777" w:rsidR="00925EF2" w:rsidRDefault="00925EF2" w:rsidP="003419CA"/>
    <w:sectPr w:rsidR="00925EF2">
      <w:headerReference w:type="default" r:id="rId53"/>
      <w:footerReference w:type="default" r:id="rId5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E91F5" w14:textId="77777777" w:rsidR="005B220D" w:rsidRDefault="005B220D" w:rsidP="00B829A5">
      <w:pPr>
        <w:spacing w:after="0" w:line="240" w:lineRule="auto"/>
      </w:pPr>
      <w:r>
        <w:separator/>
      </w:r>
    </w:p>
  </w:endnote>
  <w:endnote w:type="continuationSeparator" w:id="0">
    <w:p w14:paraId="7D25B01A" w14:textId="77777777" w:rsidR="005B220D" w:rsidRDefault="005B220D" w:rsidP="00B82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B1097" w14:textId="77777777" w:rsidR="002142B7" w:rsidRDefault="002142B7" w:rsidP="005E55DC">
    <w:pPr>
      <w:pStyle w:val="Fuzeile"/>
      <w:jc w:val="center"/>
    </w:pPr>
    <w:r>
      <w:t xml:space="preserve">Seite </w:t>
    </w:r>
    <w:r>
      <w:rPr>
        <w:b/>
        <w:bCs/>
        <w:sz w:val="24"/>
        <w:szCs w:val="24"/>
      </w:rPr>
      <w:fldChar w:fldCharType="begin"/>
    </w:r>
    <w:r>
      <w:rPr>
        <w:b/>
        <w:bCs/>
      </w:rPr>
      <w:instrText>PAGE</w:instrText>
    </w:r>
    <w:r>
      <w:rPr>
        <w:b/>
        <w:bCs/>
        <w:sz w:val="24"/>
        <w:szCs w:val="24"/>
      </w:rPr>
      <w:fldChar w:fldCharType="separate"/>
    </w:r>
    <w:r w:rsidR="005256FC">
      <w:rPr>
        <w:b/>
        <w:bCs/>
        <w:noProof/>
        <w:sz w:val="24"/>
        <w:szCs w:val="24"/>
      </w:rPr>
      <w:t>10</w:t>
    </w:r>
    <w:r>
      <w:rPr>
        <w:b/>
        <w:bCs/>
        <w:sz w:val="24"/>
        <w:szCs w:val="24"/>
      </w:rPr>
      <w:fldChar w:fldCharType="end"/>
    </w:r>
    <w:r>
      <w:t xml:space="preserve"> von </w:t>
    </w:r>
    <w:r>
      <w:rPr>
        <w:b/>
        <w:bCs/>
        <w:sz w:val="24"/>
        <w:szCs w:val="24"/>
      </w:rPr>
      <w:fldChar w:fldCharType="begin"/>
    </w:r>
    <w:r>
      <w:rPr>
        <w:b/>
        <w:bCs/>
      </w:rPr>
      <w:instrText>NUMPAGES</w:instrText>
    </w:r>
    <w:r>
      <w:rPr>
        <w:b/>
        <w:bCs/>
        <w:sz w:val="24"/>
        <w:szCs w:val="24"/>
      </w:rPr>
      <w:fldChar w:fldCharType="separate"/>
    </w:r>
    <w:r w:rsidR="005256FC">
      <w:rPr>
        <w:b/>
        <w:bCs/>
        <w:noProof/>
        <w:sz w:val="24"/>
        <w:szCs w:val="24"/>
      </w:rPr>
      <w:t>10</w:t>
    </w:r>
    <w:r>
      <w:rPr>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B3394" w14:textId="77777777" w:rsidR="005B220D" w:rsidRDefault="005B220D" w:rsidP="00B829A5">
      <w:pPr>
        <w:spacing w:after="0" w:line="240" w:lineRule="auto"/>
      </w:pPr>
      <w:r>
        <w:separator/>
      </w:r>
    </w:p>
  </w:footnote>
  <w:footnote w:type="continuationSeparator" w:id="0">
    <w:p w14:paraId="691E9038" w14:textId="77777777" w:rsidR="005B220D" w:rsidRDefault="005B220D" w:rsidP="00B829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50249" w14:textId="77777777" w:rsidR="002142B7" w:rsidRPr="003C5B49" w:rsidRDefault="002142B7" w:rsidP="003C5B49">
    <w:pPr>
      <w:pStyle w:val="Kopfzeile"/>
      <w:jc w:val="right"/>
    </w:pPr>
    <w:r w:rsidRPr="003C5B49">
      <w:rPr>
        <w:sz w:val="16"/>
        <w:szCs w:val="16"/>
      </w:rPr>
      <w:t>Copyright © Thax Software GmbH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F4EC6F0"/>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E07CB41A"/>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BA68B69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5FCC8930"/>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527230A0"/>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EC9C6A"/>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9E0A2A8"/>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B5811AA"/>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5F62290"/>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A2621C5C"/>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18DD16FF"/>
    <w:multiLevelType w:val="hybridMultilevel"/>
    <w:tmpl w:val="C17EA3A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97430BC"/>
    <w:multiLevelType w:val="hybridMultilevel"/>
    <w:tmpl w:val="8C681BE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A920D4C"/>
    <w:multiLevelType w:val="hybridMultilevel"/>
    <w:tmpl w:val="A50424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6821ABA"/>
    <w:multiLevelType w:val="hybridMultilevel"/>
    <w:tmpl w:val="0CB857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3E4111C"/>
    <w:multiLevelType w:val="hybridMultilevel"/>
    <w:tmpl w:val="376A60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4E80951"/>
    <w:multiLevelType w:val="hybridMultilevel"/>
    <w:tmpl w:val="B9707458"/>
    <w:lvl w:ilvl="0" w:tplc="B960238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59FC718F"/>
    <w:multiLevelType w:val="hybridMultilevel"/>
    <w:tmpl w:val="B6CEAC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B286003"/>
    <w:multiLevelType w:val="hybridMultilevel"/>
    <w:tmpl w:val="3E56F8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BF74C50"/>
    <w:multiLevelType w:val="multilevel"/>
    <w:tmpl w:val="DE9EFB46"/>
    <w:lvl w:ilvl="0">
      <w:start w:val="1"/>
      <w:numFmt w:val="decimal"/>
      <w:pStyle w:val="berschrift1"/>
      <w:lvlText w:val="%1."/>
      <w:lvlJc w:val="left"/>
      <w:pPr>
        <w:ind w:left="720" w:hanging="360"/>
      </w:pPr>
      <w:rPr>
        <w:rFonts w:ascii="Verdana" w:eastAsia="Times New Roman" w:hAnsi="Verdana" w:cs="Times New Roman"/>
      </w:rPr>
    </w:lvl>
    <w:lvl w:ilvl="1">
      <w:start w:val="1"/>
      <w:numFmt w:val="decimal"/>
      <w:pStyle w:val="berschrift2"/>
      <w:isLgl/>
      <w:lvlText w:val="%1.%2"/>
      <w:lvlJc w:val="left"/>
      <w:pPr>
        <w:ind w:left="750" w:hanging="390"/>
      </w:pPr>
      <w:rPr>
        <w:rFonts w:hint="default"/>
      </w:rPr>
    </w:lvl>
    <w:lvl w:ilvl="2">
      <w:start w:val="1"/>
      <w:numFmt w:val="decimal"/>
      <w:pStyle w:val="berschrift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741C1977"/>
    <w:multiLevelType w:val="hybridMultilevel"/>
    <w:tmpl w:val="F18E6FEA"/>
    <w:lvl w:ilvl="0" w:tplc="DF72B4B2">
      <w:start w:val="1"/>
      <w:numFmt w:val="decimal"/>
      <w:lvlText w:val="%1."/>
      <w:lvlJc w:val="left"/>
      <w:pPr>
        <w:ind w:left="720" w:hanging="360"/>
      </w:pPr>
      <w:rPr>
        <w:rFonts w:ascii="Verdana" w:eastAsia="Calibri" w:hAnsi="Verdana" w:cs="Times New Roman"/>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4DA260D"/>
    <w:multiLevelType w:val="hybridMultilevel"/>
    <w:tmpl w:val="1A5CB0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76A7E3F"/>
    <w:multiLevelType w:val="hybridMultilevel"/>
    <w:tmpl w:val="045C81C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9016823"/>
    <w:multiLevelType w:val="hybridMultilevel"/>
    <w:tmpl w:val="83C49D5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72421118">
    <w:abstractNumId w:val="18"/>
  </w:num>
  <w:num w:numId="2" w16cid:durableId="1657761532">
    <w:abstractNumId w:val="10"/>
  </w:num>
  <w:num w:numId="3" w16cid:durableId="729158260">
    <w:abstractNumId w:val="14"/>
  </w:num>
  <w:num w:numId="4" w16cid:durableId="598441742">
    <w:abstractNumId w:val="19"/>
  </w:num>
  <w:num w:numId="5" w16cid:durableId="1719553626">
    <w:abstractNumId w:val="9"/>
  </w:num>
  <w:num w:numId="6" w16cid:durableId="398097155">
    <w:abstractNumId w:val="7"/>
  </w:num>
  <w:num w:numId="7" w16cid:durableId="797340266">
    <w:abstractNumId w:val="6"/>
  </w:num>
  <w:num w:numId="8" w16cid:durableId="1886477648">
    <w:abstractNumId w:val="5"/>
  </w:num>
  <w:num w:numId="9" w16cid:durableId="381175041">
    <w:abstractNumId w:val="4"/>
  </w:num>
  <w:num w:numId="10" w16cid:durableId="1159728768">
    <w:abstractNumId w:val="8"/>
  </w:num>
  <w:num w:numId="11" w16cid:durableId="798501164">
    <w:abstractNumId w:val="3"/>
  </w:num>
  <w:num w:numId="12" w16cid:durableId="1842962051">
    <w:abstractNumId w:val="2"/>
  </w:num>
  <w:num w:numId="13" w16cid:durableId="115569058">
    <w:abstractNumId w:val="1"/>
  </w:num>
  <w:num w:numId="14" w16cid:durableId="203948577">
    <w:abstractNumId w:val="0"/>
  </w:num>
  <w:num w:numId="15" w16cid:durableId="1055854164">
    <w:abstractNumId w:val="22"/>
  </w:num>
  <w:num w:numId="16" w16cid:durableId="140706181">
    <w:abstractNumId w:val="21"/>
  </w:num>
  <w:num w:numId="17" w16cid:durableId="358239303">
    <w:abstractNumId w:val="16"/>
  </w:num>
  <w:num w:numId="18" w16cid:durableId="836111121">
    <w:abstractNumId w:val="11"/>
  </w:num>
  <w:num w:numId="19" w16cid:durableId="1072193791">
    <w:abstractNumId w:val="15"/>
  </w:num>
  <w:num w:numId="20" w16cid:durableId="2036419507">
    <w:abstractNumId w:val="17"/>
  </w:num>
  <w:num w:numId="21" w16cid:durableId="56173638">
    <w:abstractNumId w:val="13"/>
  </w:num>
  <w:num w:numId="22" w16cid:durableId="342706047">
    <w:abstractNumId w:val="12"/>
  </w:num>
  <w:num w:numId="23" w16cid:durableId="1047724327">
    <w:abstractNumId w:val="20"/>
  </w:num>
  <w:num w:numId="24" w16cid:durableId="1345324036">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18E"/>
    <w:rsid w:val="0001185F"/>
    <w:rsid w:val="00012F8E"/>
    <w:rsid w:val="00014B8E"/>
    <w:rsid w:val="00017CB3"/>
    <w:rsid w:val="00037ACE"/>
    <w:rsid w:val="00045BD1"/>
    <w:rsid w:val="00052F25"/>
    <w:rsid w:val="00057B37"/>
    <w:rsid w:val="000752E2"/>
    <w:rsid w:val="000753B6"/>
    <w:rsid w:val="00075F89"/>
    <w:rsid w:val="0007678D"/>
    <w:rsid w:val="000838D6"/>
    <w:rsid w:val="0008696D"/>
    <w:rsid w:val="000876E4"/>
    <w:rsid w:val="00092975"/>
    <w:rsid w:val="000A0CD4"/>
    <w:rsid w:val="000C2908"/>
    <w:rsid w:val="000C32F0"/>
    <w:rsid w:val="000D4CD7"/>
    <w:rsid w:val="000E4792"/>
    <w:rsid w:val="000E523C"/>
    <w:rsid w:val="000F52BE"/>
    <w:rsid w:val="00100A41"/>
    <w:rsid w:val="001021EA"/>
    <w:rsid w:val="001049DF"/>
    <w:rsid w:val="001060C0"/>
    <w:rsid w:val="0010760C"/>
    <w:rsid w:val="00107AB6"/>
    <w:rsid w:val="001112B8"/>
    <w:rsid w:val="001120D6"/>
    <w:rsid w:val="00116637"/>
    <w:rsid w:val="00126E40"/>
    <w:rsid w:val="001367AD"/>
    <w:rsid w:val="00152A6D"/>
    <w:rsid w:val="00156B38"/>
    <w:rsid w:val="00177493"/>
    <w:rsid w:val="00177D19"/>
    <w:rsid w:val="00180796"/>
    <w:rsid w:val="00195033"/>
    <w:rsid w:val="001A008D"/>
    <w:rsid w:val="001B371F"/>
    <w:rsid w:val="001C0B4F"/>
    <w:rsid w:val="001C242B"/>
    <w:rsid w:val="001C3108"/>
    <w:rsid w:val="001E3CD9"/>
    <w:rsid w:val="001E3F77"/>
    <w:rsid w:val="001E3FB8"/>
    <w:rsid w:val="001F0D68"/>
    <w:rsid w:val="001F3D6A"/>
    <w:rsid w:val="002142B7"/>
    <w:rsid w:val="0021736B"/>
    <w:rsid w:val="002177B9"/>
    <w:rsid w:val="00223254"/>
    <w:rsid w:val="00224601"/>
    <w:rsid w:val="00225D68"/>
    <w:rsid w:val="0023246F"/>
    <w:rsid w:val="00232817"/>
    <w:rsid w:val="00233AAB"/>
    <w:rsid w:val="002349C8"/>
    <w:rsid w:val="00245A34"/>
    <w:rsid w:val="002472A1"/>
    <w:rsid w:val="00255D0D"/>
    <w:rsid w:val="002604B1"/>
    <w:rsid w:val="00260E5B"/>
    <w:rsid w:val="002660E8"/>
    <w:rsid w:val="002729FB"/>
    <w:rsid w:val="002770B9"/>
    <w:rsid w:val="00285B23"/>
    <w:rsid w:val="00287836"/>
    <w:rsid w:val="002911F7"/>
    <w:rsid w:val="00294619"/>
    <w:rsid w:val="002974DB"/>
    <w:rsid w:val="002A2AFC"/>
    <w:rsid w:val="002A420C"/>
    <w:rsid w:val="002A55BF"/>
    <w:rsid w:val="002A7198"/>
    <w:rsid w:val="002A747B"/>
    <w:rsid w:val="002B02B4"/>
    <w:rsid w:val="002B05B8"/>
    <w:rsid w:val="002B45FE"/>
    <w:rsid w:val="002C2950"/>
    <w:rsid w:val="002C5123"/>
    <w:rsid w:val="002D43C1"/>
    <w:rsid w:val="002E01C6"/>
    <w:rsid w:val="002E0B9B"/>
    <w:rsid w:val="002E559A"/>
    <w:rsid w:val="002E716A"/>
    <w:rsid w:val="002E749A"/>
    <w:rsid w:val="002E7859"/>
    <w:rsid w:val="002F79A2"/>
    <w:rsid w:val="00300720"/>
    <w:rsid w:val="00306C00"/>
    <w:rsid w:val="0031511C"/>
    <w:rsid w:val="003161F2"/>
    <w:rsid w:val="0031644E"/>
    <w:rsid w:val="00317002"/>
    <w:rsid w:val="0032323B"/>
    <w:rsid w:val="00326322"/>
    <w:rsid w:val="003274E4"/>
    <w:rsid w:val="00334C19"/>
    <w:rsid w:val="003372FF"/>
    <w:rsid w:val="003419CA"/>
    <w:rsid w:val="00347E13"/>
    <w:rsid w:val="0035577D"/>
    <w:rsid w:val="00367CE8"/>
    <w:rsid w:val="00371C5F"/>
    <w:rsid w:val="0037274A"/>
    <w:rsid w:val="00380E22"/>
    <w:rsid w:val="00392ABE"/>
    <w:rsid w:val="00392DB8"/>
    <w:rsid w:val="00393795"/>
    <w:rsid w:val="00393F31"/>
    <w:rsid w:val="003970C3"/>
    <w:rsid w:val="003A1F97"/>
    <w:rsid w:val="003A3AEB"/>
    <w:rsid w:val="003A5A00"/>
    <w:rsid w:val="003B2872"/>
    <w:rsid w:val="003B350A"/>
    <w:rsid w:val="003C0276"/>
    <w:rsid w:val="003C4597"/>
    <w:rsid w:val="003C5B49"/>
    <w:rsid w:val="003C62F1"/>
    <w:rsid w:val="003E7EB7"/>
    <w:rsid w:val="003F0902"/>
    <w:rsid w:val="003F488B"/>
    <w:rsid w:val="003F694D"/>
    <w:rsid w:val="004115E7"/>
    <w:rsid w:val="004229BB"/>
    <w:rsid w:val="00423708"/>
    <w:rsid w:val="0042492C"/>
    <w:rsid w:val="0042497D"/>
    <w:rsid w:val="0043006A"/>
    <w:rsid w:val="00433840"/>
    <w:rsid w:val="00436CC2"/>
    <w:rsid w:val="00437B98"/>
    <w:rsid w:val="0044065F"/>
    <w:rsid w:val="00441CCE"/>
    <w:rsid w:val="00444F1F"/>
    <w:rsid w:val="004502D8"/>
    <w:rsid w:val="00450618"/>
    <w:rsid w:val="004527E9"/>
    <w:rsid w:val="00455EF6"/>
    <w:rsid w:val="0045695A"/>
    <w:rsid w:val="00457C2D"/>
    <w:rsid w:val="0046101F"/>
    <w:rsid w:val="004742CB"/>
    <w:rsid w:val="00475DAF"/>
    <w:rsid w:val="00476582"/>
    <w:rsid w:val="0048170F"/>
    <w:rsid w:val="00482B83"/>
    <w:rsid w:val="004863BC"/>
    <w:rsid w:val="00486B05"/>
    <w:rsid w:val="00487237"/>
    <w:rsid w:val="004908BD"/>
    <w:rsid w:val="00491BC1"/>
    <w:rsid w:val="00492AE4"/>
    <w:rsid w:val="00493186"/>
    <w:rsid w:val="004952C7"/>
    <w:rsid w:val="004958EC"/>
    <w:rsid w:val="00496F7F"/>
    <w:rsid w:val="004970D1"/>
    <w:rsid w:val="004A4696"/>
    <w:rsid w:val="004B46B8"/>
    <w:rsid w:val="004C1EC6"/>
    <w:rsid w:val="004C6C49"/>
    <w:rsid w:val="004C73D7"/>
    <w:rsid w:val="004D260A"/>
    <w:rsid w:val="004D374A"/>
    <w:rsid w:val="004F178C"/>
    <w:rsid w:val="004F32A5"/>
    <w:rsid w:val="004F5588"/>
    <w:rsid w:val="004F6246"/>
    <w:rsid w:val="004F6FEB"/>
    <w:rsid w:val="00502FC4"/>
    <w:rsid w:val="0050581C"/>
    <w:rsid w:val="0050639D"/>
    <w:rsid w:val="00511AD8"/>
    <w:rsid w:val="00517261"/>
    <w:rsid w:val="005256FC"/>
    <w:rsid w:val="005325A1"/>
    <w:rsid w:val="00546780"/>
    <w:rsid w:val="00547D01"/>
    <w:rsid w:val="005514AC"/>
    <w:rsid w:val="00556C68"/>
    <w:rsid w:val="00562022"/>
    <w:rsid w:val="005622C4"/>
    <w:rsid w:val="00565A58"/>
    <w:rsid w:val="005660C6"/>
    <w:rsid w:val="0057131D"/>
    <w:rsid w:val="00571744"/>
    <w:rsid w:val="00573BBC"/>
    <w:rsid w:val="00574B98"/>
    <w:rsid w:val="00575A54"/>
    <w:rsid w:val="00576BF0"/>
    <w:rsid w:val="005800A4"/>
    <w:rsid w:val="005A005B"/>
    <w:rsid w:val="005A3DD4"/>
    <w:rsid w:val="005B220D"/>
    <w:rsid w:val="005B58A8"/>
    <w:rsid w:val="005C0023"/>
    <w:rsid w:val="005C5657"/>
    <w:rsid w:val="005C7483"/>
    <w:rsid w:val="005D2310"/>
    <w:rsid w:val="005D3EA3"/>
    <w:rsid w:val="005D5E7D"/>
    <w:rsid w:val="005E2239"/>
    <w:rsid w:val="005E4A64"/>
    <w:rsid w:val="005E548A"/>
    <w:rsid w:val="005E55DC"/>
    <w:rsid w:val="005E767B"/>
    <w:rsid w:val="005F469A"/>
    <w:rsid w:val="005F7EA6"/>
    <w:rsid w:val="00604046"/>
    <w:rsid w:val="00615BA3"/>
    <w:rsid w:val="006266C1"/>
    <w:rsid w:val="0062702A"/>
    <w:rsid w:val="00634AED"/>
    <w:rsid w:val="006461E3"/>
    <w:rsid w:val="0065454D"/>
    <w:rsid w:val="0065764A"/>
    <w:rsid w:val="00665F94"/>
    <w:rsid w:val="006754F1"/>
    <w:rsid w:val="0068239C"/>
    <w:rsid w:val="0068345B"/>
    <w:rsid w:val="00687BA7"/>
    <w:rsid w:val="00690AAB"/>
    <w:rsid w:val="00694765"/>
    <w:rsid w:val="006A1A50"/>
    <w:rsid w:val="006A3E7F"/>
    <w:rsid w:val="006A4CC8"/>
    <w:rsid w:val="006A734B"/>
    <w:rsid w:val="006B5AFA"/>
    <w:rsid w:val="006C2601"/>
    <w:rsid w:val="006C318E"/>
    <w:rsid w:val="006C7D0E"/>
    <w:rsid w:val="006E139F"/>
    <w:rsid w:val="006E72E9"/>
    <w:rsid w:val="00700692"/>
    <w:rsid w:val="00702716"/>
    <w:rsid w:val="0070580E"/>
    <w:rsid w:val="00707489"/>
    <w:rsid w:val="007233D5"/>
    <w:rsid w:val="007457B6"/>
    <w:rsid w:val="00745A8E"/>
    <w:rsid w:val="00754B29"/>
    <w:rsid w:val="00756C8D"/>
    <w:rsid w:val="0075731C"/>
    <w:rsid w:val="0076453A"/>
    <w:rsid w:val="007859EE"/>
    <w:rsid w:val="007921D1"/>
    <w:rsid w:val="00795D0F"/>
    <w:rsid w:val="00797A1C"/>
    <w:rsid w:val="00797E32"/>
    <w:rsid w:val="007A089A"/>
    <w:rsid w:val="007B08DD"/>
    <w:rsid w:val="007C3689"/>
    <w:rsid w:val="007C3A95"/>
    <w:rsid w:val="007C4913"/>
    <w:rsid w:val="007E65B2"/>
    <w:rsid w:val="007E6BDC"/>
    <w:rsid w:val="00804551"/>
    <w:rsid w:val="00804916"/>
    <w:rsid w:val="00807366"/>
    <w:rsid w:val="008169E7"/>
    <w:rsid w:val="0082448B"/>
    <w:rsid w:val="008277BA"/>
    <w:rsid w:val="00832C73"/>
    <w:rsid w:val="00842B28"/>
    <w:rsid w:val="00857837"/>
    <w:rsid w:val="008663FE"/>
    <w:rsid w:val="00870842"/>
    <w:rsid w:val="0087130E"/>
    <w:rsid w:val="008807BD"/>
    <w:rsid w:val="00891F6B"/>
    <w:rsid w:val="00892F67"/>
    <w:rsid w:val="00894F32"/>
    <w:rsid w:val="00896588"/>
    <w:rsid w:val="00897DE0"/>
    <w:rsid w:val="008A3C63"/>
    <w:rsid w:val="008A3EA9"/>
    <w:rsid w:val="008A5BDB"/>
    <w:rsid w:val="008C56CA"/>
    <w:rsid w:val="008D39C7"/>
    <w:rsid w:val="008E1DF8"/>
    <w:rsid w:val="008F0975"/>
    <w:rsid w:val="008F0DB8"/>
    <w:rsid w:val="008F1FC3"/>
    <w:rsid w:val="008F6D7E"/>
    <w:rsid w:val="009009EC"/>
    <w:rsid w:val="00902E83"/>
    <w:rsid w:val="009040D5"/>
    <w:rsid w:val="0090547B"/>
    <w:rsid w:val="00925EF2"/>
    <w:rsid w:val="00927F69"/>
    <w:rsid w:val="00941B4A"/>
    <w:rsid w:val="00945BED"/>
    <w:rsid w:val="009512EF"/>
    <w:rsid w:val="00951661"/>
    <w:rsid w:val="00951669"/>
    <w:rsid w:val="00964131"/>
    <w:rsid w:val="00972CB9"/>
    <w:rsid w:val="00996307"/>
    <w:rsid w:val="00997AE7"/>
    <w:rsid w:val="009A0274"/>
    <w:rsid w:val="009A24A2"/>
    <w:rsid w:val="009A6D4F"/>
    <w:rsid w:val="009B5301"/>
    <w:rsid w:val="009C2C21"/>
    <w:rsid w:val="009C339A"/>
    <w:rsid w:val="009C53AA"/>
    <w:rsid w:val="009D6E39"/>
    <w:rsid w:val="009E28D4"/>
    <w:rsid w:val="009E7256"/>
    <w:rsid w:val="009F2EB2"/>
    <w:rsid w:val="009F43E7"/>
    <w:rsid w:val="009F46B5"/>
    <w:rsid w:val="00A028B2"/>
    <w:rsid w:val="00A04113"/>
    <w:rsid w:val="00A0577D"/>
    <w:rsid w:val="00A13ACA"/>
    <w:rsid w:val="00A25368"/>
    <w:rsid w:val="00A26F4E"/>
    <w:rsid w:val="00A27BAC"/>
    <w:rsid w:val="00A35181"/>
    <w:rsid w:val="00A42FFC"/>
    <w:rsid w:val="00A51B7C"/>
    <w:rsid w:val="00A620C6"/>
    <w:rsid w:val="00A747CD"/>
    <w:rsid w:val="00A92859"/>
    <w:rsid w:val="00AA478A"/>
    <w:rsid w:val="00AA53BA"/>
    <w:rsid w:val="00AC20F0"/>
    <w:rsid w:val="00AC5086"/>
    <w:rsid w:val="00AC6DE9"/>
    <w:rsid w:val="00AC7C3F"/>
    <w:rsid w:val="00AE013D"/>
    <w:rsid w:val="00AE4C31"/>
    <w:rsid w:val="00AE6F39"/>
    <w:rsid w:val="00AF5EE5"/>
    <w:rsid w:val="00B1713A"/>
    <w:rsid w:val="00B1783D"/>
    <w:rsid w:val="00B2146C"/>
    <w:rsid w:val="00B24743"/>
    <w:rsid w:val="00B24A2A"/>
    <w:rsid w:val="00B429A6"/>
    <w:rsid w:val="00B44D4E"/>
    <w:rsid w:val="00B45FA4"/>
    <w:rsid w:val="00B512C4"/>
    <w:rsid w:val="00B61FE5"/>
    <w:rsid w:val="00B70407"/>
    <w:rsid w:val="00B8112A"/>
    <w:rsid w:val="00B813D2"/>
    <w:rsid w:val="00B829A5"/>
    <w:rsid w:val="00B83A02"/>
    <w:rsid w:val="00B95F7B"/>
    <w:rsid w:val="00BB09E4"/>
    <w:rsid w:val="00BC05F2"/>
    <w:rsid w:val="00BC0F22"/>
    <w:rsid w:val="00BC2250"/>
    <w:rsid w:val="00BC25EA"/>
    <w:rsid w:val="00BF24FB"/>
    <w:rsid w:val="00BF5527"/>
    <w:rsid w:val="00C01528"/>
    <w:rsid w:val="00C02638"/>
    <w:rsid w:val="00C06DCE"/>
    <w:rsid w:val="00C07AD7"/>
    <w:rsid w:val="00C1109D"/>
    <w:rsid w:val="00C22BAE"/>
    <w:rsid w:val="00C2360C"/>
    <w:rsid w:val="00C2491D"/>
    <w:rsid w:val="00C3352B"/>
    <w:rsid w:val="00C3549B"/>
    <w:rsid w:val="00C40349"/>
    <w:rsid w:val="00C464F9"/>
    <w:rsid w:val="00C520F9"/>
    <w:rsid w:val="00C56588"/>
    <w:rsid w:val="00C6195D"/>
    <w:rsid w:val="00C623AE"/>
    <w:rsid w:val="00C63155"/>
    <w:rsid w:val="00C64825"/>
    <w:rsid w:val="00C65681"/>
    <w:rsid w:val="00C74F82"/>
    <w:rsid w:val="00C774F0"/>
    <w:rsid w:val="00C80291"/>
    <w:rsid w:val="00C8188A"/>
    <w:rsid w:val="00C91A58"/>
    <w:rsid w:val="00C9696E"/>
    <w:rsid w:val="00CA6B00"/>
    <w:rsid w:val="00CC2A31"/>
    <w:rsid w:val="00CC472F"/>
    <w:rsid w:val="00CD1497"/>
    <w:rsid w:val="00CE6478"/>
    <w:rsid w:val="00CF0E81"/>
    <w:rsid w:val="00CF5517"/>
    <w:rsid w:val="00D019B6"/>
    <w:rsid w:val="00D115A2"/>
    <w:rsid w:val="00D156E1"/>
    <w:rsid w:val="00D15EE2"/>
    <w:rsid w:val="00D17A11"/>
    <w:rsid w:val="00D24288"/>
    <w:rsid w:val="00D301AD"/>
    <w:rsid w:val="00D307E8"/>
    <w:rsid w:val="00D36347"/>
    <w:rsid w:val="00D36F1F"/>
    <w:rsid w:val="00D43FCA"/>
    <w:rsid w:val="00D601CB"/>
    <w:rsid w:val="00D60552"/>
    <w:rsid w:val="00D729C3"/>
    <w:rsid w:val="00D75ECC"/>
    <w:rsid w:val="00D91A35"/>
    <w:rsid w:val="00D94674"/>
    <w:rsid w:val="00DA047D"/>
    <w:rsid w:val="00DA0B37"/>
    <w:rsid w:val="00DA58BF"/>
    <w:rsid w:val="00DA7C4B"/>
    <w:rsid w:val="00DB0CDA"/>
    <w:rsid w:val="00DC4E65"/>
    <w:rsid w:val="00DE1200"/>
    <w:rsid w:val="00DE6A56"/>
    <w:rsid w:val="00DE7EEA"/>
    <w:rsid w:val="00DF0102"/>
    <w:rsid w:val="00DF4633"/>
    <w:rsid w:val="00E00D19"/>
    <w:rsid w:val="00E10240"/>
    <w:rsid w:val="00E11AA9"/>
    <w:rsid w:val="00E11E40"/>
    <w:rsid w:val="00E14E08"/>
    <w:rsid w:val="00E2077E"/>
    <w:rsid w:val="00E219DA"/>
    <w:rsid w:val="00E22A43"/>
    <w:rsid w:val="00E24D42"/>
    <w:rsid w:val="00E30862"/>
    <w:rsid w:val="00E3202F"/>
    <w:rsid w:val="00E341C1"/>
    <w:rsid w:val="00E458E0"/>
    <w:rsid w:val="00E537CE"/>
    <w:rsid w:val="00E702B5"/>
    <w:rsid w:val="00E85D14"/>
    <w:rsid w:val="00EA0AFB"/>
    <w:rsid w:val="00EA1B20"/>
    <w:rsid w:val="00EB052D"/>
    <w:rsid w:val="00EB322D"/>
    <w:rsid w:val="00EB7C5E"/>
    <w:rsid w:val="00EC44ED"/>
    <w:rsid w:val="00EC6D3B"/>
    <w:rsid w:val="00EC7A15"/>
    <w:rsid w:val="00ED3A09"/>
    <w:rsid w:val="00ED7EAE"/>
    <w:rsid w:val="00EE2B03"/>
    <w:rsid w:val="00EE679F"/>
    <w:rsid w:val="00EF195A"/>
    <w:rsid w:val="00EF52CD"/>
    <w:rsid w:val="00EF7790"/>
    <w:rsid w:val="00F06254"/>
    <w:rsid w:val="00F0625C"/>
    <w:rsid w:val="00F1784B"/>
    <w:rsid w:val="00F2160D"/>
    <w:rsid w:val="00F6296F"/>
    <w:rsid w:val="00F65B22"/>
    <w:rsid w:val="00F702F5"/>
    <w:rsid w:val="00F75CBD"/>
    <w:rsid w:val="00F76667"/>
    <w:rsid w:val="00F82875"/>
    <w:rsid w:val="00F830BE"/>
    <w:rsid w:val="00F870EE"/>
    <w:rsid w:val="00F909DD"/>
    <w:rsid w:val="00FA4422"/>
    <w:rsid w:val="00FC2DDE"/>
    <w:rsid w:val="00FC328D"/>
    <w:rsid w:val="00FC4D87"/>
    <w:rsid w:val="00FD1DAC"/>
    <w:rsid w:val="00FD50C8"/>
    <w:rsid w:val="00FD5415"/>
    <w:rsid w:val="00FE4E5A"/>
    <w:rsid w:val="00FE6D7C"/>
    <w:rsid w:val="00FF3C7C"/>
    <w:rsid w:val="00FF7AD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128D5D69"/>
  <w15:docId w15:val="{9BDAD121-BCD7-4B4C-AE1B-ED03A27D1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15EE2"/>
    <w:pPr>
      <w:jc w:val="both"/>
    </w:pPr>
    <w:rPr>
      <w:rFonts w:ascii="Verdana" w:eastAsia="Calibri" w:hAnsi="Verdana" w:cs="Times New Roman"/>
      <w:sz w:val="18"/>
    </w:rPr>
  </w:style>
  <w:style w:type="paragraph" w:styleId="berschrift1">
    <w:name w:val="heading 1"/>
    <w:basedOn w:val="Standard"/>
    <w:next w:val="Standard"/>
    <w:link w:val="berschrift1Zchn"/>
    <w:uiPriority w:val="9"/>
    <w:qFormat/>
    <w:rsid w:val="00941B4A"/>
    <w:pPr>
      <w:keepNext/>
      <w:keepLines/>
      <w:numPr>
        <w:numId w:val="1"/>
      </w:numPr>
      <w:spacing w:before="240" w:after="0" w:line="480" w:lineRule="auto"/>
      <w:jc w:val="left"/>
      <w:outlineLvl w:val="0"/>
    </w:pPr>
    <w:rPr>
      <w:rFonts w:eastAsia="Times New Roman"/>
      <w:b/>
      <w:sz w:val="28"/>
      <w:szCs w:val="32"/>
    </w:rPr>
  </w:style>
  <w:style w:type="paragraph" w:styleId="berschrift2">
    <w:name w:val="heading 2"/>
    <w:basedOn w:val="Standard"/>
    <w:next w:val="Standard"/>
    <w:link w:val="berschrift2Zchn"/>
    <w:uiPriority w:val="9"/>
    <w:unhideWhenUsed/>
    <w:qFormat/>
    <w:rsid w:val="002D43C1"/>
    <w:pPr>
      <w:keepNext/>
      <w:keepLines/>
      <w:numPr>
        <w:ilvl w:val="1"/>
        <w:numId w:val="1"/>
      </w:numPr>
      <w:spacing w:before="240" w:after="0" w:line="360" w:lineRule="auto"/>
      <w:jc w:val="left"/>
      <w:outlineLvl w:val="1"/>
    </w:pPr>
    <w:rPr>
      <w:rFonts w:eastAsia="Times New Roman"/>
      <w:b/>
      <w:sz w:val="24"/>
      <w:szCs w:val="26"/>
    </w:rPr>
  </w:style>
  <w:style w:type="paragraph" w:styleId="berschrift3">
    <w:name w:val="heading 3"/>
    <w:basedOn w:val="berschrift2"/>
    <w:next w:val="Standard"/>
    <w:link w:val="berschrift3Zchn"/>
    <w:uiPriority w:val="9"/>
    <w:unhideWhenUsed/>
    <w:qFormat/>
    <w:rsid w:val="006C318E"/>
    <w:pPr>
      <w:numPr>
        <w:ilvl w:val="2"/>
      </w:numPr>
      <w:spacing w:after="240"/>
      <w:outlineLvl w:val="2"/>
    </w:pPr>
    <w:rPr>
      <w:sz w:val="20"/>
      <w:szCs w:val="20"/>
    </w:rPr>
  </w:style>
  <w:style w:type="paragraph" w:styleId="berschrift4">
    <w:name w:val="heading 4"/>
    <w:basedOn w:val="Standard"/>
    <w:next w:val="Standard"/>
    <w:link w:val="berschrift4Zchn"/>
    <w:uiPriority w:val="9"/>
    <w:unhideWhenUsed/>
    <w:qFormat/>
    <w:rsid w:val="00941B4A"/>
    <w:pPr>
      <w:outlineLvl w:val="3"/>
    </w:pPr>
    <w:rPr>
      <w:u w:val="single"/>
    </w:rPr>
  </w:style>
  <w:style w:type="paragraph" w:styleId="berschrift5">
    <w:name w:val="heading 5"/>
    <w:basedOn w:val="Standard"/>
    <w:next w:val="Standard"/>
    <w:link w:val="berschrift5Zchn"/>
    <w:uiPriority w:val="9"/>
    <w:unhideWhenUsed/>
    <w:qFormat/>
    <w:rsid w:val="00941B4A"/>
    <w:pPr>
      <w:outlineLvl w:val="4"/>
    </w:pPr>
  </w:style>
  <w:style w:type="paragraph" w:styleId="berschrift6">
    <w:name w:val="heading 6"/>
    <w:basedOn w:val="Standard"/>
    <w:next w:val="Standard"/>
    <w:link w:val="berschrift6Zchn"/>
    <w:uiPriority w:val="9"/>
    <w:semiHidden/>
    <w:unhideWhenUsed/>
    <w:qFormat/>
    <w:rsid w:val="009D6E39"/>
    <w:pPr>
      <w:keepNext/>
      <w:keepLines/>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9D6E39"/>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9D6E3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9D6E3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41B4A"/>
    <w:pPr>
      <w:ind w:left="720"/>
      <w:contextualSpacing/>
    </w:pPr>
  </w:style>
  <w:style w:type="character" w:styleId="Hyperlink">
    <w:name w:val="Hyperlink"/>
    <w:uiPriority w:val="99"/>
    <w:unhideWhenUsed/>
    <w:rsid w:val="00941B4A"/>
    <w:rPr>
      <w:color w:val="0563C1"/>
      <w:u w:val="single"/>
    </w:rPr>
  </w:style>
  <w:style w:type="paragraph" w:styleId="Kopfzeile">
    <w:name w:val="header"/>
    <w:basedOn w:val="Standard"/>
    <w:link w:val="KopfzeileZchn"/>
    <w:uiPriority w:val="99"/>
    <w:unhideWhenUsed/>
    <w:rsid w:val="00941B4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41B4A"/>
    <w:rPr>
      <w:rFonts w:ascii="Verdana" w:eastAsia="Calibri" w:hAnsi="Verdana" w:cs="Times New Roman"/>
      <w:sz w:val="18"/>
    </w:rPr>
  </w:style>
  <w:style w:type="paragraph" w:styleId="Fuzeile">
    <w:name w:val="footer"/>
    <w:basedOn w:val="Standard"/>
    <w:link w:val="FuzeileZchn"/>
    <w:uiPriority w:val="99"/>
    <w:unhideWhenUsed/>
    <w:rsid w:val="00941B4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41B4A"/>
    <w:rPr>
      <w:rFonts w:ascii="Verdana" w:eastAsia="Calibri" w:hAnsi="Verdana" w:cs="Times New Roman"/>
      <w:sz w:val="18"/>
    </w:rPr>
  </w:style>
  <w:style w:type="character" w:customStyle="1" w:styleId="berschrift1Zchn">
    <w:name w:val="Überschrift 1 Zchn"/>
    <w:link w:val="berschrift1"/>
    <w:uiPriority w:val="9"/>
    <w:rsid w:val="00941B4A"/>
    <w:rPr>
      <w:rFonts w:ascii="Verdana" w:eastAsia="Times New Roman" w:hAnsi="Verdana" w:cs="Times New Roman"/>
      <w:b/>
      <w:sz w:val="28"/>
      <w:szCs w:val="32"/>
    </w:rPr>
  </w:style>
  <w:style w:type="table" w:styleId="Tabellenraster">
    <w:name w:val="Table Grid"/>
    <w:basedOn w:val="NormaleTabelle"/>
    <w:uiPriority w:val="39"/>
    <w:rsid w:val="00941B4A"/>
    <w:pPr>
      <w:spacing w:after="0" w:line="240" w:lineRule="auto"/>
    </w:pPr>
    <w:rPr>
      <w:rFonts w:ascii="Calibri" w:eastAsia="Calibri" w:hAnsi="Calibri"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link w:val="berschrift2"/>
    <w:uiPriority w:val="9"/>
    <w:rsid w:val="002D43C1"/>
    <w:rPr>
      <w:rFonts w:ascii="Verdana" w:eastAsia="Times New Roman" w:hAnsi="Verdana" w:cs="Times New Roman"/>
      <w:b/>
      <w:sz w:val="24"/>
      <w:szCs w:val="26"/>
    </w:rPr>
  </w:style>
  <w:style w:type="character" w:styleId="BesuchterLink">
    <w:name w:val="FollowedHyperlink"/>
    <w:basedOn w:val="Absatz-Standardschriftart"/>
    <w:uiPriority w:val="99"/>
    <w:semiHidden/>
    <w:unhideWhenUsed/>
    <w:rsid w:val="00756C8D"/>
    <w:rPr>
      <w:color w:val="954F72" w:themeColor="followedHyperlink"/>
      <w:u w:val="single"/>
    </w:rPr>
  </w:style>
  <w:style w:type="paragraph" w:styleId="Sprechblasentext">
    <w:name w:val="Balloon Text"/>
    <w:basedOn w:val="Standard"/>
    <w:link w:val="SprechblasentextZchn"/>
    <w:uiPriority w:val="99"/>
    <w:semiHidden/>
    <w:unhideWhenUsed/>
    <w:rsid w:val="00941B4A"/>
    <w:pPr>
      <w:spacing w:after="0"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941B4A"/>
    <w:rPr>
      <w:rFonts w:ascii="Tahoma" w:eastAsia="Calibri" w:hAnsi="Tahoma" w:cs="Tahoma"/>
      <w:sz w:val="16"/>
      <w:szCs w:val="16"/>
    </w:rPr>
  </w:style>
  <w:style w:type="character" w:customStyle="1" w:styleId="berschrift3Zchn">
    <w:name w:val="Überschrift 3 Zchn"/>
    <w:link w:val="berschrift3"/>
    <w:uiPriority w:val="9"/>
    <w:rsid w:val="006C318E"/>
    <w:rPr>
      <w:rFonts w:ascii="Verdana" w:eastAsia="Times New Roman" w:hAnsi="Verdana" w:cs="Times New Roman"/>
      <w:b/>
      <w:sz w:val="20"/>
      <w:szCs w:val="20"/>
    </w:rPr>
  </w:style>
  <w:style w:type="character" w:styleId="Kommentarzeichen">
    <w:name w:val="annotation reference"/>
    <w:uiPriority w:val="99"/>
    <w:semiHidden/>
    <w:unhideWhenUsed/>
    <w:rsid w:val="00941B4A"/>
    <w:rPr>
      <w:sz w:val="16"/>
      <w:szCs w:val="16"/>
    </w:rPr>
  </w:style>
  <w:style w:type="paragraph" w:styleId="Kommentartext">
    <w:name w:val="annotation text"/>
    <w:basedOn w:val="Standard"/>
    <w:link w:val="KommentartextZchn"/>
    <w:uiPriority w:val="99"/>
    <w:semiHidden/>
    <w:unhideWhenUsed/>
    <w:rsid w:val="00941B4A"/>
    <w:pPr>
      <w:spacing w:line="240" w:lineRule="auto"/>
    </w:pPr>
    <w:rPr>
      <w:szCs w:val="20"/>
    </w:rPr>
  </w:style>
  <w:style w:type="character" w:customStyle="1" w:styleId="KommentartextZchn">
    <w:name w:val="Kommentartext Zchn"/>
    <w:link w:val="Kommentartext"/>
    <w:uiPriority w:val="99"/>
    <w:semiHidden/>
    <w:rsid w:val="00941B4A"/>
    <w:rPr>
      <w:rFonts w:ascii="Verdana" w:eastAsia="Calibri" w:hAnsi="Verdana" w:cs="Times New Roman"/>
      <w:sz w:val="18"/>
      <w:szCs w:val="20"/>
    </w:rPr>
  </w:style>
  <w:style w:type="paragraph" w:styleId="Kommentarthema">
    <w:name w:val="annotation subject"/>
    <w:basedOn w:val="Kommentartext"/>
    <w:next w:val="Kommentartext"/>
    <w:link w:val="KommentarthemaZchn"/>
    <w:uiPriority w:val="99"/>
    <w:semiHidden/>
    <w:unhideWhenUsed/>
    <w:rsid w:val="00941B4A"/>
    <w:rPr>
      <w:b/>
      <w:bCs/>
    </w:rPr>
  </w:style>
  <w:style w:type="character" w:customStyle="1" w:styleId="KommentarthemaZchn">
    <w:name w:val="Kommentarthema Zchn"/>
    <w:link w:val="Kommentarthema"/>
    <w:uiPriority w:val="99"/>
    <w:semiHidden/>
    <w:rsid w:val="00941B4A"/>
    <w:rPr>
      <w:rFonts w:ascii="Verdana" w:eastAsia="Calibri" w:hAnsi="Verdana" w:cs="Times New Roman"/>
      <w:b/>
      <w:bCs/>
      <w:sz w:val="18"/>
      <w:szCs w:val="20"/>
    </w:rPr>
  </w:style>
  <w:style w:type="paragraph" w:styleId="Inhaltsverzeichnisberschrift">
    <w:name w:val="TOC Heading"/>
    <w:basedOn w:val="berschrift1"/>
    <w:next w:val="Standard"/>
    <w:uiPriority w:val="39"/>
    <w:unhideWhenUsed/>
    <w:qFormat/>
    <w:rsid w:val="00941B4A"/>
    <w:pPr>
      <w:numPr>
        <w:numId w:val="0"/>
      </w:numPr>
      <w:ind w:left="720"/>
      <w:outlineLvl w:val="9"/>
    </w:pPr>
    <w:rPr>
      <w:b w:val="0"/>
      <w:sz w:val="32"/>
      <w:lang w:eastAsia="de-DE"/>
    </w:rPr>
  </w:style>
  <w:style w:type="paragraph" w:styleId="Titel">
    <w:name w:val="Title"/>
    <w:basedOn w:val="Standard"/>
    <w:next w:val="Standard"/>
    <w:link w:val="TitelZchn"/>
    <w:uiPriority w:val="10"/>
    <w:qFormat/>
    <w:rsid w:val="00941B4A"/>
    <w:pPr>
      <w:jc w:val="center"/>
    </w:pPr>
    <w:rPr>
      <w:b/>
      <w:sz w:val="28"/>
      <w:szCs w:val="28"/>
    </w:rPr>
  </w:style>
  <w:style w:type="character" w:customStyle="1" w:styleId="TitelZchn">
    <w:name w:val="Titel Zchn"/>
    <w:link w:val="Titel"/>
    <w:uiPriority w:val="10"/>
    <w:rsid w:val="00941B4A"/>
    <w:rPr>
      <w:rFonts w:ascii="Verdana" w:eastAsia="Calibri" w:hAnsi="Verdana" w:cs="Times New Roman"/>
      <w:b/>
      <w:sz w:val="28"/>
      <w:szCs w:val="28"/>
    </w:rPr>
  </w:style>
  <w:style w:type="character" w:customStyle="1" w:styleId="BesuchterHyperlink1">
    <w:name w:val="BesuchterHyperlink1"/>
    <w:uiPriority w:val="99"/>
    <w:semiHidden/>
    <w:unhideWhenUsed/>
    <w:rsid w:val="00941B4A"/>
    <w:rPr>
      <w:color w:val="954F72"/>
      <w:u w:val="single"/>
    </w:rPr>
  </w:style>
  <w:style w:type="paragraph" w:customStyle="1" w:styleId="Bildunterschrift">
    <w:name w:val="Bildunterschrift"/>
    <w:basedOn w:val="Standard"/>
    <w:qFormat/>
    <w:rsid w:val="00941B4A"/>
    <w:pPr>
      <w:jc w:val="left"/>
    </w:pPr>
    <w:rPr>
      <w:noProof/>
      <w:sz w:val="16"/>
      <w:szCs w:val="16"/>
      <w:lang w:eastAsia="de-DE"/>
    </w:rPr>
  </w:style>
  <w:style w:type="character" w:styleId="Hervorhebung">
    <w:name w:val="Emphasis"/>
    <w:uiPriority w:val="20"/>
    <w:qFormat/>
    <w:rsid w:val="00941B4A"/>
    <w:rPr>
      <w:i/>
      <w:iCs/>
    </w:rPr>
  </w:style>
  <w:style w:type="paragraph" w:styleId="KeinLeerraum">
    <w:name w:val="No Spacing"/>
    <w:link w:val="KeinLeerraumZchn"/>
    <w:uiPriority w:val="1"/>
    <w:qFormat/>
    <w:rsid w:val="00941B4A"/>
    <w:pPr>
      <w:spacing w:after="0" w:line="240" w:lineRule="auto"/>
      <w:jc w:val="both"/>
    </w:pPr>
    <w:rPr>
      <w:rFonts w:ascii="Verdana" w:eastAsia="Calibri" w:hAnsi="Verdana" w:cs="Times New Roman"/>
      <w:sz w:val="20"/>
    </w:rPr>
  </w:style>
  <w:style w:type="character" w:customStyle="1" w:styleId="berschrift4Zchn">
    <w:name w:val="Überschrift 4 Zchn"/>
    <w:basedOn w:val="Absatz-Standardschriftart"/>
    <w:link w:val="berschrift4"/>
    <w:uiPriority w:val="9"/>
    <w:rsid w:val="00941B4A"/>
    <w:rPr>
      <w:rFonts w:ascii="Verdana" w:eastAsia="Calibri" w:hAnsi="Verdana" w:cs="Times New Roman"/>
      <w:sz w:val="18"/>
      <w:u w:val="single"/>
    </w:rPr>
  </w:style>
  <w:style w:type="character" w:customStyle="1" w:styleId="berschrift5Zchn">
    <w:name w:val="Überschrift 5 Zchn"/>
    <w:basedOn w:val="Absatz-Standardschriftart"/>
    <w:link w:val="berschrift5"/>
    <w:uiPriority w:val="9"/>
    <w:rsid w:val="00941B4A"/>
    <w:rPr>
      <w:rFonts w:ascii="Verdana" w:eastAsia="Calibri" w:hAnsi="Verdana" w:cs="Times New Roman"/>
      <w:sz w:val="18"/>
    </w:rPr>
  </w:style>
  <w:style w:type="paragraph" w:styleId="Abbildungsverzeichnis">
    <w:name w:val="table of figures"/>
    <w:basedOn w:val="Standard"/>
    <w:next w:val="Standard"/>
    <w:uiPriority w:val="99"/>
    <w:semiHidden/>
    <w:unhideWhenUsed/>
    <w:rsid w:val="009D6E39"/>
    <w:pPr>
      <w:spacing w:after="0"/>
    </w:pPr>
  </w:style>
  <w:style w:type="paragraph" w:styleId="Anrede">
    <w:name w:val="Salutation"/>
    <w:basedOn w:val="Standard"/>
    <w:next w:val="Standard"/>
    <w:link w:val="AnredeZchn"/>
    <w:uiPriority w:val="99"/>
    <w:semiHidden/>
    <w:unhideWhenUsed/>
    <w:rsid w:val="009D6E39"/>
  </w:style>
  <w:style w:type="character" w:customStyle="1" w:styleId="AnredeZchn">
    <w:name w:val="Anrede Zchn"/>
    <w:basedOn w:val="Absatz-Standardschriftart"/>
    <w:link w:val="Anrede"/>
    <w:uiPriority w:val="99"/>
    <w:semiHidden/>
    <w:rsid w:val="009D6E39"/>
    <w:rPr>
      <w:rFonts w:ascii="Verdana" w:eastAsia="Calibri" w:hAnsi="Verdana" w:cs="Times New Roman"/>
      <w:sz w:val="18"/>
    </w:rPr>
  </w:style>
  <w:style w:type="paragraph" w:styleId="Aufzhlungszeichen">
    <w:name w:val="List Bullet"/>
    <w:basedOn w:val="Standard"/>
    <w:uiPriority w:val="99"/>
    <w:semiHidden/>
    <w:unhideWhenUsed/>
    <w:rsid w:val="009D6E39"/>
    <w:pPr>
      <w:numPr>
        <w:numId w:val="5"/>
      </w:numPr>
      <w:contextualSpacing/>
    </w:pPr>
  </w:style>
  <w:style w:type="paragraph" w:styleId="Aufzhlungszeichen2">
    <w:name w:val="List Bullet 2"/>
    <w:basedOn w:val="Standard"/>
    <w:uiPriority w:val="99"/>
    <w:semiHidden/>
    <w:unhideWhenUsed/>
    <w:rsid w:val="009D6E39"/>
    <w:pPr>
      <w:numPr>
        <w:numId w:val="6"/>
      </w:numPr>
      <w:contextualSpacing/>
    </w:pPr>
  </w:style>
  <w:style w:type="paragraph" w:styleId="Aufzhlungszeichen3">
    <w:name w:val="List Bullet 3"/>
    <w:basedOn w:val="Standard"/>
    <w:uiPriority w:val="99"/>
    <w:semiHidden/>
    <w:unhideWhenUsed/>
    <w:rsid w:val="009D6E39"/>
    <w:pPr>
      <w:numPr>
        <w:numId w:val="7"/>
      </w:numPr>
      <w:contextualSpacing/>
    </w:pPr>
  </w:style>
  <w:style w:type="paragraph" w:styleId="Aufzhlungszeichen4">
    <w:name w:val="List Bullet 4"/>
    <w:basedOn w:val="Standard"/>
    <w:uiPriority w:val="99"/>
    <w:semiHidden/>
    <w:unhideWhenUsed/>
    <w:rsid w:val="009D6E39"/>
    <w:pPr>
      <w:numPr>
        <w:numId w:val="8"/>
      </w:numPr>
      <w:contextualSpacing/>
    </w:pPr>
  </w:style>
  <w:style w:type="paragraph" w:styleId="Aufzhlungszeichen5">
    <w:name w:val="List Bullet 5"/>
    <w:basedOn w:val="Standard"/>
    <w:uiPriority w:val="99"/>
    <w:semiHidden/>
    <w:unhideWhenUsed/>
    <w:rsid w:val="009D6E39"/>
    <w:pPr>
      <w:numPr>
        <w:numId w:val="9"/>
      </w:numPr>
      <w:contextualSpacing/>
    </w:pPr>
  </w:style>
  <w:style w:type="paragraph" w:styleId="Beschriftung">
    <w:name w:val="caption"/>
    <w:basedOn w:val="Standard"/>
    <w:next w:val="Standard"/>
    <w:uiPriority w:val="35"/>
    <w:semiHidden/>
    <w:unhideWhenUsed/>
    <w:qFormat/>
    <w:rsid w:val="009D6E39"/>
    <w:pPr>
      <w:spacing w:after="200" w:line="240" w:lineRule="auto"/>
    </w:pPr>
    <w:rPr>
      <w:i/>
      <w:iCs/>
      <w:color w:val="44546A" w:themeColor="text2"/>
      <w:szCs w:val="18"/>
    </w:rPr>
  </w:style>
  <w:style w:type="paragraph" w:styleId="Blocktext">
    <w:name w:val="Block Text"/>
    <w:basedOn w:val="Standard"/>
    <w:uiPriority w:val="99"/>
    <w:semiHidden/>
    <w:unhideWhenUsed/>
    <w:rsid w:val="009D6E39"/>
    <w:pPr>
      <w:pBdr>
        <w:top w:val="single" w:sz="2" w:space="10" w:color="5B9BD5" w:themeColor="accent1" w:frame="1"/>
        <w:left w:val="single" w:sz="2" w:space="10" w:color="5B9BD5" w:themeColor="accent1" w:frame="1"/>
        <w:bottom w:val="single" w:sz="2" w:space="10" w:color="5B9BD5" w:themeColor="accent1" w:frame="1"/>
        <w:right w:val="single" w:sz="2" w:space="10" w:color="5B9BD5" w:themeColor="accent1" w:frame="1"/>
      </w:pBdr>
      <w:ind w:left="1152" w:right="1152"/>
    </w:pPr>
    <w:rPr>
      <w:rFonts w:asciiTheme="minorHAnsi" w:eastAsiaTheme="minorEastAsia" w:hAnsiTheme="minorHAnsi" w:cstheme="minorBidi"/>
      <w:i/>
      <w:iCs/>
      <w:color w:val="5B9BD5" w:themeColor="accent1"/>
    </w:rPr>
  </w:style>
  <w:style w:type="paragraph" w:styleId="Datum">
    <w:name w:val="Date"/>
    <w:basedOn w:val="Standard"/>
    <w:next w:val="Standard"/>
    <w:link w:val="DatumZchn"/>
    <w:uiPriority w:val="99"/>
    <w:semiHidden/>
    <w:unhideWhenUsed/>
    <w:rsid w:val="009D6E39"/>
  </w:style>
  <w:style w:type="character" w:customStyle="1" w:styleId="DatumZchn">
    <w:name w:val="Datum Zchn"/>
    <w:basedOn w:val="Absatz-Standardschriftart"/>
    <w:link w:val="Datum"/>
    <w:uiPriority w:val="99"/>
    <w:semiHidden/>
    <w:rsid w:val="009D6E39"/>
    <w:rPr>
      <w:rFonts w:ascii="Verdana" w:eastAsia="Calibri" w:hAnsi="Verdana" w:cs="Times New Roman"/>
      <w:sz w:val="18"/>
    </w:rPr>
  </w:style>
  <w:style w:type="paragraph" w:styleId="Dokumentstruktur">
    <w:name w:val="Document Map"/>
    <w:basedOn w:val="Standard"/>
    <w:link w:val="DokumentstrukturZchn"/>
    <w:uiPriority w:val="99"/>
    <w:semiHidden/>
    <w:unhideWhenUsed/>
    <w:rsid w:val="009D6E39"/>
    <w:pPr>
      <w:spacing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9D6E39"/>
    <w:rPr>
      <w:rFonts w:ascii="Segoe UI" w:eastAsia="Calibri" w:hAnsi="Segoe UI" w:cs="Segoe UI"/>
      <w:sz w:val="16"/>
      <w:szCs w:val="16"/>
    </w:rPr>
  </w:style>
  <w:style w:type="paragraph" w:styleId="E-Mail-Signatur">
    <w:name w:val="E-mail Signature"/>
    <w:basedOn w:val="Standard"/>
    <w:link w:val="E-Mail-SignaturZchn"/>
    <w:uiPriority w:val="99"/>
    <w:semiHidden/>
    <w:unhideWhenUsed/>
    <w:rsid w:val="009D6E39"/>
    <w:pPr>
      <w:spacing w:after="0" w:line="240" w:lineRule="auto"/>
    </w:pPr>
  </w:style>
  <w:style w:type="character" w:customStyle="1" w:styleId="E-Mail-SignaturZchn">
    <w:name w:val="E-Mail-Signatur Zchn"/>
    <w:basedOn w:val="Absatz-Standardschriftart"/>
    <w:link w:val="E-Mail-Signatur"/>
    <w:uiPriority w:val="99"/>
    <w:semiHidden/>
    <w:rsid w:val="009D6E39"/>
    <w:rPr>
      <w:rFonts w:ascii="Verdana" w:eastAsia="Calibri" w:hAnsi="Verdana" w:cs="Times New Roman"/>
      <w:sz w:val="18"/>
    </w:rPr>
  </w:style>
  <w:style w:type="paragraph" w:styleId="Endnotentext">
    <w:name w:val="endnote text"/>
    <w:basedOn w:val="Standard"/>
    <w:link w:val="EndnotentextZchn"/>
    <w:uiPriority w:val="99"/>
    <w:semiHidden/>
    <w:unhideWhenUsed/>
    <w:rsid w:val="009D6E39"/>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9D6E39"/>
    <w:rPr>
      <w:rFonts w:ascii="Verdana" w:eastAsia="Calibri" w:hAnsi="Verdana" w:cs="Times New Roman"/>
      <w:sz w:val="20"/>
      <w:szCs w:val="20"/>
    </w:rPr>
  </w:style>
  <w:style w:type="paragraph" w:styleId="Fu-Endnotenberschrift">
    <w:name w:val="Note Heading"/>
    <w:basedOn w:val="Standard"/>
    <w:next w:val="Standard"/>
    <w:link w:val="Fu-EndnotenberschriftZchn"/>
    <w:uiPriority w:val="99"/>
    <w:semiHidden/>
    <w:unhideWhenUsed/>
    <w:rsid w:val="009D6E39"/>
    <w:pPr>
      <w:spacing w:after="0" w:line="240" w:lineRule="auto"/>
    </w:pPr>
  </w:style>
  <w:style w:type="character" w:customStyle="1" w:styleId="Fu-EndnotenberschriftZchn">
    <w:name w:val="Fuß/-Endnotenüberschrift Zchn"/>
    <w:basedOn w:val="Absatz-Standardschriftart"/>
    <w:link w:val="Fu-Endnotenberschrift"/>
    <w:uiPriority w:val="99"/>
    <w:semiHidden/>
    <w:rsid w:val="009D6E39"/>
    <w:rPr>
      <w:rFonts w:ascii="Verdana" w:eastAsia="Calibri" w:hAnsi="Verdana" w:cs="Times New Roman"/>
      <w:sz w:val="18"/>
    </w:rPr>
  </w:style>
  <w:style w:type="paragraph" w:styleId="Funotentext">
    <w:name w:val="footnote text"/>
    <w:basedOn w:val="Standard"/>
    <w:link w:val="FunotentextZchn"/>
    <w:uiPriority w:val="99"/>
    <w:semiHidden/>
    <w:unhideWhenUsed/>
    <w:rsid w:val="009D6E3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9D6E39"/>
    <w:rPr>
      <w:rFonts w:ascii="Verdana" w:eastAsia="Calibri" w:hAnsi="Verdana" w:cs="Times New Roman"/>
      <w:sz w:val="20"/>
      <w:szCs w:val="20"/>
    </w:rPr>
  </w:style>
  <w:style w:type="paragraph" w:styleId="Gruformel">
    <w:name w:val="Closing"/>
    <w:basedOn w:val="Standard"/>
    <w:link w:val="GruformelZchn"/>
    <w:uiPriority w:val="99"/>
    <w:semiHidden/>
    <w:unhideWhenUsed/>
    <w:rsid w:val="009D6E39"/>
    <w:pPr>
      <w:spacing w:after="0" w:line="240" w:lineRule="auto"/>
      <w:ind w:left="4252"/>
    </w:pPr>
  </w:style>
  <w:style w:type="character" w:customStyle="1" w:styleId="GruformelZchn">
    <w:name w:val="Grußformel Zchn"/>
    <w:basedOn w:val="Absatz-Standardschriftart"/>
    <w:link w:val="Gruformel"/>
    <w:uiPriority w:val="99"/>
    <w:semiHidden/>
    <w:rsid w:val="009D6E39"/>
    <w:rPr>
      <w:rFonts w:ascii="Verdana" w:eastAsia="Calibri" w:hAnsi="Verdana" w:cs="Times New Roman"/>
      <w:sz w:val="18"/>
    </w:rPr>
  </w:style>
  <w:style w:type="paragraph" w:styleId="HTMLAdresse">
    <w:name w:val="HTML Address"/>
    <w:basedOn w:val="Standard"/>
    <w:link w:val="HTMLAdresseZchn"/>
    <w:uiPriority w:val="99"/>
    <w:semiHidden/>
    <w:unhideWhenUsed/>
    <w:rsid w:val="009D6E39"/>
    <w:pPr>
      <w:spacing w:after="0" w:line="240" w:lineRule="auto"/>
    </w:pPr>
    <w:rPr>
      <w:i/>
      <w:iCs/>
    </w:rPr>
  </w:style>
  <w:style w:type="character" w:customStyle="1" w:styleId="HTMLAdresseZchn">
    <w:name w:val="HTML Adresse Zchn"/>
    <w:basedOn w:val="Absatz-Standardschriftart"/>
    <w:link w:val="HTMLAdresse"/>
    <w:uiPriority w:val="99"/>
    <w:semiHidden/>
    <w:rsid w:val="009D6E39"/>
    <w:rPr>
      <w:rFonts w:ascii="Verdana" w:eastAsia="Calibri" w:hAnsi="Verdana" w:cs="Times New Roman"/>
      <w:i/>
      <w:iCs/>
      <w:sz w:val="18"/>
    </w:rPr>
  </w:style>
  <w:style w:type="paragraph" w:styleId="HTMLVorformatiert">
    <w:name w:val="HTML Preformatted"/>
    <w:basedOn w:val="Standard"/>
    <w:link w:val="HTMLVorformatiertZchn"/>
    <w:uiPriority w:val="99"/>
    <w:semiHidden/>
    <w:unhideWhenUsed/>
    <w:rsid w:val="009D6E39"/>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9D6E39"/>
    <w:rPr>
      <w:rFonts w:ascii="Consolas" w:eastAsia="Calibri" w:hAnsi="Consolas" w:cs="Times New Roman"/>
      <w:sz w:val="20"/>
      <w:szCs w:val="20"/>
    </w:rPr>
  </w:style>
  <w:style w:type="paragraph" w:styleId="Index1">
    <w:name w:val="index 1"/>
    <w:basedOn w:val="Standard"/>
    <w:next w:val="Standard"/>
    <w:autoRedefine/>
    <w:uiPriority w:val="99"/>
    <w:semiHidden/>
    <w:unhideWhenUsed/>
    <w:rsid w:val="009D6E39"/>
    <w:pPr>
      <w:spacing w:after="0" w:line="240" w:lineRule="auto"/>
      <w:ind w:left="180" w:hanging="180"/>
    </w:pPr>
  </w:style>
  <w:style w:type="paragraph" w:styleId="Index2">
    <w:name w:val="index 2"/>
    <w:basedOn w:val="Standard"/>
    <w:next w:val="Standard"/>
    <w:autoRedefine/>
    <w:uiPriority w:val="99"/>
    <w:semiHidden/>
    <w:unhideWhenUsed/>
    <w:rsid w:val="009D6E39"/>
    <w:pPr>
      <w:spacing w:after="0" w:line="240" w:lineRule="auto"/>
      <w:ind w:left="360" w:hanging="180"/>
    </w:pPr>
  </w:style>
  <w:style w:type="paragraph" w:styleId="Index3">
    <w:name w:val="index 3"/>
    <w:basedOn w:val="Standard"/>
    <w:next w:val="Standard"/>
    <w:autoRedefine/>
    <w:uiPriority w:val="99"/>
    <w:semiHidden/>
    <w:unhideWhenUsed/>
    <w:rsid w:val="009D6E39"/>
    <w:pPr>
      <w:spacing w:after="0" w:line="240" w:lineRule="auto"/>
      <w:ind w:left="540" w:hanging="180"/>
    </w:pPr>
  </w:style>
  <w:style w:type="paragraph" w:styleId="Index4">
    <w:name w:val="index 4"/>
    <w:basedOn w:val="Standard"/>
    <w:next w:val="Standard"/>
    <w:autoRedefine/>
    <w:uiPriority w:val="99"/>
    <w:semiHidden/>
    <w:unhideWhenUsed/>
    <w:rsid w:val="009D6E39"/>
    <w:pPr>
      <w:spacing w:after="0" w:line="240" w:lineRule="auto"/>
      <w:ind w:left="720" w:hanging="180"/>
    </w:pPr>
  </w:style>
  <w:style w:type="paragraph" w:styleId="Index5">
    <w:name w:val="index 5"/>
    <w:basedOn w:val="Standard"/>
    <w:next w:val="Standard"/>
    <w:autoRedefine/>
    <w:uiPriority w:val="99"/>
    <w:semiHidden/>
    <w:unhideWhenUsed/>
    <w:rsid w:val="009D6E39"/>
    <w:pPr>
      <w:spacing w:after="0" w:line="240" w:lineRule="auto"/>
      <w:ind w:left="900" w:hanging="180"/>
    </w:pPr>
  </w:style>
  <w:style w:type="paragraph" w:styleId="Index6">
    <w:name w:val="index 6"/>
    <w:basedOn w:val="Standard"/>
    <w:next w:val="Standard"/>
    <w:autoRedefine/>
    <w:uiPriority w:val="99"/>
    <w:semiHidden/>
    <w:unhideWhenUsed/>
    <w:rsid w:val="009D6E39"/>
    <w:pPr>
      <w:spacing w:after="0" w:line="240" w:lineRule="auto"/>
      <w:ind w:left="1080" w:hanging="180"/>
    </w:pPr>
  </w:style>
  <w:style w:type="paragraph" w:styleId="Index7">
    <w:name w:val="index 7"/>
    <w:basedOn w:val="Standard"/>
    <w:next w:val="Standard"/>
    <w:autoRedefine/>
    <w:uiPriority w:val="99"/>
    <w:semiHidden/>
    <w:unhideWhenUsed/>
    <w:rsid w:val="009D6E39"/>
    <w:pPr>
      <w:spacing w:after="0" w:line="240" w:lineRule="auto"/>
      <w:ind w:left="1260" w:hanging="180"/>
    </w:pPr>
  </w:style>
  <w:style w:type="paragraph" w:styleId="Index8">
    <w:name w:val="index 8"/>
    <w:basedOn w:val="Standard"/>
    <w:next w:val="Standard"/>
    <w:autoRedefine/>
    <w:uiPriority w:val="99"/>
    <w:semiHidden/>
    <w:unhideWhenUsed/>
    <w:rsid w:val="009D6E39"/>
    <w:pPr>
      <w:spacing w:after="0" w:line="240" w:lineRule="auto"/>
      <w:ind w:left="1440" w:hanging="180"/>
    </w:pPr>
  </w:style>
  <w:style w:type="paragraph" w:styleId="Index9">
    <w:name w:val="index 9"/>
    <w:basedOn w:val="Standard"/>
    <w:next w:val="Standard"/>
    <w:autoRedefine/>
    <w:uiPriority w:val="99"/>
    <w:semiHidden/>
    <w:unhideWhenUsed/>
    <w:rsid w:val="009D6E39"/>
    <w:pPr>
      <w:spacing w:after="0" w:line="240" w:lineRule="auto"/>
      <w:ind w:left="1620" w:hanging="180"/>
    </w:pPr>
  </w:style>
  <w:style w:type="paragraph" w:styleId="Indexberschrift">
    <w:name w:val="index heading"/>
    <w:basedOn w:val="Standard"/>
    <w:next w:val="Index1"/>
    <w:uiPriority w:val="99"/>
    <w:semiHidden/>
    <w:unhideWhenUsed/>
    <w:rsid w:val="009D6E39"/>
    <w:rPr>
      <w:rFonts w:asciiTheme="majorHAnsi" w:eastAsiaTheme="majorEastAsia" w:hAnsiTheme="majorHAnsi" w:cstheme="majorBidi"/>
      <w:b/>
      <w:bCs/>
    </w:rPr>
  </w:style>
  <w:style w:type="paragraph" w:styleId="IntensivesZitat">
    <w:name w:val="Intense Quote"/>
    <w:basedOn w:val="Standard"/>
    <w:next w:val="Standard"/>
    <w:link w:val="IntensivesZitatZchn"/>
    <w:uiPriority w:val="30"/>
    <w:rsid w:val="009D6E3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ivesZitatZchn">
    <w:name w:val="Intensives Zitat Zchn"/>
    <w:basedOn w:val="Absatz-Standardschriftart"/>
    <w:link w:val="IntensivesZitat"/>
    <w:uiPriority w:val="30"/>
    <w:rsid w:val="009D6E39"/>
    <w:rPr>
      <w:rFonts w:ascii="Verdana" w:eastAsia="Calibri" w:hAnsi="Verdana" w:cs="Times New Roman"/>
      <w:i/>
      <w:iCs/>
      <w:color w:val="5B9BD5" w:themeColor="accent1"/>
      <w:sz w:val="18"/>
    </w:rPr>
  </w:style>
  <w:style w:type="paragraph" w:styleId="Liste">
    <w:name w:val="List"/>
    <w:basedOn w:val="Standard"/>
    <w:uiPriority w:val="99"/>
    <w:semiHidden/>
    <w:unhideWhenUsed/>
    <w:rsid w:val="009D6E39"/>
    <w:pPr>
      <w:ind w:left="283" w:hanging="283"/>
      <w:contextualSpacing/>
    </w:pPr>
  </w:style>
  <w:style w:type="paragraph" w:styleId="Liste2">
    <w:name w:val="List 2"/>
    <w:basedOn w:val="Standard"/>
    <w:uiPriority w:val="99"/>
    <w:semiHidden/>
    <w:unhideWhenUsed/>
    <w:rsid w:val="009D6E39"/>
    <w:pPr>
      <w:ind w:left="566" w:hanging="283"/>
      <w:contextualSpacing/>
    </w:pPr>
  </w:style>
  <w:style w:type="paragraph" w:styleId="Liste3">
    <w:name w:val="List 3"/>
    <w:basedOn w:val="Standard"/>
    <w:uiPriority w:val="99"/>
    <w:semiHidden/>
    <w:unhideWhenUsed/>
    <w:rsid w:val="009D6E39"/>
    <w:pPr>
      <w:ind w:left="849" w:hanging="283"/>
      <w:contextualSpacing/>
    </w:pPr>
  </w:style>
  <w:style w:type="paragraph" w:styleId="Liste4">
    <w:name w:val="List 4"/>
    <w:basedOn w:val="Standard"/>
    <w:uiPriority w:val="99"/>
    <w:semiHidden/>
    <w:unhideWhenUsed/>
    <w:rsid w:val="009D6E39"/>
    <w:pPr>
      <w:ind w:left="1132" w:hanging="283"/>
      <w:contextualSpacing/>
    </w:pPr>
  </w:style>
  <w:style w:type="paragraph" w:styleId="Liste5">
    <w:name w:val="List 5"/>
    <w:basedOn w:val="Standard"/>
    <w:uiPriority w:val="99"/>
    <w:semiHidden/>
    <w:unhideWhenUsed/>
    <w:rsid w:val="009D6E39"/>
    <w:pPr>
      <w:ind w:left="1415" w:hanging="283"/>
      <w:contextualSpacing/>
    </w:pPr>
  </w:style>
  <w:style w:type="paragraph" w:styleId="Listenfortsetzung">
    <w:name w:val="List Continue"/>
    <w:basedOn w:val="Standard"/>
    <w:uiPriority w:val="99"/>
    <w:semiHidden/>
    <w:unhideWhenUsed/>
    <w:rsid w:val="009D6E39"/>
    <w:pPr>
      <w:spacing w:after="120"/>
      <w:ind w:left="283"/>
      <w:contextualSpacing/>
    </w:pPr>
  </w:style>
  <w:style w:type="paragraph" w:styleId="Listenfortsetzung2">
    <w:name w:val="List Continue 2"/>
    <w:basedOn w:val="Standard"/>
    <w:uiPriority w:val="99"/>
    <w:semiHidden/>
    <w:unhideWhenUsed/>
    <w:rsid w:val="009D6E39"/>
    <w:pPr>
      <w:spacing w:after="120"/>
      <w:ind w:left="566"/>
      <w:contextualSpacing/>
    </w:pPr>
  </w:style>
  <w:style w:type="paragraph" w:styleId="Listenfortsetzung3">
    <w:name w:val="List Continue 3"/>
    <w:basedOn w:val="Standard"/>
    <w:uiPriority w:val="99"/>
    <w:semiHidden/>
    <w:unhideWhenUsed/>
    <w:rsid w:val="009D6E39"/>
    <w:pPr>
      <w:spacing w:after="120"/>
      <w:ind w:left="849"/>
      <w:contextualSpacing/>
    </w:pPr>
  </w:style>
  <w:style w:type="paragraph" w:styleId="Listenfortsetzung4">
    <w:name w:val="List Continue 4"/>
    <w:basedOn w:val="Standard"/>
    <w:uiPriority w:val="99"/>
    <w:semiHidden/>
    <w:unhideWhenUsed/>
    <w:rsid w:val="009D6E39"/>
    <w:pPr>
      <w:spacing w:after="120"/>
      <w:ind w:left="1132"/>
      <w:contextualSpacing/>
    </w:pPr>
  </w:style>
  <w:style w:type="paragraph" w:styleId="Listenfortsetzung5">
    <w:name w:val="List Continue 5"/>
    <w:basedOn w:val="Standard"/>
    <w:uiPriority w:val="99"/>
    <w:semiHidden/>
    <w:unhideWhenUsed/>
    <w:rsid w:val="009D6E39"/>
    <w:pPr>
      <w:spacing w:after="120"/>
      <w:ind w:left="1415"/>
      <w:contextualSpacing/>
    </w:pPr>
  </w:style>
  <w:style w:type="paragraph" w:styleId="Listennummer">
    <w:name w:val="List Number"/>
    <w:basedOn w:val="Standard"/>
    <w:uiPriority w:val="99"/>
    <w:semiHidden/>
    <w:unhideWhenUsed/>
    <w:rsid w:val="009D6E39"/>
    <w:pPr>
      <w:numPr>
        <w:numId w:val="10"/>
      </w:numPr>
      <w:contextualSpacing/>
    </w:pPr>
  </w:style>
  <w:style w:type="paragraph" w:styleId="Listennummer2">
    <w:name w:val="List Number 2"/>
    <w:basedOn w:val="Standard"/>
    <w:uiPriority w:val="99"/>
    <w:semiHidden/>
    <w:unhideWhenUsed/>
    <w:rsid w:val="009D6E39"/>
    <w:pPr>
      <w:numPr>
        <w:numId w:val="11"/>
      </w:numPr>
      <w:contextualSpacing/>
    </w:pPr>
  </w:style>
  <w:style w:type="paragraph" w:styleId="Listennummer3">
    <w:name w:val="List Number 3"/>
    <w:basedOn w:val="Standard"/>
    <w:uiPriority w:val="99"/>
    <w:semiHidden/>
    <w:unhideWhenUsed/>
    <w:rsid w:val="009D6E39"/>
    <w:pPr>
      <w:numPr>
        <w:numId w:val="12"/>
      </w:numPr>
      <w:contextualSpacing/>
    </w:pPr>
  </w:style>
  <w:style w:type="paragraph" w:styleId="Listennummer4">
    <w:name w:val="List Number 4"/>
    <w:basedOn w:val="Standard"/>
    <w:uiPriority w:val="99"/>
    <w:semiHidden/>
    <w:unhideWhenUsed/>
    <w:rsid w:val="009D6E39"/>
    <w:pPr>
      <w:numPr>
        <w:numId w:val="13"/>
      </w:numPr>
      <w:contextualSpacing/>
    </w:pPr>
  </w:style>
  <w:style w:type="paragraph" w:styleId="Listennummer5">
    <w:name w:val="List Number 5"/>
    <w:basedOn w:val="Standard"/>
    <w:uiPriority w:val="99"/>
    <w:semiHidden/>
    <w:unhideWhenUsed/>
    <w:rsid w:val="009D6E39"/>
    <w:pPr>
      <w:numPr>
        <w:numId w:val="14"/>
      </w:numPr>
      <w:contextualSpacing/>
    </w:pPr>
  </w:style>
  <w:style w:type="paragraph" w:styleId="Literaturverzeichnis">
    <w:name w:val="Bibliography"/>
    <w:basedOn w:val="Standard"/>
    <w:next w:val="Standard"/>
    <w:uiPriority w:val="37"/>
    <w:semiHidden/>
    <w:unhideWhenUsed/>
    <w:rsid w:val="009D6E39"/>
  </w:style>
  <w:style w:type="paragraph" w:styleId="Makrotext">
    <w:name w:val="macro"/>
    <w:link w:val="MakrotextZchn"/>
    <w:uiPriority w:val="99"/>
    <w:semiHidden/>
    <w:unhideWhenUsed/>
    <w:rsid w:val="009D6E39"/>
    <w:pPr>
      <w:tabs>
        <w:tab w:val="left" w:pos="480"/>
        <w:tab w:val="left" w:pos="960"/>
        <w:tab w:val="left" w:pos="1440"/>
        <w:tab w:val="left" w:pos="1920"/>
        <w:tab w:val="left" w:pos="2400"/>
        <w:tab w:val="left" w:pos="2880"/>
        <w:tab w:val="left" w:pos="3360"/>
        <w:tab w:val="left" w:pos="3840"/>
        <w:tab w:val="left" w:pos="4320"/>
      </w:tabs>
      <w:spacing w:after="0"/>
      <w:jc w:val="both"/>
    </w:pPr>
    <w:rPr>
      <w:rFonts w:ascii="Consolas" w:eastAsia="Calibri" w:hAnsi="Consolas" w:cs="Times New Roman"/>
      <w:sz w:val="20"/>
      <w:szCs w:val="20"/>
    </w:rPr>
  </w:style>
  <w:style w:type="character" w:customStyle="1" w:styleId="MakrotextZchn">
    <w:name w:val="Makrotext Zchn"/>
    <w:basedOn w:val="Absatz-Standardschriftart"/>
    <w:link w:val="Makrotext"/>
    <w:uiPriority w:val="99"/>
    <w:semiHidden/>
    <w:rsid w:val="009D6E39"/>
    <w:rPr>
      <w:rFonts w:ascii="Consolas" w:eastAsia="Calibri" w:hAnsi="Consolas" w:cs="Times New Roman"/>
      <w:sz w:val="20"/>
      <w:szCs w:val="20"/>
    </w:rPr>
  </w:style>
  <w:style w:type="paragraph" w:styleId="Nachrichtenkopf">
    <w:name w:val="Message Header"/>
    <w:basedOn w:val="Standard"/>
    <w:link w:val="NachrichtenkopfZchn"/>
    <w:uiPriority w:val="99"/>
    <w:semiHidden/>
    <w:unhideWhenUsed/>
    <w:rsid w:val="009D6E39"/>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9D6E39"/>
    <w:rPr>
      <w:rFonts w:asciiTheme="majorHAnsi" w:eastAsiaTheme="majorEastAsia" w:hAnsiTheme="majorHAnsi" w:cstheme="majorBidi"/>
      <w:sz w:val="24"/>
      <w:szCs w:val="24"/>
      <w:shd w:val="pct20" w:color="auto" w:fill="auto"/>
    </w:rPr>
  </w:style>
  <w:style w:type="paragraph" w:styleId="NurText">
    <w:name w:val="Plain Text"/>
    <w:basedOn w:val="Standard"/>
    <w:link w:val="NurTextZchn"/>
    <w:uiPriority w:val="99"/>
    <w:semiHidden/>
    <w:unhideWhenUsed/>
    <w:rsid w:val="009D6E39"/>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9D6E39"/>
    <w:rPr>
      <w:rFonts w:ascii="Consolas" w:eastAsia="Calibri" w:hAnsi="Consolas" w:cs="Times New Roman"/>
      <w:sz w:val="21"/>
      <w:szCs w:val="21"/>
    </w:rPr>
  </w:style>
  <w:style w:type="paragraph" w:styleId="Rechtsgrundlagenverzeichnis">
    <w:name w:val="table of authorities"/>
    <w:basedOn w:val="Standard"/>
    <w:next w:val="Standard"/>
    <w:uiPriority w:val="99"/>
    <w:semiHidden/>
    <w:unhideWhenUsed/>
    <w:rsid w:val="009D6E39"/>
    <w:pPr>
      <w:spacing w:after="0"/>
      <w:ind w:left="180" w:hanging="180"/>
    </w:pPr>
  </w:style>
  <w:style w:type="paragraph" w:styleId="RGV-berschrift">
    <w:name w:val="toa heading"/>
    <w:basedOn w:val="Standard"/>
    <w:next w:val="Standard"/>
    <w:uiPriority w:val="99"/>
    <w:semiHidden/>
    <w:unhideWhenUsed/>
    <w:rsid w:val="009D6E39"/>
    <w:pPr>
      <w:spacing w:before="120"/>
    </w:pPr>
    <w:rPr>
      <w:rFonts w:asciiTheme="majorHAnsi" w:eastAsiaTheme="majorEastAsia" w:hAnsiTheme="majorHAnsi" w:cstheme="majorBidi"/>
      <w:b/>
      <w:bCs/>
      <w:sz w:val="24"/>
      <w:szCs w:val="24"/>
    </w:rPr>
  </w:style>
  <w:style w:type="paragraph" w:styleId="StandardWeb">
    <w:name w:val="Normal (Web)"/>
    <w:basedOn w:val="Standard"/>
    <w:uiPriority w:val="99"/>
    <w:semiHidden/>
    <w:unhideWhenUsed/>
    <w:rsid w:val="009D6E39"/>
    <w:rPr>
      <w:rFonts w:ascii="Times New Roman" w:hAnsi="Times New Roman"/>
      <w:sz w:val="24"/>
      <w:szCs w:val="24"/>
    </w:rPr>
  </w:style>
  <w:style w:type="paragraph" w:styleId="Standardeinzug">
    <w:name w:val="Normal Indent"/>
    <w:basedOn w:val="Standard"/>
    <w:uiPriority w:val="99"/>
    <w:semiHidden/>
    <w:unhideWhenUsed/>
    <w:rsid w:val="009D6E39"/>
    <w:pPr>
      <w:ind w:left="708"/>
    </w:pPr>
  </w:style>
  <w:style w:type="paragraph" w:styleId="Textkrper">
    <w:name w:val="Body Text"/>
    <w:basedOn w:val="Standard"/>
    <w:link w:val="TextkrperZchn"/>
    <w:uiPriority w:val="99"/>
    <w:semiHidden/>
    <w:unhideWhenUsed/>
    <w:rsid w:val="009D6E39"/>
    <w:pPr>
      <w:spacing w:after="120"/>
    </w:pPr>
  </w:style>
  <w:style w:type="character" w:customStyle="1" w:styleId="TextkrperZchn">
    <w:name w:val="Textkörper Zchn"/>
    <w:basedOn w:val="Absatz-Standardschriftart"/>
    <w:link w:val="Textkrper"/>
    <w:uiPriority w:val="99"/>
    <w:semiHidden/>
    <w:rsid w:val="009D6E39"/>
    <w:rPr>
      <w:rFonts w:ascii="Verdana" w:eastAsia="Calibri" w:hAnsi="Verdana" w:cs="Times New Roman"/>
      <w:sz w:val="18"/>
    </w:rPr>
  </w:style>
  <w:style w:type="paragraph" w:styleId="Textkrper2">
    <w:name w:val="Body Text 2"/>
    <w:basedOn w:val="Standard"/>
    <w:link w:val="Textkrper2Zchn"/>
    <w:uiPriority w:val="99"/>
    <w:semiHidden/>
    <w:unhideWhenUsed/>
    <w:rsid w:val="009D6E39"/>
    <w:pPr>
      <w:spacing w:after="120" w:line="480" w:lineRule="auto"/>
    </w:pPr>
  </w:style>
  <w:style w:type="character" w:customStyle="1" w:styleId="Textkrper2Zchn">
    <w:name w:val="Textkörper 2 Zchn"/>
    <w:basedOn w:val="Absatz-Standardschriftart"/>
    <w:link w:val="Textkrper2"/>
    <w:uiPriority w:val="99"/>
    <w:semiHidden/>
    <w:rsid w:val="009D6E39"/>
    <w:rPr>
      <w:rFonts w:ascii="Verdana" w:eastAsia="Calibri" w:hAnsi="Verdana" w:cs="Times New Roman"/>
      <w:sz w:val="18"/>
    </w:rPr>
  </w:style>
  <w:style w:type="paragraph" w:styleId="Textkrper3">
    <w:name w:val="Body Text 3"/>
    <w:basedOn w:val="Standard"/>
    <w:link w:val="Textkrper3Zchn"/>
    <w:uiPriority w:val="99"/>
    <w:semiHidden/>
    <w:unhideWhenUsed/>
    <w:rsid w:val="009D6E39"/>
    <w:pPr>
      <w:spacing w:after="120"/>
    </w:pPr>
    <w:rPr>
      <w:sz w:val="16"/>
      <w:szCs w:val="16"/>
    </w:rPr>
  </w:style>
  <w:style w:type="character" w:customStyle="1" w:styleId="Textkrper3Zchn">
    <w:name w:val="Textkörper 3 Zchn"/>
    <w:basedOn w:val="Absatz-Standardschriftart"/>
    <w:link w:val="Textkrper3"/>
    <w:uiPriority w:val="99"/>
    <w:semiHidden/>
    <w:rsid w:val="009D6E39"/>
    <w:rPr>
      <w:rFonts w:ascii="Verdana" w:eastAsia="Calibri" w:hAnsi="Verdana" w:cs="Times New Roman"/>
      <w:sz w:val="16"/>
      <w:szCs w:val="16"/>
    </w:rPr>
  </w:style>
  <w:style w:type="paragraph" w:styleId="Textkrper-Einzug2">
    <w:name w:val="Body Text Indent 2"/>
    <w:basedOn w:val="Standard"/>
    <w:link w:val="Textkrper-Einzug2Zchn"/>
    <w:uiPriority w:val="99"/>
    <w:semiHidden/>
    <w:unhideWhenUsed/>
    <w:rsid w:val="009D6E39"/>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9D6E39"/>
    <w:rPr>
      <w:rFonts w:ascii="Verdana" w:eastAsia="Calibri" w:hAnsi="Verdana" w:cs="Times New Roman"/>
      <w:sz w:val="18"/>
    </w:rPr>
  </w:style>
  <w:style w:type="paragraph" w:styleId="Textkrper-Einzug3">
    <w:name w:val="Body Text Indent 3"/>
    <w:basedOn w:val="Standard"/>
    <w:link w:val="Textkrper-Einzug3Zchn"/>
    <w:uiPriority w:val="99"/>
    <w:semiHidden/>
    <w:unhideWhenUsed/>
    <w:rsid w:val="009D6E39"/>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9D6E39"/>
    <w:rPr>
      <w:rFonts w:ascii="Verdana" w:eastAsia="Calibri" w:hAnsi="Verdana" w:cs="Times New Roman"/>
      <w:sz w:val="16"/>
      <w:szCs w:val="16"/>
    </w:rPr>
  </w:style>
  <w:style w:type="paragraph" w:styleId="Textkrper-Erstzeileneinzug">
    <w:name w:val="Body Text First Indent"/>
    <w:basedOn w:val="Textkrper"/>
    <w:link w:val="Textkrper-ErstzeileneinzugZchn"/>
    <w:uiPriority w:val="99"/>
    <w:semiHidden/>
    <w:unhideWhenUsed/>
    <w:rsid w:val="009D6E39"/>
    <w:pPr>
      <w:spacing w:after="160"/>
      <w:ind w:firstLine="360"/>
    </w:pPr>
  </w:style>
  <w:style w:type="character" w:customStyle="1" w:styleId="Textkrper-ErstzeileneinzugZchn">
    <w:name w:val="Textkörper-Erstzeileneinzug Zchn"/>
    <w:basedOn w:val="TextkrperZchn"/>
    <w:link w:val="Textkrper-Erstzeileneinzug"/>
    <w:uiPriority w:val="99"/>
    <w:semiHidden/>
    <w:rsid w:val="009D6E39"/>
    <w:rPr>
      <w:rFonts w:ascii="Verdana" w:eastAsia="Calibri" w:hAnsi="Verdana" w:cs="Times New Roman"/>
      <w:sz w:val="18"/>
    </w:rPr>
  </w:style>
  <w:style w:type="paragraph" w:styleId="Textkrper-Zeileneinzug">
    <w:name w:val="Body Text Indent"/>
    <w:basedOn w:val="Standard"/>
    <w:link w:val="Textkrper-ZeileneinzugZchn"/>
    <w:uiPriority w:val="99"/>
    <w:semiHidden/>
    <w:unhideWhenUsed/>
    <w:rsid w:val="009D6E39"/>
    <w:pPr>
      <w:spacing w:after="120"/>
      <w:ind w:left="283"/>
    </w:pPr>
  </w:style>
  <w:style w:type="character" w:customStyle="1" w:styleId="Textkrper-ZeileneinzugZchn">
    <w:name w:val="Textkörper-Zeileneinzug Zchn"/>
    <w:basedOn w:val="Absatz-Standardschriftart"/>
    <w:link w:val="Textkrper-Zeileneinzug"/>
    <w:uiPriority w:val="99"/>
    <w:semiHidden/>
    <w:rsid w:val="009D6E39"/>
    <w:rPr>
      <w:rFonts w:ascii="Verdana" w:eastAsia="Calibri" w:hAnsi="Verdana" w:cs="Times New Roman"/>
      <w:sz w:val="18"/>
    </w:rPr>
  </w:style>
  <w:style w:type="paragraph" w:styleId="Textkrper-Erstzeileneinzug2">
    <w:name w:val="Body Text First Indent 2"/>
    <w:basedOn w:val="Textkrper-Zeileneinzug"/>
    <w:link w:val="Textkrper-Erstzeileneinzug2Zchn"/>
    <w:uiPriority w:val="99"/>
    <w:semiHidden/>
    <w:unhideWhenUsed/>
    <w:rsid w:val="009D6E39"/>
    <w:pPr>
      <w:spacing w:after="16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9D6E39"/>
    <w:rPr>
      <w:rFonts w:ascii="Verdana" w:eastAsia="Calibri" w:hAnsi="Verdana" w:cs="Times New Roman"/>
      <w:sz w:val="18"/>
    </w:rPr>
  </w:style>
  <w:style w:type="character" w:customStyle="1" w:styleId="berschrift6Zchn">
    <w:name w:val="Überschrift 6 Zchn"/>
    <w:basedOn w:val="Absatz-Standardschriftart"/>
    <w:link w:val="berschrift6"/>
    <w:uiPriority w:val="9"/>
    <w:semiHidden/>
    <w:rsid w:val="009D6E39"/>
    <w:rPr>
      <w:rFonts w:asciiTheme="majorHAnsi" w:eastAsiaTheme="majorEastAsia" w:hAnsiTheme="majorHAnsi" w:cstheme="majorBidi"/>
      <w:color w:val="1F4D78" w:themeColor="accent1" w:themeShade="7F"/>
      <w:sz w:val="18"/>
    </w:rPr>
  </w:style>
  <w:style w:type="character" w:customStyle="1" w:styleId="berschrift7Zchn">
    <w:name w:val="Überschrift 7 Zchn"/>
    <w:basedOn w:val="Absatz-Standardschriftart"/>
    <w:link w:val="berschrift7"/>
    <w:uiPriority w:val="9"/>
    <w:semiHidden/>
    <w:rsid w:val="009D6E39"/>
    <w:rPr>
      <w:rFonts w:asciiTheme="majorHAnsi" w:eastAsiaTheme="majorEastAsia" w:hAnsiTheme="majorHAnsi" w:cstheme="majorBidi"/>
      <w:i/>
      <w:iCs/>
      <w:color w:val="1F4D78" w:themeColor="accent1" w:themeShade="7F"/>
      <w:sz w:val="18"/>
    </w:rPr>
  </w:style>
  <w:style w:type="character" w:customStyle="1" w:styleId="berschrift8Zchn">
    <w:name w:val="Überschrift 8 Zchn"/>
    <w:basedOn w:val="Absatz-Standardschriftart"/>
    <w:link w:val="berschrift8"/>
    <w:uiPriority w:val="9"/>
    <w:semiHidden/>
    <w:rsid w:val="009D6E39"/>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9D6E39"/>
    <w:rPr>
      <w:rFonts w:asciiTheme="majorHAnsi" w:eastAsiaTheme="majorEastAsia" w:hAnsiTheme="majorHAnsi" w:cstheme="majorBidi"/>
      <w:i/>
      <w:iCs/>
      <w:color w:val="272727" w:themeColor="text1" w:themeTint="D8"/>
      <w:sz w:val="21"/>
      <w:szCs w:val="21"/>
    </w:rPr>
  </w:style>
  <w:style w:type="paragraph" w:styleId="Umschlagabsenderadresse">
    <w:name w:val="envelope return"/>
    <w:basedOn w:val="Standard"/>
    <w:uiPriority w:val="99"/>
    <w:semiHidden/>
    <w:unhideWhenUsed/>
    <w:rsid w:val="009D6E39"/>
    <w:pPr>
      <w:spacing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9D6E39"/>
    <w:pPr>
      <w:framePr w:w="4320" w:h="2160" w:hRule="exact" w:hSpace="141" w:wrap="auto" w:hAnchor="page" w:xAlign="center" w:yAlign="bottom"/>
      <w:spacing w:after="0" w:line="240" w:lineRule="auto"/>
      <w:ind w:left="1"/>
    </w:pPr>
    <w:rPr>
      <w:rFonts w:asciiTheme="majorHAnsi" w:eastAsiaTheme="majorEastAsia" w:hAnsiTheme="majorHAnsi" w:cstheme="majorBidi"/>
      <w:sz w:val="24"/>
      <w:szCs w:val="24"/>
    </w:rPr>
  </w:style>
  <w:style w:type="paragraph" w:styleId="Unterschrift">
    <w:name w:val="Signature"/>
    <w:basedOn w:val="Standard"/>
    <w:link w:val="UnterschriftZchn"/>
    <w:uiPriority w:val="99"/>
    <w:semiHidden/>
    <w:unhideWhenUsed/>
    <w:rsid w:val="009D6E39"/>
    <w:pPr>
      <w:spacing w:after="0" w:line="240" w:lineRule="auto"/>
      <w:ind w:left="4252"/>
    </w:pPr>
  </w:style>
  <w:style w:type="character" w:customStyle="1" w:styleId="UnterschriftZchn">
    <w:name w:val="Unterschrift Zchn"/>
    <w:basedOn w:val="Absatz-Standardschriftart"/>
    <w:link w:val="Unterschrift"/>
    <w:uiPriority w:val="99"/>
    <w:semiHidden/>
    <w:rsid w:val="009D6E39"/>
    <w:rPr>
      <w:rFonts w:ascii="Verdana" w:eastAsia="Calibri" w:hAnsi="Verdana" w:cs="Times New Roman"/>
      <w:sz w:val="18"/>
    </w:rPr>
  </w:style>
  <w:style w:type="paragraph" w:styleId="Untertitel">
    <w:name w:val="Subtitle"/>
    <w:basedOn w:val="Standard"/>
    <w:next w:val="Standard"/>
    <w:link w:val="UntertitelZchn"/>
    <w:uiPriority w:val="11"/>
    <w:rsid w:val="009D6E39"/>
    <w:pPr>
      <w:numPr>
        <w:ilvl w:val="1"/>
      </w:numPr>
    </w:pPr>
    <w:rPr>
      <w:rFonts w:asciiTheme="minorHAnsi" w:eastAsiaTheme="minorEastAsia" w:hAnsiTheme="minorHAnsi" w:cstheme="minorBidi"/>
      <w:color w:val="5A5A5A" w:themeColor="text1" w:themeTint="A5"/>
      <w:spacing w:val="15"/>
      <w:sz w:val="22"/>
    </w:rPr>
  </w:style>
  <w:style w:type="character" w:customStyle="1" w:styleId="UntertitelZchn">
    <w:name w:val="Untertitel Zchn"/>
    <w:basedOn w:val="Absatz-Standardschriftart"/>
    <w:link w:val="Untertitel"/>
    <w:uiPriority w:val="11"/>
    <w:rsid w:val="009D6E39"/>
    <w:rPr>
      <w:rFonts w:eastAsiaTheme="minorEastAsia"/>
      <w:color w:val="5A5A5A" w:themeColor="text1" w:themeTint="A5"/>
      <w:spacing w:val="15"/>
    </w:rPr>
  </w:style>
  <w:style w:type="paragraph" w:styleId="Verzeichnis1">
    <w:name w:val="toc 1"/>
    <w:basedOn w:val="Standard"/>
    <w:next w:val="Standard"/>
    <w:autoRedefine/>
    <w:uiPriority w:val="39"/>
    <w:semiHidden/>
    <w:unhideWhenUsed/>
    <w:rsid w:val="009D6E39"/>
    <w:pPr>
      <w:spacing w:after="100"/>
    </w:pPr>
  </w:style>
  <w:style w:type="paragraph" w:styleId="Verzeichnis2">
    <w:name w:val="toc 2"/>
    <w:basedOn w:val="Standard"/>
    <w:next w:val="Standard"/>
    <w:autoRedefine/>
    <w:uiPriority w:val="39"/>
    <w:semiHidden/>
    <w:unhideWhenUsed/>
    <w:rsid w:val="009D6E39"/>
    <w:pPr>
      <w:spacing w:after="100"/>
      <w:ind w:left="180"/>
    </w:pPr>
  </w:style>
  <w:style w:type="paragraph" w:styleId="Verzeichnis3">
    <w:name w:val="toc 3"/>
    <w:basedOn w:val="Standard"/>
    <w:next w:val="Standard"/>
    <w:autoRedefine/>
    <w:uiPriority w:val="39"/>
    <w:semiHidden/>
    <w:unhideWhenUsed/>
    <w:rsid w:val="009D6E39"/>
    <w:pPr>
      <w:spacing w:after="100"/>
      <w:ind w:left="360"/>
    </w:pPr>
  </w:style>
  <w:style w:type="paragraph" w:styleId="Verzeichnis4">
    <w:name w:val="toc 4"/>
    <w:basedOn w:val="Standard"/>
    <w:next w:val="Standard"/>
    <w:autoRedefine/>
    <w:uiPriority w:val="39"/>
    <w:semiHidden/>
    <w:unhideWhenUsed/>
    <w:rsid w:val="009D6E39"/>
    <w:pPr>
      <w:spacing w:after="100"/>
      <w:ind w:left="540"/>
    </w:pPr>
  </w:style>
  <w:style w:type="paragraph" w:styleId="Verzeichnis5">
    <w:name w:val="toc 5"/>
    <w:basedOn w:val="Standard"/>
    <w:next w:val="Standard"/>
    <w:autoRedefine/>
    <w:uiPriority w:val="39"/>
    <w:semiHidden/>
    <w:unhideWhenUsed/>
    <w:rsid w:val="009D6E39"/>
    <w:pPr>
      <w:spacing w:after="100"/>
      <w:ind w:left="720"/>
    </w:pPr>
  </w:style>
  <w:style w:type="paragraph" w:styleId="Verzeichnis6">
    <w:name w:val="toc 6"/>
    <w:basedOn w:val="Standard"/>
    <w:next w:val="Standard"/>
    <w:autoRedefine/>
    <w:uiPriority w:val="39"/>
    <w:semiHidden/>
    <w:unhideWhenUsed/>
    <w:rsid w:val="009D6E39"/>
    <w:pPr>
      <w:spacing w:after="100"/>
      <w:ind w:left="900"/>
    </w:pPr>
  </w:style>
  <w:style w:type="paragraph" w:styleId="Verzeichnis7">
    <w:name w:val="toc 7"/>
    <w:basedOn w:val="Standard"/>
    <w:next w:val="Standard"/>
    <w:autoRedefine/>
    <w:uiPriority w:val="39"/>
    <w:semiHidden/>
    <w:unhideWhenUsed/>
    <w:rsid w:val="009D6E39"/>
    <w:pPr>
      <w:spacing w:after="100"/>
      <w:ind w:left="1080"/>
    </w:pPr>
  </w:style>
  <w:style w:type="paragraph" w:styleId="Verzeichnis8">
    <w:name w:val="toc 8"/>
    <w:basedOn w:val="Standard"/>
    <w:next w:val="Standard"/>
    <w:autoRedefine/>
    <w:uiPriority w:val="39"/>
    <w:semiHidden/>
    <w:unhideWhenUsed/>
    <w:rsid w:val="009D6E39"/>
    <w:pPr>
      <w:spacing w:after="100"/>
      <w:ind w:left="1260"/>
    </w:pPr>
  </w:style>
  <w:style w:type="paragraph" w:styleId="Verzeichnis9">
    <w:name w:val="toc 9"/>
    <w:basedOn w:val="Standard"/>
    <w:next w:val="Standard"/>
    <w:autoRedefine/>
    <w:uiPriority w:val="39"/>
    <w:semiHidden/>
    <w:unhideWhenUsed/>
    <w:rsid w:val="009D6E39"/>
    <w:pPr>
      <w:spacing w:after="100"/>
      <w:ind w:left="1440"/>
    </w:pPr>
  </w:style>
  <w:style w:type="paragraph" w:styleId="Zitat">
    <w:name w:val="Quote"/>
    <w:basedOn w:val="Standard"/>
    <w:next w:val="Standard"/>
    <w:link w:val="ZitatZchn"/>
    <w:uiPriority w:val="29"/>
    <w:qFormat/>
    <w:rsid w:val="009D6E3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9D6E39"/>
    <w:rPr>
      <w:rFonts w:ascii="Verdana" w:eastAsia="Calibri" w:hAnsi="Verdana" w:cs="Times New Roman"/>
      <w:i/>
      <w:iCs/>
      <w:color w:val="404040" w:themeColor="text1" w:themeTint="BF"/>
      <w:sz w:val="18"/>
    </w:rPr>
  </w:style>
  <w:style w:type="character" w:styleId="NichtaufgelsteErwhnung">
    <w:name w:val="Unresolved Mention"/>
    <w:basedOn w:val="Absatz-Standardschriftart"/>
    <w:uiPriority w:val="99"/>
    <w:semiHidden/>
    <w:unhideWhenUsed/>
    <w:rsid w:val="00014B8E"/>
    <w:rPr>
      <w:color w:val="605E5C"/>
      <w:shd w:val="clear" w:color="auto" w:fill="E1DFDD"/>
    </w:rPr>
  </w:style>
  <w:style w:type="character" w:customStyle="1" w:styleId="KeinLeerraumZchn">
    <w:name w:val="Kein Leerraum Zchn"/>
    <w:basedOn w:val="Absatz-Standardschriftart"/>
    <w:link w:val="KeinLeerraum"/>
    <w:uiPriority w:val="1"/>
    <w:rsid w:val="00902E83"/>
    <w:rPr>
      <w:rFonts w:ascii="Verdana" w:eastAsia="Calibri" w:hAnsi="Verdana"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8645">
      <w:bodyDiv w:val="1"/>
      <w:marLeft w:val="0"/>
      <w:marRight w:val="0"/>
      <w:marTop w:val="0"/>
      <w:marBottom w:val="0"/>
      <w:divBdr>
        <w:top w:val="none" w:sz="0" w:space="0" w:color="auto"/>
        <w:left w:val="none" w:sz="0" w:space="0" w:color="auto"/>
        <w:bottom w:val="none" w:sz="0" w:space="0" w:color="auto"/>
        <w:right w:val="none" w:sz="0" w:space="0" w:color="auto"/>
      </w:divBdr>
    </w:div>
    <w:div w:id="47455916">
      <w:bodyDiv w:val="1"/>
      <w:marLeft w:val="0"/>
      <w:marRight w:val="0"/>
      <w:marTop w:val="0"/>
      <w:marBottom w:val="0"/>
      <w:divBdr>
        <w:top w:val="none" w:sz="0" w:space="0" w:color="auto"/>
        <w:left w:val="none" w:sz="0" w:space="0" w:color="auto"/>
        <w:bottom w:val="none" w:sz="0" w:space="0" w:color="auto"/>
        <w:right w:val="none" w:sz="0" w:space="0" w:color="auto"/>
      </w:divBdr>
    </w:div>
    <w:div w:id="122575396">
      <w:bodyDiv w:val="1"/>
      <w:marLeft w:val="0"/>
      <w:marRight w:val="0"/>
      <w:marTop w:val="0"/>
      <w:marBottom w:val="0"/>
      <w:divBdr>
        <w:top w:val="none" w:sz="0" w:space="0" w:color="auto"/>
        <w:left w:val="none" w:sz="0" w:space="0" w:color="auto"/>
        <w:bottom w:val="none" w:sz="0" w:space="0" w:color="auto"/>
        <w:right w:val="none" w:sz="0" w:space="0" w:color="auto"/>
      </w:divBdr>
    </w:div>
    <w:div w:id="418913948">
      <w:bodyDiv w:val="1"/>
      <w:marLeft w:val="0"/>
      <w:marRight w:val="0"/>
      <w:marTop w:val="0"/>
      <w:marBottom w:val="0"/>
      <w:divBdr>
        <w:top w:val="none" w:sz="0" w:space="0" w:color="auto"/>
        <w:left w:val="none" w:sz="0" w:space="0" w:color="auto"/>
        <w:bottom w:val="none" w:sz="0" w:space="0" w:color="auto"/>
        <w:right w:val="none" w:sz="0" w:space="0" w:color="auto"/>
      </w:divBdr>
    </w:div>
    <w:div w:id="638922936">
      <w:bodyDiv w:val="1"/>
      <w:marLeft w:val="0"/>
      <w:marRight w:val="0"/>
      <w:marTop w:val="0"/>
      <w:marBottom w:val="0"/>
      <w:divBdr>
        <w:top w:val="none" w:sz="0" w:space="0" w:color="auto"/>
        <w:left w:val="none" w:sz="0" w:space="0" w:color="auto"/>
        <w:bottom w:val="none" w:sz="0" w:space="0" w:color="auto"/>
        <w:right w:val="none" w:sz="0" w:space="0" w:color="auto"/>
      </w:divBdr>
    </w:div>
    <w:div w:id="698898547">
      <w:bodyDiv w:val="1"/>
      <w:marLeft w:val="0"/>
      <w:marRight w:val="0"/>
      <w:marTop w:val="0"/>
      <w:marBottom w:val="0"/>
      <w:divBdr>
        <w:top w:val="none" w:sz="0" w:space="0" w:color="auto"/>
        <w:left w:val="none" w:sz="0" w:space="0" w:color="auto"/>
        <w:bottom w:val="none" w:sz="0" w:space="0" w:color="auto"/>
        <w:right w:val="none" w:sz="0" w:space="0" w:color="auto"/>
      </w:divBdr>
    </w:div>
    <w:div w:id="699741379">
      <w:bodyDiv w:val="1"/>
      <w:marLeft w:val="0"/>
      <w:marRight w:val="0"/>
      <w:marTop w:val="0"/>
      <w:marBottom w:val="0"/>
      <w:divBdr>
        <w:top w:val="none" w:sz="0" w:space="0" w:color="auto"/>
        <w:left w:val="none" w:sz="0" w:space="0" w:color="auto"/>
        <w:bottom w:val="none" w:sz="0" w:space="0" w:color="auto"/>
        <w:right w:val="none" w:sz="0" w:space="0" w:color="auto"/>
      </w:divBdr>
    </w:div>
    <w:div w:id="930161680">
      <w:bodyDiv w:val="1"/>
      <w:marLeft w:val="0"/>
      <w:marRight w:val="0"/>
      <w:marTop w:val="0"/>
      <w:marBottom w:val="0"/>
      <w:divBdr>
        <w:top w:val="none" w:sz="0" w:space="0" w:color="auto"/>
        <w:left w:val="none" w:sz="0" w:space="0" w:color="auto"/>
        <w:bottom w:val="none" w:sz="0" w:space="0" w:color="auto"/>
        <w:right w:val="none" w:sz="0" w:space="0" w:color="auto"/>
      </w:divBdr>
    </w:div>
    <w:div w:id="1067149520">
      <w:bodyDiv w:val="1"/>
      <w:marLeft w:val="0"/>
      <w:marRight w:val="0"/>
      <w:marTop w:val="0"/>
      <w:marBottom w:val="0"/>
      <w:divBdr>
        <w:top w:val="none" w:sz="0" w:space="0" w:color="auto"/>
        <w:left w:val="none" w:sz="0" w:space="0" w:color="auto"/>
        <w:bottom w:val="none" w:sz="0" w:space="0" w:color="auto"/>
        <w:right w:val="none" w:sz="0" w:space="0" w:color="auto"/>
      </w:divBdr>
    </w:div>
    <w:div w:id="1288662300">
      <w:bodyDiv w:val="1"/>
      <w:marLeft w:val="0"/>
      <w:marRight w:val="0"/>
      <w:marTop w:val="0"/>
      <w:marBottom w:val="0"/>
      <w:divBdr>
        <w:top w:val="none" w:sz="0" w:space="0" w:color="auto"/>
        <w:left w:val="none" w:sz="0" w:space="0" w:color="auto"/>
        <w:bottom w:val="none" w:sz="0" w:space="0" w:color="auto"/>
        <w:right w:val="none" w:sz="0" w:space="0" w:color="auto"/>
      </w:divBdr>
    </w:div>
    <w:div w:id="1402830035">
      <w:bodyDiv w:val="1"/>
      <w:marLeft w:val="0"/>
      <w:marRight w:val="0"/>
      <w:marTop w:val="0"/>
      <w:marBottom w:val="0"/>
      <w:divBdr>
        <w:top w:val="none" w:sz="0" w:space="0" w:color="auto"/>
        <w:left w:val="none" w:sz="0" w:space="0" w:color="auto"/>
        <w:bottom w:val="none" w:sz="0" w:space="0" w:color="auto"/>
        <w:right w:val="none" w:sz="0" w:space="0" w:color="auto"/>
      </w:divBdr>
    </w:div>
    <w:div w:id="1703284763">
      <w:bodyDiv w:val="1"/>
      <w:marLeft w:val="0"/>
      <w:marRight w:val="0"/>
      <w:marTop w:val="0"/>
      <w:marBottom w:val="0"/>
      <w:divBdr>
        <w:top w:val="none" w:sz="0" w:space="0" w:color="auto"/>
        <w:left w:val="none" w:sz="0" w:space="0" w:color="auto"/>
        <w:bottom w:val="none" w:sz="0" w:space="0" w:color="auto"/>
        <w:right w:val="none" w:sz="0" w:space="0" w:color="auto"/>
      </w:divBdr>
    </w:div>
    <w:div w:id="1811898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play.google.com/store/apps/details?id=com.Nuance.Mobility.DMic.Live&amp;hl=de" TargetMode="External"/><Relationship Id="rId26" Type="http://schemas.openxmlformats.org/officeDocument/2006/relationships/hyperlink" Target="https://spracherkennungscloud.de/quickstart/android/" TargetMode="External"/><Relationship Id="rId39" Type="http://schemas.openxmlformats.org/officeDocument/2006/relationships/oleObject" Target="embeddings/oleObject4.bin"/><Relationship Id="rId21" Type="http://schemas.openxmlformats.org/officeDocument/2006/relationships/oleObject" Target="embeddings/oleObject1.bin"/><Relationship Id="rId34" Type="http://schemas.openxmlformats.org/officeDocument/2006/relationships/oleObject" Target="embeddings/oleObject3.bin"/><Relationship Id="rId42" Type="http://schemas.openxmlformats.org/officeDocument/2006/relationships/image" Target="media/image18.png"/><Relationship Id="rId47" Type="http://schemas.openxmlformats.org/officeDocument/2006/relationships/hyperlink" Target="https://www.nuance.com/de-de/dragon/feature-demos.html" TargetMode="External"/><Relationship Id="rId50" Type="http://schemas.openxmlformats.org/officeDocument/2006/relationships/hyperlink" Target="mailto:info@thax.de?subject=Findentity%20Mobile%20Dictate" TargetMode="External"/><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ragonmedicalone.nuance.de/StandAlone/dragonmedicalone" TargetMode="External"/><Relationship Id="rId17" Type="http://schemas.openxmlformats.org/officeDocument/2006/relationships/image" Target="media/image5.png"/><Relationship Id="rId25" Type="http://schemas.openxmlformats.org/officeDocument/2006/relationships/hyperlink" Target="dmic://config_/?NmsToken=ODNjZjU3MDQtYjIxNy00NmI4LThlYzAtMWRiZDI3OGFmN2Qw&amp;NmsBaseUrl=nms-de.nuancehdp.com" TargetMode="External"/><Relationship Id="rId33" Type="http://schemas.openxmlformats.org/officeDocument/2006/relationships/image" Target="media/image11.png"/><Relationship Id="rId38" Type="http://schemas.openxmlformats.org/officeDocument/2006/relationships/image" Target="media/image15.png"/><Relationship Id="rId46"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hyperlink" Target="https://www.nuance.com/dragonany/setup?organizationtoken=YmMyZGUyMzEtNGE3Ny00NWZjLWFkZmQtZjYxMmEzMGY3YTI5&amp;partnerguid=NDBCOEZERjUtQzI0Qi00MjM3LUJDMjctOEFERjBGRUUyMDk2&amp;nmsserverforqa=nms-de.nuancehdp.com&amp;sasserverforqa=sas-de.nuancehdp.com&amp;dictationsetting=en-gb-gen;de-de-gen;de-at-gen;de-ch-gen;fr-fr-gen;nl-nl-gen;sv-SE-gen;nn-no-gen;nb-no-gen" TargetMode="External"/><Relationship Id="rId41" Type="http://schemas.openxmlformats.org/officeDocument/2006/relationships/image" Target="media/image17.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pport@thax.de" TargetMode="External"/><Relationship Id="rId24" Type="http://schemas.openxmlformats.org/officeDocument/2006/relationships/hyperlink" Target="http://config_/?NmsToken=ODNjZjU3MDQtYjIxNy00NmI4LThlYzAtMWRiZDI3OGFmN2Qw&amp;NmsBaseUrl=nms-de.nuancehdp.com" TargetMode="External"/><Relationship Id="rId32" Type="http://schemas.openxmlformats.org/officeDocument/2006/relationships/image" Target="media/image10.png"/><Relationship Id="rId37" Type="http://schemas.openxmlformats.org/officeDocument/2006/relationships/image" Target="media/image14.png"/><Relationship Id="rId40" Type="http://schemas.openxmlformats.org/officeDocument/2006/relationships/image" Target="media/image16.png"/><Relationship Id="rId45" Type="http://schemas.openxmlformats.org/officeDocument/2006/relationships/oleObject" Target="embeddings/oleObject5.bin"/><Relationship Id="rId53"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oleObject" Target="embeddings/oleObject2.bin"/><Relationship Id="rId28" Type="http://schemas.openxmlformats.org/officeDocument/2006/relationships/image" Target="media/image8.png"/><Relationship Id="rId36" Type="http://schemas.openxmlformats.org/officeDocument/2006/relationships/image" Target="media/image13.png"/><Relationship Id="rId49" Type="http://schemas.openxmlformats.org/officeDocument/2006/relationships/image" Target="media/image22.jpeg"/><Relationship Id="rId10" Type="http://schemas.openxmlformats.org/officeDocument/2006/relationships/hyperlink" Target="https://download.thax.de/s/NX7gZN8FWD78ieP" TargetMode="External"/><Relationship Id="rId19" Type="http://schemas.openxmlformats.org/officeDocument/2006/relationships/hyperlink" Target="https://apps.apple.com/de/app/powermic-mobile/id983002170" TargetMode="External"/><Relationship Id="rId31" Type="http://schemas.openxmlformats.org/officeDocument/2006/relationships/hyperlink" Target="https://www.nuance.com/dragonany/setup?organizationtoken=YmMyZGUyMzEtNGE3Ny00NWZjLWFkZmQtZjYxMmEzMGY3YTI5&amp;partnerguid=NDBCOEZERjUtQzI0Qi00MjM3LUJDMjctOEFERjBGRUUyMDk2&amp;nmsserverforqa=nms-de.nuancehdp.com&amp;sasserverforqa=sas-de.nuancehdp.com&amp;dictationsetting=en-gb-lgl;en-gb-gen;de-de-lgl;de-de-gen;de-at-lgl;de-at-gen;de-ch-gen;de-ch-lgl;fr-fr-gen;nl-nl-gen;sv-SE-gen;nn-no-gen;nb-no-gen" TargetMode="External"/><Relationship Id="rId44" Type="http://schemas.openxmlformats.org/officeDocument/2006/relationships/image" Target="media/image20.png"/><Relationship Id="rId52" Type="http://schemas.openxmlformats.org/officeDocument/2006/relationships/hyperlink" Target="mailto:support@thax.de?subject=Findentity%20Mobile%20Dictate" TargetMode="External"/><Relationship Id="rId4" Type="http://schemas.openxmlformats.org/officeDocument/2006/relationships/settings" Target="settings.xml"/><Relationship Id="rId9" Type="http://schemas.openxmlformats.org/officeDocument/2006/relationships/hyperlink" Target="https://developer.microsoft.com/de-de/microsoft-edge/webview2/" TargetMode="External"/><Relationship Id="rId14" Type="http://schemas.openxmlformats.org/officeDocument/2006/relationships/image" Target="media/image2.emf"/><Relationship Id="rId22" Type="http://schemas.openxmlformats.org/officeDocument/2006/relationships/image" Target="media/image7.png"/><Relationship Id="rId27" Type="http://schemas.openxmlformats.org/officeDocument/2006/relationships/hyperlink" Target="https://spracherkennungscloud.de/quickstart/ios/" TargetMode="External"/><Relationship Id="rId30" Type="http://schemas.openxmlformats.org/officeDocument/2006/relationships/image" Target="media/image9.png"/><Relationship Id="rId35" Type="http://schemas.openxmlformats.org/officeDocument/2006/relationships/image" Target="media/image12.png"/><Relationship Id="rId43" Type="http://schemas.openxmlformats.org/officeDocument/2006/relationships/image" Target="media/image19.png"/><Relationship Id="rId48" Type="http://schemas.openxmlformats.org/officeDocument/2006/relationships/hyperlink" Target="https://dragonmedicalone.nuance.de/StandAlone/" TargetMode="External"/><Relationship Id="rId56" Type="http://schemas.openxmlformats.org/officeDocument/2006/relationships/theme" Target="theme/theme1.xml"/><Relationship Id="rId8" Type="http://schemas.openxmlformats.org/officeDocument/2006/relationships/hyperlink" Target="https://go.microsoft.com/fwlink/p/?LinkId=2124703" TargetMode="External"/><Relationship Id="rId51" Type="http://schemas.openxmlformats.org/officeDocument/2006/relationships/hyperlink" Target="https://www.thax.de"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T:\Alle%20Infos%20(Prospekte,%20Preise,%20Vertr&#228;ge,%20AGBs%20etc.)\DEUTSCH\Anleitungen\Vorlage%20f&#252;r%20Anleitungen.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B3C13B-A819-4316-86F3-C4A52EBEA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 für Anleitungen.dotx</Template>
  <TotalTime>0</TotalTime>
  <Pages>15</Pages>
  <Words>2316</Words>
  <Characters>14594</Characters>
  <Application>Microsoft Office Word</Application>
  <DocSecurity>0</DocSecurity>
  <Lines>121</Lines>
  <Paragraphs>33</Paragraphs>
  <ScaleCrop>false</ScaleCrop>
  <HeadingPairs>
    <vt:vector size="2" baseType="variant">
      <vt:variant>
        <vt:lpstr>Titel</vt:lpstr>
      </vt:variant>
      <vt:variant>
        <vt:i4>1</vt:i4>
      </vt:variant>
    </vt:vector>
  </HeadingPairs>
  <TitlesOfParts>
    <vt:vector size="1" baseType="lpstr">
      <vt:lpstr>Anleitung für cloudbasierte Nuance-Spracherkennung</vt:lpstr>
    </vt:vector>
  </TitlesOfParts>
  <Company>Thax Software GmbH</Company>
  <LinksUpToDate>false</LinksUpToDate>
  <CharactersWithSpaces>16877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Anleitung für cloudbasierte Nuance-Spracherkennung</dc:title>
  <dc:creator>Thorsten Bartsch - Thax Software</dc:creator>
  <cp:keywords>Dragon Medical One (DMO), Dragon Professional Anywhere (DPA), Dragon Legal Anywhere (DLA)</cp:keywords>
  <cp:lastModifiedBy>Ingo Reimus - Thax Software</cp:lastModifiedBy>
  <cp:revision>96</cp:revision>
  <cp:lastPrinted>2024-07-02T13:26:00Z</cp:lastPrinted>
  <dcterms:created xsi:type="dcterms:W3CDTF">2021-02-04T09:27:00Z</dcterms:created>
  <dcterms:modified xsi:type="dcterms:W3CDTF">2026-01-06T15:58:00Z</dcterms:modified>
  <cp:contentStatus/>
</cp:coreProperties>
</file>