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184664" w:rsidRPr="00A85B6F" w14:paraId="7DFA5C39" w14:textId="77777777" w:rsidTr="00984A27">
        <w:trPr>
          <w:jc w:val="center"/>
        </w:trPr>
        <w:tc>
          <w:tcPr>
            <w:tcW w:w="6204" w:type="dxa"/>
            <w:tcBorders>
              <w:right w:val="single" w:sz="12" w:space="0" w:color="DDDDDD" w:themeColor="accent1"/>
            </w:tcBorders>
            <w:tcMar>
              <w:right w:w="0" w:type="dxa"/>
            </w:tcMar>
          </w:tcPr>
          <w:tbl>
            <w:tblPr>
              <w:tblpPr w:leftFromText="180" w:rightFromText="180" w:horzAnchor="margin" w:tblpY="-576"/>
              <w:tblOverlap w:val="never"/>
              <w:tblW w:w="6024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024"/>
            </w:tblGrid>
            <w:tr w:rsidR="00184664" w:rsidRPr="00A85B6F" w14:paraId="2DA9647D" w14:textId="77777777" w:rsidTr="00314D10">
              <w:trPr>
                <w:trHeight w:hRule="exact" w:val="2963"/>
              </w:trPr>
              <w:tc>
                <w:tcPr>
                  <w:tcW w:w="5000" w:type="pct"/>
                  <w:tcBorders>
                    <w:bottom w:val="single" w:sz="12" w:space="0" w:color="DDDDDD" w:themeColor="accent1"/>
                  </w:tcBorders>
                  <w:tcMar>
                    <w:top w:w="317" w:type="dxa"/>
                  </w:tcMar>
                </w:tcPr>
                <w:p w14:paraId="1317B272" w14:textId="77777777" w:rsidR="00184664" w:rsidRPr="00A85B6F" w:rsidRDefault="002D3A5C" w:rsidP="00CC7AD0">
                  <w:pPr>
                    <w:pStyle w:val="Heading2"/>
                  </w:pPr>
                  <w:r>
                    <w:t xml:space="preserve">the </w:t>
                  </w:r>
                  <w:r w:rsidR="00402EEF">
                    <w:t xml:space="preserve">Learning </w:t>
                  </w:r>
                  <w:r>
                    <w:t>context</w:t>
                  </w:r>
                </w:p>
                <w:p w14:paraId="6DECEAB4" w14:textId="325A4023" w:rsidR="004A4F46" w:rsidRPr="000A2209" w:rsidRDefault="00CD4278" w:rsidP="004A4F46">
                  <w:pPr>
                    <w:rPr>
                      <w:rFonts w:asciiTheme="majorHAnsi" w:hAnsiTheme="majorHAnsi"/>
                      <w:b/>
                      <w:sz w:val="18"/>
                      <w:szCs w:val="18"/>
                    </w:rPr>
                  </w:pPr>
                  <w:r w:rsidRPr="000A2209">
                    <w:rPr>
                      <w:rFonts w:asciiTheme="majorHAnsi" w:hAnsiTheme="majorHAnsi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>Imagine you are working in a</w:t>
                  </w:r>
                  <w:r w:rsidR="004A4F46" w:rsidRPr="000A2209">
                    <w:rPr>
                      <w:rFonts w:asciiTheme="majorHAnsi" w:hAnsiTheme="majorHAnsi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617B73" w:rsidRPr="000A2209">
                    <w:rPr>
                      <w:rFonts w:asciiTheme="majorHAnsi" w:hAnsiTheme="majorHAnsi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>g</w:t>
                  </w:r>
                  <w:r w:rsidR="004A4F46" w:rsidRPr="000A2209">
                    <w:rPr>
                      <w:rFonts w:asciiTheme="majorHAnsi" w:hAnsiTheme="majorHAnsi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eneral </w:t>
                  </w:r>
                  <w:r w:rsidR="00617B73" w:rsidRPr="000A2209">
                    <w:rPr>
                      <w:rFonts w:asciiTheme="majorHAnsi" w:hAnsiTheme="majorHAnsi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>e</w:t>
                  </w:r>
                  <w:r w:rsidR="004A4F46" w:rsidRPr="000A2209">
                    <w:rPr>
                      <w:rFonts w:asciiTheme="majorHAnsi" w:hAnsiTheme="majorHAnsi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>ducation course on Subject X (you can decide the subject)</w:t>
                  </w:r>
                  <w:r w:rsidR="00BB578A">
                    <w:rPr>
                      <w:rFonts w:asciiTheme="majorHAnsi" w:hAnsiTheme="majorHAnsi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>, which meets in-person twice a week in a lecture-styled classroom</w:t>
                  </w:r>
                  <w:r w:rsidR="004A4F46" w:rsidRPr="000A2209">
                    <w:rPr>
                      <w:rFonts w:asciiTheme="majorHAnsi" w:hAnsiTheme="majorHAnsi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>. It is a relatively large classroom (~75 students)</w:t>
                  </w:r>
                  <w:r w:rsidR="007B1B90" w:rsidRPr="000A2209">
                    <w:rPr>
                      <w:rFonts w:asciiTheme="majorHAnsi" w:hAnsiTheme="majorHAnsi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and</w:t>
                  </w:r>
                  <w:r w:rsidR="004A4F46" w:rsidRPr="000A2209">
                    <w:rPr>
                      <w:rFonts w:asciiTheme="majorHAnsi" w:hAnsiTheme="majorHAnsi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is an introductory course for non-majors</w:t>
                  </w:r>
                  <w:r w:rsidR="007B1B90" w:rsidRPr="000A2209">
                    <w:rPr>
                      <w:rFonts w:asciiTheme="majorHAnsi" w:hAnsiTheme="majorHAnsi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>.</w:t>
                  </w:r>
                  <w:r w:rsidR="004A4F46" w:rsidRPr="000A2209">
                    <w:rPr>
                      <w:rFonts w:asciiTheme="majorHAnsi" w:hAnsiTheme="majorHAnsi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DC0461" w:rsidRPr="000A2209">
                    <w:rPr>
                      <w:rFonts w:asciiTheme="majorHAnsi" w:hAnsiTheme="majorHAnsi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>Looking at the class</w:t>
                  </w:r>
                  <w:r w:rsidR="001111C9">
                    <w:rPr>
                      <w:rFonts w:asciiTheme="majorHAnsi" w:hAnsiTheme="majorHAnsi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roster</w:t>
                  </w:r>
                  <w:r w:rsidR="00DC0461" w:rsidRPr="000A2209">
                    <w:rPr>
                      <w:rFonts w:asciiTheme="majorHAnsi" w:hAnsiTheme="majorHAnsi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>, t</w:t>
                  </w:r>
                  <w:r w:rsidR="004A4F46" w:rsidRPr="000A2209">
                    <w:rPr>
                      <w:rFonts w:asciiTheme="majorHAnsi" w:hAnsiTheme="majorHAnsi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>here are a </w:t>
                  </w:r>
                  <w:r w:rsidR="004A4F46" w:rsidRPr="000A2209">
                    <w:rPr>
                      <w:rFonts w:asciiTheme="majorHAnsi" w:hAnsiTheme="majorHAnsi"/>
                      <w:b/>
                      <w:color w:val="000000"/>
                      <w:sz w:val="18"/>
                      <w:szCs w:val="18"/>
                      <w:bdr w:val="none" w:sz="0" w:space="0" w:color="auto" w:frame="1"/>
                      <w:shd w:val="clear" w:color="auto" w:fill="FFFFFF"/>
                    </w:rPr>
                    <w:t>variety of majors represented in the course.</w:t>
                  </w:r>
                </w:p>
                <w:p w14:paraId="0F258699" w14:textId="032547B7" w:rsidR="00184664" w:rsidRPr="00A85B6F" w:rsidRDefault="00184664" w:rsidP="0005520D">
                  <w:pPr>
                    <w:pStyle w:val="Heading3"/>
                    <w:jc w:val="both"/>
                  </w:pPr>
                </w:p>
              </w:tc>
            </w:tr>
            <w:tr w:rsidR="00184664" w:rsidRPr="00A85B6F" w14:paraId="46D6C642" w14:textId="77777777" w:rsidTr="003E32DF">
              <w:trPr>
                <w:trHeight w:val="7159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left w:val="single" w:sz="12" w:space="0" w:color="DDDDDD" w:themeColor="accent1"/>
                    <w:bottom w:val="single" w:sz="12" w:space="0" w:color="DDDDDD" w:themeColor="accent1"/>
                    <w:right w:val="nil"/>
                  </w:tcBorders>
                  <w:tcMar>
                    <w:top w:w="245" w:type="dxa"/>
                  </w:tcMar>
                </w:tcPr>
                <w:p w14:paraId="5680DF22" w14:textId="03808F55" w:rsidR="00184664" w:rsidRPr="009F18E0" w:rsidRDefault="00E04FBE" w:rsidP="00CC7AD0">
                  <w:pPr>
                    <w:pStyle w:val="Heading2"/>
                  </w:pPr>
                  <w:r>
                    <w:t>YOUR TASK</w:t>
                  </w:r>
                </w:p>
                <w:p w14:paraId="5415BEC4" w14:textId="419F4286" w:rsidR="008602E8" w:rsidRPr="00E23637" w:rsidRDefault="00D728A6" w:rsidP="008602E8">
                  <w:pPr>
                    <w:pStyle w:val="Heading3"/>
                    <w:numPr>
                      <w:ilvl w:val="0"/>
                      <w:numId w:val="1"/>
                    </w:numPr>
                    <w:jc w:val="left"/>
                    <w:rPr>
                      <w:b w:val="0"/>
                      <w:sz w:val="22"/>
                      <w:szCs w:val="22"/>
                    </w:rPr>
                  </w:pPr>
                  <w:r w:rsidRPr="00E23637">
                    <w:rPr>
                      <w:b w:val="0"/>
                      <w:sz w:val="22"/>
                      <w:szCs w:val="22"/>
                    </w:rPr>
                    <w:t xml:space="preserve">Read the information provided above specifying the Learning Context and the Learning Objective. </w:t>
                  </w:r>
                  <w:r w:rsidR="008602E8" w:rsidRPr="00E23637">
                    <w:rPr>
                      <w:rFonts w:eastAsiaTheme="minorHAnsi" w:cs="Helvetica"/>
                      <w:b w:val="0"/>
                      <w:sz w:val="22"/>
                      <w:szCs w:val="22"/>
                    </w:rPr>
                    <w:t xml:space="preserve">Make sure within your group that you understand what the learning objective is aiming for and understand the implications of the learning context. </w:t>
                  </w:r>
                </w:p>
                <w:p w14:paraId="677FE574" w14:textId="77777777" w:rsidR="00861992" w:rsidRPr="00E23637" w:rsidRDefault="00861992" w:rsidP="008602E8">
                  <w:pPr>
                    <w:pStyle w:val="Heading3"/>
                    <w:numPr>
                      <w:ilvl w:val="0"/>
                      <w:numId w:val="1"/>
                    </w:numPr>
                    <w:jc w:val="left"/>
                    <w:rPr>
                      <w:b w:val="0"/>
                      <w:sz w:val="22"/>
                      <w:szCs w:val="22"/>
                    </w:rPr>
                  </w:pPr>
                  <w:r w:rsidRPr="00E23637">
                    <w:rPr>
                      <w:rFonts w:eastAsiaTheme="minorHAnsi" w:cs="Helvetica"/>
                      <w:b w:val="0"/>
                      <w:sz w:val="22"/>
                      <w:szCs w:val="22"/>
                    </w:rPr>
                    <w:t xml:space="preserve">Choose </w:t>
                  </w:r>
                  <w:r w:rsidR="008602E8" w:rsidRPr="00E23637">
                    <w:rPr>
                      <w:rFonts w:eastAsiaTheme="minorHAnsi" w:cs="Helvetica"/>
                      <w:b w:val="0"/>
                      <w:sz w:val="22"/>
                      <w:szCs w:val="22"/>
                    </w:rPr>
                    <w:t>a technology to work with that will help you (as instructor</w:t>
                  </w:r>
                  <w:r w:rsidRPr="00E23637">
                    <w:rPr>
                      <w:rFonts w:eastAsiaTheme="minorHAnsi" w:cs="Helvetica"/>
                      <w:b w:val="0"/>
                      <w:sz w:val="22"/>
                      <w:szCs w:val="22"/>
                    </w:rPr>
                    <w:t>s</w:t>
                  </w:r>
                  <w:r w:rsidR="008602E8" w:rsidRPr="00E23637">
                    <w:rPr>
                      <w:rFonts w:eastAsiaTheme="minorHAnsi" w:cs="Helvetica"/>
                      <w:b w:val="0"/>
                      <w:sz w:val="22"/>
                      <w:szCs w:val="22"/>
                    </w:rPr>
                    <w:t xml:space="preserve"> in this scenario) work towards that learning objective within your </w:t>
                  </w:r>
                  <w:r w:rsidRPr="00E23637">
                    <w:rPr>
                      <w:rFonts w:eastAsiaTheme="minorHAnsi" w:cs="Helvetica"/>
                      <w:b w:val="0"/>
                      <w:sz w:val="22"/>
                      <w:szCs w:val="22"/>
                    </w:rPr>
                    <w:t>given</w:t>
                  </w:r>
                  <w:r w:rsidR="008602E8" w:rsidRPr="00E23637">
                    <w:rPr>
                      <w:rFonts w:eastAsiaTheme="minorHAnsi" w:cs="Helvetica"/>
                      <w:b w:val="0"/>
                      <w:sz w:val="22"/>
                      <w:szCs w:val="22"/>
                    </w:rPr>
                    <w:t xml:space="preserve"> </w:t>
                  </w:r>
                  <w:r w:rsidRPr="00E23637">
                    <w:rPr>
                      <w:rFonts w:eastAsiaTheme="minorHAnsi" w:cs="Helvetica"/>
                      <w:b w:val="0"/>
                      <w:sz w:val="22"/>
                      <w:szCs w:val="22"/>
                    </w:rPr>
                    <w:t>learning</w:t>
                  </w:r>
                  <w:r w:rsidR="008602E8" w:rsidRPr="00E23637">
                    <w:rPr>
                      <w:rFonts w:eastAsiaTheme="minorHAnsi" w:cs="Helvetica"/>
                      <w:b w:val="0"/>
                      <w:sz w:val="22"/>
                      <w:szCs w:val="22"/>
                    </w:rPr>
                    <w:t xml:space="preserve"> context. </w:t>
                  </w:r>
                </w:p>
                <w:p w14:paraId="5D4F3189" w14:textId="686BA171" w:rsidR="008602E8" w:rsidRPr="00E23637" w:rsidRDefault="00861992" w:rsidP="008602E8">
                  <w:pPr>
                    <w:pStyle w:val="Heading3"/>
                    <w:numPr>
                      <w:ilvl w:val="0"/>
                      <w:numId w:val="1"/>
                    </w:numPr>
                    <w:jc w:val="left"/>
                    <w:rPr>
                      <w:b w:val="0"/>
                      <w:sz w:val="22"/>
                      <w:szCs w:val="22"/>
                    </w:rPr>
                  </w:pPr>
                  <w:r w:rsidRPr="00E23637">
                    <w:rPr>
                      <w:rFonts w:eastAsiaTheme="minorHAnsi" w:cs="Helvetica"/>
                      <w:b w:val="0"/>
                      <w:sz w:val="22"/>
                      <w:szCs w:val="22"/>
                    </w:rPr>
                    <w:t xml:space="preserve">Design </w:t>
                  </w:r>
                  <w:r w:rsidR="008602E8" w:rsidRPr="00E23637">
                    <w:rPr>
                      <w:rFonts w:eastAsiaTheme="minorHAnsi" w:cs="Helvetica"/>
                      <w:b w:val="0"/>
                      <w:sz w:val="22"/>
                      <w:szCs w:val="22"/>
                    </w:rPr>
                    <w:t xml:space="preserve">a learning activity that utilizes </w:t>
                  </w:r>
                  <w:r w:rsidRPr="00E23637">
                    <w:rPr>
                      <w:rFonts w:eastAsiaTheme="minorHAnsi" w:cs="Helvetica"/>
                      <w:b w:val="0"/>
                      <w:sz w:val="22"/>
                      <w:szCs w:val="22"/>
                    </w:rPr>
                    <w:t>your chosen</w:t>
                  </w:r>
                  <w:r w:rsidR="008602E8" w:rsidRPr="00E23637">
                    <w:rPr>
                      <w:rFonts w:eastAsiaTheme="minorHAnsi" w:cs="Helvetica"/>
                      <w:b w:val="0"/>
                      <w:sz w:val="22"/>
                      <w:szCs w:val="22"/>
                    </w:rPr>
                    <w:t xml:space="preserve"> technology to meet t</w:t>
                  </w:r>
                  <w:r w:rsidRPr="00E23637">
                    <w:rPr>
                      <w:rFonts w:eastAsiaTheme="minorHAnsi" w:cs="Helvetica"/>
                      <w:b w:val="0"/>
                      <w:sz w:val="22"/>
                      <w:szCs w:val="22"/>
                    </w:rPr>
                    <w:t>he given</w:t>
                  </w:r>
                  <w:r w:rsidR="008602E8" w:rsidRPr="00E23637">
                    <w:rPr>
                      <w:rFonts w:eastAsiaTheme="minorHAnsi" w:cs="Helvetica"/>
                      <w:b w:val="0"/>
                      <w:sz w:val="22"/>
                      <w:szCs w:val="22"/>
                    </w:rPr>
                    <w:t xml:space="preserve"> learning objective</w:t>
                  </w:r>
                  <w:r w:rsidRPr="00E23637">
                    <w:rPr>
                      <w:rFonts w:eastAsiaTheme="minorHAnsi" w:cs="Helvetica"/>
                      <w:b w:val="0"/>
                      <w:sz w:val="22"/>
                      <w:szCs w:val="22"/>
                    </w:rPr>
                    <w:t xml:space="preserve"> and context</w:t>
                  </w:r>
                  <w:r w:rsidR="008602E8" w:rsidRPr="00E23637">
                    <w:rPr>
                      <w:rFonts w:eastAsiaTheme="minorHAnsi" w:cs="Helvetica"/>
                      <w:b w:val="0"/>
                      <w:sz w:val="22"/>
                      <w:szCs w:val="22"/>
                    </w:rPr>
                    <w:t>.</w:t>
                  </w:r>
                  <w:r w:rsidR="00287EE3" w:rsidRPr="00E23637">
                    <w:rPr>
                      <w:rFonts w:eastAsiaTheme="minorHAnsi" w:cs="Helvetica"/>
                      <w:b w:val="0"/>
                      <w:sz w:val="22"/>
                      <w:szCs w:val="22"/>
                    </w:rPr>
                    <w:t xml:space="preserve"> </w:t>
                  </w:r>
                  <w:r w:rsidR="00287EE3" w:rsidRPr="00E23637">
                    <w:rPr>
                      <w:rFonts w:eastAsiaTheme="minorHAnsi" w:cs="Helvetica"/>
                      <w:i/>
                      <w:sz w:val="22"/>
                      <w:szCs w:val="22"/>
                    </w:rPr>
                    <w:t xml:space="preserve">USE THE OTHER SIDE OF THIS DOCUMENT TO </w:t>
                  </w:r>
                  <w:r w:rsidR="00A446DD">
                    <w:rPr>
                      <w:rFonts w:eastAsiaTheme="minorHAnsi" w:cs="Helvetica"/>
                      <w:i/>
                      <w:sz w:val="22"/>
                      <w:szCs w:val="22"/>
                    </w:rPr>
                    <w:t>TAKE NOTES.</w:t>
                  </w:r>
                </w:p>
                <w:p w14:paraId="426564BF" w14:textId="2853A14D" w:rsidR="004670DD" w:rsidRPr="005B2D0D" w:rsidRDefault="008A303F" w:rsidP="005B2D0D">
                  <w:pPr>
                    <w:pStyle w:val="Heading3"/>
                    <w:numPr>
                      <w:ilvl w:val="0"/>
                      <w:numId w:val="1"/>
                    </w:numPr>
                    <w:jc w:val="left"/>
                    <w:rPr>
                      <w:b w:val="0"/>
                      <w:szCs w:val="20"/>
                    </w:rPr>
                  </w:pPr>
                  <w:r w:rsidRPr="00E23637">
                    <w:rPr>
                      <w:b w:val="0"/>
                      <w:sz w:val="22"/>
                      <w:szCs w:val="22"/>
                    </w:rPr>
                    <w:t>You will later be sharing your notes from this document, so make sure to each document your design.</w:t>
                  </w:r>
                  <w:r>
                    <w:rPr>
                      <w:b w:val="0"/>
                      <w:szCs w:val="20"/>
                    </w:rPr>
                    <w:t xml:space="preserve"> </w:t>
                  </w:r>
                </w:p>
              </w:tc>
            </w:tr>
          </w:tbl>
          <w:p w14:paraId="3880A7C5" w14:textId="77777777" w:rsidR="00184664" w:rsidRPr="00A85B6F" w:rsidRDefault="00184664" w:rsidP="00CC7AD0"/>
        </w:tc>
        <w:tc>
          <w:tcPr>
            <w:tcW w:w="4452" w:type="dxa"/>
            <w:tcBorders>
              <w:left w:val="single" w:sz="12" w:space="0" w:color="DDDDDD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184664" w:rsidRPr="00A85B6F" w14:paraId="2E15F3BC" w14:textId="77777777" w:rsidTr="0022593D">
              <w:trPr>
                <w:trHeight w:hRule="exact" w:val="3774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  <w:right w:val="single" w:sz="12" w:space="0" w:color="DDDDDD" w:themeColor="accent1"/>
                  </w:tcBorders>
                  <w:shd w:val="clear" w:color="auto" w:fill="DDDDDD" w:themeFill="accent1"/>
                  <w:tcMar>
                    <w:top w:w="288" w:type="dxa"/>
                  </w:tcMar>
                </w:tcPr>
                <w:p w14:paraId="3AB10995" w14:textId="77777777" w:rsidR="00184664" w:rsidRPr="00A85B6F" w:rsidRDefault="0092615C" w:rsidP="00CC7AD0">
                  <w:pPr>
                    <w:pStyle w:val="Heading2"/>
                  </w:pPr>
                  <w:r>
                    <w:t>The learning objective</w:t>
                  </w:r>
                </w:p>
                <w:p w14:paraId="5319DF01" w14:textId="77777777" w:rsidR="004609EC" w:rsidRDefault="004609EC" w:rsidP="00CC7AD0">
                  <w:pPr>
                    <w:pStyle w:val="Heading3"/>
                  </w:pPr>
                  <w:r>
                    <w:t>At the end of this learning activity, students will be able to:</w:t>
                  </w:r>
                </w:p>
                <w:p w14:paraId="34C96AE0" w14:textId="59FE38BB" w:rsidR="00184664" w:rsidRPr="004609EC" w:rsidRDefault="004609EC" w:rsidP="00CC7AD0">
                  <w:pPr>
                    <w:pStyle w:val="Heading3"/>
                    <w:rPr>
                      <w:b w:val="0"/>
                    </w:rPr>
                  </w:pPr>
                  <w:r w:rsidRPr="004609EC">
                    <w:rPr>
                      <w:b w:val="0"/>
                    </w:rPr>
                    <w:t>D</w:t>
                  </w:r>
                  <w:r w:rsidR="00253333">
                    <w:rPr>
                      <w:b w:val="0"/>
                    </w:rPr>
                    <w:t>escribe</w:t>
                  </w:r>
                  <w:r w:rsidR="00EE2D6A">
                    <w:rPr>
                      <w:b w:val="0"/>
                    </w:rPr>
                    <w:t xml:space="preserve"> two or three of the most commonly misunderstood concepts in [your discipline or field]</w:t>
                  </w:r>
                  <w:r>
                    <w:rPr>
                      <w:b w:val="0"/>
                    </w:rPr>
                    <w:t>.</w:t>
                  </w:r>
                </w:p>
              </w:tc>
            </w:tr>
            <w:tr w:rsidR="00184664" w:rsidRPr="00A85B6F" w14:paraId="1BDF1CB1" w14:textId="77777777" w:rsidTr="004B3377">
              <w:trPr>
                <w:trHeight w:hRule="exact" w:val="6600"/>
              </w:trPr>
              <w:tc>
                <w:tcPr>
                  <w:tcW w:w="5000" w:type="pct"/>
                  <w:tcBorders>
                    <w:top w:val="single" w:sz="12" w:space="0" w:color="DDDDDD" w:themeColor="accent1"/>
                    <w:bottom w:val="single" w:sz="12" w:space="0" w:color="DDDDDD" w:themeColor="accent1"/>
                  </w:tcBorders>
                </w:tcPr>
                <w:p w14:paraId="228536DD" w14:textId="77777777" w:rsidR="00C30A67" w:rsidRDefault="00C30A67" w:rsidP="00E47FFA">
                  <w:pPr>
                    <w:jc w:val="center"/>
                    <w:rPr>
                      <w:rFonts w:asciiTheme="majorHAnsi" w:hAnsiTheme="majorHAnsi"/>
                      <w:sz w:val="26"/>
                      <w:szCs w:val="26"/>
                    </w:rPr>
                  </w:pPr>
                </w:p>
                <w:p w14:paraId="379FCFB5" w14:textId="49E99EFD" w:rsidR="00184664" w:rsidRDefault="00E47FFA" w:rsidP="00E47FFA">
                  <w:pPr>
                    <w:jc w:val="center"/>
                    <w:rPr>
                      <w:rFonts w:asciiTheme="majorHAnsi" w:hAnsiTheme="majorHAnsi"/>
                      <w:sz w:val="26"/>
                      <w:szCs w:val="26"/>
                    </w:rPr>
                  </w:pPr>
                  <w:r w:rsidRPr="00E47FFA">
                    <w:rPr>
                      <w:rFonts w:asciiTheme="majorHAnsi" w:hAnsiTheme="majorHAnsi"/>
                      <w:sz w:val="26"/>
                      <w:szCs w:val="26"/>
                    </w:rPr>
                    <w:t>THE TECHNOLOGY</w:t>
                  </w:r>
                  <w:r w:rsidR="0000245D">
                    <w:rPr>
                      <w:rFonts w:asciiTheme="majorHAnsi" w:hAnsiTheme="majorHAnsi"/>
                      <w:sz w:val="26"/>
                      <w:szCs w:val="26"/>
                    </w:rPr>
                    <w:t xml:space="preserve"> </w:t>
                  </w:r>
                </w:p>
                <w:tbl>
                  <w:tblPr>
                    <w:tblpPr w:leftFromText="180" w:rightFromText="180" w:vertAnchor="page" w:horzAnchor="margin" w:tblpY="1194"/>
                    <w:tblOverlap w:val="never"/>
                    <w:tblW w:w="3795" w:type="dxa"/>
                    <w:tblBorders>
                      <w:bottom w:val="single" w:sz="12" w:space="0" w:color="133B32"/>
                    </w:tblBorders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98"/>
                    <w:gridCol w:w="1897"/>
                  </w:tblGrid>
                  <w:tr w:rsidR="00F462B8" w:rsidRPr="00A85B6F" w14:paraId="610DFEB7" w14:textId="77777777" w:rsidTr="003E32DF">
                    <w:trPr>
                      <w:trHeight w:val="1455"/>
                    </w:trPr>
                    <w:tc>
                      <w:tcPr>
                        <w:tcW w:w="1898" w:type="dxa"/>
                        <w:tcMar>
                          <w:top w:w="432" w:type="dxa"/>
                          <w:bottom w:w="0" w:type="dxa"/>
                        </w:tcMar>
                      </w:tcPr>
                      <w:p w14:paraId="4FF6E4DB" w14:textId="77777777" w:rsidR="00F462B8" w:rsidRDefault="00F462B8" w:rsidP="00F462B8">
                        <w:pPr>
                          <w:pStyle w:val="Heading3"/>
                        </w:pPr>
                        <w:r>
                          <w:fldChar w:fldCharType="begin"/>
                        </w:r>
                        <w:r>
                          <w:instrText xml:space="preserve"> INCLUDEPICTURE "https://lh4.googleusercontent.com/cHcpba3yk4m0QOCW-N4JZjCMuyNcPR3HeTQEndT1SqVJ9vIie14IYNFjpCBpCw3hvKNiYLxHlSwqdlzAyZKjdXXuNsujEY5M_iqgDdPoOgfoTJ1PXcn_vAw1p3LM9lKE_f1NCW_tJBU" \* MERGEFORMATINET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0F1AF3C" wp14:editId="02DC8910">
                              <wp:extent cx="407489" cy="407489"/>
                              <wp:effectExtent l="0" t="0" r="0" b="0"/>
                              <wp:docPr id="22" name="Picture 22" descr="https://lh4.googleusercontent.com/cHcpba3yk4m0QOCW-N4JZjCMuyNcPR3HeTQEndT1SqVJ9vIie14IYNFjpCBpCw3hvKNiYLxHlSwqdlzAyZKjdXXuNsujEY5M_iqgDdPoOgfoTJ1PXcn_vAw1p3LM9lKE_f1NCW_tJBU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https://lh4.googleusercontent.com/cHcpba3yk4m0QOCW-N4JZjCMuyNcPR3HeTQEndT1SqVJ9vIie14IYNFjpCBpCw3hvKNiYLxHlSwqdlzAyZKjdXXuNsujEY5M_iqgDdPoOgfoTJ1PXcn_vAw1p3LM9lKE_f1NCW_tJBU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412812" cy="41281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fldChar w:fldCharType="end"/>
                        </w:r>
                        <w:r>
                          <w:fldChar w:fldCharType="begin"/>
                        </w:r>
                        <w:r>
                          <w:instrText xml:space="preserve"> INCLUDEPICTURE "https://lh6.googleusercontent.com/He4bm1RXrkJuh6WaZrSPYeM0gpVjwz2cOmKH6LajFAapaim6XQxDV4rov1D0Y8_ZCr1S-22dR9qe_aSjGuUnY5TCn6NowPcn4fUdVjM1eCnLnTuvTYG1ngDudao2lBnX2YpZOCX5GVY" \* MERGEFORMATINET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182CC74" wp14:editId="71EA6D55">
                              <wp:extent cx="404949" cy="404949"/>
                              <wp:effectExtent l="0" t="0" r="1905" b="0"/>
                              <wp:docPr id="23" name="Picture 23" descr="https://lh6.googleusercontent.com/He4bm1RXrkJuh6WaZrSPYeM0gpVjwz2cOmKH6LajFAapaim6XQxDV4rov1D0Y8_ZCr1S-22dR9qe_aSjGuUnY5TCn6NowPcn4fUdVjM1eCnLnTuvTYG1ngDudao2lBnX2YpZOCX5GVY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https://lh6.googleusercontent.com/He4bm1RXrkJuh6WaZrSPYeM0gpVjwz2cOmKH6LajFAapaim6XQxDV4rov1D0Y8_ZCr1S-22dR9qe_aSjGuUnY5TCn6NowPcn4fUdVjM1eCnLnTuvTYG1ngDudao2lBnX2YpZOCX5GVY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2228" cy="4122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fldChar w:fldCharType="end"/>
                        </w:r>
                      </w:p>
                      <w:p w14:paraId="4DB680E5" w14:textId="77777777" w:rsidR="00F462B8" w:rsidRDefault="00F462B8" w:rsidP="00F462B8">
                        <w:pPr>
                          <w:rPr>
                            <w:rFonts w:asciiTheme="minorHAnsi" w:hAnsiTheme="minorHAnsi"/>
                          </w:rPr>
                        </w:pPr>
                        <w:r w:rsidRPr="00E47FFA">
                          <w:rPr>
                            <w:rFonts w:asciiTheme="minorHAnsi" w:hAnsiTheme="minorHAnsi"/>
                          </w:rPr>
                          <w:t>Audio/Video</w:t>
                        </w:r>
                      </w:p>
                      <w:p w14:paraId="6D7BBB23" w14:textId="77777777" w:rsidR="00F462B8" w:rsidRDefault="00F462B8" w:rsidP="00F462B8">
                        <w:pPr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</w:p>
                      <w:p w14:paraId="3EC727C6" w14:textId="77777777" w:rsidR="00F462B8" w:rsidRDefault="00F462B8" w:rsidP="00F462B8"/>
                      <w:p w14:paraId="794DACB8" w14:textId="77777777" w:rsidR="00F462B8" w:rsidRDefault="00F462B8" w:rsidP="00F462B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INCLUDEPICTURE "https://lh4.googleusercontent.com/AlPYWWk5PliqkVwVnV8XmTEJxymbjN0EyzA8CjYl6qYh7dqEMGQ9KWSU5nOQbBm6p2bKOQZxiXpefcgJB3rOeoj3H3lCa-34eFYu5gKTevCAX1_pOnLI1cIRCk9Z46uGSRW9PvnxREU" \* MERGEFORMATINET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9715C00" wp14:editId="1CE34B3C">
                              <wp:extent cx="339634" cy="276122"/>
                              <wp:effectExtent l="0" t="0" r="3810" b="3810"/>
                              <wp:docPr id="21" name="Picture 21" descr="https://lh4.googleusercontent.com/AlPYWWk5PliqkVwVnV8XmTEJxymbjN0EyzA8CjYl6qYh7dqEMGQ9KWSU5nOQbBm6p2bKOQZxiXpefcgJB3rOeoj3H3lCa-34eFYu5gKTevCAX1_pOnLI1cIRCk9Z46uGSRW9PvnxREU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https://lh4.googleusercontent.com/AlPYWWk5PliqkVwVnV8XmTEJxymbjN0EyzA8CjYl6qYh7dqEMGQ9KWSU5nOQbBm6p2bKOQZxiXpefcgJB3rOeoj3H3lCa-34eFYu5gKTevCAX1_pOnLI1cIRCk9Z46uGSRW9PvnxREU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6127" cy="30579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fldChar w:fldCharType="end"/>
                        </w:r>
                      </w:p>
                      <w:p w14:paraId="33E80E39" w14:textId="77777777" w:rsidR="00F462B8" w:rsidRPr="00E47FFA" w:rsidRDefault="00F462B8" w:rsidP="00F462B8">
                        <w:pPr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</w:rPr>
                        </w:pPr>
                        <w:r w:rsidRPr="001D3D97">
                          <w:rPr>
                            <w:rFonts w:asciiTheme="minorHAnsi" w:hAnsiTheme="minorHAnsi"/>
                          </w:rPr>
                          <w:t>Twitter</w:t>
                        </w:r>
                      </w:p>
                    </w:tc>
                    <w:tc>
                      <w:tcPr>
                        <w:tcW w:w="1897" w:type="dxa"/>
                        <w:tcMar>
                          <w:top w:w="432" w:type="dxa"/>
                          <w:bottom w:w="0" w:type="dxa"/>
                        </w:tcMar>
                      </w:tcPr>
                      <w:p w14:paraId="68767274" w14:textId="77777777" w:rsidR="00F462B8" w:rsidRDefault="00F462B8" w:rsidP="00F462B8">
                        <w:pPr>
                          <w:pStyle w:val="Heading3"/>
                          <w:jc w:val="left"/>
                        </w:pPr>
                      </w:p>
                      <w:p w14:paraId="2311AC80" w14:textId="77777777" w:rsidR="00F462B8" w:rsidRDefault="00F462B8" w:rsidP="00F462B8">
                        <w:pPr>
                          <w:pStyle w:val="Heading3"/>
                        </w:pPr>
                        <w:r>
                          <w:fldChar w:fldCharType="begin"/>
                        </w:r>
                        <w:r>
                          <w:instrText xml:space="preserve"> INCLUDEPICTURE "https://lh3.googleusercontent.com/iQjmbxXt2aUYlRXLV-98V9qkTUUSfmMLFCfrtLsUcHantzcAIgEVB3tsQDUz3IIsOuDLmIzSBLM9OhwkIfQeft67_ER2iRZAAD2ESJiHmQCjA8tS-X-LDTDvO9cfwJ66HJ27LcUdZn0" \* MERGEFORMATINET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6CA1177" wp14:editId="210CE5D0">
                              <wp:extent cx="297633" cy="297633"/>
                              <wp:effectExtent l="0" t="0" r="0" b="0"/>
                              <wp:docPr id="12" name="Picture 12" descr="https://lh3.googleusercontent.com/iQjmbxXt2aUYlRXLV-98V9qkTUUSfmMLFCfrtLsUcHantzcAIgEVB3tsQDUz3IIsOuDLmIzSBLM9OhwkIfQeft67_ER2iRZAAD2ESJiHmQCjA8tS-X-LDTDvO9cfwJ66HJ27LcUdZn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lh3.googleusercontent.com/iQjmbxXt2aUYlRXLV-98V9qkTUUSfmMLFCfrtLsUcHantzcAIgEVB3tsQDUz3IIsOuDLmIzSBLM9OhwkIfQeft67_ER2iRZAAD2ESJiHmQCjA8tS-X-LDTDvO9cfwJ66HJ27LcUdZn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flipH="1">
                                        <a:off x="0" y="0"/>
                                        <a:ext cx="301334" cy="3013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fldChar w:fldCharType="end"/>
                        </w:r>
                      </w:p>
                      <w:p w14:paraId="7813749A" w14:textId="77777777" w:rsidR="00F462B8" w:rsidRPr="001D3D97" w:rsidRDefault="00F462B8" w:rsidP="00F462B8">
                        <w:pPr>
                          <w:pStyle w:val="Heading3"/>
                          <w:rPr>
                            <w:rFonts w:asciiTheme="minorHAnsi" w:hAnsiTheme="minorHAnsi"/>
                            <w:b w:val="0"/>
                            <w:sz w:val="24"/>
                          </w:rPr>
                        </w:pPr>
                        <w:r w:rsidRPr="001D3D97">
                          <w:rPr>
                            <w:rFonts w:asciiTheme="minorHAnsi" w:hAnsiTheme="minorHAnsi"/>
                            <w:b w:val="0"/>
                            <w:sz w:val="24"/>
                          </w:rPr>
                          <w:t>Google Documents</w:t>
                        </w:r>
                      </w:p>
                      <w:p w14:paraId="1D6D2A70" w14:textId="77777777" w:rsidR="00F462B8" w:rsidRDefault="00F462B8" w:rsidP="00F462B8">
                        <w:pPr>
                          <w:pStyle w:val="Heading3"/>
                        </w:pPr>
                      </w:p>
                      <w:p w14:paraId="0001D326" w14:textId="77777777" w:rsidR="00F462B8" w:rsidRPr="00A85B6F" w:rsidRDefault="00F462B8" w:rsidP="00F462B8">
                        <w:pPr>
                          <w:pStyle w:val="Heading3"/>
                          <w:jc w:val="left"/>
                        </w:pPr>
                      </w:p>
                    </w:tc>
                  </w:tr>
                </w:tbl>
                <w:p w14:paraId="195A7D74" w14:textId="77777777" w:rsidR="00E47FFA" w:rsidRDefault="00E47FFA" w:rsidP="00E47FFA">
                  <w:pPr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3129E6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Please choose one of the following technologies to work with:</w:t>
                  </w:r>
                </w:p>
                <w:p w14:paraId="666E1A98" w14:textId="77777777" w:rsidR="004B3377" w:rsidRDefault="004B3377" w:rsidP="00E47FFA">
                  <w:pPr>
                    <w:jc w:val="center"/>
                    <w:rPr>
                      <w:rFonts w:asciiTheme="majorHAnsi" w:hAnsiTheme="majorHAnsi"/>
                      <w:sz w:val="26"/>
                      <w:szCs w:val="26"/>
                    </w:rPr>
                  </w:pPr>
                </w:p>
                <w:p w14:paraId="2CD51DB1" w14:textId="77777777" w:rsidR="004B3377" w:rsidRDefault="004B3377" w:rsidP="004B3377">
                  <w:pPr>
                    <w:jc w:val="center"/>
                    <w:rPr>
                      <w:rFonts w:asciiTheme="majorHAnsi" w:hAnsiTheme="majorHAnsi"/>
                      <w:sz w:val="26"/>
                      <w:szCs w:val="26"/>
                    </w:rPr>
                  </w:pPr>
                  <w:r>
                    <w:rPr>
                      <w:rFonts w:asciiTheme="majorHAnsi" w:hAnsiTheme="majorHAnsi"/>
                      <w:sz w:val="26"/>
                      <w:szCs w:val="26"/>
                    </w:rPr>
                    <w:t>Q: WHAT IS A LEARNING OBJECTIVE?</w:t>
                  </w:r>
                </w:p>
                <w:p w14:paraId="43973BD4" w14:textId="06E0E193" w:rsidR="004B3377" w:rsidRPr="004B3377" w:rsidRDefault="004B3377" w:rsidP="004B3377">
                  <w:pPr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4B3377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 xml:space="preserve">A learning objective is a statement </w:t>
                  </w:r>
                  <w:proofErr w:type="gramStart"/>
                  <w:r w:rsidRPr="004B3377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of:</w:t>
                  </w:r>
                  <w:proofErr w:type="gramEnd"/>
                  <w:r w:rsidRPr="004B3377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 xml:space="preserve"> 1) what the learner is to learn; 2) what the learner will be able to do as a result of the learning process; 3) the end result of the learning process.</w:t>
                  </w:r>
                </w:p>
              </w:tc>
            </w:tr>
          </w:tbl>
          <w:p w14:paraId="71484E8D" w14:textId="77777777" w:rsidR="00184664" w:rsidRPr="00A85B6F" w:rsidRDefault="00184664" w:rsidP="00CC7AD0"/>
        </w:tc>
      </w:tr>
    </w:tbl>
    <w:p w14:paraId="58D4A6B0" w14:textId="2BE76AA8" w:rsidR="00E3304E" w:rsidRDefault="00E3304E" w:rsidP="009F2593">
      <w:pPr>
        <w:pStyle w:val="NoSpacing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6"/>
      </w:tblGrid>
      <w:tr w:rsidR="004B3377" w14:paraId="5984BF88" w14:textId="77777777" w:rsidTr="00E67C6F">
        <w:trPr>
          <w:trHeight w:val="242"/>
        </w:trPr>
        <w:tc>
          <w:tcPr>
            <w:tcW w:w="10646" w:type="dxa"/>
            <w:shd w:val="clear" w:color="auto" w:fill="F2F2F2" w:themeFill="background1" w:themeFillShade="F2"/>
          </w:tcPr>
          <w:p w14:paraId="553125D2" w14:textId="098A573A" w:rsidR="004B3377" w:rsidRPr="009F2593" w:rsidRDefault="009F2593" w:rsidP="009F2593">
            <w:pPr>
              <w:pStyle w:val="NoSpacing"/>
              <w:jc w:val="left"/>
              <w:rPr>
                <w:sz w:val="28"/>
                <w:szCs w:val="28"/>
              </w:rPr>
            </w:pPr>
            <w:r w:rsidRPr="009F2593">
              <w:rPr>
                <w:sz w:val="28"/>
                <w:szCs w:val="28"/>
              </w:rPr>
              <w:lastRenderedPageBreak/>
              <w:t>Design Space</w:t>
            </w:r>
          </w:p>
        </w:tc>
      </w:tr>
      <w:tr w:rsidR="004B3377" w14:paraId="308C4409" w14:textId="77777777" w:rsidTr="00A446DD">
        <w:trPr>
          <w:trHeight w:val="11150"/>
        </w:trPr>
        <w:tc>
          <w:tcPr>
            <w:tcW w:w="10646" w:type="dxa"/>
          </w:tcPr>
          <w:p w14:paraId="33325527" w14:textId="77777777" w:rsidR="0056176C" w:rsidRDefault="0056176C" w:rsidP="0056176C">
            <w:pPr>
              <w:pStyle w:val="NoSpacing"/>
              <w:numPr>
                <w:ilvl w:val="0"/>
                <w:numId w:val="3"/>
              </w:numPr>
              <w:jc w:val="left"/>
            </w:pPr>
            <w:r>
              <w:t>Why did you feel this was the most appropriate technology for the learning objective?</w:t>
            </w:r>
          </w:p>
          <w:p w14:paraId="2CF97A0F" w14:textId="77777777" w:rsidR="0056176C" w:rsidRDefault="0056176C" w:rsidP="0056176C">
            <w:pPr>
              <w:pStyle w:val="NoSpacing"/>
              <w:jc w:val="left"/>
            </w:pPr>
          </w:p>
          <w:p w14:paraId="79CC5076" w14:textId="77777777" w:rsidR="0056176C" w:rsidRDefault="0056176C" w:rsidP="0056176C">
            <w:pPr>
              <w:pStyle w:val="NoSpacing"/>
              <w:jc w:val="left"/>
            </w:pPr>
          </w:p>
          <w:p w14:paraId="2E37B5DB" w14:textId="77777777" w:rsidR="0056176C" w:rsidRDefault="0056176C" w:rsidP="0056176C">
            <w:pPr>
              <w:pStyle w:val="NoSpacing"/>
              <w:jc w:val="left"/>
            </w:pPr>
          </w:p>
          <w:p w14:paraId="2A48571F" w14:textId="77777777" w:rsidR="0056176C" w:rsidRDefault="0056176C" w:rsidP="0056176C">
            <w:pPr>
              <w:pStyle w:val="NoSpacing"/>
              <w:jc w:val="left"/>
            </w:pPr>
          </w:p>
          <w:p w14:paraId="3442FB75" w14:textId="77777777" w:rsidR="0056176C" w:rsidRDefault="0056176C" w:rsidP="0056176C">
            <w:pPr>
              <w:pStyle w:val="NoSpacing"/>
              <w:jc w:val="left"/>
            </w:pPr>
          </w:p>
          <w:p w14:paraId="08B57E04" w14:textId="77777777" w:rsidR="0056176C" w:rsidRDefault="0056176C" w:rsidP="0056176C">
            <w:pPr>
              <w:pStyle w:val="NoSpacing"/>
              <w:jc w:val="left"/>
            </w:pPr>
          </w:p>
          <w:p w14:paraId="35B01002" w14:textId="77777777" w:rsidR="0056176C" w:rsidRDefault="0056176C" w:rsidP="0056176C">
            <w:pPr>
              <w:pStyle w:val="NoSpacing"/>
              <w:jc w:val="left"/>
            </w:pPr>
          </w:p>
          <w:p w14:paraId="3E62EB2D" w14:textId="77777777" w:rsidR="0056176C" w:rsidRDefault="0056176C" w:rsidP="0056176C">
            <w:pPr>
              <w:pStyle w:val="NoSpacing"/>
              <w:jc w:val="left"/>
            </w:pPr>
          </w:p>
          <w:p w14:paraId="73E4FE01" w14:textId="77777777" w:rsidR="0056176C" w:rsidRDefault="0056176C" w:rsidP="0056176C">
            <w:pPr>
              <w:pStyle w:val="NoSpacing"/>
              <w:jc w:val="left"/>
            </w:pPr>
          </w:p>
          <w:p w14:paraId="32F15258" w14:textId="77777777" w:rsidR="0056176C" w:rsidRDefault="0056176C" w:rsidP="0056176C">
            <w:pPr>
              <w:pStyle w:val="NoSpacing"/>
              <w:jc w:val="left"/>
            </w:pPr>
          </w:p>
          <w:p w14:paraId="6EF0B5AF" w14:textId="77777777" w:rsidR="0056176C" w:rsidRDefault="0056176C" w:rsidP="0056176C">
            <w:pPr>
              <w:pStyle w:val="NoSpacing"/>
              <w:jc w:val="left"/>
            </w:pPr>
          </w:p>
          <w:p w14:paraId="2376F1DD" w14:textId="77777777" w:rsidR="0056176C" w:rsidRDefault="0056176C" w:rsidP="0056176C">
            <w:pPr>
              <w:pStyle w:val="NoSpacing"/>
              <w:numPr>
                <w:ilvl w:val="0"/>
                <w:numId w:val="3"/>
              </w:numPr>
              <w:jc w:val="left"/>
            </w:pPr>
            <w:r>
              <w:t>How do you imagine using this technology to meet the learning objective?</w:t>
            </w:r>
          </w:p>
          <w:p w14:paraId="2529655B" w14:textId="77777777" w:rsidR="0056176C" w:rsidRDefault="0056176C" w:rsidP="0056176C">
            <w:pPr>
              <w:pStyle w:val="NoSpacing"/>
              <w:jc w:val="left"/>
            </w:pPr>
          </w:p>
          <w:p w14:paraId="40222522" w14:textId="77777777" w:rsidR="0056176C" w:rsidRDefault="0056176C" w:rsidP="0056176C">
            <w:pPr>
              <w:pStyle w:val="NoSpacing"/>
              <w:jc w:val="left"/>
            </w:pPr>
          </w:p>
          <w:p w14:paraId="78F7515B" w14:textId="77777777" w:rsidR="0056176C" w:rsidRDefault="0056176C" w:rsidP="0056176C">
            <w:pPr>
              <w:pStyle w:val="NoSpacing"/>
              <w:jc w:val="left"/>
            </w:pPr>
          </w:p>
          <w:p w14:paraId="42F8FF41" w14:textId="77777777" w:rsidR="0056176C" w:rsidRDefault="0056176C" w:rsidP="0056176C">
            <w:pPr>
              <w:pStyle w:val="NoSpacing"/>
              <w:jc w:val="left"/>
            </w:pPr>
          </w:p>
          <w:p w14:paraId="6565295E" w14:textId="77777777" w:rsidR="0056176C" w:rsidRDefault="0056176C" w:rsidP="0056176C">
            <w:pPr>
              <w:pStyle w:val="NoSpacing"/>
              <w:jc w:val="left"/>
            </w:pPr>
          </w:p>
          <w:p w14:paraId="74F0E34C" w14:textId="77777777" w:rsidR="0056176C" w:rsidRDefault="0056176C" w:rsidP="0056176C">
            <w:pPr>
              <w:pStyle w:val="NoSpacing"/>
              <w:jc w:val="left"/>
            </w:pPr>
          </w:p>
          <w:p w14:paraId="584CC6E1" w14:textId="77777777" w:rsidR="0056176C" w:rsidRDefault="0056176C" w:rsidP="0056176C">
            <w:pPr>
              <w:pStyle w:val="NoSpacing"/>
              <w:jc w:val="left"/>
            </w:pPr>
          </w:p>
          <w:p w14:paraId="147691B7" w14:textId="77777777" w:rsidR="0056176C" w:rsidRDefault="0056176C" w:rsidP="0056176C">
            <w:pPr>
              <w:pStyle w:val="NoSpacing"/>
              <w:jc w:val="left"/>
            </w:pPr>
          </w:p>
          <w:p w14:paraId="23C0C325" w14:textId="77777777" w:rsidR="0056176C" w:rsidRDefault="0056176C" w:rsidP="0056176C">
            <w:pPr>
              <w:pStyle w:val="NoSpacing"/>
              <w:jc w:val="left"/>
            </w:pPr>
          </w:p>
          <w:p w14:paraId="350B159E" w14:textId="77777777" w:rsidR="0056176C" w:rsidRDefault="0056176C" w:rsidP="0056176C">
            <w:pPr>
              <w:pStyle w:val="NoSpacing"/>
              <w:jc w:val="left"/>
            </w:pPr>
          </w:p>
          <w:p w14:paraId="05492A90" w14:textId="77777777" w:rsidR="0056176C" w:rsidRDefault="0056176C" w:rsidP="0056176C">
            <w:pPr>
              <w:pStyle w:val="NoSpacing"/>
              <w:jc w:val="left"/>
            </w:pPr>
          </w:p>
          <w:p w14:paraId="62F299D2" w14:textId="77777777" w:rsidR="0056176C" w:rsidRDefault="0056176C" w:rsidP="0056176C">
            <w:pPr>
              <w:pStyle w:val="NoSpacing"/>
              <w:jc w:val="left"/>
            </w:pPr>
          </w:p>
          <w:p w14:paraId="167B1B94" w14:textId="1D806572" w:rsidR="0056176C" w:rsidRPr="002A0E7B" w:rsidRDefault="0056176C" w:rsidP="00D4715B">
            <w:pPr>
              <w:pStyle w:val="NoSpacing"/>
              <w:numPr>
                <w:ilvl w:val="0"/>
                <w:numId w:val="3"/>
              </w:numPr>
              <w:jc w:val="left"/>
              <w:rPr>
                <w:vertAlign w:val="subscript"/>
              </w:rPr>
            </w:pPr>
            <w:r>
              <w:t>How do you know that this technology will accomplish the learning objective?</w:t>
            </w:r>
          </w:p>
          <w:p w14:paraId="54B4A0DE" w14:textId="77777777" w:rsidR="004B3377" w:rsidRDefault="004B3377" w:rsidP="004670DD">
            <w:pPr>
              <w:pStyle w:val="NoSpacing"/>
            </w:pPr>
          </w:p>
        </w:tc>
      </w:tr>
      <w:tr w:rsidR="004B3377" w14:paraId="6EB181ED" w14:textId="77777777" w:rsidTr="00E67C6F">
        <w:tc>
          <w:tcPr>
            <w:tcW w:w="10646" w:type="dxa"/>
            <w:shd w:val="clear" w:color="auto" w:fill="F2F2F2" w:themeFill="background1" w:themeFillShade="F2"/>
          </w:tcPr>
          <w:p w14:paraId="101AC984" w14:textId="35EEF0FC" w:rsidR="004B3377" w:rsidRPr="00E67C6F" w:rsidRDefault="00A446DD" w:rsidP="00E67C6F">
            <w:pPr>
              <w:pStyle w:val="NoSpacing"/>
              <w:jc w:val="left"/>
              <w:rPr>
                <w:sz w:val="28"/>
                <w:szCs w:val="28"/>
              </w:rPr>
            </w:pPr>
            <w:r w:rsidRPr="005D3188">
              <w:t>Reflective Points to Consider Moving Forward</w:t>
            </w:r>
          </w:p>
        </w:tc>
      </w:tr>
      <w:tr w:rsidR="004B3377" w14:paraId="6095DF34" w14:textId="77777777" w:rsidTr="00A446DD">
        <w:trPr>
          <w:trHeight w:val="125"/>
        </w:trPr>
        <w:tc>
          <w:tcPr>
            <w:tcW w:w="10646" w:type="dxa"/>
          </w:tcPr>
          <w:p w14:paraId="4680C0F3" w14:textId="77777777" w:rsidR="00A446DD" w:rsidRPr="005D3188" w:rsidRDefault="00A446DD" w:rsidP="00A446DD">
            <w:pPr>
              <w:pStyle w:val="Heading3"/>
              <w:numPr>
                <w:ilvl w:val="0"/>
                <w:numId w:val="2"/>
              </w:numPr>
              <w:jc w:val="left"/>
              <w:outlineLvl w:val="2"/>
              <w:rPr>
                <w:b w:val="0"/>
                <w:sz w:val="16"/>
                <w:szCs w:val="16"/>
              </w:rPr>
            </w:pPr>
            <w:r w:rsidRPr="005D3188">
              <w:rPr>
                <w:b w:val="0"/>
                <w:sz w:val="16"/>
                <w:szCs w:val="16"/>
              </w:rPr>
              <w:t xml:space="preserve">If this “sketch” were being assessed, we would be looking for you to: </w:t>
            </w:r>
          </w:p>
          <w:p w14:paraId="5476F6EE" w14:textId="77777777" w:rsidR="00A446DD" w:rsidRPr="005D3188" w:rsidRDefault="00A446DD" w:rsidP="00A446DD">
            <w:pPr>
              <w:pStyle w:val="Heading3"/>
              <w:numPr>
                <w:ilvl w:val="1"/>
                <w:numId w:val="2"/>
              </w:numPr>
              <w:jc w:val="left"/>
              <w:outlineLvl w:val="2"/>
              <w:rPr>
                <w:b w:val="0"/>
                <w:sz w:val="16"/>
                <w:szCs w:val="16"/>
              </w:rPr>
            </w:pPr>
            <w:r w:rsidRPr="005D3188">
              <w:rPr>
                <w:b w:val="0"/>
                <w:sz w:val="16"/>
                <w:szCs w:val="16"/>
              </w:rPr>
              <w:t>Recognize the variables of the learning context and how they impact your choice of technology as well as the design of the learning activity.</w:t>
            </w:r>
          </w:p>
          <w:p w14:paraId="72EBDB54" w14:textId="77777777" w:rsidR="00A446DD" w:rsidRPr="005D3188" w:rsidRDefault="00A446DD" w:rsidP="00A446DD">
            <w:pPr>
              <w:pStyle w:val="Heading3"/>
              <w:numPr>
                <w:ilvl w:val="1"/>
                <w:numId w:val="2"/>
              </w:numPr>
              <w:jc w:val="left"/>
              <w:outlineLvl w:val="2"/>
              <w:rPr>
                <w:b w:val="0"/>
                <w:sz w:val="16"/>
                <w:szCs w:val="16"/>
              </w:rPr>
            </w:pPr>
            <w:r w:rsidRPr="005D3188">
              <w:rPr>
                <w:b w:val="0"/>
                <w:sz w:val="16"/>
                <w:szCs w:val="16"/>
              </w:rPr>
              <w:t>Articulate how the learning objective impacted your choice of technology.</w:t>
            </w:r>
          </w:p>
          <w:p w14:paraId="5D4A21AC" w14:textId="77777777" w:rsidR="00A446DD" w:rsidRPr="005D3188" w:rsidRDefault="00A446DD" w:rsidP="00A446DD">
            <w:pPr>
              <w:pStyle w:val="Heading3"/>
              <w:numPr>
                <w:ilvl w:val="1"/>
                <w:numId w:val="2"/>
              </w:numPr>
              <w:jc w:val="left"/>
              <w:outlineLvl w:val="2"/>
              <w:rPr>
                <w:b w:val="0"/>
                <w:sz w:val="16"/>
                <w:szCs w:val="16"/>
              </w:rPr>
            </w:pPr>
            <w:r w:rsidRPr="005D3188">
              <w:rPr>
                <w:b w:val="0"/>
                <w:sz w:val="16"/>
                <w:szCs w:val="16"/>
              </w:rPr>
              <w:t xml:space="preserve">Design a learning activity that effectively leverages technology to meet the learning objective. </w:t>
            </w:r>
          </w:p>
          <w:p w14:paraId="7FFA9C92" w14:textId="77777777" w:rsidR="00A446DD" w:rsidRPr="005D3188" w:rsidRDefault="00A446DD" w:rsidP="00A446DD">
            <w:pPr>
              <w:pStyle w:val="Heading3"/>
              <w:numPr>
                <w:ilvl w:val="0"/>
                <w:numId w:val="2"/>
              </w:numPr>
              <w:jc w:val="left"/>
              <w:outlineLvl w:val="2"/>
              <w:rPr>
                <w:b w:val="0"/>
                <w:sz w:val="16"/>
                <w:szCs w:val="16"/>
              </w:rPr>
            </w:pPr>
            <w:r w:rsidRPr="005D3188">
              <w:rPr>
                <w:b w:val="0"/>
                <w:sz w:val="16"/>
                <w:szCs w:val="16"/>
              </w:rPr>
              <w:t xml:space="preserve">The purpose of this activity was to get you to practice a way of thinking and a process of thinking. </w:t>
            </w:r>
          </w:p>
          <w:p w14:paraId="4C558C1E" w14:textId="77777777" w:rsidR="00A446DD" w:rsidRPr="005D3188" w:rsidRDefault="00A446DD" w:rsidP="00A446DD">
            <w:pPr>
              <w:pStyle w:val="Heading3"/>
              <w:numPr>
                <w:ilvl w:val="1"/>
                <w:numId w:val="2"/>
              </w:numPr>
              <w:jc w:val="left"/>
              <w:outlineLvl w:val="2"/>
              <w:rPr>
                <w:b w:val="0"/>
                <w:sz w:val="16"/>
                <w:szCs w:val="16"/>
              </w:rPr>
            </w:pPr>
            <w:r w:rsidRPr="005D3188">
              <w:rPr>
                <w:b w:val="0"/>
                <w:sz w:val="16"/>
                <w:szCs w:val="16"/>
              </w:rPr>
              <w:t xml:space="preserve">What was this process? Would you be able to name it at this point? </w:t>
            </w:r>
          </w:p>
          <w:p w14:paraId="2AD24B0C" w14:textId="08ED3724" w:rsidR="004B3377" w:rsidRPr="0002290B" w:rsidRDefault="00A446DD" w:rsidP="00A446DD">
            <w:pPr>
              <w:pStyle w:val="Heading3"/>
              <w:numPr>
                <w:ilvl w:val="1"/>
                <w:numId w:val="2"/>
              </w:numPr>
              <w:jc w:val="left"/>
              <w:outlineLvl w:val="2"/>
              <w:rPr>
                <w:b w:val="0"/>
                <w:szCs w:val="20"/>
              </w:rPr>
            </w:pPr>
            <w:r w:rsidRPr="005D3188">
              <w:rPr>
                <w:b w:val="0"/>
                <w:sz w:val="16"/>
                <w:szCs w:val="16"/>
              </w:rPr>
              <w:t>What have you learned from it?</w:t>
            </w:r>
          </w:p>
        </w:tc>
      </w:tr>
    </w:tbl>
    <w:p w14:paraId="74254FD8" w14:textId="77777777" w:rsidR="009F2593" w:rsidRPr="00A85B6F" w:rsidRDefault="009F2593" w:rsidP="00374DFC">
      <w:pPr>
        <w:pStyle w:val="NoSpacing"/>
        <w:jc w:val="left"/>
      </w:pPr>
    </w:p>
    <w:sectPr w:rsidR="009F2593" w:rsidRPr="00A85B6F" w:rsidSect="004670DD">
      <w:footerReference w:type="default" r:id="rId16"/>
      <w:headerReference w:type="first" r:id="rId17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B981" w14:textId="77777777" w:rsidR="007F55BA" w:rsidRDefault="007F55BA" w:rsidP="008B2920">
      <w:r>
        <w:separator/>
      </w:r>
    </w:p>
  </w:endnote>
  <w:endnote w:type="continuationSeparator" w:id="0">
    <w:p w14:paraId="40FE796A" w14:textId="77777777" w:rsidR="007F55BA" w:rsidRDefault="007F55BA" w:rsidP="008B2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DFA00" w14:textId="77777777"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5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48C66" w14:textId="77777777" w:rsidR="007F55BA" w:rsidRDefault="007F55BA" w:rsidP="008B2920">
      <w:r>
        <w:separator/>
      </w:r>
    </w:p>
  </w:footnote>
  <w:footnote w:type="continuationSeparator" w:id="0">
    <w:p w14:paraId="170FA903" w14:textId="77777777" w:rsidR="007F55BA" w:rsidRDefault="007F55BA" w:rsidP="008B2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2" w:space="0" w:color="DDDDDD" w:themeColor="accent1"/>
        <w:left w:val="single" w:sz="12" w:space="0" w:color="DDDDDD" w:themeColor="accent1"/>
        <w:bottom w:val="single" w:sz="12" w:space="0" w:color="DDDDDD" w:themeColor="accent1"/>
        <w:right w:val="single" w:sz="12" w:space="0" w:color="DDDDDD" w:themeColor="accent1"/>
        <w:insideH w:val="single" w:sz="12" w:space="0" w:color="DDDDDD" w:themeColor="accent1"/>
        <w:insideV w:val="single" w:sz="12" w:space="0" w:color="DDDDDD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26"/>
    </w:tblGrid>
    <w:tr w:rsidR="00A85B6F" w14:paraId="7DF49ED9" w14:textId="77777777" w:rsidTr="00142F58">
      <w:sdt>
        <w:sdtPr>
          <w:rPr>
            <w:color w:val="262626" w:themeColor="text1" w:themeTint="D9"/>
          </w:rPr>
          <w:alias w:val="Your Name:"/>
          <w:tag w:val="Your Name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DDDDDD" w:themeColor="accent1"/>
              </w:tcBorders>
            </w:tcPr>
            <w:p w14:paraId="4407E54D" w14:textId="7DAC0BE8" w:rsidR="00A85B6F" w:rsidRPr="001358C3" w:rsidRDefault="001F7C6F" w:rsidP="00A85B6F">
              <w:pPr>
                <w:pStyle w:val="Heading1"/>
                <w:rPr>
                  <w:color w:val="262626" w:themeColor="text1" w:themeTint="D9"/>
                </w:rPr>
              </w:pPr>
              <w:r w:rsidRPr="001358C3">
                <w:rPr>
                  <w:color w:val="262626" w:themeColor="text1" w:themeTint="D9"/>
                </w:rPr>
                <w:t>Incor</w:t>
              </w:r>
              <w:r w:rsidR="000C1425">
                <w:rPr>
                  <w:color w:val="262626" w:themeColor="text1" w:themeTint="D9"/>
                </w:rPr>
                <w:t>p</w:t>
              </w:r>
              <w:r w:rsidRPr="001358C3">
                <w:rPr>
                  <w:color w:val="262626" w:themeColor="text1" w:themeTint="D9"/>
                </w:rPr>
                <w:t>orating technology in teaching</w:t>
              </w:r>
            </w:p>
          </w:tc>
        </w:sdtContent>
      </w:sdt>
    </w:tr>
    <w:tr w:rsidR="00142F58" w14:paraId="1CC6618A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2C7EEFE8" w14:textId="77777777" w:rsidR="00142F58" w:rsidRDefault="00142F58" w:rsidP="00142F58"/>
      </w:tc>
    </w:tr>
  </w:tbl>
  <w:p w14:paraId="01989ED6" w14:textId="77777777" w:rsidR="00BD5EFB" w:rsidRDefault="00BD5E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90CD5"/>
    <w:multiLevelType w:val="hybridMultilevel"/>
    <w:tmpl w:val="BE0A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47FF4"/>
    <w:multiLevelType w:val="hybridMultilevel"/>
    <w:tmpl w:val="BE0A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B5F06"/>
    <w:multiLevelType w:val="hybridMultilevel"/>
    <w:tmpl w:val="5A78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5C"/>
    <w:rsid w:val="0000245D"/>
    <w:rsid w:val="00010140"/>
    <w:rsid w:val="0002290B"/>
    <w:rsid w:val="000243D1"/>
    <w:rsid w:val="0005520D"/>
    <w:rsid w:val="00057F04"/>
    <w:rsid w:val="000770F8"/>
    <w:rsid w:val="000A2209"/>
    <w:rsid w:val="000A378C"/>
    <w:rsid w:val="000C1425"/>
    <w:rsid w:val="0010042F"/>
    <w:rsid w:val="00103E87"/>
    <w:rsid w:val="001111C9"/>
    <w:rsid w:val="001358C3"/>
    <w:rsid w:val="00135C2C"/>
    <w:rsid w:val="00142F58"/>
    <w:rsid w:val="00153ED4"/>
    <w:rsid w:val="001816B7"/>
    <w:rsid w:val="0018304B"/>
    <w:rsid w:val="00184664"/>
    <w:rsid w:val="001C7765"/>
    <w:rsid w:val="001D3D97"/>
    <w:rsid w:val="001F60D3"/>
    <w:rsid w:val="001F7C6F"/>
    <w:rsid w:val="0020741F"/>
    <w:rsid w:val="0022593D"/>
    <w:rsid w:val="00253333"/>
    <w:rsid w:val="00254260"/>
    <w:rsid w:val="0027115C"/>
    <w:rsid w:val="0027256A"/>
    <w:rsid w:val="00287EE3"/>
    <w:rsid w:val="00293B83"/>
    <w:rsid w:val="002A0E7B"/>
    <w:rsid w:val="002B512A"/>
    <w:rsid w:val="002B5231"/>
    <w:rsid w:val="002D3A5C"/>
    <w:rsid w:val="003129E6"/>
    <w:rsid w:val="00314D10"/>
    <w:rsid w:val="0035366B"/>
    <w:rsid w:val="00374DFC"/>
    <w:rsid w:val="00390414"/>
    <w:rsid w:val="003E1711"/>
    <w:rsid w:val="003E32DF"/>
    <w:rsid w:val="00402C75"/>
    <w:rsid w:val="00402EEF"/>
    <w:rsid w:val="0045425A"/>
    <w:rsid w:val="004609EC"/>
    <w:rsid w:val="00463A38"/>
    <w:rsid w:val="004670DD"/>
    <w:rsid w:val="0048346B"/>
    <w:rsid w:val="00495AD1"/>
    <w:rsid w:val="004A4F46"/>
    <w:rsid w:val="004B3377"/>
    <w:rsid w:val="004D37CC"/>
    <w:rsid w:val="004E4CA5"/>
    <w:rsid w:val="00502D70"/>
    <w:rsid w:val="00510920"/>
    <w:rsid w:val="00517626"/>
    <w:rsid w:val="00544283"/>
    <w:rsid w:val="0056176C"/>
    <w:rsid w:val="005B0E81"/>
    <w:rsid w:val="005B2D0D"/>
    <w:rsid w:val="00617B73"/>
    <w:rsid w:val="006261A7"/>
    <w:rsid w:val="00627C3A"/>
    <w:rsid w:val="00630D36"/>
    <w:rsid w:val="006607C7"/>
    <w:rsid w:val="006A3CE7"/>
    <w:rsid w:val="006E5FD2"/>
    <w:rsid w:val="006F1734"/>
    <w:rsid w:val="00743752"/>
    <w:rsid w:val="00781D13"/>
    <w:rsid w:val="0078257A"/>
    <w:rsid w:val="00783C41"/>
    <w:rsid w:val="00784FF7"/>
    <w:rsid w:val="00787503"/>
    <w:rsid w:val="00792967"/>
    <w:rsid w:val="007B1B90"/>
    <w:rsid w:val="007C56D3"/>
    <w:rsid w:val="007C6F44"/>
    <w:rsid w:val="007D2CC2"/>
    <w:rsid w:val="007E7032"/>
    <w:rsid w:val="007F55BA"/>
    <w:rsid w:val="00833359"/>
    <w:rsid w:val="00853CE2"/>
    <w:rsid w:val="008602E8"/>
    <w:rsid w:val="00860491"/>
    <w:rsid w:val="00861992"/>
    <w:rsid w:val="00887A77"/>
    <w:rsid w:val="008A1992"/>
    <w:rsid w:val="008A303F"/>
    <w:rsid w:val="008B2920"/>
    <w:rsid w:val="008B2DF7"/>
    <w:rsid w:val="008F2D30"/>
    <w:rsid w:val="00905520"/>
    <w:rsid w:val="00916F97"/>
    <w:rsid w:val="009244EC"/>
    <w:rsid w:val="0092615C"/>
    <w:rsid w:val="009814C0"/>
    <w:rsid w:val="00984A27"/>
    <w:rsid w:val="009D045D"/>
    <w:rsid w:val="009F18E0"/>
    <w:rsid w:val="009F2593"/>
    <w:rsid w:val="009F7CD8"/>
    <w:rsid w:val="00A0624F"/>
    <w:rsid w:val="00A213B1"/>
    <w:rsid w:val="00A31F60"/>
    <w:rsid w:val="00A446DD"/>
    <w:rsid w:val="00A576F4"/>
    <w:rsid w:val="00A85B6F"/>
    <w:rsid w:val="00A915C8"/>
    <w:rsid w:val="00AA3476"/>
    <w:rsid w:val="00AA6B7B"/>
    <w:rsid w:val="00AB4A02"/>
    <w:rsid w:val="00AB540C"/>
    <w:rsid w:val="00AC1DD2"/>
    <w:rsid w:val="00AC5D83"/>
    <w:rsid w:val="00B15938"/>
    <w:rsid w:val="00B23C1D"/>
    <w:rsid w:val="00B67DB0"/>
    <w:rsid w:val="00BA68C1"/>
    <w:rsid w:val="00BB578A"/>
    <w:rsid w:val="00BD34A5"/>
    <w:rsid w:val="00BD5EFB"/>
    <w:rsid w:val="00BD746B"/>
    <w:rsid w:val="00BE2AAB"/>
    <w:rsid w:val="00BE2D6E"/>
    <w:rsid w:val="00C30A67"/>
    <w:rsid w:val="00C35EFB"/>
    <w:rsid w:val="00C73037"/>
    <w:rsid w:val="00CA7361"/>
    <w:rsid w:val="00CC58D9"/>
    <w:rsid w:val="00CD4278"/>
    <w:rsid w:val="00CF2E22"/>
    <w:rsid w:val="00D01A60"/>
    <w:rsid w:val="00D16B9C"/>
    <w:rsid w:val="00D2689C"/>
    <w:rsid w:val="00D728A6"/>
    <w:rsid w:val="00D97FFA"/>
    <w:rsid w:val="00DC0461"/>
    <w:rsid w:val="00DF6A6F"/>
    <w:rsid w:val="00E04FBE"/>
    <w:rsid w:val="00E20402"/>
    <w:rsid w:val="00E23637"/>
    <w:rsid w:val="00E27B07"/>
    <w:rsid w:val="00E3304E"/>
    <w:rsid w:val="00E3725A"/>
    <w:rsid w:val="00E47FFA"/>
    <w:rsid w:val="00E67C6F"/>
    <w:rsid w:val="00E928A3"/>
    <w:rsid w:val="00EC5B91"/>
    <w:rsid w:val="00ED2D0B"/>
    <w:rsid w:val="00EE2D6A"/>
    <w:rsid w:val="00EF1B18"/>
    <w:rsid w:val="00F117BF"/>
    <w:rsid w:val="00F11895"/>
    <w:rsid w:val="00F40233"/>
    <w:rsid w:val="00F462B8"/>
    <w:rsid w:val="00F575FB"/>
    <w:rsid w:val="00F67FBA"/>
    <w:rsid w:val="00F879CE"/>
    <w:rsid w:val="00FA103E"/>
    <w:rsid w:val="00FB4333"/>
    <w:rsid w:val="00FD2D2B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D8E261"/>
  <w15:chartTrackingRefBased/>
  <w15:docId w15:val="{1E5683CD-3971-C04D-9940-EAC7EBD9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6B7"/>
    <w:pPr>
      <w:spacing w:after="0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line="259" w:lineRule="auto"/>
      <w:jc w:val="center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 w:after="60" w:line="259" w:lineRule="auto"/>
      <w:contextualSpacing/>
      <w:jc w:val="center"/>
      <w:outlineLvl w:val="1"/>
    </w:pPr>
    <w:rPr>
      <w:rFonts w:asciiTheme="majorHAnsi" w:eastAsiaTheme="majorEastAsia" w:hAnsiTheme="majorHAnsi" w:cstheme="majorBidi"/>
      <w:caps/>
      <w:color w:val="000000" w:themeColor="text2"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spacing w:after="60" w:line="259" w:lineRule="auto"/>
      <w:jc w:val="center"/>
      <w:outlineLvl w:val="2"/>
    </w:pPr>
    <w:rPr>
      <w:rFonts w:asciiTheme="majorHAnsi" w:eastAsiaTheme="majorEastAsia" w:hAnsiTheme="majorHAnsi" w:cstheme="majorBidi"/>
      <w:b/>
      <w:color w:val="000000" w:themeColor="text2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line="259" w:lineRule="auto"/>
      <w:jc w:val="center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jc w:val="center"/>
    </w:pPr>
    <w:rPr>
      <w:rFonts w:asciiTheme="minorHAnsi" w:eastAsiaTheme="minorHAnsi" w:hAnsiTheme="minorHAnsi" w:cstheme="minorBidi"/>
      <w:color w:val="000000" w:themeColor="text2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jc w:val="center"/>
    </w:pPr>
    <w:rPr>
      <w:rFonts w:asciiTheme="minorHAnsi" w:eastAsiaTheme="minorHAnsi" w:hAnsiTheme="minorHAnsi" w:cstheme="minorBidi"/>
      <w:color w:val="000000" w:themeColor="text2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after="60"/>
      <w:jc w:val="center"/>
    </w:pPr>
    <w:rPr>
      <w:rFonts w:asciiTheme="minorHAnsi" w:eastAsiaTheme="minorHAnsi" w:hAnsiTheme="minorHAnsi" w:cstheme="minorBidi"/>
      <w:color w:val="000000" w:themeColor="text2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l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E0A4DEB31CEA4CB925697D0F5B154B" ma:contentTypeVersion="16" ma:contentTypeDescription="Create a new document." ma:contentTypeScope="" ma:versionID="8b61c395c10883d4fba07adc8bd02998">
  <xsd:schema xmlns:xsd="http://www.w3.org/2001/XMLSchema" xmlns:xs="http://www.w3.org/2001/XMLSchema" xmlns:p="http://schemas.microsoft.com/office/2006/metadata/properties" xmlns:ns1="http://schemas.microsoft.com/sharepoint/v3" xmlns:ns2="86ef4014-54de-410b-8237-d74c28ce99ff" xmlns:ns3="8027d255-2eba-4312-8f7a-2f90ba248d6a" targetNamespace="http://schemas.microsoft.com/office/2006/metadata/properties" ma:root="true" ma:fieldsID="9c91503bfa88e8167853355d297949b7" ns1:_="" ns2:_="" ns3:_="">
    <xsd:import namespace="http://schemas.microsoft.com/sharepoint/v3"/>
    <xsd:import namespace="86ef4014-54de-410b-8237-d74c28ce99ff"/>
    <xsd:import namespace="8027d255-2eba-4312-8f7a-2f90ba248d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_dlc_DocId" minOccurs="0"/>
                <xsd:element ref="ns3:_dlc_DocIdUrl" minOccurs="0"/>
                <xsd:element ref="ns3:_dlc_DocIdPersistId" minOccurs="0"/>
                <xsd:element ref="ns2:preview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f4014-54de-410b-8237-d74c28ce9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review" ma:index="25" nillable="true" ma:displayName="preview" ma:format="Image" ma:internalName="preview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7d255-2eba-4312-8f7a-2f90ba248d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dlc_DocId xmlns="8027d255-2eba-4312-8f7a-2f90ba248d6a">GRAD-268436650-396967</_dlc_DocId>
    <_dlc_DocIdUrl xmlns="8027d255-2eba-4312-8f7a-2f90ba248d6a">
      <Url>https://michiganstate.sharepoint.com/sites/TheGraduateSchool/_layouts/15/DocIdRedir.aspx?ID=GRAD-268436650-396967</Url>
      <Description>GRAD-268436650-396967</Description>
    </_dlc_DocIdUrl>
    <preview xmlns="86ef4014-54de-410b-8237-d74c28ce99ff">
      <Url xsi:nil="true"/>
      <Description xsi:nil="true"/>
    </preview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43C07A5-1D38-4155-86B5-2399B9569C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26860A-17B1-43A5-8259-9CAE18157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6ef4014-54de-410b-8237-d74c28ce99ff"/>
    <ds:schemaRef ds:uri="8027d255-2eba-4312-8f7a-2f90ba248d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A751C7-2172-4CA1-9221-9FEB0DDF37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91F645-F653-4D90-ADAD-A9DBCF24EED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027d255-2eba-4312-8f7a-2f90ba248d6a"/>
    <ds:schemaRef ds:uri="86ef4014-54de-410b-8237-d74c28ce99ff"/>
  </ds:schemaRefs>
</ds:datastoreItem>
</file>

<file path=customXml/itemProps5.xml><?xml version="1.0" encoding="utf-8"?>
<ds:datastoreItem xmlns:ds="http://schemas.openxmlformats.org/officeDocument/2006/customXml" ds:itemID="{6666D2BE-B378-4C2F-8C91-8C4D8CF04F6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Incorporating technology in teaching</dc:creator>
  <cp:keywords/>
  <dc:description/>
  <cp:lastModifiedBy>Stefanie Baier</cp:lastModifiedBy>
  <cp:revision>5</cp:revision>
  <cp:lastPrinted>2019-04-23T21:24:00Z</cp:lastPrinted>
  <dcterms:created xsi:type="dcterms:W3CDTF">2019-04-29T17:59:00Z</dcterms:created>
  <dcterms:modified xsi:type="dcterms:W3CDTF">2022-05-06T16:44:00Z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0x0101007FE0A4DEB31CEA4CB925697D0F5B154B</vt:lpwstr>
  </property>
  <property fmtid="{D5CDD505-2E9C-101B-9397-08002B2CF9AE}" pid="3" name="_dlc_DocIdItemGuid">
    <vt:lpwstr>b1d49a79-ca12-417b-969c-8ad5602a2298</vt:lpwstr>
  </property>
</Properties>
</file>