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543EF" w14:textId="77777777" w:rsidR="007F17FF" w:rsidRPr="007F17FF" w:rsidRDefault="007F17FF" w:rsidP="007F17FF">
      <w:pPr>
        <w:spacing w:line="240" w:lineRule="auto"/>
        <w:rPr>
          <w:rFonts w:eastAsia="Times New Roman" w:cs="Calibri"/>
          <w:color w:val="000000"/>
          <w:sz w:val="24"/>
          <w:szCs w:val="24"/>
          <w:lang w:eastAsia="en-GB"/>
        </w:rPr>
      </w:pPr>
      <w:r w:rsidRPr="007F17FF">
        <w:rPr>
          <w:rFonts w:eastAsia="Times New Roman" w:cs="Calibri"/>
          <w:color w:val="000000"/>
          <w:sz w:val="24"/>
          <w:szCs w:val="24"/>
          <w:lang w:eastAsia="en-GB"/>
        </w:rPr>
        <w:t>Business Analysis, Business Improvement, Business Requirement, Data Analysis, Data Management, Data Reporting, Facilitate, Innovation, Key Performance Indicator, Lean Six Sigma, Maple, Operational Efficiency, Process Improvement, Project Delivery Method, Project Management, Regulatory Compliance, Regulatory Standards, Risk Management, Stakeholder Management</w:t>
      </w:r>
    </w:p>
    <w:p w14:paraId="48DC306D" w14:textId="77777777" w:rsidR="00E25C4C" w:rsidRDefault="00E25C4C" w:rsidP="00FE06C4">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p>
    <w:p w14:paraId="74462907" w14:textId="542C76F3" w:rsidR="00FE06C4" w:rsidRPr="00FE06C4" w:rsidRDefault="00FE06C4" w:rsidP="00FE06C4">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FE06C4">
        <w:rPr>
          <w:rFonts w:ascii="Times New Roman" w:eastAsia="Times New Roman" w:hAnsi="Times New Roman" w:cs="Times New Roman"/>
          <w:b/>
          <w:bCs/>
          <w:color w:val="auto"/>
          <w:sz w:val="27"/>
          <w:szCs w:val="27"/>
          <w:lang w:eastAsia="en-GB"/>
        </w:rPr>
        <w:t>Olivia Davis</w:t>
      </w:r>
    </w:p>
    <w:p w14:paraId="42A0EB74" w14:textId="77777777" w:rsidR="00FE06C4" w:rsidRPr="00FE06C4" w:rsidRDefault="00FE06C4" w:rsidP="00FE06C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E06C4">
        <w:rPr>
          <w:rFonts w:ascii="Times New Roman" w:eastAsia="Times New Roman" w:hAnsi="Times New Roman" w:cs="Times New Roman"/>
          <w:b/>
          <w:bCs/>
          <w:color w:val="auto"/>
          <w:sz w:val="24"/>
          <w:szCs w:val="24"/>
          <w:lang w:eastAsia="en-GB"/>
        </w:rPr>
        <w:t>Contact Information:</w:t>
      </w:r>
    </w:p>
    <w:p w14:paraId="327588FF" w14:textId="77777777" w:rsidR="00FE06C4" w:rsidRPr="00FE06C4" w:rsidRDefault="00FE06C4" w:rsidP="00FE06C4">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E06C4">
        <w:rPr>
          <w:rFonts w:ascii="Times New Roman" w:eastAsia="Times New Roman" w:hAnsi="Times New Roman" w:cs="Times New Roman"/>
          <w:b/>
          <w:bCs/>
          <w:color w:val="auto"/>
          <w:sz w:val="24"/>
          <w:szCs w:val="24"/>
          <w:lang w:eastAsia="en-GB"/>
        </w:rPr>
        <w:t>Address:</w:t>
      </w:r>
      <w:r w:rsidRPr="00FE06C4">
        <w:rPr>
          <w:rFonts w:ascii="Times New Roman" w:eastAsia="Times New Roman" w:hAnsi="Times New Roman" w:cs="Times New Roman"/>
          <w:color w:val="auto"/>
          <w:sz w:val="24"/>
          <w:szCs w:val="24"/>
          <w:lang w:eastAsia="en-GB"/>
        </w:rPr>
        <w:t xml:space="preserve"> 78 Maple Lane, Manchester, M4 3HD, England</w:t>
      </w:r>
    </w:p>
    <w:p w14:paraId="62157FE4" w14:textId="77777777" w:rsidR="00FE06C4" w:rsidRPr="00FE06C4" w:rsidRDefault="00FE06C4" w:rsidP="00FE06C4">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E06C4">
        <w:rPr>
          <w:rFonts w:ascii="Times New Roman" w:eastAsia="Times New Roman" w:hAnsi="Times New Roman" w:cs="Times New Roman"/>
          <w:b/>
          <w:bCs/>
          <w:color w:val="auto"/>
          <w:sz w:val="24"/>
          <w:szCs w:val="24"/>
          <w:lang w:eastAsia="en-GB"/>
        </w:rPr>
        <w:t>Email:</w:t>
      </w:r>
      <w:r w:rsidRPr="00FE06C4">
        <w:rPr>
          <w:rFonts w:ascii="Times New Roman" w:eastAsia="Times New Roman" w:hAnsi="Times New Roman" w:cs="Times New Roman"/>
          <w:color w:val="auto"/>
          <w:sz w:val="24"/>
          <w:szCs w:val="24"/>
          <w:lang w:eastAsia="en-GB"/>
        </w:rPr>
        <w:t xml:space="preserve"> olivia.davis@email.com</w:t>
      </w:r>
    </w:p>
    <w:p w14:paraId="6DD84530" w14:textId="77777777" w:rsidR="00FE06C4" w:rsidRPr="00FE06C4" w:rsidRDefault="00FE06C4" w:rsidP="00FE06C4">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E06C4">
        <w:rPr>
          <w:rFonts w:ascii="Times New Roman" w:eastAsia="Times New Roman" w:hAnsi="Times New Roman" w:cs="Times New Roman"/>
          <w:b/>
          <w:bCs/>
          <w:color w:val="auto"/>
          <w:sz w:val="24"/>
          <w:szCs w:val="24"/>
          <w:lang w:eastAsia="en-GB"/>
        </w:rPr>
        <w:t>Phone:</w:t>
      </w:r>
      <w:r w:rsidRPr="00FE06C4">
        <w:rPr>
          <w:rFonts w:ascii="Times New Roman" w:eastAsia="Times New Roman" w:hAnsi="Times New Roman" w:cs="Times New Roman"/>
          <w:color w:val="auto"/>
          <w:sz w:val="24"/>
          <w:szCs w:val="24"/>
          <w:lang w:eastAsia="en-GB"/>
        </w:rPr>
        <w:t xml:space="preserve"> +44 7123 123987</w:t>
      </w:r>
    </w:p>
    <w:p w14:paraId="1CE329D7" w14:textId="77777777" w:rsidR="00FE06C4" w:rsidRPr="00FE06C4" w:rsidRDefault="00FE06C4" w:rsidP="00FE06C4">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E06C4">
        <w:rPr>
          <w:rFonts w:ascii="Times New Roman" w:eastAsia="Times New Roman" w:hAnsi="Times New Roman" w:cs="Times New Roman"/>
          <w:b/>
          <w:bCs/>
          <w:color w:val="auto"/>
          <w:sz w:val="24"/>
          <w:szCs w:val="24"/>
          <w:lang w:eastAsia="en-GB"/>
        </w:rPr>
        <w:t>LinkedIn:</w:t>
      </w:r>
      <w:r w:rsidRPr="00FE06C4">
        <w:rPr>
          <w:rFonts w:ascii="Times New Roman" w:eastAsia="Times New Roman" w:hAnsi="Times New Roman" w:cs="Times New Roman"/>
          <w:color w:val="auto"/>
          <w:sz w:val="24"/>
          <w:szCs w:val="24"/>
          <w:lang w:eastAsia="en-GB"/>
        </w:rPr>
        <w:t xml:space="preserve"> linkedin.com/in/</w:t>
      </w:r>
      <w:proofErr w:type="spellStart"/>
      <w:r w:rsidRPr="00FE06C4">
        <w:rPr>
          <w:rFonts w:ascii="Times New Roman" w:eastAsia="Times New Roman" w:hAnsi="Times New Roman" w:cs="Times New Roman"/>
          <w:color w:val="auto"/>
          <w:sz w:val="24"/>
          <w:szCs w:val="24"/>
          <w:lang w:eastAsia="en-GB"/>
        </w:rPr>
        <w:t>oliviadavis</w:t>
      </w:r>
      <w:proofErr w:type="spellEnd"/>
    </w:p>
    <w:p w14:paraId="51C8EA0E" w14:textId="77777777" w:rsidR="00FE06C4" w:rsidRPr="00FE06C4" w:rsidRDefault="00000000" w:rsidP="00FE06C4">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41C1FCF3">
          <v:rect id="_x0000_i1025" style="width:0;height:1.5pt" o:hralign="center" o:hrstd="t" o:hr="t" fillcolor="#a0a0a0" stroked="f"/>
        </w:pict>
      </w:r>
    </w:p>
    <w:p w14:paraId="23C809D5" w14:textId="77777777" w:rsidR="00FE06C4" w:rsidRPr="00FE06C4" w:rsidRDefault="00FE06C4" w:rsidP="00FE06C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E06C4">
        <w:rPr>
          <w:rFonts w:ascii="Times New Roman" w:eastAsia="Times New Roman" w:hAnsi="Times New Roman" w:cs="Times New Roman"/>
          <w:b/>
          <w:bCs/>
          <w:color w:val="auto"/>
          <w:sz w:val="24"/>
          <w:szCs w:val="24"/>
          <w:lang w:eastAsia="en-GB"/>
        </w:rPr>
        <w:t>Professional Summary:</w:t>
      </w:r>
    </w:p>
    <w:p w14:paraId="4C2DF5B0" w14:textId="77777777" w:rsidR="00FE06C4" w:rsidRPr="00FE06C4" w:rsidRDefault="00FE06C4" w:rsidP="00FE06C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E06C4">
        <w:rPr>
          <w:rFonts w:ascii="Times New Roman" w:eastAsia="Times New Roman" w:hAnsi="Times New Roman" w:cs="Times New Roman"/>
          <w:color w:val="auto"/>
          <w:sz w:val="24"/>
          <w:szCs w:val="24"/>
          <w:lang w:eastAsia="en-GB"/>
        </w:rPr>
        <w:t>Innovative and analytical Business Analyst with 7 years of experience in the banking sector. Adept at leveraging data analysis and process improvement methodologies to drive business efficiencies. Known for excellent problem-solving skills and the ability to deliver projects that align with strategic business goals.</w:t>
      </w:r>
    </w:p>
    <w:p w14:paraId="1A373B74" w14:textId="77777777" w:rsidR="00FE06C4" w:rsidRPr="00FE06C4" w:rsidRDefault="00000000" w:rsidP="00FE06C4">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4A11D6C9">
          <v:rect id="_x0000_i1026" style="width:0;height:1.5pt" o:hralign="center" o:hrstd="t" o:hr="t" fillcolor="#a0a0a0" stroked="f"/>
        </w:pict>
      </w:r>
    </w:p>
    <w:p w14:paraId="53F094CD" w14:textId="77777777" w:rsidR="00FE06C4" w:rsidRPr="00FE06C4" w:rsidRDefault="00FE06C4" w:rsidP="00FE06C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E06C4">
        <w:rPr>
          <w:rFonts w:ascii="Times New Roman" w:eastAsia="Times New Roman" w:hAnsi="Times New Roman" w:cs="Times New Roman"/>
          <w:b/>
          <w:bCs/>
          <w:color w:val="auto"/>
          <w:sz w:val="24"/>
          <w:szCs w:val="24"/>
          <w:lang w:eastAsia="en-GB"/>
        </w:rPr>
        <w:t>Education:</w:t>
      </w:r>
    </w:p>
    <w:p w14:paraId="4F895723" w14:textId="77777777" w:rsidR="00FE06C4" w:rsidRPr="00FE06C4" w:rsidRDefault="00FE06C4" w:rsidP="00FE06C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E06C4">
        <w:rPr>
          <w:rFonts w:ascii="Times New Roman" w:eastAsia="Times New Roman" w:hAnsi="Times New Roman" w:cs="Times New Roman"/>
          <w:b/>
          <w:bCs/>
          <w:color w:val="auto"/>
          <w:sz w:val="24"/>
          <w:szCs w:val="24"/>
          <w:lang w:eastAsia="en-GB"/>
        </w:rPr>
        <w:t>University of Manchester (Russell Group)</w:t>
      </w:r>
    </w:p>
    <w:p w14:paraId="62E0AB4F" w14:textId="77777777" w:rsidR="00FE06C4" w:rsidRPr="00FE06C4" w:rsidRDefault="00FE06C4" w:rsidP="00FE06C4">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E06C4">
        <w:rPr>
          <w:rFonts w:ascii="Times New Roman" w:eastAsia="Times New Roman" w:hAnsi="Times New Roman" w:cs="Times New Roman"/>
          <w:color w:val="auto"/>
          <w:sz w:val="24"/>
          <w:szCs w:val="24"/>
          <w:lang w:eastAsia="en-GB"/>
        </w:rPr>
        <w:t>MSc Business Analytics and Consulting, Merit</w:t>
      </w:r>
    </w:p>
    <w:p w14:paraId="6018EE7B" w14:textId="77777777" w:rsidR="00FE06C4" w:rsidRPr="00FE06C4" w:rsidRDefault="00FE06C4" w:rsidP="00FE06C4">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E06C4">
        <w:rPr>
          <w:rFonts w:ascii="Times New Roman" w:eastAsia="Times New Roman" w:hAnsi="Times New Roman" w:cs="Times New Roman"/>
          <w:color w:val="auto"/>
          <w:sz w:val="24"/>
          <w:szCs w:val="24"/>
          <w:lang w:eastAsia="en-GB"/>
        </w:rPr>
        <w:t>Graduated: 2015</w:t>
      </w:r>
    </w:p>
    <w:p w14:paraId="3781DD65" w14:textId="77777777" w:rsidR="00FE06C4" w:rsidRPr="00FE06C4" w:rsidRDefault="00FE06C4" w:rsidP="00FE06C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E06C4">
        <w:rPr>
          <w:rFonts w:ascii="Times New Roman" w:eastAsia="Times New Roman" w:hAnsi="Times New Roman" w:cs="Times New Roman"/>
          <w:b/>
          <w:bCs/>
          <w:color w:val="auto"/>
          <w:sz w:val="24"/>
          <w:szCs w:val="24"/>
          <w:lang w:eastAsia="en-GB"/>
        </w:rPr>
        <w:t>University of Birmingham (Russell Group)</w:t>
      </w:r>
    </w:p>
    <w:p w14:paraId="0C173713" w14:textId="77777777" w:rsidR="00FE06C4" w:rsidRPr="00FE06C4" w:rsidRDefault="00FE06C4" w:rsidP="00FE06C4">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E06C4">
        <w:rPr>
          <w:rFonts w:ascii="Times New Roman" w:eastAsia="Times New Roman" w:hAnsi="Times New Roman" w:cs="Times New Roman"/>
          <w:color w:val="auto"/>
          <w:sz w:val="24"/>
          <w:szCs w:val="24"/>
          <w:lang w:eastAsia="en-GB"/>
        </w:rPr>
        <w:t>BSc Finance and Accounting, First Class Honours</w:t>
      </w:r>
    </w:p>
    <w:p w14:paraId="71A87D09" w14:textId="77777777" w:rsidR="00FE06C4" w:rsidRPr="00FE06C4" w:rsidRDefault="00FE06C4" w:rsidP="00FE06C4">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E06C4">
        <w:rPr>
          <w:rFonts w:ascii="Times New Roman" w:eastAsia="Times New Roman" w:hAnsi="Times New Roman" w:cs="Times New Roman"/>
          <w:color w:val="auto"/>
          <w:sz w:val="24"/>
          <w:szCs w:val="24"/>
          <w:lang w:eastAsia="en-GB"/>
        </w:rPr>
        <w:t>Graduated: 2013</w:t>
      </w:r>
    </w:p>
    <w:p w14:paraId="67D1B7C1" w14:textId="77777777" w:rsidR="00FE06C4" w:rsidRPr="00FE06C4" w:rsidRDefault="00000000" w:rsidP="00FE06C4">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2969B510">
          <v:rect id="_x0000_i1027" style="width:0;height:1.5pt" o:hralign="center" o:hrstd="t" o:hr="t" fillcolor="#a0a0a0" stroked="f"/>
        </w:pict>
      </w:r>
    </w:p>
    <w:p w14:paraId="7383601F" w14:textId="77777777" w:rsidR="00FE06C4" w:rsidRPr="00FE06C4" w:rsidRDefault="00FE06C4" w:rsidP="00FE06C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E06C4">
        <w:rPr>
          <w:rFonts w:ascii="Times New Roman" w:eastAsia="Times New Roman" w:hAnsi="Times New Roman" w:cs="Times New Roman"/>
          <w:b/>
          <w:bCs/>
          <w:color w:val="auto"/>
          <w:sz w:val="24"/>
          <w:szCs w:val="24"/>
          <w:lang w:eastAsia="en-GB"/>
        </w:rPr>
        <w:t>Professional Experience:</w:t>
      </w:r>
    </w:p>
    <w:p w14:paraId="120B6C84" w14:textId="77777777" w:rsidR="00FE06C4" w:rsidRPr="00FE06C4" w:rsidRDefault="00FE06C4" w:rsidP="00FE06C4">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FE06C4">
        <w:rPr>
          <w:rFonts w:ascii="Times New Roman" w:eastAsia="Times New Roman" w:hAnsi="Times New Roman" w:cs="Times New Roman"/>
          <w:b/>
          <w:bCs/>
          <w:color w:val="auto"/>
          <w:sz w:val="24"/>
          <w:szCs w:val="24"/>
          <w:lang w:eastAsia="en-GB"/>
        </w:rPr>
        <w:t>HSBC Bank</w:t>
      </w:r>
    </w:p>
    <w:p w14:paraId="5B4EC31E" w14:textId="77777777" w:rsidR="00FE06C4" w:rsidRPr="00FE06C4" w:rsidRDefault="00FE06C4" w:rsidP="00FE06C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E06C4">
        <w:rPr>
          <w:rFonts w:ascii="Times New Roman" w:eastAsia="Times New Roman" w:hAnsi="Times New Roman" w:cs="Times New Roman"/>
          <w:b/>
          <w:bCs/>
          <w:color w:val="auto"/>
          <w:sz w:val="24"/>
          <w:szCs w:val="24"/>
          <w:lang w:eastAsia="en-GB"/>
        </w:rPr>
        <w:lastRenderedPageBreak/>
        <w:t>Business Analyst</w:t>
      </w:r>
      <w:r w:rsidRPr="00FE06C4">
        <w:rPr>
          <w:rFonts w:ascii="Times New Roman" w:eastAsia="Times New Roman" w:hAnsi="Times New Roman" w:cs="Times New Roman"/>
          <w:color w:val="auto"/>
          <w:sz w:val="24"/>
          <w:szCs w:val="24"/>
          <w:lang w:eastAsia="en-GB"/>
        </w:rPr>
        <w:br/>
      </w:r>
      <w:r w:rsidRPr="00FE06C4">
        <w:rPr>
          <w:rFonts w:ascii="Times New Roman" w:eastAsia="Times New Roman" w:hAnsi="Times New Roman" w:cs="Times New Roman"/>
          <w:i/>
          <w:iCs/>
          <w:color w:val="auto"/>
          <w:sz w:val="24"/>
          <w:szCs w:val="24"/>
          <w:lang w:eastAsia="en-GB"/>
        </w:rPr>
        <w:t>Manchester, UK</w:t>
      </w:r>
      <w:r w:rsidRPr="00FE06C4">
        <w:rPr>
          <w:rFonts w:ascii="Times New Roman" w:eastAsia="Times New Roman" w:hAnsi="Times New Roman" w:cs="Times New Roman"/>
          <w:color w:val="auto"/>
          <w:sz w:val="24"/>
          <w:szCs w:val="24"/>
          <w:lang w:eastAsia="en-GB"/>
        </w:rPr>
        <w:br/>
      </w:r>
      <w:r w:rsidRPr="00FE06C4">
        <w:rPr>
          <w:rFonts w:ascii="Times New Roman" w:eastAsia="Times New Roman" w:hAnsi="Times New Roman" w:cs="Times New Roman"/>
          <w:i/>
          <w:iCs/>
          <w:color w:val="auto"/>
          <w:sz w:val="24"/>
          <w:szCs w:val="24"/>
          <w:lang w:eastAsia="en-GB"/>
        </w:rPr>
        <w:t>2019 - Present</w:t>
      </w:r>
    </w:p>
    <w:p w14:paraId="77A03474" w14:textId="77777777" w:rsidR="00FE06C4" w:rsidRPr="00FE06C4" w:rsidRDefault="00FE06C4" w:rsidP="00FE06C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E06C4">
        <w:rPr>
          <w:rFonts w:ascii="Times New Roman" w:eastAsia="Times New Roman" w:hAnsi="Times New Roman" w:cs="Times New Roman"/>
          <w:color w:val="auto"/>
          <w:sz w:val="24"/>
          <w:szCs w:val="24"/>
          <w:lang w:eastAsia="en-GB"/>
        </w:rPr>
        <w:t>At HSBC, Olivia has been leading business analysis efforts for strategic projects, conducting data analysis to provide insights for strategic decision-making, developing and documenting business requirements and process maps, and facilitating stakeholder workshops to gather requirements and provide project updates. She ensures compliance with regulatory standards and internal policies. Olivia successfully led the implementation of a new risk management system and improved reporting processes, reducing manual efforts by 30%.</w:t>
      </w:r>
    </w:p>
    <w:p w14:paraId="58094F2F" w14:textId="77777777" w:rsidR="00FE06C4" w:rsidRPr="00FE06C4" w:rsidRDefault="00FE06C4" w:rsidP="00FE06C4">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FE06C4">
        <w:rPr>
          <w:rFonts w:ascii="Times New Roman" w:eastAsia="Times New Roman" w:hAnsi="Times New Roman" w:cs="Times New Roman"/>
          <w:b/>
          <w:bCs/>
          <w:color w:val="auto"/>
          <w:sz w:val="24"/>
          <w:szCs w:val="24"/>
          <w:lang w:eastAsia="en-GB"/>
        </w:rPr>
        <w:t>Lloyds Banking Group</w:t>
      </w:r>
    </w:p>
    <w:p w14:paraId="782FA074" w14:textId="77777777" w:rsidR="00FE06C4" w:rsidRPr="00FE06C4" w:rsidRDefault="00FE06C4" w:rsidP="00FE06C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E06C4">
        <w:rPr>
          <w:rFonts w:ascii="Times New Roman" w:eastAsia="Times New Roman" w:hAnsi="Times New Roman" w:cs="Times New Roman"/>
          <w:b/>
          <w:bCs/>
          <w:color w:val="auto"/>
          <w:sz w:val="24"/>
          <w:szCs w:val="24"/>
          <w:lang w:eastAsia="en-GB"/>
        </w:rPr>
        <w:t>Junior Business Analyst</w:t>
      </w:r>
      <w:r w:rsidRPr="00FE06C4">
        <w:rPr>
          <w:rFonts w:ascii="Times New Roman" w:eastAsia="Times New Roman" w:hAnsi="Times New Roman" w:cs="Times New Roman"/>
          <w:color w:val="auto"/>
          <w:sz w:val="24"/>
          <w:szCs w:val="24"/>
          <w:lang w:eastAsia="en-GB"/>
        </w:rPr>
        <w:br/>
      </w:r>
      <w:r w:rsidRPr="00FE06C4">
        <w:rPr>
          <w:rFonts w:ascii="Times New Roman" w:eastAsia="Times New Roman" w:hAnsi="Times New Roman" w:cs="Times New Roman"/>
          <w:i/>
          <w:iCs/>
          <w:color w:val="auto"/>
          <w:sz w:val="24"/>
          <w:szCs w:val="24"/>
          <w:lang w:eastAsia="en-GB"/>
        </w:rPr>
        <w:t>Manchester, UK</w:t>
      </w:r>
      <w:r w:rsidRPr="00FE06C4">
        <w:rPr>
          <w:rFonts w:ascii="Times New Roman" w:eastAsia="Times New Roman" w:hAnsi="Times New Roman" w:cs="Times New Roman"/>
          <w:color w:val="auto"/>
          <w:sz w:val="24"/>
          <w:szCs w:val="24"/>
          <w:lang w:eastAsia="en-GB"/>
        </w:rPr>
        <w:br/>
      </w:r>
      <w:r w:rsidRPr="00FE06C4">
        <w:rPr>
          <w:rFonts w:ascii="Times New Roman" w:eastAsia="Times New Roman" w:hAnsi="Times New Roman" w:cs="Times New Roman"/>
          <w:i/>
          <w:iCs/>
          <w:color w:val="auto"/>
          <w:sz w:val="24"/>
          <w:szCs w:val="24"/>
          <w:lang w:eastAsia="en-GB"/>
        </w:rPr>
        <w:t>2016 - 2019</w:t>
      </w:r>
    </w:p>
    <w:p w14:paraId="562B6EEF" w14:textId="77777777" w:rsidR="00FE06C4" w:rsidRPr="00FE06C4" w:rsidRDefault="00FE06C4" w:rsidP="00FE06C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E06C4">
        <w:rPr>
          <w:rFonts w:ascii="Times New Roman" w:eastAsia="Times New Roman" w:hAnsi="Times New Roman" w:cs="Times New Roman"/>
          <w:color w:val="auto"/>
          <w:sz w:val="24"/>
          <w:szCs w:val="24"/>
          <w:lang w:eastAsia="en-GB"/>
        </w:rPr>
        <w:t>In her role at Lloyds Banking Group, Olivia conducted data analysis to identify trends and insights for business improvement, gathered and documented business requirements for new projects, developed business cases and project proposals, and provided training and support to users on new systems and processes. She led a project to enhance data reporting capabilities and identified key performance indicators that improved operational efficiency.</w:t>
      </w:r>
    </w:p>
    <w:p w14:paraId="5B4BBD22" w14:textId="77777777" w:rsidR="00FE06C4" w:rsidRPr="00FE06C4" w:rsidRDefault="00FE06C4" w:rsidP="00FE06C4">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FE06C4">
        <w:rPr>
          <w:rFonts w:ascii="Times New Roman" w:eastAsia="Times New Roman" w:hAnsi="Times New Roman" w:cs="Times New Roman"/>
          <w:b/>
          <w:bCs/>
          <w:color w:val="auto"/>
          <w:sz w:val="24"/>
          <w:szCs w:val="24"/>
          <w:lang w:eastAsia="en-GB"/>
        </w:rPr>
        <w:t>Internship: NatWest Group</w:t>
      </w:r>
    </w:p>
    <w:p w14:paraId="03A3BA4A" w14:textId="77777777" w:rsidR="00FE06C4" w:rsidRPr="00FE06C4" w:rsidRDefault="00FE06C4" w:rsidP="00FE06C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E06C4">
        <w:rPr>
          <w:rFonts w:ascii="Times New Roman" w:eastAsia="Times New Roman" w:hAnsi="Times New Roman" w:cs="Times New Roman"/>
          <w:b/>
          <w:bCs/>
          <w:color w:val="auto"/>
          <w:sz w:val="24"/>
          <w:szCs w:val="24"/>
          <w:lang w:eastAsia="en-GB"/>
        </w:rPr>
        <w:t>Data Analyst Intern</w:t>
      </w:r>
      <w:r w:rsidRPr="00FE06C4">
        <w:rPr>
          <w:rFonts w:ascii="Times New Roman" w:eastAsia="Times New Roman" w:hAnsi="Times New Roman" w:cs="Times New Roman"/>
          <w:color w:val="auto"/>
          <w:sz w:val="24"/>
          <w:szCs w:val="24"/>
          <w:lang w:eastAsia="en-GB"/>
        </w:rPr>
        <w:br/>
      </w:r>
      <w:r w:rsidRPr="00FE06C4">
        <w:rPr>
          <w:rFonts w:ascii="Times New Roman" w:eastAsia="Times New Roman" w:hAnsi="Times New Roman" w:cs="Times New Roman"/>
          <w:i/>
          <w:iCs/>
          <w:color w:val="auto"/>
          <w:sz w:val="24"/>
          <w:szCs w:val="24"/>
          <w:lang w:eastAsia="en-GB"/>
        </w:rPr>
        <w:t>Manchester, UK</w:t>
      </w:r>
      <w:r w:rsidRPr="00FE06C4">
        <w:rPr>
          <w:rFonts w:ascii="Times New Roman" w:eastAsia="Times New Roman" w:hAnsi="Times New Roman" w:cs="Times New Roman"/>
          <w:color w:val="auto"/>
          <w:sz w:val="24"/>
          <w:szCs w:val="24"/>
          <w:lang w:eastAsia="en-GB"/>
        </w:rPr>
        <w:br/>
      </w:r>
      <w:r w:rsidRPr="00FE06C4">
        <w:rPr>
          <w:rFonts w:ascii="Times New Roman" w:eastAsia="Times New Roman" w:hAnsi="Times New Roman" w:cs="Times New Roman"/>
          <w:i/>
          <w:iCs/>
          <w:color w:val="auto"/>
          <w:sz w:val="24"/>
          <w:szCs w:val="24"/>
          <w:lang w:eastAsia="en-GB"/>
        </w:rPr>
        <w:t>Summer 2015</w:t>
      </w:r>
    </w:p>
    <w:p w14:paraId="3B2E62CE" w14:textId="77777777" w:rsidR="00FE06C4" w:rsidRPr="00FE06C4" w:rsidRDefault="00FE06C4" w:rsidP="00FE06C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E06C4">
        <w:rPr>
          <w:rFonts w:ascii="Times New Roman" w:eastAsia="Times New Roman" w:hAnsi="Times New Roman" w:cs="Times New Roman"/>
          <w:color w:val="auto"/>
          <w:sz w:val="24"/>
          <w:szCs w:val="24"/>
          <w:lang w:eastAsia="en-GB"/>
        </w:rPr>
        <w:t xml:space="preserve">During her internship at NatWest Group, Olivia assisted in </w:t>
      </w:r>
      <w:proofErr w:type="spellStart"/>
      <w:r w:rsidRPr="00FE06C4">
        <w:rPr>
          <w:rFonts w:ascii="Times New Roman" w:eastAsia="Times New Roman" w:hAnsi="Times New Roman" w:cs="Times New Roman"/>
          <w:color w:val="auto"/>
          <w:sz w:val="24"/>
          <w:szCs w:val="24"/>
          <w:lang w:eastAsia="en-GB"/>
        </w:rPr>
        <w:t>analyzing</w:t>
      </w:r>
      <w:proofErr w:type="spellEnd"/>
      <w:r w:rsidRPr="00FE06C4">
        <w:rPr>
          <w:rFonts w:ascii="Times New Roman" w:eastAsia="Times New Roman" w:hAnsi="Times New Roman" w:cs="Times New Roman"/>
          <w:color w:val="auto"/>
          <w:sz w:val="24"/>
          <w:szCs w:val="24"/>
          <w:lang w:eastAsia="en-GB"/>
        </w:rPr>
        <w:t xml:space="preserve"> large datasets to identify trends and insights, supported the development of data models and reporting tools, and conducted market research to support business development initiatives. She developed a new reporting tool that improved data accessibility for business users and identified key market trends that informed the development of a new product line.</w:t>
      </w:r>
    </w:p>
    <w:p w14:paraId="7D913BF8" w14:textId="77777777" w:rsidR="00FE06C4" w:rsidRPr="00FE06C4" w:rsidRDefault="00000000" w:rsidP="00FE06C4">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5753EAB2">
          <v:rect id="_x0000_i1028" style="width:0;height:1.5pt" o:hralign="center" o:hrstd="t" o:hr="t" fillcolor="#a0a0a0" stroked="f"/>
        </w:pict>
      </w:r>
    </w:p>
    <w:p w14:paraId="47B68FB5" w14:textId="77777777" w:rsidR="00FE06C4" w:rsidRPr="00FE06C4" w:rsidRDefault="00FE06C4" w:rsidP="00FE06C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E06C4">
        <w:rPr>
          <w:rFonts w:ascii="Times New Roman" w:eastAsia="Times New Roman" w:hAnsi="Times New Roman" w:cs="Times New Roman"/>
          <w:b/>
          <w:bCs/>
          <w:color w:val="auto"/>
          <w:sz w:val="24"/>
          <w:szCs w:val="24"/>
          <w:lang w:eastAsia="en-GB"/>
        </w:rPr>
        <w:t>Skills:</w:t>
      </w:r>
    </w:p>
    <w:p w14:paraId="41B3DAE9" w14:textId="77777777" w:rsidR="00FE06C4" w:rsidRPr="00FE06C4" w:rsidRDefault="00FE06C4" w:rsidP="00FE06C4">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E06C4">
        <w:rPr>
          <w:rFonts w:ascii="Times New Roman" w:eastAsia="Times New Roman" w:hAnsi="Times New Roman" w:cs="Times New Roman"/>
          <w:color w:val="auto"/>
          <w:sz w:val="24"/>
          <w:szCs w:val="24"/>
          <w:lang w:eastAsia="en-GB"/>
        </w:rPr>
        <w:t>Data Analysis</w:t>
      </w:r>
    </w:p>
    <w:p w14:paraId="2BE1F36A" w14:textId="77777777" w:rsidR="00FE06C4" w:rsidRPr="00FE06C4" w:rsidRDefault="00FE06C4" w:rsidP="00FE06C4">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E06C4">
        <w:rPr>
          <w:rFonts w:ascii="Times New Roman" w:eastAsia="Times New Roman" w:hAnsi="Times New Roman" w:cs="Times New Roman"/>
          <w:color w:val="auto"/>
          <w:sz w:val="24"/>
          <w:szCs w:val="24"/>
          <w:lang w:eastAsia="en-GB"/>
        </w:rPr>
        <w:t>Business Requirements Gathering</w:t>
      </w:r>
    </w:p>
    <w:p w14:paraId="1643EA06" w14:textId="77777777" w:rsidR="00FE06C4" w:rsidRPr="00FE06C4" w:rsidRDefault="00FE06C4" w:rsidP="00FE06C4">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E06C4">
        <w:rPr>
          <w:rFonts w:ascii="Times New Roman" w:eastAsia="Times New Roman" w:hAnsi="Times New Roman" w:cs="Times New Roman"/>
          <w:color w:val="auto"/>
          <w:sz w:val="24"/>
          <w:szCs w:val="24"/>
          <w:lang w:eastAsia="en-GB"/>
        </w:rPr>
        <w:t>Process Improvement</w:t>
      </w:r>
    </w:p>
    <w:p w14:paraId="4675AAB7" w14:textId="77777777" w:rsidR="00FE06C4" w:rsidRPr="00FE06C4" w:rsidRDefault="00FE06C4" w:rsidP="00FE06C4">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E06C4">
        <w:rPr>
          <w:rFonts w:ascii="Times New Roman" w:eastAsia="Times New Roman" w:hAnsi="Times New Roman" w:cs="Times New Roman"/>
          <w:color w:val="auto"/>
          <w:sz w:val="24"/>
          <w:szCs w:val="24"/>
          <w:lang w:eastAsia="en-GB"/>
        </w:rPr>
        <w:t>Project Management</w:t>
      </w:r>
    </w:p>
    <w:p w14:paraId="2B2313B6" w14:textId="77777777" w:rsidR="00FE06C4" w:rsidRPr="00FE06C4" w:rsidRDefault="00FE06C4" w:rsidP="00FE06C4">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E06C4">
        <w:rPr>
          <w:rFonts w:ascii="Times New Roman" w:eastAsia="Times New Roman" w:hAnsi="Times New Roman" w:cs="Times New Roman"/>
          <w:color w:val="auto"/>
          <w:sz w:val="24"/>
          <w:szCs w:val="24"/>
          <w:lang w:eastAsia="en-GB"/>
        </w:rPr>
        <w:t>Stakeholder Management</w:t>
      </w:r>
    </w:p>
    <w:p w14:paraId="7BB7EFCD" w14:textId="77777777" w:rsidR="00FE06C4" w:rsidRPr="00FE06C4" w:rsidRDefault="00FE06C4" w:rsidP="00FE06C4">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E06C4">
        <w:rPr>
          <w:rFonts w:ascii="Times New Roman" w:eastAsia="Times New Roman" w:hAnsi="Times New Roman" w:cs="Times New Roman"/>
          <w:color w:val="auto"/>
          <w:sz w:val="24"/>
          <w:szCs w:val="24"/>
          <w:lang w:eastAsia="en-GB"/>
        </w:rPr>
        <w:t>Regulatory Compliance</w:t>
      </w:r>
    </w:p>
    <w:p w14:paraId="5A777EA3" w14:textId="77777777" w:rsidR="00FE06C4" w:rsidRPr="00FE06C4" w:rsidRDefault="00000000" w:rsidP="00FE06C4">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lastRenderedPageBreak/>
        <w:pict w14:anchorId="495F9E3B">
          <v:rect id="_x0000_i1029" style="width:0;height:1.5pt" o:hralign="center" o:hrstd="t" o:hr="t" fillcolor="#a0a0a0" stroked="f"/>
        </w:pict>
      </w:r>
    </w:p>
    <w:p w14:paraId="35421419" w14:textId="77777777" w:rsidR="00FE06C4" w:rsidRPr="00FE06C4" w:rsidRDefault="00FE06C4" w:rsidP="00FE06C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E06C4">
        <w:rPr>
          <w:rFonts w:ascii="Times New Roman" w:eastAsia="Times New Roman" w:hAnsi="Times New Roman" w:cs="Times New Roman"/>
          <w:b/>
          <w:bCs/>
          <w:color w:val="auto"/>
          <w:sz w:val="24"/>
          <w:szCs w:val="24"/>
          <w:lang w:eastAsia="en-GB"/>
        </w:rPr>
        <w:t>Certifications:</w:t>
      </w:r>
    </w:p>
    <w:p w14:paraId="4309D79A" w14:textId="77777777" w:rsidR="00FE06C4" w:rsidRPr="00FE06C4" w:rsidRDefault="00FE06C4" w:rsidP="00FE06C4">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E06C4">
        <w:rPr>
          <w:rFonts w:ascii="Times New Roman" w:eastAsia="Times New Roman" w:hAnsi="Times New Roman" w:cs="Times New Roman"/>
          <w:color w:val="auto"/>
          <w:sz w:val="24"/>
          <w:szCs w:val="24"/>
          <w:lang w:eastAsia="en-GB"/>
        </w:rPr>
        <w:t>Certified Business Analysis Professional (CBAP)</w:t>
      </w:r>
    </w:p>
    <w:p w14:paraId="6BA10496" w14:textId="77777777" w:rsidR="00FE06C4" w:rsidRPr="00FE06C4" w:rsidRDefault="00FE06C4" w:rsidP="00FE06C4">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E06C4">
        <w:rPr>
          <w:rFonts w:ascii="Times New Roman" w:eastAsia="Times New Roman" w:hAnsi="Times New Roman" w:cs="Times New Roman"/>
          <w:color w:val="auto"/>
          <w:sz w:val="24"/>
          <w:szCs w:val="24"/>
          <w:lang w:eastAsia="en-GB"/>
        </w:rPr>
        <w:t>Lean Six Sigma Green Belt</w:t>
      </w:r>
    </w:p>
    <w:p w14:paraId="5785CA96" w14:textId="65A053E2" w:rsidR="005E7F95" w:rsidRPr="00FE06C4" w:rsidRDefault="00FE06C4" w:rsidP="00DD02F9">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E06C4">
        <w:rPr>
          <w:rFonts w:ascii="Times New Roman" w:eastAsia="Times New Roman" w:hAnsi="Times New Roman" w:cs="Times New Roman"/>
          <w:color w:val="auto"/>
          <w:sz w:val="24"/>
          <w:szCs w:val="24"/>
          <w:lang w:eastAsia="en-GB"/>
        </w:rPr>
        <w:t>Certified Data Management Professional (CDMP)</w:t>
      </w:r>
    </w:p>
    <w:sectPr w:rsidR="005E7F95" w:rsidRPr="00FE06C4"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FCEAB" w14:textId="77777777" w:rsidR="001B76FD" w:rsidRDefault="001B76FD" w:rsidP="00397406">
      <w:pPr>
        <w:spacing w:line="240" w:lineRule="auto"/>
      </w:pPr>
      <w:r>
        <w:separator/>
      </w:r>
    </w:p>
  </w:endnote>
  <w:endnote w:type="continuationSeparator" w:id="0">
    <w:p w14:paraId="509124E2" w14:textId="77777777" w:rsidR="001B76FD" w:rsidRDefault="001B76FD"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7B132"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0AC2DE7C" wp14:editId="70DDE381">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BA41403"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AC2DE7C"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BA41403"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570BD"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0B6DCF5E" wp14:editId="0EB8F43C">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00260FB0"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0B6DCF5E"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00260FB0"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3EE3D"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687E6647" wp14:editId="5426B2BE">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C7D0909"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87E6647"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2C7D0909"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B84D2" w14:textId="77777777" w:rsidR="001B76FD" w:rsidRDefault="001B76FD" w:rsidP="00397406">
      <w:pPr>
        <w:spacing w:line="240" w:lineRule="auto"/>
      </w:pPr>
      <w:r>
        <w:separator/>
      </w:r>
    </w:p>
  </w:footnote>
  <w:footnote w:type="continuationSeparator" w:id="0">
    <w:p w14:paraId="602FBB60" w14:textId="77777777" w:rsidR="001B76FD" w:rsidRDefault="001B76FD"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FC48E" w14:textId="77777777" w:rsidR="00107C95" w:rsidRDefault="009510C6">
    <w:pPr>
      <w:pStyle w:val="Header"/>
    </w:pPr>
    <w:r>
      <w:rPr>
        <w:noProof/>
        <w:lang w:eastAsia="zh-TW"/>
      </w:rPr>
      <w:drawing>
        <wp:anchor distT="0" distB="0" distL="114300" distR="114300" simplePos="0" relativeHeight="251659264" behindDoc="0" locked="0" layoutInCell="1" allowOverlap="1" wp14:anchorId="02573D2B" wp14:editId="67D252E4">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0CF95690"/>
    <w:multiLevelType w:val="multilevel"/>
    <w:tmpl w:val="585E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25C35AEE"/>
    <w:multiLevelType w:val="multilevel"/>
    <w:tmpl w:val="701C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46BE2"/>
    <w:multiLevelType w:val="multilevel"/>
    <w:tmpl w:val="088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231A4"/>
    <w:multiLevelType w:val="multilevel"/>
    <w:tmpl w:val="29BE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E76ED0"/>
    <w:multiLevelType w:val="multilevel"/>
    <w:tmpl w:val="C0BE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1"/>
  </w:num>
  <w:num w:numId="3" w16cid:durableId="1098871517">
    <w:abstractNumId w:val="3"/>
  </w:num>
  <w:num w:numId="4" w16cid:durableId="1801879054">
    <w:abstractNumId w:val="5"/>
  </w:num>
  <w:num w:numId="5" w16cid:durableId="734399106">
    <w:abstractNumId w:val="13"/>
  </w:num>
  <w:num w:numId="6" w16cid:durableId="1012150773">
    <w:abstractNumId w:val="14"/>
  </w:num>
  <w:num w:numId="7" w16cid:durableId="2129666832">
    <w:abstractNumId w:val="6"/>
  </w:num>
  <w:num w:numId="8" w16cid:durableId="1858929399">
    <w:abstractNumId w:val="4"/>
  </w:num>
  <w:num w:numId="9" w16cid:durableId="124853334">
    <w:abstractNumId w:val="12"/>
  </w:num>
  <w:num w:numId="10" w16cid:durableId="919102231">
    <w:abstractNumId w:val="4"/>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084958951">
    <w:abstractNumId w:val="2"/>
  </w:num>
  <w:num w:numId="15" w16cid:durableId="1475221808">
    <w:abstractNumId w:val="7"/>
  </w:num>
  <w:num w:numId="16" w16cid:durableId="75324316">
    <w:abstractNumId w:val="10"/>
  </w:num>
  <w:num w:numId="17" w16cid:durableId="774054888">
    <w:abstractNumId w:val="8"/>
  </w:num>
  <w:num w:numId="18" w16cid:durableId="7499301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6C4"/>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B76FD"/>
    <w:rsid w:val="001D3DF1"/>
    <w:rsid w:val="001E3A04"/>
    <w:rsid w:val="001F0DCC"/>
    <w:rsid w:val="001F11D1"/>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7F17FF"/>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25C4C"/>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06C4"/>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CE8A2E"/>
  <w15:chartTrackingRefBased/>
  <w15:docId w15:val="{82378FD6-E59E-4377-BF5F-49CC3A05F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FE06C4"/>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FE06C4"/>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FE06C4"/>
    <w:rPr>
      <w:b/>
      <w:bCs/>
    </w:rPr>
  </w:style>
  <w:style w:type="paragraph" w:styleId="NormalWeb">
    <w:name w:val="Normal (Web)"/>
    <w:basedOn w:val="Normal"/>
    <w:uiPriority w:val="99"/>
    <w:semiHidden/>
    <w:unhideWhenUsed/>
    <w:rsid w:val="00FE06C4"/>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FE06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12382">
      <w:bodyDiv w:val="1"/>
      <w:marLeft w:val="0"/>
      <w:marRight w:val="0"/>
      <w:marTop w:val="0"/>
      <w:marBottom w:val="0"/>
      <w:divBdr>
        <w:top w:val="none" w:sz="0" w:space="0" w:color="auto"/>
        <w:left w:val="none" w:sz="0" w:space="0" w:color="auto"/>
        <w:bottom w:val="none" w:sz="0" w:space="0" w:color="auto"/>
        <w:right w:val="none" w:sz="0" w:space="0" w:color="auto"/>
      </w:divBdr>
    </w:div>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210719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3.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207D7F-03DD-46AB-924B-FE412551C296}">
  <ds:schemaRefs>
    <ds:schemaRef ds:uri="http://schemas.microsoft.com/sharepoint/v3/contenttype/form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Template>
  <TotalTime>1</TotalTime>
  <Pages>3</Pages>
  <Words>449</Words>
  <Characters>2563</Characters>
  <Application>Microsoft Office Word</Application>
  <DocSecurity>0</DocSecurity>
  <Lines>21</Lines>
  <Paragraphs>6</Paragraphs>
  <ScaleCrop>false</ScaleCrop>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Apoorva Chauhan</cp:lastModifiedBy>
  <cp:revision>3</cp:revision>
  <dcterms:created xsi:type="dcterms:W3CDTF">2024-07-05T11:37:00Z</dcterms:created>
  <dcterms:modified xsi:type="dcterms:W3CDTF">2024-07-08T15:17:00Z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1157329711</vt:i4>
  </property>
  <property fmtid="{D5CDD505-2E9C-101B-9397-08002B2CF9AE}" pid="3" name="_NewReviewCycle">
    <vt:lpwstr/>
  </property>
  <property fmtid="{D5CDD505-2E9C-101B-9397-08002B2CF9AE}" pid="4" name="_EmailSubject">
    <vt:lpwstr>Business Analysts x 10 </vt:lpwstr>
  </property>
  <property fmtid="{D5CDD505-2E9C-101B-9397-08002B2CF9AE}" pid="5" name="_AuthorEmail">
    <vt:lpwstr>Daniel.Wray@weareams.com</vt:lpwstr>
  </property>
  <property fmtid="{D5CDD505-2E9C-101B-9397-08002B2CF9AE}" pid="6" name="_AuthorEmailDisplayName">
    <vt:lpwstr>Daniel Wray</vt:lpwstr>
  </property>
  <property fmtid="{D5CDD505-2E9C-101B-9397-08002B2CF9AE}" pid="7" name="_ReviewingToolsShownOnce">
    <vt:lpwstr/>
  </property>
</Properties>
</file>