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69DCB" w14:textId="77777777" w:rsidR="00E67400" w:rsidRPr="00E67400" w:rsidRDefault="00E67400" w:rsidP="00E67400">
      <w:pPr>
        <w:spacing w:line="240" w:lineRule="auto"/>
        <w:rPr>
          <w:rFonts w:eastAsia="Times New Roman" w:cs="Calibri"/>
          <w:color w:val="000000"/>
          <w:sz w:val="24"/>
          <w:szCs w:val="24"/>
          <w:lang w:eastAsia="en-GB"/>
        </w:rPr>
      </w:pPr>
      <w:r w:rsidRPr="00E67400">
        <w:rPr>
          <w:rFonts w:eastAsia="Times New Roman" w:cs="Calibri"/>
          <w:color w:val="000000"/>
          <w:sz w:val="24"/>
          <w:szCs w:val="24"/>
          <w:lang w:eastAsia="en-GB"/>
        </w:rPr>
        <w:t>Business Analysis, Business Improvement, Business Requirement, Comprehensive, Cross Functional Skills, Data Analysis, Ensuring Compliance, Facilitate, Initiation, Key Performance Indicator, Knowledgeable, Lean Six Sigma, Operational Efficiency, Process Improvement, Project Delivery Method, Project Management, Proven Ability, Regulatory Compliance, Regulatory Requirements, Regulatory Standards, Resourceful, Risk Management, Stakeholder Management</w:t>
      </w:r>
    </w:p>
    <w:p w14:paraId="685E3F8A" w14:textId="77777777" w:rsidR="00E67400" w:rsidRDefault="00E67400" w:rsidP="00200CF0">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p>
    <w:p w14:paraId="575A4CA4" w14:textId="222E617A" w:rsidR="00200CF0" w:rsidRPr="00200CF0" w:rsidRDefault="00200CF0" w:rsidP="00200CF0">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r w:rsidRPr="00200CF0">
        <w:rPr>
          <w:rFonts w:ascii="Times New Roman" w:eastAsia="Times New Roman" w:hAnsi="Times New Roman" w:cs="Times New Roman"/>
          <w:b/>
          <w:bCs/>
          <w:color w:val="auto"/>
          <w:sz w:val="27"/>
          <w:szCs w:val="27"/>
          <w:lang w:eastAsia="en-GB"/>
        </w:rPr>
        <w:t>Daniel Thompson</w:t>
      </w:r>
    </w:p>
    <w:p w14:paraId="3E3B0945" w14:textId="77777777" w:rsidR="00200CF0" w:rsidRPr="00200CF0" w:rsidRDefault="00200CF0" w:rsidP="00200CF0">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00CF0">
        <w:rPr>
          <w:rFonts w:ascii="Times New Roman" w:eastAsia="Times New Roman" w:hAnsi="Times New Roman" w:cs="Times New Roman"/>
          <w:b/>
          <w:bCs/>
          <w:color w:val="auto"/>
          <w:sz w:val="24"/>
          <w:szCs w:val="24"/>
          <w:lang w:eastAsia="en-GB"/>
        </w:rPr>
        <w:t>Contact Information:</w:t>
      </w:r>
    </w:p>
    <w:p w14:paraId="79DF5FCC" w14:textId="77777777" w:rsidR="00200CF0" w:rsidRPr="00200CF0" w:rsidRDefault="00200CF0" w:rsidP="00200CF0">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00CF0">
        <w:rPr>
          <w:rFonts w:ascii="Times New Roman" w:eastAsia="Times New Roman" w:hAnsi="Times New Roman" w:cs="Times New Roman"/>
          <w:b/>
          <w:bCs/>
          <w:color w:val="auto"/>
          <w:sz w:val="24"/>
          <w:szCs w:val="24"/>
          <w:lang w:eastAsia="en-GB"/>
        </w:rPr>
        <w:t>Address:</w:t>
      </w:r>
      <w:r w:rsidRPr="00200CF0">
        <w:rPr>
          <w:rFonts w:ascii="Times New Roman" w:eastAsia="Times New Roman" w:hAnsi="Times New Roman" w:cs="Times New Roman"/>
          <w:color w:val="auto"/>
          <w:sz w:val="24"/>
          <w:szCs w:val="24"/>
          <w:lang w:eastAsia="en-GB"/>
        </w:rPr>
        <w:t xml:space="preserve"> 45 Birch Road, Manchester, M3 5HD, England</w:t>
      </w:r>
    </w:p>
    <w:p w14:paraId="096B1D1C" w14:textId="77777777" w:rsidR="00200CF0" w:rsidRPr="00200CF0" w:rsidRDefault="00200CF0" w:rsidP="00200CF0">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00CF0">
        <w:rPr>
          <w:rFonts w:ascii="Times New Roman" w:eastAsia="Times New Roman" w:hAnsi="Times New Roman" w:cs="Times New Roman"/>
          <w:b/>
          <w:bCs/>
          <w:color w:val="auto"/>
          <w:sz w:val="24"/>
          <w:szCs w:val="24"/>
          <w:lang w:eastAsia="en-GB"/>
        </w:rPr>
        <w:t>Email:</w:t>
      </w:r>
      <w:r w:rsidRPr="00200CF0">
        <w:rPr>
          <w:rFonts w:ascii="Times New Roman" w:eastAsia="Times New Roman" w:hAnsi="Times New Roman" w:cs="Times New Roman"/>
          <w:color w:val="auto"/>
          <w:sz w:val="24"/>
          <w:szCs w:val="24"/>
          <w:lang w:eastAsia="en-GB"/>
        </w:rPr>
        <w:t xml:space="preserve"> daniel.thompson@email.com</w:t>
      </w:r>
    </w:p>
    <w:p w14:paraId="6D48625B" w14:textId="77777777" w:rsidR="00200CF0" w:rsidRPr="00200CF0" w:rsidRDefault="00200CF0" w:rsidP="00200CF0">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00CF0">
        <w:rPr>
          <w:rFonts w:ascii="Times New Roman" w:eastAsia="Times New Roman" w:hAnsi="Times New Roman" w:cs="Times New Roman"/>
          <w:b/>
          <w:bCs/>
          <w:color w:val="auto"/>
          <w:sz w:val="24"/>
          <w:szCs w:val="24"/>
          <w:lang w:eastAsia="en-GB"/>
        </w:rPr>
        <w:t>Phone:</w:t>
      </w:r>
      <w:r w:rsidRPr="00200CF0">
        <w:rPr>
          <w:rFonts w:ascii="Times New Roman" w:eastAsia="Times New Roman" w:hAnsi="Times New Roman" w:cs="Times New Roman"/>
          <w:color w:val="auto"/>
          <w:sz w:val="24"/>
          <w:szCs w:val="24"/>
          <w:lang w:eastAsia="en-GB"/>
        </w:rPr>
        <w:t xml:space="preserve"> +44 7123 678901</w:t>
      </w:r>
    </w:p>
    <w:p w14:paraId="0CF23D30" w14:textId="77777777" w:rsidR="00200CF0" w:rsidRPr="00200CF0" w:rsidRDefault="00200CF0" w:rsidP="00200CF0">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00CF0">
        <w:rPr>
          <w:rFonts w:ascii="Times New Roman" w:eastAsia="Times New Roman" w:hAnsi="Times New Roman" w:cs="Times New Roman"/>
          <w:b/>
          <w:bCs/>
          <w:color w:val="auto"/>
          <w:sz w:val="24"/>
          <w:szCs w:val="24"/>
          <w:lang w:eastAsia="en-GB"/>
        </w:rPr>
        <w:t>LinkedIn:</w:t>
      </w:r>
      <w:r w:rsidRPr="00200CF0">
        <w:rPr>
          <w:rFonts w:ascii="Times New Roman" w:eastAsia="Times New Roman" w:hAnsi="Times New Roman" w:cs="Times New Roman"/>
          <w:color w:val="auto"/>
          <w:sz w:val="24"/>
          <w:szCs w:val="24"/>
          <w:lang w:eastAsia="en-GB"/>
        </w:rPr>
        <w:t xml:space="preserve"> linkedin.com/in/</w:t>
      </w:r>
      <w:proofErr w:type="spellStart"/>
      <w:r w:rsidRPr="00200CF0">
        <w:rPr>
          <w:rFonts w:ascii="Times New Roman" w:eastAsia="Times New Roman" w:hAnsi="Times New Roman" w:cs="Times New Roman"/>
          <w:color w:val="auto"/>
          <w:sz w:val="24"/>
          <w:szCs w:val="24"/>
          <w:lang w:eastAsia="en-GB"/>
        </w:rPr>
        <w:t>danielthompson</w:t>
      </w:r>
      <w:proofErr w:type="spellEnd"/>
    </w:p>
    <w:p w14:paraId="4422254A" w14:textId="77777777" w:rsidR="00200CF0" w:rsidRPr="00200CF0" w:rsidRDefault="00000000" w:rsidP="00200CF0">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29494A24">
          <v:rect id="_x0000_i1025" style="width:0;height:1.5pt" o:hralign="center" o:hrstd="t" o:hr="t" fillcolor="#a0a0a0" stroked="f"/>
        </w:pict>
      </w:r>
    </w:p>
    <w:p w14:paraId="6CFD7354" w14:textId="77777777" w:rsidR="00200CF0" w:rsidRPr="00200CF0" w:rsidRDefault="00200CF0" w:rsidP="00200CF0">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00CF0">
        <w:rPr>
          <w:rFonts w:ascii="Times New Roman" w:eastAsia="Times New Roman" w:hAnsi="Times New Roman" w:cs="Times New Roman"/>
          <w:b/>
          <w:bCs/>
          <w:color w:val="auto"/>
          <w:sz w:val="24"/>
          <w:szCs w:val="24"/>
          <w:lang w:eastAsia="en-GB"/>
        </w:rPr>
        <w:t>Professional Profile:</w:t>
      </w:r>
    </w:p>
    <w:p w14:paraId="523E497D" w14:textId="77777777" w:rsidR="00200CF0" w:rsidRPr="00200CF0" w:rsidRDefault="00200CF0" w:rsidP="00200CF0">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00CF0">
        <w:rPr>
          <w:rFonts w:ascii="Times New Roman" w:eastAsia="Times New Roman" w:hAnsi="Times New Roman" w:cs="Times New Roman"/>
          <w:color w:val="auto"/>
          <w:sz w:val="24"/>
          <w:szCs w:val="24"/>
          <w:lang w:eastAsia="en-GB"/>
        </w:rPr>
        <w:t>Dedicated and resourceful Business Analyst with 8 years of experience in the banking industry. Specializes in process improvement, data analysis, and regulatory compliance. Proven ability to work with cross-functional teams to deliver projects on time and within budget.</w:t>
      </w:r>
    </w:p>
    <w:p w14:paraId="3A961082" w14:textId="77777777" w:rsidR="00200CF0" w:rsidRPr="00200CF0" w:rsidRDefault="00000000" w:rsidP="00200CF0">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7BAE09FC">
          <v:rect id="_x0000_i1026" style="width:0;height:1.5pt" o:hralign="center" o:hrstd="t" o:hr="t" fillcolor="#a0a0a0" stroked="f"/>
        </w:pict>
      </w:r>
    </w:p>
    <w:p w14:paraId="2A042BBC" w14:textId="77777777" w:rsidR="00200CF0" w:rsidRPr="00200CF0" w:rsidRDefault="00200CF0" w:rsidP="00200CF0">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00CF0">
        <w:rPr>
          <w:rFonts w:ascii="Times New Roman" w:eastAsia="Times New Roman" w:hAnsi="Times New Roman" w:cs="Times New Roman"/>
          <w:b/>
          <w:bCs/>
          <w:color w:val="auto"/>
          <w:sz w:val="24"/>
          <w:szCs w:val="24"/>
          <w:lang w:eastAsia="en-GB"/>
        </w:rPr>
        <w:t>Education:</w:t>
      </w:r>
    </w:p>
    <w:p w14:paraId="7D0EA356" w14:textId="77777777" w:rsidR="00200CF0" w:rsidRPr="00200CF0" w:rsidRDefault="00200CF0" w:rsidP="00200CF0">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00CF0">
        <w:rPr>
          <w:rFonts w:ascii="Times New Roman" w:eastAsia="Times New Roman" w:hAnsi="Times New Roman" w:cs="Times New Roman"/>
          <w:b/>
          <w:bCs/>
          <w:color w:val="auto"/>
          <w:sz w:val="24"/>
          <w:szCs w:val="24"/>
          <w:lang w:eastAsia="en-GB"/>
        </w:rPr>
        <w:t>University of Manchester (Russell Group)</w:t>
      </w:r>
    </w:p>
    <w:p w14:paraId="359D047E" w14:textId="77777777" w:rsidR="00200CF0" w:rsidRPr="00200CF0" w:rsidRDefault="00200CF0" w:rsidP="00200CF0">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00CF0">
        <w:rPr>
          <w:rFonts w:ascii="Times New Roman" w:eastAsia="Times New Roman" w:hAnsi="Times New Roman" w:cs="Times New Roman"/>
          <w:color w:val="auto"/>
          <w:sz w:val="24"/>
          <w:szCs w:val="24"/>
          <w:lang w:eastAsia="en-GB"/>
        </w:rPr>
        <w:t>MSc Financial Management, Distinction</w:t>
      </w:r>
    </w:p>
    <w:p w14:paraId="63C21F20" w14:textId="77777777" w:rsidR="00200CF0" w:rsidRPr="00200CF0" w:rsidRDefault="00200CF0" w:rsidP="00200CF0">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00CF0">
        <w:rPr>
          <w:rFonts w:ascii="Times New Roman" w:eastAsia="Times New Roman" w:hAnsi="Times New Roman" w:cs="Times New Roman"/>
          <w:color w:val="auto"/>
          <w:sz w:val="24"/>
          <w:szCs w:val="24"/>
          <w:lang w:eastAsia="en-GB"/>
        </w:rPr>
        <w:t>Graduated: 2016</w:t>
      </w:r>
    </w:p>
    <w:p w14:paraId="29310829" w14:textId="77777777" w:rsidR="00200CF0" w:rsidRPr="00200CF0" w:rsidRDefault="00200CF0" w:rsidP="00200CF0">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00CF0">
        <w:rPr>
          <w:rFonts w:ascii="Times New Roman" w:eastAsia="Times New Roman" w:hAnsi="Times New Roman" w:cs="Times New Roman"/>
          <w:b/>
          <w:bCs/>
          <w:color w:val="auto"/>
          <w:sz w:val="24"/>
          <w:szCs w:val="24"/>
          <w:lang w:eastAsia="en-GB"/>
        </w:rPr>
        <w:t>University of Leeds (Russell Group)</w:t>
      </w:r>
    </w:p>
    <w:p w14:paraId="5912D832" w14:textId="77777777" w:rsidR="00200CF0" w:rsidRPr="00200CF0" w:rsidRDefault="00200CF0" w:rsidP="00200CF0">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00CF0">
        <w:rPr>
          <w:rFonts w:ascii="Times New Roman" w:eastAsia="Times New Roman" w:hAnsi="Times New Roman" w:cs="Times New Roman"/>
          <w:color w:val="auto"/>
          <w:sz w:val="24"/>
          <w:szCs w:val="24"/>
          <w:lang w:eastAsia="en-GB"/>
        </w:rPr>
        <w:t>BSc Business and Finance, Upper Second Class Honours</w:t>
      </w:r>
    </w:p>
    <w:p w14:paraId="42FCE50F" w14:textId="77777777" w:rsidR="00200CF0" w:rsidRPr="00200CF0" w:rsidRDefault="00200CF0" w:rsidP="00200CF0">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00CF0">
        <w:rPr>
          <w:rFonts w:ascii="Times New Roman" w:eastAsia="Times New Roman" w:hAnsi="Times New Roman" w:cs="Times New Roman"/>
          <w:color w:val="auto"/>
          <w:sz w:val="24"/>
          <w:szCs w:val="24"/>
          <w:lang w:eastAsia="en-GB"/>
        </w:rPr>
        <w:t>Graduated: 2014</w:t>
      </w:r>
    </w:p>
    <w:p w14:paraId="7AEC43B1" w14:textId="77777777" w:rsidR="00200CF0" w:rsidRPr="00200CF0" w:rsidRDefault="00000000" w:rsidP="00200CF0">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5EC2109D">
          <v:rect id="_x0000_i1027" style="width:0;height:1.5pt" o:hralign="center" o:hrstd="t" o:hr="t" fillcolor="#a0a0a0" stroked="f"/>
        </w:pict>
      </w:r>
    </w:p>
    <w:p w14:paraId="54EDD5EF" w14:textId="77777777" w:rsidR="00200CF0" w:rsidRPr="00200CF0" w:rsidRDefault="00200CF0" w:rsidP="00200CF0">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00CF0">
        <w:rPr>
          <w:rFonts w:ascii="Times New Roman" w:eastAsia="Times New Roman" w:hAnsi="Times New Roman" w:cs="Times New Roman"/>
          <w:b/>
          <w:bCs/>
          <w:color w:val="auto"/>
          <w:sz w:val="24"/>
          <w:szCs w:val="24"/>
          <w:lang w:eastAsia="en-GB"/>
        </w:rPr>
        <w:t>Professional Experience:</w:t>
      </w:r>
    </w:p>
    <w:p w14:paraId="43351CBF" w14:textId="77777777" w:rsidR="00200CF0" w:rsidRPr="00200CF0" w:rsidRDefault="00200CF0" w:rsidP="00200CF0">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200CF0">
        <w:rPr>
          <w:rFonts w:ascii="Times New Roman" w:eastAsia="Times New Roman" w:hAnsi="Times New Roman" w:cs="Times New Roman"/>
          <w:b/>
          <w:bCs/>
          <w:color w:val="auto"/>
          <w:sz w:val="24"/>
          <w:szCs w:val="24"/>
          <w:lang w:eastAsia="en-GB"/>
        </w:rPr>
        <w:t>NatWest Group</w:t>
      </w:r>
    </w:p>
    <w:p w14:paraId="679CACF1" w14:textId="77777777" w:rsidR="00200CF0" w:rsidRPr="00200CF0" w:rsidRDefault="00200CF0" w:rsidP="00200CF0">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00CF0">
        <w:rPr>
          <w:rFonts w:ascii="Times New Roman" w:eastAsia="Times New Roman" w:hAnsi="Times New Roman" w:cs="Times New Roman"/>
          <w:b/>
          <w:bCs/>
          <w:color w:val="auto"/>
          <w:sz w:val="24"/>
          <w:szCs w:val="24"/>
          <w:lang w:eastAsia="en-GB"/>
        </w:rPr>
        <w:lastRenderedPageBreak/>
        <w:t>Senior Business Analyst</w:t>
      </w:r>
      <w:r w:rsidRPr="00200CF0">
        <w:rPr>
          <w:rFonts w:ascii="Times New Roman" w:eastAsia="Times New Roman" w:hAnsi="Times New Roman" w:cs="Times New Roman"/>
          <w:color w:val="auto"/>
          <w:sz w:val="24"/>
          <w:szCs w:val="24"/>
          <w:lang w:eastAsia="en-GB"/>
        </w:rPr>
        <w:br/>
      </w:r>
      <w:r w:rsidRPr="00200CF0">
        <w:rPr>
          <w:rFonts w:ascii="Times New Roman" w:eastAsia="Times New Roman" w:hAnsi="Times New Roman" w:cs="Times New Roman"/>
          <w:i/>
          <w:iCs/>
          <w:color w:val="auto"/>
          <w:sz w:val="24"/>
          <w:szCs w:val="24"/>
          <w:lang w:eastAsia="en-GB"/>
        </w:rPr>
        <w:t>Manchester, UK</w:t>
      </w:r>
      <w:r w:rsidRPr="00200CF0">
        <w:rPr>
          <w:rFonts w:ascii="Times New Roman" w:eastAsia="Times New Roman" w:hAnsi="Times New Roman" w:cs="Times New Roman"/>
          <w:color w:val="auto"/>
          <w:sz w:val="24"/>
          <w:szCs w:val="24"/>
          <w:lang w:eastAsia="en-GB"/>
        </w:rPr>
        <w:br/>
      </w:r>
      <w:r w:rsidRPr="00200CF0">
        <w:rPr>
          <w:rFonts w:ascii="Times New Roman" w:eastAsia="Times New Roman" w:hAnsi="Times New Roman" w:cs="Times New Roman"/>
          <w:i/>
          <w:iCs/>
          <w:color w:val="auto"/>
          <w:sz w:val="24"/>
          <w:szCs w:val="24"/>
          <w:lang w:eastAsia="en-GB"/>
        </w:rPr>
        <w:t>2020 - Present</w:t>
      </w:r>
    </w:p>
    <w:p w14:paraId="00A3866D" w14:textId="77777777" w:rsidR="00200CF0" w:rsidRPr="00200CF0" w:rsidRDefault="00200CF0" w:rsidP="00200CF0">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00CF0">
        <w:rPr>
          <w:rFonts w:ascii="Times New Roman" w:eastAsia="Times New Roman" w:hAnsi="Times New Roman" w:cs="Times New Roman"/>
          <w:color w:val="auto"/>
          <w:sz w:val="24"/>
          <w:szCs w:val="24"/>
          <w:lang w:eastAsia="en-GB"/>
        </w:rPr>
        <w:t>Lead business analysis activities for large-scale projects.</w:t>
      </w:r>
    </w:p>
    <w:p w14:paraId="1C68B427" w14:textId="77777777" w:rsidR="00200CF0" w:rsidRPr="00200CF0" w:rsidRDefault="00200CF0" w:rsidP="00200CF0">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00CF0">
        <w:rPr>
          <w:rFonts w:ascii="Times New Roman" w:eastAsia="Times New Roman" w:hAnsi="Times New Roman" w:cs="Times New Roman"/>
          <w:color w:val="auto"/>
          <w:sz w:val="24"/>
          <w:szCs w:val="24"/>
          <w:lang w:eastAsia="en-GB"/>
        </w:rPr>
        <w:t>Conduct comprehensive data analysis to support strategic decision-making.</w:t>
      </w:r>
    </w:p>
    <w:p w14:paraId="77D40A9E" w14:textId="77777777" w:rsidR="00200CF0" w:rsidRPr="00200CF0" w:rsidRDefault="00200CF0" w:rsidP="00200CF0">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00CF0">
        <w:rPr>
          <w:rFonts w:ascii="Times New Roman" w:eastAsia="Times New Roman" w:hAnsi="Times New Roman" w:cs="Times New Roman"/>
          <w:color w:val="auto"/>
          <w:sz w:val="24"/>
          <w:szCs w:val="24"/>
          <w:lang w:eastAsia="en-GB"/>
        </w:rPr>
        <w:t>Develop and document detailed business requirements and process maps.</w:t>
      </w:r>
    </w:p>
    <w:p w14:paraId="1CA83B8F" w14:textId="77777777" w:rsidR="00200CF0" w:rsidRPr="00200CF0" w:rsidRDefault="00200CF0" w:rsidP="00200CF0">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00CF0">
        <w:rPr>
          <w:rFonts w:ascii="Times New Roman" w:eastAsia="Times New Roman" w:hAnsi="Times New Roman" w:cs="Times New Roman"/>
          <w:color w:val="auto"/>
          <w:sz w:val="24"/>
          <w:szCs w:val="24"/>
          <w:lang w:eastAsia="en-GB"/>
        </w:rPr>
        <w:t>Facilitate workshops and meetings with stakeholders to gather requirements and provide project updates.</w:t>
      </w:r>
    </w:p>
    <w:p w14:paraId="7D01AB3F" w14:textId="77777777" w:rsidR="00200CF0" w:rsidRPr="00200CF0" w:rsidRDefault="00200CF0" w:rsidP="00200CF0">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00CF0">
        <w:rPr>
          <w:rFonts w:ascii="Times New Roman" w:eastAsia="Times New Roman" w:hAnsi="Times New Roman" w:cs="Times New Roman"/>
          <w:color w:val="auto"/>
          <w:sz w:val="24"/>
          <w:szCs w:val="24"/>
          <w:lang w:eastAsia="en-GB"/>
        </w:rPr>
        <w:t>Ensure compliance with regulatory standards and internal policies.</w:t>
      </w:r>
    </w:p>
    <w:p w14:paraId="441388F9" w14:textId="77777777" w:rsidR="00200CF0" w:rsidRPr="00200CF0" w:rsidRDefault="00200CF0" w:rsidP="00200CF0">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00CF0">
        <w:rPr>
          <w:rFonts w:ascii="Times New Roman" w:eastAsia="Times New Roman" w:hAnsi="Times New Roman" w:cs="Times New Roman"/>
          <w:b/>
          <w:bCs/>
          <w:color w:val="auto"/>
          <w:sz w:val="24"/>
          <w:szCs w:val="24"/>
          <w:lang w:eastAsia="en-GB"/>
        </w:rPr>
        <w:t>Key Achievements:</w:t>
      </w:r>
    </w:p>
    <w:p w14:paraId="3C7A8050" w14:textId="77777777" w:rsidR="00200CF0" w:rsidRPr="00200CF0" w:rsidRDefault="00200CF0" w:rsidP="00200CF0">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00CF0">
        <w:rPr>
          <w:rFonts w:ascii="Times New Roman" w:eastAsia="Times New Roman" w:hAnsi="Times New Roman" w:cs="Times New Roman"/>
          <w:color w:val="auto"/>
          <w:sz w:val="24"/>
          <w:szCs w:val="24"/>
          <w:lang w:eastAsia="en-GB"/>
        </w:rPr>
        <w:t>Successfully led the implementation of a new risk management system, improving risk assessment accuracy by 20%.</w:t>
      </w:r>
    </w:p>
    <w:p w14:paraId="42995E52" w14:textId="77777777" w:rsidR="00200CF0" w:rsidRPr="00200CF0" w:rsidRDefault="00200CF0" w:rsidP="00200CF0">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00CF0">
        <w:rPr>
          <w:rFonts w:ascii="Times New Roman" w:eastAsia="Times New Roman" w:hAnsi="Times New Roman" w:cs="Times New Roman"/>
          <w:color w:val="auto"/>
          <w:sz w:val="24"/>
          <w:szCs w:val="24"/>
          <w:lang w:eastAsia="en-GB"/>
        </w:rPr>
        <w:t>Developed a set of process maps that streamlined operations and reduced processing time by 15%.</w:t>
      </w:r>
    </w:p>
    <w:p w14:paraId="10C440CA" w14:textId="77777777" w:rsidR="00200CF0" w:rsidRPr="00200CF0" w:rsidRDefault="00200CF0" w:rsidP="00200CF0">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200CF0">
        <w:rPr>
          <w:rFonts w:ascii="Times New Roman" w:eastAsia="Times New Roman" w:hAnsi="Times New Roman" w:cs="Times New Roman"/>
          <w:b/>
          <w:bCs/>
          <w:color w:val="auto"/>
          <w:sz w:val="24"/>
          <w:szCs w:val="24"/>
          <w:lang w:eastAsia="en-GB"/>
        </w:rPr>
        <w:t>Santander UK</w:t>
      </w:r>
    </w:p>
    <w:p w14:paraId="53F6466B" w14:textId="77777777" w:rsidR="00200CF0" w:rsidRPr="00200CF0" w:rsidRDefault="00200CF0" w:rsidP="00200CF0">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00CF0">
        <w:rPr>
          <w:rFonts w:ascii="Times New Roman" w:eastAsia="Times New Roman" w:hAnsi="Times New Roman" w:cs="Times New Roman"/>
          <w:b/>
          <w:bCs/>
          <w:color w:val="auto"/>
          <w:sz w:val="24"/>
          <w:szCs w:val="24"/>
          <w:lang w:eastAsia="en-GB"/>
        </w:rPr>
        <w:t>Business Analyst</w:t>
      </w:r>
      <w:r w:rsidRPr="00200CF0">
        <w:rPr>
          <w:rFonts w:ascii="Times New Roman" w:eastAsia="Times New Roman" w:hAnsi="Times New Roman" w:cs="Times New Roman"/>
          <w:color w:val="auto"/>
          <w:sz w:val="24"/>
          <w:szCs w:val="24"/>
          <w:lang w:eastAsia="en-GB"/>
        </w:rPr>
        <w:br/>
      </w:r>
      <w:r w:rsidRPr="00200CF0">
        <w:rPr>
          <w:rFonts w:ascii="Times New Roman" w:eastAsia="Times New Roman" w:hAnsi="Times New Roman" w:cs="Times New Roman"/>
          <w:i/>
          <w:iCs/>
          <w:color w:val="auto"/>
          <w:sz w:val="24"/>
          <w:szCs w:val="24"/>
          <w:lang w:eastAsia="en-GB"/>
        </w:rPr>
        <w:t>Manchester, UK</w:t>
      </w:r>
      <w:r w:rsidRPr="00200CF0">
        <w:rPr>
          <w:rFonts w:ascii="Times New Roman" w:eastAsia="Times New Roman" w:hAnsi="Times New Roman" w:cs="Times New Roman"/>
          <w:color w:val="auto"/>
          <w:sz w:val="24"/>
          <w:szCs w:val="24"/>
          <w:lang w:eastAsia="en-GB"/>
        </w:rPr>
        <w:br/>
      </w:r>
      <w:r w:rsidRPr="00200CF0">
        <w:rPr>
          <w:rFonts w:ascii="Times New Roman" w:eastAsia="Times New Roman" w:hAnsi="Times New Roman" w:cs="Times New Roman"/>
          <w:i/>
          <w:iCs/>
          <w:color w:val="auto"/>
          <w:sz w:val="24"/>
          <w:szCs w:val="24"/>
          <w:lang w:eastAsia="en-GB"/>
        </w:rPr>
        <w:t>2016 - 2020</w:t>
      </w:r>
    </w:p>
    <w:p w14:paraId="29F86A30" w14:textId="77777777" w:rsidR="00200CF0" w:rsidRPr="00200CF0" w:rsidRDefault="00200CF0" w:rsidP="00200CF0">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00CF0">
        <w:rPr>
          <w:rFonts w:ascii="Times New Roman" w:eastAsia="Times New Roman" w:hAnsi="Times New Roman" w:cs="Times New Roman"/>
          <w:color w:val="auto"/>
          <w:sz w:val="24"/>
          <w:szCs w:val="24"/>
          <w:lang w:eastAsia="en-GB"/>
        </w:rPr>
        <w:t>Conducted data analysis to identify business improvement opportunities.</w:t>
      </w:r>
    </w:p>
    <w:p w14:paraId="3A0E7BD2" w14:textId="77777777" w:rsidR="00200CF0" w:rsidRPr="00200CF0" w:rsidRDefault="00200CF0" w:rsidP="00200CF0">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00CF0">
        <w:rPr>
          <w:rFonts w:ascii="Times New Roman" w:eastAsia="Times New Roman" w:hAnsi="Times New Roman" w:cs="Times New Roman"/>
          <w:color w:val="auto"/>
          <w:sz w:val="24"/>
          <w:szCs w:val="24"/>
          <w:lang w:eastAsia="en-GB"/>
        </w:rPr>
        <w:t>Gathered and documented business requirements for new projects.</w:t>
      </w:r>
    </w:p>
    <w:p w14:paraId="58B0EC99" w14:textId="77777777" w:rsidR="00200CF0" w:rsidRPr="00200CF0" w:rsidRDefault="00200CF0" w:rsidP="00200CF0">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00CF0">
        <w:rPr>
          <w:rFonts w:ascii="Times New Roman" w:eastAsia="Times New Roman" w:hAnsi="Times New Roman" w:cs="Times New Roman"/>
          <w:color w:val="auto"/>
          <w:sz w:val="24"/>
          <w:szCs w:val="24"/>
          <w:lang w:eastAsia="en-GB"/>
        </w:rPr>
        <w:t>Developed business cases and project proposals to support decision-making.</w:t>
      </w:r>
    </w:p>
    <w:p w14:paraId="16718419" w14:textId="77777777" w:rsidR="00200CF0" w:rsidRPr="00200CF0" w:rsidRDefault="00200CF0" w:rsidP="00200CF0">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00CF0">
        <w:rPr>
          <w:rFonts w:ascii="Times New Roman" w:eastAsia="Times New Roman" w:hAnsi="Times New Roman" w:cs="Times New Roman"/>
          <w:color w:val="auto"/>
          <w:sz w:val="24"/>
          <w:szCs w:val="24"/>
          <w:lang w:eastAsia="en-GB"/>
        </w:rPr>
        <w:t>Provided training and support to users on new systems and processes.</w:t>
      </w:r>
    </w:p>
    <w:p w14:paraId="1BE576BF" w14:textId="77777777" w:rsidR="00200CF0" w:rsidRPr="00200CF0" w:rsidRDefault="00200CF0" w:rsidP="00200CF0">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00CF0">
        <w:rPr>
          <w:rFonts w:ascii="Times New Roman" w:eastAsia="Times New Roman" w:hAnsi="Times New Roman" w:cs="Times New Roman"/>
          <w:b/>
          <w:bCs/>
          <w:color w:val="auto"/>
          <w:sz w:val="24"/>
          <w:szCs w:val="24"/>
          <w:lang w:eastAsia="en-GB"/>
        </w:rPr>
        <w:t>Key Achievements:</w:t>
      </w:r>
    </w:p>
    <w:p w14:paraId="4D0931B0" w14:textId="77777777" w:rsidR="00200CF0" w:rsidRPr="00200CF0" w:rsidRDefault="00200CF0" w:rsidP="00200CF0">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00CF0">
        <w:rPr>
          <w:rFonts w:ascii="Times New Roman" w:eastAsia="Times New Roman" w:hAnsi="Times New Roman" w:cs="Times New Roman"/>
          <w:color w:val="auto"/>
          <w:sz w:val="24"/>
          <w:szCs w:val="24"/>
          <w:lang w:eastAsia="en-GB"/>
        </w:rPr>
        <w:t>Led a project to automate reporting processes, reducing manual effort by 25%.</w:t>
      </w:r>
    </w:p>
    <w:p w14:paraId="74C3FE88" w14:textId="77777777" w:rsidR="00200CF0" w:rsidRPr="00200CF0" w:rsidRDefault="00200CF0" w:rsidP="00200CF0">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00CF0">
        <w:rPr>
          <w:rFonts w:ascii="Times New Roman" w:eastAsia="Times New Roman" w:hAnsi="Times New Roman" w:cs="Times New Roman"/>
          <w:color w:val="auto"/>
          <w:sz w:val="24"/>
          <w:szCs w:val="24"/>
          <w:lang w:eastAsia="en-GB"/>
        </w:rPr>
        <w:t>Identified key performance indicators that helped improve operational efficiency.</w:t>
      </w:r>
    </w:p>
    <w:p w14:paraId="1E08A031" w14:textId="77777777" w:rsidR="00200CF0" w:rsidRPr="00200CF0" w:rsidRDefault="00200CF0" w:rsidP="00200CF0">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200CF0">
        <w:rPr>
          <w:rFonts w:ascii="Times New Roman" w:eastAsia="Times New Roman" w:hAnsi="Times New Roman" w:cs="Times New Roman"/>
          <w:b/>
          <w:bCs/>
          <w:color w:val="auto"/>
          <w:sz w:val="24"/>
          <w:szCs w:val="24"/>
          <w:lang w:eastAsia="en-GB"/>
        </w:rPr>
        <w:t>Internship: HSBC Bank</w:t>
      </w:r>
    </w:p>
    <w:p w14:paraId="4BF64A26" w14:textId="77777777" w:rsidR="00200CF0" w:rsidRPr="00200CF0" w:rsidRDefault="00200CF0" w:rsidP="00200CF0">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00CF0">
        <w:rPr>
          <w:rFonts w:ascii="Times New Roman" w:eastAsia="Times New Roman" w:hAnsi="Times New Roman" w:cs="Times New Roman"/>
          <w:b/>
          <w:bCs/>
          <w:color w:val="auto"/>
          <w:sz w:val="24"/>
          <w:szCs w:val="24"/>
          <w:lang w:eastAsia="en-GB"/>
        </w:rPr>
        <w:t>Business Analysis Intern</w:t>
      </w:r>
      <w:r w:rsidRPr="00200CF0">
        <w:rPr>
          <w:rFonts w:ascii="Times New Roman" w:eastAsia="Times New Roman" w:hAnsi="Times New Roman" w:cs="Times New Roman"/>
          <w:color w:val="auto"/>
          <w:sz w:val="24"/>
          <w:szCs w:val="24"/>
          <w:lang w:eastAsia="en-GB"/>
        </w:rPr>
        <w:br/>
      </w:r>
      <w:r w:rsidRPr="00200CF0">
        <w:rPr>
          <w:rFonts w:ascii="Times New Roman" w:eastAsia="Times New Roman" w:hAnsi="Times New Roman" w:cs="Times New Roman"/>
          <w:i/>
          <w:iCs/>
          <w:color w:val="auto"/>
          <w:sz w:val="24"/>
          <w:szCs w:val="24"/>
          <w:lang w:eastAsia="en-GB"/>
        </w:rPr>
        <w:t>Manchester, UK</w:t>
      </w:r>
      <w:r w:rsidRPr="00200CF0">
        <w:rPr>
          <w:rFonts w:ascii="Times New Roman" w:eastAsia="Times New Roman" w:hAnsi="Times New Roman" w:cs="Times New Roman"/>
          <w:color w:val="auto"/>
          <w:sz w:val="24"/>
          <w:szCs w:val="24"/>
          <w:lang w:eastAsia="en-GB"/>
        </w:rPr>
        <w:br/>
      </w:r>
      <w:r w:rsidRPr="00200CF0">
        <w:rPr>
          <w:rFonts w:ascii="Times New Roman" w:eastAsia="Times New Roman" w:hAnsi="Times New Roman" w:cs="Times New Roman"/>
          <w:i/>
          <w:iCs/>
          <w:color w:val="auto"/>
          <w:sz w:val="24"/>
          <w:szCs w:val="24"/>
          <w:lang w:eastAsia="en-GB"/>
        </w:rPr>
        <w:t>Summer 2015</w:t>
      </w:r>
    </w:p>
    <w:p w14:paraId="42875F2F" w14:textId="77777777" w:rsidR="00200CF0" w:rsidRPr="00200CF0" w:rsidRDefault="00200CF0" w:rsidP="00200CF0">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00CF0">
        <w:rPr>
          <w:rFonts w:ascii="Times New Roman" w:eastAsia="Times New Roman" w:hAnsi="Times New Roman" w:cs="Times New Roman"/>
          <w:color w:val="auto"/>
          <w:sz w:val="24"/>
          <w:szCs w:val="24"/>
          <w:lang w:eastAsia="en-GB"/>
        </w:rPr>
        <w:t>Assisted in gathering and documenting business requirements.</w:t>
      </w:r>
    </w:p>
    <w:p w14:paraId="5E5B5D92" w14:textId="77777777" w:rsidR="00200CF0" w:rsidRPr="00200CF0" w:rsidRDefault="00200CF0" w:rsidP="00200CF0">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00CF0">
        <w:rPr>
          <w:rFonts w:ascii="Times New Roman" w:eastAsia="Times New Roman" w:hAnsi="Times New Roman" w:cs="Times New Roman"/>
          <w:color w:val="auto"/>
          <w:sz w:val="24"/>
          <w:szCs w:val="24"/>
          <w:lang w:eastAsia="en-GB"/>
        </w:rPr>
        <w:t>Conducted data analysis to support project proposals.</w:t>
      </w:r>
    </w:p>
    <w:p w14:paraId="72219F86" w14:textId="77777777" w:rsidR="00200CF0" w:rsidRPr="00200CF0" w:rsidRDefault="00200CF0" w:rsidP="00200CF0">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00CF0">
        <w:rPr>
          <w:rFonts w:ascii="Times New Roman" w:eastAsia="Times New Roman" w:hAnsi="Times New Roman" w:cs="Times New Roman"/>
          <w:color w:val="auto"/>
          <w:sz w:val="24"/>
          <w:szCs w:val="24"/>
          <w:lang w:eastAsia="en-GB"/>
        </w:rPr>
        <w:t>Supported the development and implementation of new systems and processes.</w:t>
      </w:r>
    </w:p>
    <w:p w14:paraId="0EF1D0B1" w14:textId="77777777" w:rsidR="00200CF0" w:rsidRPr="00200CF0" w:rsidRDefault="00200CF0" w:rsidP="00200CF0">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00CF0">
        <w:rPr>
          <w:rFonts w:ascii="Times New Roman" w:eastAsia="Times New Roman" w:hAnsi="Times New Roman" w:cs="Times New Roman"/>
          <w:b/>
          <w:bCs/>
          <w:color w:val="auto"/>
          <w:sz w:val="24"/>
          <w:szCs w:val="24"/>
          <w:lang w:eastAsia="en-GB"/>
        </w:rPr>
        <w:t>Key Achievements:</w:t>
      </w:r>
    </w:p>
    <w:p w14:paraId="6DDFD743" w14:textId="77777777" w:rsidR="00200CF0" w:rsidRPr="00200CF0" w:rsidRDefault="00200CF0" w:rsidP="00200CF0">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00CF0">
        <w:rPr>
          <w:rFonts w:ascii="Times New Roman" w:eastAsia="Times New Roman" w:hAnsi="Times New Roman" w:cs="Times New Roman"/>
          <w:color w:val="auto"/>
          <w:sz w:val="24"/>
          <w:szCs w:val="24"/>
          <w:lang w:eastAsia="en-GB"/>
        </w:rPr>
        <w:lastRenderedPageBreak/>
        <w:t>Contributed to the successful launch of a new online banking platform.</w:t>
      </w:r>
    </w:p>
    <w:p w14:paraId="3F5211B0" w14:textId="77777777" w:rsidR="00200CF0" w:rsidRPr="00200CF0" w:rsidRDefault="00200CF0" w:rsidP="00200CF0">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00CF0">
        <w:rPr>
          <w:rFonts w:ascii="Times New Roman" w:eastAsia="Times New Roman" w:hAnsi="Times New Roman" w:cs="Times New Roman"/>
          <w:color w:val="auto"/>
          <w:sz w:val="24"/>
          <w:szCs w:val="24"/>
          <w:lang w:eastAsia="en-GB"/>
        </w:rPr>
        <w:t>Developed a new reporting tool that improved data accessibility for business users.</w:t>
      </w:r>
    </w:p>
    <w:p w14:paraId="4A7D5997" w14:textId="77777777" w:rsidR="00200CF0" w:rsidRPr="00200CF0" w:rsidRDefault="00000000" w:rsidP="00200CF0">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560451D7">
          <v:rect id="_x0000_i1028" style="width:0;height:1.5pt" o:hralign="center" o:hrstd="t" o:hr="t" fillcolor="#a0a0a0" stroked="f"/>
        </w:pict>
      </w:r>
    </w:p>
    <w:p w14:paraId="45E2C8BA" w14:textId="77777777" w:rsidR="00200CF0" w:rsidRPr="00200CF0" w:rsidRDefault="00200CF0" w:rsidP="00200CF0">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00CF0">
        <w:rPr>
          <w:rFonts w:ascii="Times New Roman" w:eastAsia="Times New Roman" w:hAnsi="Times New Roman" w:cs="Times New Roman"/>
          <w:b/>
          <w:bCs/>
          <w:color w:val="auto"/>
          <w:sz w:val="24"/>
          <w:szCs w:val="24"/>
          <w:lang w:eastAsia="en-GB"/>
        </w:rPr>
        <w:t>Key Skills:</w:t>
      </w:r>
    </w:p>
    <w:p w14:paraId="283B5D5D" w14:textId="77777777" w:rsidR="00200CF0" w:rsidRPr="00200CF0" w:rsidRDefault="00200CF0" w:rsidP="00200CF0">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00CF0">
        <w:rPr>
          <w:rFonts w:ascii="Times New Roman" w:eastAsia="Times New Roman" w:hAnsi="Times New Roman" w:cs="Times New Roman"/>
          <w:b/>
          <w:bCs/>
          <w:color w:val="auto"/>
          <w:sz w:val="24"/>
          <w:szCs w:val="24"/>
          <w:lang w:eastAsia="en-GB"/>
        </w:rPr>
        <w:t>Process Improvement:</w:t>
      </w:r>
      <w:r w:rsidRPr="00200CF0">
        <w:rPr>
          <w:rFonts w:ascii="Times New Roman" w:eastAsia="Times New Roman" w:hAnsi="Times New Roman" w:cs="Times New Roman"/>
          <w:color w:val="auto"/>
          <w:sz w:val="24"/>
          <w:szCs w:val="24"/>
          <w:lang w:eastAsia="en-GB"/>
        </w:rPr>
        <w:t xml:space="preserve"> Experienced in identifying and implementing process improvements to enhance operational efficiency.</w:t>
      </w:r>
    </w:p>
    <w:p w14:paraId="087991CE" w14:textId="77777777" w:rsidR="00200CF0" w:rsidRPr="00200CF0" w:rsidRDefault="00200CF0" w:rsidP="00200CF0">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00CF0">
        <w:rPr>
          <w:rFonts w:ascii="Times New Roman" w:eastAsia="Times New Roman" w:hAnsi="Times New Roman" w:cs="Times New Roman"/>
          <w:b/>
          <w:bCs/>
          <w:color w:val="auto"/>
          <w:sz w:val="24"/>
          <w:szCs w:val="24"/>
          <w:lang w:eastAsia="en-GB"/>
        </w:rPr>
        <w:t>Data Analysis:</w:t>
      </w:r>
      <w:r w:rsidRPr="00200CF0">
        <w:rPr>
          <w:rFonts w:ascii="Times New Roman" w:eastAsia="Times New Roman" w:hAnsi="Times New Roman" w:cs="Times New Roman"/>
          <w:color w:val="auto"/>
          <w:sz w:val="24"/>
          <w:szCs w:val="24"/>
          <w:lang w:eastAsia="en-GB"/>
        </w:rPr>
        <w:t xml:space="preserve"> Proficient in </w:t>
      </w:r>
      <w:proofErr w:type="spellStart"/>
      <w:r w:rsidRPr="00200CF0">
        <w:rPr>
          <w:rFonts w:ascii="Times New Roman" w:eastAsia="Times New Roman" w:hAnsi="Times New Roman" w:cs="Times New Roman"/>
          <w:color w:val="auto"/>
          <w:sz w:val="24"/>
          <w:szCs w:val="24"/>
          <w:lang w:eastAsia="en-GB"/>
        </w:rPr>
        <w:t>analyzing</w:t>
      </w:r>
      <w:proofErr w:type="spellEnd"/>
      <w:r w:rsidRPr="00200CF0">
        <w:rPr>
          <w:rFonts w:ascii="Times New Roman" w:eastAsia="Times New Roman" w:hAnsi="Times New Roman" w:cs="Times New Roman"/>
          <w:color w:val="auto"/>
          <w:sz w:val="24"/>
          <w:szCs w:val="24"/>
          <w:lang w:eastAsia="en-GB"/>
        </w:rPr>
        <w:t xml:space="preserve"> data to support business decision-making.</w:t>
      </w:r>
    </w:p>
    <w:p w14:paraId="3ADB3738" w14:textId="77777777" w:rsidR="00200CF0" w:rsidRPr="00200CF0" w:rsidRDefault="00200CF0" w:rsidP="00200CF0">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00CF0">
        <w:rPr>
          <w:rFonts w:ascii="Times New Roman" w:eastAsia="Times New Roman" w:hAnsi="Times New Roman" w:cs="Times New Roman"/>
          <w:b/>
          <w:bCs/>
          <w:color w:val="auto"/>
          <w:sz w:val="24"/>
          <w:szCs w:val="24"/>
          <w:lang w:eastAsia="en-GB"/>
        </w:rPr>
        <w:t>Business Requirements Gathering:</w:t>
      </w:r>
      <w:r w:rsidRPr="00200CF0">
        <w:rPr>
          <w:rFonts w:ascii="Times New Roman" w:eastAsia="Times New Roman" w:hAnsi="Times New Roman" w:cs="Times New Roman"/>
          <w:color w:val="auto"/>
          <w:sz w:val="24"/>
          <w:szCs w:val="24"/>
          <w:lang w:eastAsia="en-GB"/>
        </w:rPr>
        <w:t xml:space="preserve"> Skilled in gathering and documenting detailed business requirements.</w:t>
      </w:r>
    </w:p>
    <w:p w14:paraId="06E23FB5" w14:textId="77777777" w:rsidR="00200CF0" w:rsidRPr="00200CF0" w:rsidRDefault="00200CF0" w:rsidP="00200CF0">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00CF0">
        <w:rPr>
          <w:rFonts w:ascii="Times New Roman" w:eastAsia="Times New Roman" w:hAnsi="Times New Roman" w:cs="Times New Roman"/>
          <w:b/>
          <w:bCs/>
          <w:color w:val="auto"/>
          <w:sz w:val="24"/>
          <w:szCs w:val="24"/>
          <w:lang w:eastAsia="en-GB"/>
        </w:rPr>
        <w:t>Project Management:</w:t>
      </w:r>
      <w:r w:rsidRPr="00200CF0">
        <w:rPr>
          <w:rFonts w:ascii="Times New Roman" w:eastAsia="Times New Roman" w:hAnsi="Times New Roman" w:cs="Times New Roman"/>
          <w:color w:val="auto"/>
          <w:sz w:val="24"/>
          <w:szCs w:val="24"/>
          <w:lang w:eastAsia="en-GB"/>
        </w:rPr>
        <w:t xml:space="preserve"> Knowledgeable in managing projects from initiation to completion.</w:t>
      </w:r>
    </w:p>
    <w:p w14:paraId="30B2A67F" w14:textId="77777777" w:rsidR="00200CF0" w:rsidRPr="00200CF0" w:rsidRDefault="00200CF0" w:rsidP="00200CF0">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00CF0">
        <w:rPr>
          <w:rFonts w:ascii="Times New Roman" w:eastAsia="Times New Roman" w:hAnsi="Times New Roman" w:cs="Times New Roman"/>
          <w:b/>
          <w:bCs/>
          <w:color w:val="auto"/>
          <w:sz w:val="24"/>
          <w:szCs w:val="24"/>
          <w:lang w:eastAsia="en-GB"/>
        </w:rPr>
        <w:t>Stakeholder Management:</w:t>
      </w:r>
      <w:r w:rsidRPr="00200CF0">
        <w:rPr>
          <w:rFonts w:ascii="Times New Roman" w:eastAsia="Times New Roman" w:hAnsi="Times New Roman" w:cs="Times New Roman"/>
          <w:color w:val="auto"/>
          <w:sz w:val="24"/>
          <w:szCs w:val="24"/>
          <w:lang w:eastAsia="en-GB"/>
        </w:rPr>
        <w:t xml:space="preserve"> Experienced in working with stakeholders to gather requirements and provide project updates.</w:t>
      </w:r>
    </w:p>
    <w:p w14:paraId="50AA2243" w14:textId="77777777" w:rsidR="00200CF0" w:rsidRPr="00200CF0" w:rsidRDefault="00200CF0" w:rsidP="00200CF0">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00CF0">
        <w:rPr>
          <w:rFonts w:ascii="Times New Roman" w:eastAsia="Times New Roman" w:hAnsi="Times New Roman" w:cs="Times New Roman"/>
          <w:b/>
          <w:bCs/>
          <w:color w:val="auto"/>
          <w:sz w:val="24"/>
          <w:szCs w:val="24"/>
          <w:lang w:eastAsia="en-GB"/>
        </w:rPr>
        <w:t>Regulatory Compliance:</w:t>
      </w:r>
      <w:r w:rsidRPr="00200CF0">
        <w:rPr>
          <w:rFonts w:ascii="Times New Roman" w:eastAsia="Times New Roman" w:hAnsi="Times New Roman" w:cs="Times New Roman"/>
          <w:color w:val="auto"/>
          <w:sz w:val="24"/>
          <w:szCs w:val="24"/>
          <w:lang w:eastAsia="en-GB"/>
        </w:rPr>
        <w:t xml:space="preserve"> Strong understanding of regulatory requirements in the banking sector.</w:t>
      </w:r>
    </w:p>
    <w:p w14:paraId="29F15329" w14:textId="77777777" w:rsidR="00200CF0" w:rsidRPr="00200CF0" w:rsidRDefault="00000000" w:rsidP="00200CF0">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7EC49A24">
          <v:rect id="_x0000_i1029" style="width:0;height:1.5pt" o:hralign="center" o:hrstd="t" o:hr="t" fillcolor="#a0a0a0" stroked="f"/>
        </w:pict>
      </w:r>
    </w:p>
    <w:p w14:paraId="2A10182C" w14:textId="77777777" w:rsidR="00200CF0" w:rsidRPr="00200CF0" w:rsidRDefault="00200CF0" w:rsidP="00200CF0">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00CF0">
        <w:rPr>
          <w:rFonts w:ascii="Times New Roman" w:eastAsia="Times New Roman" w:hAnsi="Times New Roman" w:cs="Times New Roman"/>
          <w:b/>
          <w:bCs/>
          <w:color w:val="auto"/>
          <w:sz w:val="24"/>
          <w:szCs w:val="24"/>
          <w:lang w:eastAsia="en-GB"/>
        </w:rPr>
        <w:t>Certifications:</w:t>
      </w:r>
    </w:p>
    <w:p w14:paraId="467C2660" w14:textId="77777777" w:rsidR="00200CF0" w:rsidRPr="00200CF0" w:rsidRDefault="00200CF0" w:rsidP="00200CF0">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00CF0">
        <w:rPr>
          <w:rFonts w:ascii="Times New Roman" w:eastAsia="Times New Roman" w:hAnsi="Times New Roman" w:cs="Times New Roman"/>
          <w:b/>
          <w:bCs/>
          <w:color w:val="auto"/>
          <w:sz w:val="24"/>
          <w:szCs w:val="24"/>
          <w:lang w:eastAsia="en-GB"/>
        </w:rPr>
        <w:t>Certified Business Analysis Professional (CBAP)</w:t>
      </w:r>
    </w:p>
    <w:p w14:paraId="23D91B46" w14:textId="77777777" w:rsidR="00200CF0" w:rsidRPr="00200CF0" w:rsidRDefault="00200CF0" w:rsidP="00200CF0">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00CF0">
        <w:rPr>
          <w:rFonts w:ascii="Times New Roman" w:eastAsia="Times New Roman" w:hAnsi="Times New Roman" w:cs="Times New Roman"/>
          <w:b/>
          <w:bCs/>
          <w:color w:val="auto"/>
          <w:sz w:val="24"/>
          <w:szCs w:val="24"/>
          <w:lang w:eastAsia="en-GB"/>
        </w:rPr>
        <w:t>Lean Six Sigma Green Belt</w:t>
      </w:r>
    </w:p>
    <w:p w14:paraId="5AF82392" w14:textId="77777777" w:rsidR="00200CF0" w:rsidRPr="00200CF0" w:rsidRDefault="00200CF0" w:rsidP="00200CF0">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00CF0">
        <w:rPr>
          <w:rFonts w:ascii="Times New Roman" w:eastAsia="Times New Roman" w:hAnsi="Times New Roman" w:cs="Times New Roman"/>
          <w:b/>
          <w:bCs/>
          <w:color w:val="auto"/>
          <w:sz w:val="24"/>
          <w:szCs w:val="24"/>
          <w:lang w:eastAsia="en-GB"/>
        </w:rPr>
        <w:t>PRINCE2 Practitioner</w:t>
      </w:r>
    </w:p>
    <w:p w14:paraId="4B509428" w14:textId="77777777" w:rsidR="005E7F95" w:rsidRPr="001F2337" w:rsidRDefault="005E7F95" w:rsidP="00DD02F9">
      <w:pPr>
        <w:pStyle w:val="AMSBoxText"/>
        <w:rPr>
          <w:color w:val="2D1946" w:themeColor="text1"/>
        </w:rPr>
      </w:pPr>
    </w:p>
    <w:sectPr w:rsidR="005E7F95" w:rsidRPr="001F2337" w:rsidSect="00107C95">
      <w:headerReference w:type="default" r:id="rId11"/>
      <w:footerReference w:type="even" r:id="rId12"/>
      <w:footerReference w:type="default" r:id="rId13"/>
      <w:footerReference w:type="first" r:id="rId14"/>
      <w:pgSz w:w="11906" w:h="16838" w:code="9"/>
      <w:pgMar w:top="1703" w:right="1152" w:bottom="1440" w:left="1152" w:header="567" w:footer="4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FF5AB" w14:textId="77777777" w:rsidR="00CF2416" w:rsidRDefault="00CF2416" w:rsidP="00397406">
      <w:pPr>
        <w:spacing w:line="240" w:lineRule="auto"/>
      </w:pPr>
      <w:r>
        <w:separator/>
      </w:r>
    </w:p>
  </w:endnote>
  <w:endnote w:type="continuationSeparator" w:id="0">
    <w:p w14:paraId="2B989835" w14:textId="77777777" w:rsidR="00CF2416" w:rsidRDefault="00CF2416" w:rsidP="00397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B352B" w14:textId="77777777" w:rsidR="00A17DC7" w:rsidRDefault="00266BC6">
    <w:pPr>
      <w:pStyle w:val="Footer"/>
    </w:pPr>
    <w:r>
      <w:rPr>
        <w:noProof/>
      </w:rPr>
      <mc:AlternateContent>
        <mc:Choice Requires="wps">
          <w:drawing>
            <wp:anchor distT="0" distB="0" distL="0" distR="0" simplePos="0" relativeHeight="251661312" behindDoc="0" locked="0" layoutInCell="1" allowOverlap="1" wp14:anchorId="7A0E6536" wp14:editId="154DBA83">
              <wp:simplePos x="635" y="635"/>
              <wp:positionH relativeFrom="page">
                <wp:align>left</wp:align>
              </wp:positionH>
              <wp:positionV relativeFrom="page">
                <wp:align>bottom</wp:align>
              </wp:positionV>
              <wp:extent cx="443865" cy="443865"/>
              <wp:effectExtent l="0" t="0" r="17145" b="0"/>
              <wp:wrapNone/>
              <wp:docPr id="18" name="Text Box 18"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2492C4B"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A0E6536" id="_x0000_t202" coordsize="21600,21600" o:spt="202" path="m,l,21600r21600,l21600,xe">
              <v:stroke joinstyle="miter"/>
              <v:path gradientshapeok="t" o:connecttype="rect"/>
            </v:shapetype>
            <v:shape id="Text Box 18" o:spid="_x0000_s1026" type="#_x0000_t202" alt="AMS - Confidential"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02492C4B"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38720" w14:textId="77777777" w:rsidR="0047493D" w:rsidRDefault="00266BC6" w:rsidP="003C2409">
    <w:pPr>
      <w:pStyle w:val="Footer"/>
      <w:jc w:val="right"/>
    </w:pPr>
    <w:r>
      <w:rPr>
        <w:noProof/>
      </w:rPr>
      <mc:AlternateContent>
        <mc:Choice Requires="wps">
          <w:drawing>
            <wp:anchor distT="0" distB="0" distL="0" distR="0" simplePos="0" relativeHeight="251662336" behindDoc="0" locked="0" layoutInCell="1" allowOverlap="1" wp14:anchorId="61F8EAA9" wp14:editId="254F42A4">
              <wp:simplePos x="733425" y="10220325"/>
              <wp:positionH relativeFrom="page">
                <wp:align>right</wp:align>
              </wp:positionH>
              <wp:positionV relativeFrom="page">
                <wp:align>bottom</wp:align>
              </wp:positionV>
              <wp:extent cx="7553325" cy="443865"/>
              <wp:effectExtent l="0" t="0" r="9525" b="0"/>
              <wp:wrapNone/>
              <wp:docPr id="19" name="Text Box 19"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53325" cy="443865"/>
                      </a:xfrm>
                      <a:prstGeom prst="rect">
                        <a:avLst/>
                      </a:prstGeom>
                      <a:noFill/>
                      <a:ln>
                        <a:noFill/>
                      </a:ln>
                    </wps:spPr>
                    <wps:txbx>
                      <w:txbxContent>
                        <w:p w14:paraId="24987053"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wps:txbx>
                    <wps:bodyPr rot="0" spcFirstLastPara="0" vertOverflow="overflow" horzOverflow="overflow" vert="horz" wrap="square" lIns="254000" tIns="0" rIns="0" bIns="190500" numCol="1" spcCol="0" rtlCol="0" fromWordArt="0" anchor="b" anchorCtr="0" forceAA="0" compatLnSpc="1">
                      <a:prstTxWarp prst="textNoShape">
                        <a:avLst/>
                      </a:prstTxWarp>
                      <a:spAutoFit/>
                    </wps:bodyPr>
                  </wps:wsp>
                </a:graphicData>
              </a:graphic>
              <wp14:sizeRelH relativeFrom="margin">
                <wp14:pctWidth>0</wp14:pctWidth>
              </wp14:sizeRelH>
            </wp:anchor>
          </w:drawing>
        </mc:Choice>
        <mc:Fallback>
          <w:pict>
            <v:shapetype w14:anchorId="61F8EAA9" id="_x0000_t202" coordsize="21600,21600" o:spt="202" path="m,l,21600r21600,l21600,xe">
              <v:stroke joinstyle="miter"/>
              <v:path gradientshapeok="t" o:connecttype="rect"/>
            </v:shapetype>
            <v:shape id="Text Box 19" o:spid="_x0000_s1027" type="#_x0000_t202" alt="AMS - Confidential" style="position:absolute;left:0;text-align:left;margin-left:543.55pt;margin-top:0;width:594.75pt;height:34.95pt;z-index:251662336;visibility:visible;mso-wrap-style:square;mso-width-percent:0;mso-wrap-distance-left:0;mso-wrap-distance-top:0;mso-wrap-distance-right:0;mso-wrap-distance-bottom:0;mso-position-horizontal:right;mso-position-horizontal-relative:page;mso-position-vertical:bottom;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" filled="f" stroked="f">
              <v:textbox style="mso-fit-shape-to-text:t" inset="20pt,0,0,15pt">
                <w:txbxContent>
                  <w:p w14:paraId="24987053"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v:textbox>
              <w10:wrap anchorx="page" anchory="page"/>
            </v:shape>
          </w:pict>
        </mc:Fallback>
      </mc:AlternateContent>
    </w:r>
    <w:r w:rsidR="003C2409">
      <w:t xml:space="preserve">Page </w:t>
    </w:r>
    <w:r w:rsidR="003C2409">
      <w:fldChar w:fldCharType="begin"/>
    </w:r>
    <w:r w:rsidR="003C2409">
      <w:instrText xml:space="preserve"> PAGE   \* MERGEFORMAT </w:instrText>
    </w:r>
    <w:r w:rsidR="003C2409">
      <w:fldChar w:fldCharType="separate"/>
    </w:r>
    <w:r w:rsidR="003C2409">
      <w:t>2</w:t>
    </w:r>
    <w:r w:rsidR="003C2409">
      <w:fldChar w:fldCharType="end"/>
    </w:r>
    <w:r w:rsidR="003C2409">
      <w:t xml:space="preserve"> of </w:t>
    </w:r>
    <w:fldSimple w:instr=" NUMPAGES   \* MERGEFORMAT ">
      <w:r w:rsidR="003C2409">
        <w:t>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A8DA5" w14:textId="77777777" w:rsidR="00A17DC7" w:rsidRDefault="00266BC6">
    <w:pPr>
      <w:pStyle w:val="Footer"/>
    </w:pPr>
    <w:r>
      <w:rPr>
        <w:noProof/>
      </w:rPr>
      <mc:AlternateContent>
        <mc:Choice Requires="wps">
          <w:drawing>
            <wp:anchor distT="0" distB="0" distL="0" distR="0" simplePos="0" relativeHeight="251660288" behindDoc="0" locked="0" layoutInCell="1" allowOverlap="1" wp14:anchorId="6CBC60F9" wp14:editId="11E110AB">
              <wp:simplePos x="635" y="635"/>
              <wp:positionH relativeFrom="page">
                <wp:align>left</wp:align>
              </wp:positionH>
              <wp:positionV relativeFrom="page">
                <wp:align>bottom</wp:align>
              </wp:positionV>
              <wp:extent cx="443865" cy="443865"/>
              <wp:effectExtent l="0" t="0" r="17145" b="0"/>
              <wp:wrapNone/>
              <wp:docPr id="17" name="Text Box 17"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750FCB6"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CBC60F9" id="_x0000_t202" coordsize="21600,21600" o:spt="202" path="m,l,21600r21600,l21600,xe">
              <v:stroke joinstyle="miter"/>
              <v:path gradientshapeok="t" o:connecttype="rect"/>
            </v:shapetype>
            <v:shape id="Text Box 17" o:spid="_x0000_s1028" type="#_x0000_t202" alt="AMS - 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0750FCB6"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FC26D" w14:textId="77777777" w:rsidR="00CF2416" w:rsidRDefault="00CF2416" w:rsidP="00397406">
      <w:pPr>
        <w:spacing w:line="240" w:lineRule="auto"/>
      </w:pPr>
      <w:r>
        <w:separator/>
      </w:r>
    </w:p>
  </w:footnote>
  <w:footnote w:type="continuationSeparator" w:id="0">
    <w:p w14:paraId="4E19E13E" w14:textId="77777777" w:rsidR="00CF2416" w:rsidRDefault="00CF2416" w:rsidP="003974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A8DC8" w14:textId="77777777" w:rsidR="00107C95" w:rsidRDefault="009510C6">
    <w:pPr>
      <w:pStyle w:val="Header"/>
    </w:pPr>
    <w:r>
      <w:rPr>
        <w:noProof/>
        <w:lang w:eastAsia="zh-TW"/>
      </w:rPr>
      <w:drawing>
        <wp:anchor distT="0" distB="0" distL="114300" distR="114300" simplePos="0" relativeHeight="251659264" behindDoc="0" locked="0" layoutInCell="1" allowOverlap="1" wp14:anchorId="7B739F8E" wp14:editId="1DBD1654">
          <wp:simplePos x="0" y="0"/>
          <wp:positionH relativeFrom="margin">
            <wp:posOffset>-731992</wp:posOffset>
          </wp:positionH>
          <wp:positionV relativeFrom="paragraph">
            <wp:posOffset>-360680</wp:posOffset>
          </wp:positionV>
          <wp:extent cx="7859395" cy="1360170"/>
          <wp:effectExtent l="0" t="0" r="1905" b="0"/>
          <wp:wrapThrough wrapText="bothSides">
            <wp:wrapPolygon edited="0">
              <wp:start x="0" y="0"/>
              <wp:lineTo x="0" y="21378"/>
              <wp:lineTo x="21570" y="21378"/>
              <wp:lineTo x="21570"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859395" cy="13601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7D08462"/>
    <w:lvl w:ilvl="0">
      <w:start w:val="1"/>
      <w:numFmt w:val="bullet"/>
      <w:pStyle w:val="ListBullet"/>
      <w:lvlText w:val=""/>
      <w:lvlJc w:val="left"/>
      <w:pPr>
        <w:tabs>
          <w:tab w:val="num" w:pos="1277"/>
        </w:tabs>
        <w:ind w:left="1277" w:hanging="360"/>
      </w:pPr>
      <w:rPr>
        <w:rFonts w:ascii="Symbol" w:hAnsi="Symbol" w:hint="default"/>
      </w:rPr>
    </w:lvl>
  </w:abstractNum>
  <w:abstractNum w:abstractNumId="1" w15:restartNumberingAfterBreak="0">
    <w:nsid w:val="04654D49"/>
    <w:multiLevelType w:val="hybridMultilevel"/>
    <w:tmpl w:val="1CA66FB2"/>
    <w:lvl w:ilvl="0" w:tplc="779C347C">
      <w:start w:val="1"/>
      <w:numFmt w:val="bullet"/>
      <w:pStyle w:val="AMSSubBullet"/>
      <w:lvlText w:val=""/>
      <w:lvlJc w:val="left"/>
      <w:pPr>
        <w:ind w:left="1443" w:hanging="360"/>
      </w:pPr>
      <w:rPr>
        <w:rFonts w:ascii="Symbol" w:hAnsi="Symbol" w:hint="default"/>
        <w:color w:val="CD0F69" w:themeColor="accent6"/>
        <w:u w:color="2D1946"/>
      </w:rPr>
    </w:lvl>
    <w:lvl w:ilvl="1" w:tplc="08090003" w:tentative="1">
      <w:start w:val="1"/>
      <w:numFmt w:val="bullet"/>
      <w:lvlText w:val="o"/>
      <w:lvlJc w:val="left"/>
      <w:pPr>
        <w:ind w:left="2163" w:hanging="360"/>
      </w:pPr>
      <w:rPr>
        <w:rFonts w:ascii="Courier New" w:hAnsi="Courier New" w:cs="Courier New" w:hint="default"/>
      </w:rPr>
    </w:lvl>
    <w:lvl w:ilvl="2" w:tplc="08090005" w:tentative="1">
      <w:start w:val="1"/>
      <w:numFmt w:val="bullet"/>
      <w:lvlText w:val=""/>
      <w:lvlJc w:val="left"/>
      <w:pPr>
        <w:ind w:left="2883" w:hanging="360"/>
      </w:pPr>
      <w:rPr>
        <w:rFonts w:ascii="Wingdings" w:hAnsi="Wingdings" w:hint="default"/>
      </w:rPr>
    </w:lvl>
    <w:lvl w:ilvl="3" w:tplc="08090001" w:tentative="1">
      <w:start w:val="1"/>
      <w:numFmt w:val="bullet"/>
      <w:lvlText w:val=""/>
      <w:lvlJc w:val="left"/>
      <w:pPr>
        <w:ind w:left="3603" w:hanging="360"/>
      </w:pPr>
      <w:rPr>
        <w:rFonts w:ascii="Symbol" w:hAnsi="Symbol" w:hint="default"/>
      </w:rPr>
    </w:lvl>
    <w:lvl w:ilvl="4" w:tplc="08090003" w:tentative="1">
      <w:start w:val="1"/>
      <w:numFmt w:val="bullet"/>
      <w:lvlText w:val="o"/>
      <w:lvlJc w:val="left"/>
      <w:pPr>
        <w:ind w:left="4323" w:hanging="360"/>
      </w:pPr>
      <w:rPr>
        <w:rFonts w:ascii="Courier New" w:hAnsi="Courier New" w:cs="Courier New" w:hint="default"/>
      </w:rPr>
    </w:lvl>
    <w:lvl w:ilvl="5" w:tplc="08090005" w:tentative="1">
      <w:start w:val="1"/>
      <w:numFmt w:val="bullet"/>
      <w:lvlText w:val=""/>
      <w:lvlJc w:val="left"/>
      <w:pPr>
        <w:ind w:left="5043" w:hanging="360"/>
      </w:pPr>
      <w:rPr>
        <w:rFonts w:ascii="Wingdings" w:hAnsi="Wingdings" w:hint="default"/>
      </w:rPr>
    </w:lvl>
    <w:lvl w:ilvl="6" w:tplc="08090001" w:tentative="1">
      <w:start w:val="1"/>
      <w:numFmt w:val="bullet"/>
      <w:lvlText w:val=""/>
      <w:lvlJc w:val="left"/>
      <w:pPr>
        <w:ind w:left="5763" w:hanging="360"/>
      </w:pPr>
      <w:rPr>
        <w:rFonts w:ascii="Symbol" w:hAnsi="Symbol" w:hint="default"/>
      </w:rPr>
    </w:lvl>
    <w:lvl w:ilvl="7" w:tplc="08090003" w:tentative="1">
      <w:start w:val="1"/>
      <w:numFmt w:val="bullet"/>
      <w:lvlText w:val="o"/>
      <w:lvlJc w:val="left"/>
      <w:pPr>
        <w:ind w:left="6483" w:hanging="360"/>
      </w:pPr>
      <w:rPr>
        <w:rFonts w:ascii="Courier New" w:hAnsi="Courier New" w:cs="Courier New" w:hint="default"/>
      </w:rPr>
    </w:lvl>
    <w:lvl w:ilvl="8" w:tplc="08090005" w:tentative="1">
      <w:start w:val="1"/>
      <w:numFmt w:val="bullet"/>
      <w:lvlText w:val=""/>
      <w:lvlJc w:val="left"/>
      <w:pPr>
        <w:ind w:left="7203" w:hanging="360"/>
      </w:pPr>
      <w:rPr>
        <w:rFonts w:ascii="Wingdings" w:hAnsi="Wingdings" w:hint="default"/>
      </w:rPr>
    </w:lvl>
  </w:abstractNum>
  <w:abstractNum w:abstractNumId="2" w15:restartNumberingAfterBreak="0">
    <w:nsid w:val="11BC026D"/>
    <w:multiLevelType w:val="hybridMultilevel"/>
    <w:tmpl w:val="7994B3BC"/>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E13F7A"/>
    <w:multiLevelType w:val="multilevel"/>
    <w:tmpl w:val="D9320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A23BDF"/>
    <w:multiLevelType w:val="multilevel"/>
    <w:tmpl w:val="50C8982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567" w:hanging="56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E887960"/>
    <w:multiLevelType w:val="hybridMultilevel"/>
    <w:tmpl w:val="5B88D0C6"/>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0D452E"/>
    <w:multiLevelType w:val="hybridMultilevel"/>
    <w:tmpl w:val="C3785E7A"/>
    <w:lvl w:ilvl="0" w:tplc="B32A03D8">
      <w:start w:val="1"/>
      <w:numFmt w:val="bullet"/>
      <w:pStyle w:val="AMSSubBullet2"/>
      <w:lvlText w:val=""/>
      <w:lvlJc w:val="left"/>
      <w:pPr>
        <w:ind w:left="1445" w:hanging="360"/>
      </w:pPr>
      <w:rPr>
        <w:rFonts w:ascii="Symbol" w:hAnsi="Symbol" w:hint="default"/>
        <w:color w:val="FFA019" w:themeColor="accent4"/>
        <w:u w:color="2D1946"/>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34F37C90"/>
    <w:multiLevelType w:val="multilevel"/>
    <w:tmpl w:val="0276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AA667B"/>
    <w:multiLevelType w:val="multilevel"/>
    <w:tmpl w:val="B87E6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BA3C64"/>
    <w:multiLevelType w:val="multilevel"/>
    <w:tmpl w:val="2AD80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C84849"/>
    <w:multiLevelType w:val="multilevel"/>
    <w:tmpl w:val="D25CC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3A17F0"/>
    <w:multiLevelType w:val="multilevel"/>
    <w:tmpl w:val="F5880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687B68"/>
    <w:multiLevelType w:val="hybridMultilevel"/>
    <w:tmpl w:val="21668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1E21696"/>
    <w:multiLevelType w:val="multilevel"/>
    <w:tmpl w:val="B59EEFAC"/>
    <w:lvl w:ilvl="0">
      <w:start w:val="1"/>
      <w:numFmt w:val="decimal"/>
      <w:lvlText w:val="%1.1"/>
      <w:lvlJc w:val="righ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546A383E"/>
    <w:multiLevelType w:val="multilevel"/>
    <w:tmpl w:val="E0E6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30550C"/>
    <w:multiLevelType w:val="multilevel"/>
    <w:tmpl w:val="D80A7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955187"/>
    <w:multiLevelType w:val="multilevel"/>
    <w:tmpl w:val="DB969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7E2F12"/>
    <w:multiLevelType w:val="multilevel"/>
    <w:tmpl w:val="0902F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193352"/>
    <w:multiLevelType w:val="hybridMultilevel"/>
    <w:tmpl w:val="3280C7B6"/>
    <w:lvl w:ilvl="0" w:tplc="A722763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6B418BD"/>
    <w:multiLevelType w:val="multilevel"/>
    <w:tmpl w:val="A3BCE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7C0A21"/>
    <w:multiLevelType w:val="hybridMultilevel"/>
    <w:tmpl w:val="9DECCFD2"/>
    <w:lvl w:ilvl="0" w:tplc="381CF552">
      <w:start w:val="1"/>
      <w:numFmt w:val="bullet"/>
      <w:pStyle w:val="AMSBulletPoin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5199961">
    <w:abstractNumId w:val="0"/>
  </w:num>
  <w:num w:numId="2" w16cid:durableId="1127166774">
    <w:abstractNumId w:val="12"/>
  </w:num>
  <w:num w:numId="3" w16cid:durableId="1098871517">
    <w:abstractNumId w:val="2"/>
  </w:num>
  <w:num w:numId="4" w16cid:durableId="1801879054">
    <w:abstractNumId w:val="5"/>
  </w:num>
  <w:num w:numId="5" w16cid:durableId="734399106">
    <w:abstractNumId w:val="18"/>
  </w:num>
  <w:num w:numId="6" w16cid:durableId="1012150773">
    <w:abstractNumId w:val="20"/>
  </w:num>
  <w:num w:numId="7" w16cid:durableId="2129666832">
    <w:abstractNumId w:val="6"/>
  </w:num>
  <w:num w:numId="8" w16cid:durableId="1858929399">
    <w:abstractNumId w:val="4"/>
  </w:num>
  <w:num w:numId="9" w16cid:durableId="124853334">
    <w:abstractNumId w:val="13"/>
  </w:num>
  <w:num w:numId="10" w16cid:durableId="919102231">
    <w:abstractNumId w:val="4"/>
    <w:lvlOverride w:ilvl="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16cid:durableId="839807215">
    <w:abstractNumId w:val="1"/>
  </w:num>
  <w:num w:numId="12" w16cid:durableId="153420324">
    <w:abstractNumId w:val="4"/>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3" w16cid:durableId="1565867854">
    <w:abstractNumId w:val="4"/>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4" w16cid:durableId="492258607">
    <w:abstractNumId w:val="7"/>
  </w:num>
  <w:num w:numId="15" w16cid:durableId="1449424195">
    <w:abstractNumId w:val="11"/>
  </w:num>
  <w:num w:numId="16" w16cid:durableId="1608849548">
    <w:abstractNumId w:val="14"/>
  </w:num>
  <w:num w:numId="17" w16cid:durableId="2032798454">
    <w:abstractNumId w:val="17"/>
  </w:num>
  <w:num w:numId="18" w16cid:durableId="699203700">
    <w:abstractNumId w:val="10"/>
  </w:num>
  <w:num w:numId="19" w16cid:durableId="271669238">
    <w:abstractNumId w:val="8"/>
  </w:num>
  <w:num w:numId="20" w16cid:durableId="1401637647">
    <w:abstractNumId w:val="19"/>
  </w:num>
  <w:num w:numId="21" w16cid:durableId="829253653">
    <w:abstractNumId w:val="9"/>
  </w:num>
  <w:num w:numId="22" w16cid:durableId="938680794">
    <w:abstractNumId w:val="15"/>
  </w:num>
  <w:num w:numId="23" w16cid:durableId="1665666625">
    <w:abstractNumId w:val="3"/>
  </w:num>
  <w:num w:numId="24" w16cid:durableId="200049621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CF0"/>
    <w:rsid w:val="000106C2"/>
    <w:rsid w:val="00017E66"/>
    <w:rsid w:val="00036932"/>
    <w:rsid w:val="0004074D"/>
    <w:rsid w:val="000800A7"/>
    <w:rsid w:val="00082973"/>
    <w:rsid w:val="000A558D"/>
    <w:rsid w:val="000B17AD"/>
    <w:rsid w:val="000B2FF5"/>
    <w:rsid w:val="000B6284"/>
    <w:rsid w:val="000C7E2B"/>
    <w:rsid w:val="000D10CE"/>
    <w:rsid w:val="00107C95"/>
    <w:rsid w:val="00133F64"/>
    <w:rsid w:val="0017218F"/>
    <w:rsid w:val="001845B8"/>
    <w:rsid w:val="001B06DC"/>
    <w:rsid w:val="001D3DF1"/>
    <w:rsid w:val="001E3A04"/>
    <w:rsid w:val="001F0DCC"/>
    <w:rsid w:val="001F2337"/>
    <w:rsid w:val="001F4AFB"/>
    <w:rsid w:val="001F4B90"/>
    <w:rsid w:val="00200CF0"/>
    <w:rsid w:val="0021459B"/>
    <w:rsid w:val="002541B7"/>
    <w:rsid w:val="00265D0F"/>
    <w:rsid w:val="00266BC6"/>
    <w:rsid w:val="00274414"/>
    <w:rsid w:val="002C4E5D"/>
    <w:rsid w:val="002D0EB2"/>
    <w:rsid w:val="002F3885"/>
    <w:rsid w:val="00320B4A"/>
    <w:rsid w:val="003307D8"/>
    <w:rsid w:val="00335BD1"/>
    <w:rsid w:val="00372AEC"/>
    <w:rsid w:val="00376D1D"/>
    <w:rsid w:val="00387FDB"/>
    <w:rsid w:val="0039304E"/>
    <w:rsid w:val="00397406"/>
    <w:rsid w:val="003B46EB"/>
    <w:rsid w:val="003C2409"/>
    <w:rsid w:val="003F6A08"/>
    <w:rsid w:val="0041757D"/>
    <w:rsid w:val="0047493D"/>
    <w:rsid w:val="00480124"/>
    <w:rsid w:val="00496F9A"/>
    <w:rsid w:val="004A65E5"/>
    <w:rsid w:val="004C217D"/>
    <w:rsid w:val="004D7E2D"/>
    <w:rsid w:val="004F4459"/>
    <w:rsid w:val="004F77C5"/>
    <w:rsid w:val="00534EAB"/>
    <w:rsid w:val="00573B07"/>
    <w:rsid w:val="0059300C"/>
    <w:rsid w:val="005A1A8F"/>
    <w:rsid w:val="005C1341"/>
    <w:rsid w:val="005E3172"/>
    <w:rsid w:val="005E7F95"/>
    <w:rsid w:val="00620302"/>
    <w:rsid w:val="006204DD"/>
    <w:rsid w:val="0063105A"/>
    <w:rsid w:val="00634487"/>
    <w:rsid w:val="00636F7B"/>
    <w:rsid w:val="006454EE"/>
    <w:rsid w:val="00673C25"/>
    <w:rsid w:val="00674DE6"/>
    <w:rsid w:val="00677E4D"/>
    <w:rsid w:val="006C05F1"/>
    <w:rsid w:val="006D45B0"/>
    <w:rsid w:val="00702E31"/>
    <w:rsid w:val="00793D77"/>
    <w:rsid w:val="007B2344"/>
    <w:rsid w:val="007B30DE"/>
    <w:rsid w:val="007B4C90"/>
    <w:rsid w:val="007F097A"/>
    <w:rsid w:val="008021F8"/>
    <w:rsid w:val="00803DC9"/>
    <w:rsid w:val="00814CBC"/>
    <w:rsid w:val="00823C68"/>
    <w:rsid w:val="00832E8C"/>
    <w:rsid w:val="008369E5"/>
    <w:rsid w:val="00854157"/>
    <w:rsid w:val="00870CFA"/>
    <w:rsid w:val="008B1ECE"/>
    <w:rsid w:val="008B5D59"/>
    <w:rsid w:val="0090288C"/>
    <w:rsid w:val="00931DCA"/>
    <w:rsid w:val="00941E14"/>
    <w:rsid w:val="009510C6"/>
    <w:rsid w:val="00954CF7"/>
    <w:rsid w:val="009747FF"/>
    <w:rsid w:val="009A18F1"/>
    <w:rsid w:val="009A616D"/>
    <w:rsid w:val="009B60C7"/>
    <w:rsid w:val="009B786C"/>
    <w:rsid w:val="009C268F"/>
    <w:rsid w:val="009D06FC"/>
    <w:rsid w:val="009E637B"/>
    <w:rsid w:val="009E73DF"/>
    <w:rsid w:val="00A02DB0"/>
    <w:rsid w:val="00A10EFD"/>
    <w:rsid w:val="00A17DC7"/>
    <w:rsid w:val="00A30042"/>
    <w:rsid w:val="00A34519"/>
    <w:rsid w:val="00A42410"/>
    <w:rsid w:val="00A424D3"/>
    <w:rsid w:val="00A47D17"/>
    <w:rsid w:val="00A57A0F"/>
    <w:rsid w:val="00A72F7D"/>
    <w:rsid w:val="00A80D1D"/>
    <w:rsid w:val="00AA2441"/>
    <w:rsid w:val="00AA560F"/>
    <w:rsid w:val="00AC2992"/>
    <w:rsid w:val="00AC5D84"/>
    <w:rsid w:val="00AF0228"/>
    <w:rsid w:val="00B04353"/>
    <w:rsid w:val="00B05881"/>
    <w:rsid w:val="00B108BA"/>
    <w:rsid w:val="00B14ADA"/>
    <w:rsid w:val="00B275A1"/>
    <w:rsid w:val="00B376F6"/>
    <w:rsid w:val="00B67FA2"/>
    <w:rsid w:val="00B711DF"/>
    <w:rsid w:val="00B8366C"/>
    <w:rsid w:val="00BA2053"/>
    <w:rsid w:val="00BA2DC7"/>
    <w:rsid w:val="00BF3D1E"/>
    <w:rsid w:val="00C12FAD"/>
    <w:rsid w:val="00C3581B"/>
    <w:rsid w:val="00C50DC9"/>
    <w:rsid w:val="00C53794"/>
    <w:rsid w:val="00C76A4A"/>
    <w:rsid w:val="00C81013"/>
    <w:rsid w:val="00C86A2B"/>
    <w:rsid w:val="00C9271D"/>
    <w:rsid w:val="00CA0DC0"/>
    <w:rsid w:val="00CA3C37"/>
    <w:rsid w:val="00CB21C0"/>
    <w:rsid w:val="00CD7C53"/>
    <w:rsid w:val="00CF2416"/>
    <w:rsid w:val="00D01F23"/>
    <w:rsid w:val="00D12FE0"/>
    <w:rsid w:val="00D35B82"/>
    <w:rsid w:val="00D37FE4"/>
    <w:rsid w:val="00D44C94"/>
    <w:rsid w:val="00D67487"/>
    <w:rsid w:val="00D71F3E"/>
    <w:rsid w:val="00DD02F9"/>
    <w:rsid w:val="00DD3946"/>
    <w:rsid w:val="00E033C3"/>
    <w:rsid w:val="00E04F6A"/>
    <w:rsid w:val="00E17D8F"/>
    <w:rsid w:val="00E3322F"/>
    <w:rsid w:val="00E43E3E"/>
    <w:rsid w:val="00E67400"/>
    <w:rsid w:val="00E745BF"/>
    <w:rsid w:val="00E84019"/>
    <w:rsid w:val="00ED4DE7"/>
    <w:rsid w:val="00EE0069"/>
    <w:rsid w:val="00F2278F"/>
    <w:rsid w:val="00F45C9D"/>
    <w:rsid w:val="00F6540A"/>
    <w:rsid w:val="00F710E5"/>
    <w:rsid w:val="00F72883"/>
    <w:rsid w:val="00FA6385"/>
    <w:rsid w:val="00FB08F0"/>
    <w:rsid w:val="00FB6132"/>
    <w:rsid w:val="00FC0888"/>
    <w:rsid w:val="00FD66A2"/>
    <w:rsid w:val="00FE7571"/>
    <w:rsid w:val="00FF455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FE9C8C"/>
  <w15:chartTrackingRefBased/>
  <w15:docId w15:val="{110D2FEF-424B-4DDE-BF7D-C3440D19A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color w:val="2D1946"/>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rsid w:val="00DD02F9"/>
    <w:rPr>
      <w:rFonts w:ascii="Calibri" w:hAnsi="Calibri"/>
      <w:color w:val="4191E1" w:themeColor="accent1"/>
    </w:rPr>
  </w:style>
  <w:style w:type="paragraph" w:styleId="Heading1">
    <w:name w:val="heading 1"/>
    <w:aliases w:val="AMS Heading 1 Numbered"/>
    <w:basedOn w:val="Normal"/>
    <w:next w:val="AMSProposalText"/>
    <w:link w:val="Heading1Char"/>
    <w:uiPriority w:val="9"/>
    <w:qFormat/>
    <w:rsid w:val="00DD02F9"/>
    <w:pPr>
      <w:keepNext/>
      <w:keepLines/>
      <w:numPr>
        <w:numId w:val="8"/>
      </w:numPr>
      <w:spacing w:before="240" w:after="240" w:line="288" w:lineRule="auto"/>
      <w:ind w:left="1699" w:hanging="1699"/>
      <w:outlineLvl w:val="0"/>
    </w:pPr>
    <w:rPr>
      <w:rFonts w:eastAsiaTheme="majorEastAsia" w:cstheme="majorBidi"/>
      <w:b/>
      <w:sz w:val="32"/>
      <w:szCs w:val="28"/>
    </w:rPr>
  </w:style>
  <w:style w:type="paragraph" w:styleId="Heading2">
    <w:name w:val="heading 2"/>
    <w:aliases w:val="Heading 2 Numbered"/>
    <w:basedOn w:val="Normal"/>
    <w:next w:val="Normal"/>
    <w:link w:val="Heading2Char"/>
    <w:uiPriority w:val="9"/>
    <w:unhideWhenUsed/>
    <w:qFormat/>
    <w:rsid w:val="00DD02F9"/>
    <w:pPr>
      <w:numPr>
        <w:ilvl w:val="1"/>
        <w:numId w:val="8"/>
      </w:numPr>
      <w:spacing w:before="200" w:after="200"/>
      <w:outlineLvl w:val="1"/>
    </w:pPr>
    <w:rPr>
      <w:b/>
      <w:sz w:val="24"/>
    </w:rPr>
  </w:style>
  <w:style w:type="paragraph" w:styleId="Heading3">
    <w:name w:val="heading 3"/>
    <w:aliases w:val="AMS Heading 3"/>
    <w:basedOn w:val="Normal"/>
    <w:next w:val="AMSProposalText"/>
    <w:link w:val="Heading3Char"/>
    <w:uiPriority w:val="9"/>
    <w:qFormat/>
    <w:rsid w:val="00FA6385"/>
    <w:pPr>
      <w:keepNext/>
      <w:keepLines/>
      <w:spacing w:before="40"/>
      <w:outlineLvl w:val="2"/>
    </w:pPr>
    <w:rPr>
      <w:rFonts w:eastAsiaTheme="majorEastAsia" w:cstheme="majorBidi"/>
      <w:sz w:val="24"/>
      <w:szCs w:val="24"/>
    </w:rPr>
  </w:style>
  <w:style w:type="paragraph" w:styleId="Heading4">
    <w:name w:val="heading 4"/>
    <w:basedOn w:val="Normal"/>
    <w:link w:val="Heading4Char"/>
    <w:uiPriority w:val="9"/>
    <w:qFormat/>
    <w:rsid w:val="00200CF0"/>
    <w:pPr>
      <w:spacing w:before="100" w:beforeAutospacing="1" w:after="100" w:afterAutospacing="1" w:line="240" w:lineRule="auto"/>
      <w:outlineLvl w:val="3"/>
    </w:pPr>
    <w:rPr>
      <w:rFonts w:ascii="Times New Roman" w:eastAsia="Times New Roman" w:hAnsi="Times New Roman" w:cs="Times New Roman"/>
      <w:b/>
      <w:bCs/>
      <w:color w:val="auto"/>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9740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9E73DF"/>
  </w:style>
  <w:style w:type="paragraph" w:styleId="Footer">
    <w:name w:val="footer"/>
    <w:basedOn w:val="Normal"/>
    <w:link w:val="FooterChar"/>
    <w:uiPriority w:val="99"/>
    <w:semiHidden/>
    <w:rsid w:val="00397406"/>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9E73DF"/>
  </w:style>
  <w:style w:type="character" w:customStyle="1" w:styleId="Heading1Char">
    <w:name w:val="Heading 1 Char"/>
    <w:aliases w:val="AMS Heading 1 Numbered Char"/>
    <w:basedOn w:val="DefaultParagraphFont"/>
    <w:link w:val="Heading1"/>
    <w:uiPriority w:val="9"/>
    <w:rsid w:val="00DD02F9"/>
    <w:rPr>
      <w:rFonts w:ascii="Calibri" w:eastAsiaTheme="majorEastAsia" w:hAnsi="Calibri" w:cstheme="majorBidi"/>
      <w:b/>
      <w:color w:val="4191E1" w:themeColor="accent1"/>
      <w:sz w:val="32"/>
      <w:szCs w:val="28"/>
    </w:rPr>
  </w:style>
  <w:style w:type="character" w:customStyle="1" w:styleId="Heading2Char">
    <w:name w:val="Heading 2 Char"/>
    <w:aliases w:val="Heading 2 Numbered Char"/>
    <w:basedOn w:val="DefaultParagraphFont"/>
    <w:link w:val="Heading2"/>
    <w:uiPriority w:val="9"/>
    <w:rsid w:val="00DD02F9"/>
    <w:rPr>
      <w:rFonts w:ascii="Calibri" w:hAnsi="Calibri"/>
      <w:b/>
      <w:color w:val="4191E1" w:themeColor="accent1"/>
      <w:sz w:val="24"/>
    </w:rPr>
  </w:style>
  <w:style w:type="character" w:customStyle="1" w:styleId="Heading3Char">
    <w:name w:val="Heading 3 Char"/>
    <w:aliases w:val="AMS Heading 3 Char"/>
    <w:basedOn w:val="DefaultParagraphFont"/>
    <w:link w:val="Heading3"/>
    <w:uiPriority w:val="9"/>
    <w:rsid w:val="009E73DF"/>
    <w:rPr>
      <w:rFonts w:eastAsiaTheme="majorEastAsia" w:cstheme="majorBidi"/>
      <w:sz w:val="24"/>
      <w:szCs w:val="24"/>
    </w:rPr>
  </w:style>
  <w:style w:type="paragraph" w:styleId="TOC1">
    <w:name w:val="toc 1"/>
    <w:basedOn w:val="Normal"/>
    <w:next w:val="Normal"/>
    <w:autoRedefine/>
    <w:uiPriority w:val="39"/>
    <w:rsid w:val="00DD02F9"/>
    <w:pPr>
      <w:spacing w:after="100"/>
    </w:pPr>
    <w:rPr>
      <w:b/>
      <w:noProof/>
      <w:sz w:val="24"/>
    </w:rPr>
  </w:style>
  <w:style w:type="paragraph" w:styleId="TOC2">
    <w:name w:val="toc 2"/>
    <w:basedOn w:val="Normal"/>
    <w:next w:val="Normal"/>
    <w:autoRedefine/>
    <w:uiPriority w:val="39"/>
    <w:rsid w:val="00DD02F9"/>
    <w:pPr>
      <w:spacing w:after="100"/>
    </w:pPr>
    <w:rPr>
      <w:sz w:val="24"/>
    </w:rPr>
  </w:style>
  <w:style w:type="paragraph" w:styleId="TOC3">
    <w:name w:val="toc 3"/>
    <w:basedOn w:val="Normal"/>
    <w:next w:val="Normal"/>
    <w:autoRedefine/>
    <w:uiPriority w:val="39"/>
    <w:semiHidden/>
    <w:rsid w:val="00C53794"/>
    <w:pPr>
      <w:spacing w:after="100"/>
    </w:pPr>
  </w:style>
  <w:style w:type="character" w:styleId="Hyperlink">
    <w:name w:val="Hyperlink"/>
    <w:basedOn w:val="DefaultParagraphFont"/>
    <w:uiPriority w:val="99"/>
    <w:rsid w:val="00DD02F9"/>
    <w:rPr>
      <w:rFonts w:ascii="Calibri" w:hAnsi="Calibri"/>
      <w:color w:val="47A8A2" w:themeColor="accent2"/>
      <w:u w:val="single"/>
    </w:rPr>
  </w:style>
  <w:style w:type="paragraph" w:customStyle="1" w:styleId="AMSBulletPoint">
    <w:name w:val="AMS Bullet Point"/>
    <w:basedOn w:val="Normal"/>
    <w:next w:val="ListBullet"/>
    <w:qFormat/>
    <w:rsid w:val="00DD02F9"/>
    <w:pPr>
      <w:numPr>
        <w:numId w:val="6"/>
      </w:numPr>
      <w:spacing w:before="120" w:after="120" w:line="312" w:lineRule="auto"/>
      <w:contextualSpacing/>
    </w:pPr>
    <w:rPr>
      <w:sz w:val="24"/>
    </w:rPr>
  </w:style>
  <w:style w:type="paragraph" w:styleId="ListParagraph">
    <w:name w:val="List Paragraph"/>
    <w:basedOn w:val="Normal"/>
    <w:uiPriority w:val="34"/>
    <w:semiHidden/>
    <w:rsid w:val="00FE7571"/>
    <w:pPr>
      <w:ind w:left="720"/>
      <w:contextualSpacing/>
    </w:pPr>
  </w:style>
  <w:style w:type="paragraph" w:styleId="ListBullet">
    <w:name w:val="List Bullet"/>
    <w:basedOn w:val="Normal"/>
    <w:uiPriority w:val="99"/>
    <w:semiHidden/>
    <w:unhideWhenUsed/>
    <w:rsid w:val="004F77C5"/>
    <w:pPr>
      <w:numPr>
        <w:numId w:val="1"/>
      </w:numPr>
      <w:contextualSpacing/>
    </w:pPr>
  </w:style>
  <w:style w:type="paragraph" w:customStyle="1" w:styleId="AMSSubBullet2">
    <w:name w:val="AMS Sub Bullet 2"/>
    <w:basedOn w:val="AMSSubBullet"/>
    <w:qFormat/>
    <w:rsid w:val="00E745BF"/>
    <w:pPr>
      <w:numPr>
        <w:numId w:val="7"/>
      </w:numPr>
      <w:ind w:left="1440"/>
    </w:pPr>
  </w:style>
  <w:style w:type="paragraph" w:customStyle="1" w:styleId="AMSSubBullet">
    <w:name w:val="AMS Sub Bullet"/>
    <w:basedOn w:val="AMSBulletPoint"/>
    <w:qFormat/>
    <w:rsid w:val="00DD02F9"/>
    <w:pPr>
      <w:numPr>
        <w:numId w:val="11"/>
      </w:numPr>
      <w:ind w:left="1080"/>
    </w:pPr>
  </w:style>
  <w:style w:type="paragraph" w:customStyle="1" w:styleId="AMSQuestionBox">
    <w:name w:val="AMS Question Box"/>
    <w:basedOn w:val="Normal"/>
    <w:link w:val="AMSQuestionBoxChar"/>
    <w:qFormat/>
    <w:rsid w:val="00DD02F9"/>
    <w:pPr>
      <w:shd w:val="clear" w:color="auto" w:fill="EBEBEB" w:themeFill="background2"/>
      <w:adjustRightInd w:val="0"/>
      <w:spacing w:before="200" w:after="200" w:line="312" w:lineRule="auto"/>
    </w:pPr>
    <w:rPr>
      <w:bCs/>
      <w:sz w:val="24"/>
      <w:szCs w:val="24"/>
      <w:lang w:val="en-SG"/>
    </w:rPr>
  </w:style>
  <w:style w:type="paragraph" w:customStyle="1" w:styleId="AMSTabletext">
    <w:name w:val="AMS Table text"/>
    <w:basedOn w:val="Normal"/>
    <w:link w:val="AMSTabletextChar"/>
    <w:rsid w:val="00DD02F9"/>
    <w:pPr>
      <w:spacing w:before="60" w:after="60"/>
    </w:pPr>
    <w:rPr>
      <w:rFonts w:eastAsiaTheme="majorEastAsia" w:cstheme="majorBidi"/>
      <w:b/>
      <w:sz w:val="40"/>
      <w:szCs w:val="26"/>
      <w:lang w:val="en"/>
    </w:rPr>
  </w:style>
  <w:style w:type="character" w:customStyle="1" w:styleId="AMSQuestionBoxChar">
    <w:name w:val="AMS Question Box Char"/>
    <w:basedOn w:val="DefaultParagraphFont"/>
    <w:link w:val="AMSQuestionBox"/>
    <w:rsid w:val="00DD02F9"/>
    <w:rPr>
      <w:rFonts w:ascii="Calibri" w:hAnsi="Calibri"/>
      <w:bCs/>
      <w:color w:val="4191E1" w:themeColor="accent1"/>
      <w:sz w:val="24"/>
      <w:szCs w:val="24"/>
      <w:shd w:val="clear" w:color="auto" w:fill="EBEBEB" w:themeFill="background2"/>
      <w:lang w:val="en-SG"/>
    </w:rPr>
  </w:style>
  <w:style w:type="character" w:customStyle="1" w:styleId="AMSTabletextChar">
    <w:name w:val="AMS Table text Char"/>
    <w:basedOn w:val="DefaultParagraphFont"/>
    <w:link w:val="AMSTabletext"/>
    <w:rsid w:val="00DD02F9"/>
    <w:rPr>
      <w:rFonts w:ascii="Calibri" w:eastAsiaTheme="majorEastAsia" w:hAnsi="Calibri" w:cstheme="majorBidi"/>
      <w:b/>
      <w:color w:val="4191E1" w:themeColor="accent1"/>
      <w:sz w:val="40"/>
      <w:szCs w:val="26"/>
      <w:lang w:val="en"/>
    </w:rPr>
  </w:style>
  <w:style w:type="table" w:customStyle="1" w:styleId="TableGrid1">
    <w:name w:val="Table Grid1"/>
    <w:basedOn w:val="TableNormal"/>
    <w:next w:val="TableGrid"/>
    <w:uiPriority w:val="59"/>
    <w:rsid w:val="00B108BA"/>
    <w:pPr>
      <w:spacing w:before="200"/>
    </w:pPr>
    <w:rPr>
      <w:rFonts w:eastAsia="Times New Roman"/>
      <w:color w:val="auto"/>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108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51">
    <w:name w:val="List Table 3 - Accent 51"/>
    <w:basedOn w:val="TableNormal"/>
    <w:next w:val="ListTable3-Accent5"/>
    <w:uiPriority w:val="48"/>
    <w:rsid w:val="009747FF"/>
    <w:pPr>
      <w:adjustRightInd w:val="0"/>
      <w:spacing w:before="200"/>
    </w:pPr>
    <w:rPr>
      <w:color w:val="CD0F69" w:themeColor="accent6"/>
      <w:szCs w:val="24"/>
      <w:lang w:val="en-SG"/>
    </w:rPr>
    <w:tblPr>
      <w:tblStyleRowBandSize w:val="1"/>
      <w:tblStyleColBandSize w:val="1"/>
      <w:tblBorders>
        <w:top w:val="single" w:sz="4" w:space="0" w:color="CD0F69" w:themeColor="accent6"/>
        <w:left w:val="single" w:sz="4" w:space="0" w:color="CD0F69" w:themeColor="accent6"/>
        <w:bottom w:val="single" w:sz="4" w:space="0" w:color="CD0F69" w:themeColor="accent6"/>
        <w:right w:val="single" w:sz="4" w:space="0" w:color="CD0F69" w:themeColor="accent6"/>
        <w:insideH w:val="single" w:sz="4" w:space="0" w:color="CD0F69" w:themeColor="accent6"/>
        <w:insideV w:val="single" w:sz="4" w:space="0" w:color="CD0F69" w:themeColor="accent6"/>
      </w:tblBorders>
    </w:tblPr>
    <w:tblStylePr w:type="firstRow">
      <w:rPr>
        <w:b/>
        <w:bCs/>
        <w:color w:val="FFFFFF"/>
      </w:rPr>
      <w:tblPr/>
      <w:tcPr>
        <w:shd w:val="clear" w:color="auto" w:fill="FF5A5F"/>
      </w:tcPr>
    </w:tblStylePr>
    <w:tblStylePr w:type="lastRow">
      <w:rPr>
        <w:b/>
        <w:bCs/>
      </w:rPr>
      <w:tblPr/>
      <w:tcPr>
        <w:tcBorders>
          <w:top w:val="double" w:sz="4" w:space="0" w:color="FF5A5F"/>
        </w:tcBorders>
        <w:shd w:val="clear" w:color="auto" w:fill="FFFFFF"/>
      </w:tcPr>
    </w:tblStylePr>
    <w:tblStylePr w:type="firstCol">
      <w:rPr>
        <w:b/>
        <w:bCs/>
      </w:rPr>
    </w:tblStylePr>
    <w:tblStylePr w:type="lastCol">
      <w:rPr>
        <w:b/>
        <w:bCs/>
      </w:rPr>
    </w:tblStylePr>
    <w:tblStylePr w:type="band1Vert">
      <w:tblPr/>
      <w:tcPr>
        <w:tcBorders>
          <w:left w:val="single" w:sz="4" w:space="0" w:color="FF5A5F"/>
          <w:right w:val="single" w:sz="4" w:space="0" w:color="FF5A5F"/>
        </w:tcBorders>
      </w:tcPr>
    </w:tblStylePr>
    <w:tblStylePr w:type="band2Horz">
      <w:tblPr/>
      <w:tcPr>
        <w:shd w:val="clear" w:color="auto" w:fill="FFDEDE"/>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left w:val="nil"/>
        </w:tcBorders>
      </w:tcPr>
    </w:tblStylePr>
    <w:tblStylePr w:type="swCell">
      <w:tblPr/>
      <w:tcPr>
        <w:tcBorders>
          <w:top w:val="double" w:sz="4" w:space="0" w:color="FF5A5F"/>
          <w:right w:val="nil"/>
        </w:tcBorders>
      </w:tcPr>
    </w:tblStylePr>
  </w:style>
  <w:style w:type="table" w:styleId="ListTable3-Accent5">
    <w:name w:val="List Table 3 Accent 5"/>
    <w:basedOn w:val="TableNormal"/>
    <w:uiPriority w:val="48"/>
    <w:rsid w:val="00B275A1"/>
    <w:pPr>
      <w:spacing w:line="240" w:lineRule="auto"/>
    </w:pPr>
    <w:tblPr>
      <w:tblStyleRowBandSize w:val="1"/>
      <w:tblStyleColBandSize w:val="1"/>
      <w:tblBorders>
        <w:top w:val="single" w:sz="4" w:space="0" w:color="FF5A5F" w:themeColor="accent5"/>
        <w:left w:val="single" w:sz="4" w:space="0" w:color="FF5A5F" w:themeColor="accent5"/>
        <w:bottom w:val="single" w:sz="4" w:space="0" w:color="FF5A5F" w:themeColor="accent5"/>
        <w:right w:val="single" w:sz="4" w:space="0" w:color="FF5A5F" w:themeColor="accent5"/>
      </w:tblBorders>
    </w:tblPr>
    <w:tblStylePr w:type="firstRow">
      <w:rPr>
        <w:b/>
        <w:bCs/>
        <w:color w:val="FFFFFF" w:themeColor="background1"/>
      </w:rPr>
      <w:tblPr/>
      <w:tcPr>
        <w:shd w:val="clear" w:color="auto" w:fill="FF5A5F" w:themeFill="accent5"/>
      </w:tcPr>
    </w:tblStylePr>
    <w:tblStylePr w:type="lastRow">
      <w:rPr>
        <w:b/>
        <w:bCs/>
      </w:rPr>
      <w:tblPr/>
      <w:tcPr>
        <w:tcBorders>
          <w:top w:val="double" w:sz="4" w:space="0" w:color="FF5A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5A5F" w:themeColor="accent5"/>
          <w:right w:val="single" w:sz="4" w:space="0" w:color="FF5A5F" w:themeColor="accent5"/>
        </w:tcBorders>
      </w:tcPr>
    </w:tblStylePr>
    <w:tblStylePr w:type="band1Horz">
      <w:tblPr/>
      <w:tcPr>
        <w:tcBorders>
          <w:top w:val="single" w:sz="4" w:space="0" w:color="FF5A5F" w:themeColor="accent5"/>
          <w:bottom w:val="single" w:sz="4" w:space="0" w:color="FF5A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themeColor="accent5"/>
          <w:left w:val="nil"/>
        </w:tcBorders>
      </w:tcPr>
    </w:tblStylePr>
    <w:tblStylePr w:type="swCell">
      <w:tblPr/>
      <w:tcPr>
        <w:tcBorders>
          <w:top w:val="double" w:sz="4" w:space="0" w:color="FF5A5F" w:themeColor="accent5"/>
          <w:right w:val="nil"/>
        </w:tcBorders>
      </w:tcPr>
    </w:tblStylePr>
  </w:style>
  <w:style w:type="table" w:customStyle="1" w:styleId="ListTable3-Accent11">
    <w:name w:val="List Table 3 - Accent 11"/>
    <w:basedOn w:val="TableNormal"/>
    <w:next w:val="ListTable3-Accent1"/>
    <w:uiPriority w:val="48"/>
    <w:rsid w:val="009747FF"/>
    <w:pPr>
      <w:spacing w:before="200"/>
    </w:pPr>
    <w:rPr>
      <w:color w:val="47A8A2" w:themeColor="accent2"/>
      <w:szCs w:val="24"/>
      <w:lang w:val="en-SG"/>
    </w:rPr>
    <w:tblPr>
      <w:tblStyleRowBandSize w:val="1"/>
      <w:tblStyleColBandSize w:val="1"/>
      <w:tblBorders>
        <w:top w:val="single" w:sz="4" w:space="0" w:color="47A8A2" w:themeColor="accent2"/>
        <w:left w:val="single" w:sz="4" w:space="0" w:color="47A8A2" w:themeColor="accent2"/>
        <w:bottom w:val="single" w:sz="4" w:space="0" w:color="47A8A2" w:themeColor="accent2"/>
        <w:right w:val="single" w:sz="4" w:space="0" w:color="47A8A2" w:themeColor="accent2"/>
        <w:insideH w:val="single" w:sz="4" w:space="0" w:color="47A8A2" w:themeColor="accent2"/>
        <w:insideV w:val="single" w:sz="4" w:space="0" w:color="47A8A2" w:themeColor="accent2"/>
      </w:tblBorders>
    </w:tblPr>
    <w:tblStylePr w:type="firstRow">
      <w:rPr>
        <w:b/>
        <w:bCs/>
        <w:color w:val="FFFFFF"/>
      </w:rPr>
      <w:tblPr/>
      <w:tcPr>
        <w:shd w:val="clear" w:color="auto" w:fill="4191E1"/>
      </w:tcPr>
    </w:tblStylePr>
    <w:tblStylePr w:type="lastRow">
      <w:rPr>
        <w:b/>
        <w:bCs/>
      </w:rPr>
      <w:tblPr/>
      <w:tcPr>
        <w:tcBorders>
          <w:top w:val="double" w:sz="4" w:space="0" w:color="4191E1"/>
        </w:tcBorders>
        <w:shd w:val="clear" w:color="auto" w:fill="FFFFFF"/>
      </w:tcPr>
    </w:tblStylePr>
    <w:tblStylePr w:type="firstCol">
      <w:rPr>
        <w:b/>
        <w:bCs/>
      </w:rPr>
    </w:tblStylePr>
    <w:tblStylePr w:type="lastCol">
      <w:rPr>
        <w:b/>
        <w:bCs/>
      </w:rPr>
    </w:tblStylePr>
    <w:tblStylePr w:type="band1Vert">
      <w:tblPr/>
      <w:tcPr>
        <w:tcBorders>
          <w:left w:val="single" w:sz="4" w:space="0" w:color="4191E1"/>
          <w:right w:val="single" w:sz="4" w:space="0" w:color="4191E1"/>
        </w:tcBorders>
      </w:tcPr>
    </w:tblStylePr>
    <w:tblStylePr w:type="band1Horz">
      <w:tblPr/>
      <w:tcPr>
        <w:tcBorders>
          <w:top w:val="single" w:sz="4" w:space="0" w:color="4191E1"/>
          <w:bottom w:val="single" w:sz="4" w:space="0" w:color="4191E1"/>
          <w:insideH w:val="nil"/>
        </w:tcBorders>
      </w:tcPr>
    </w:tblStylePr>
    <w:tblStylePr w:type="band2Horz">
      <w:tblPr/>
      <w:tcPr>
        <w:shd w:val="clear" w:color="auto" w:fill="D9E8F9"/>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left w:val="nil"/>
        </w:tcBorders>
      </w:tcPr>
    </w:tblStylePr>
    <w:tblStylePr w:type="swCell">
      <w:tblPr/>
      <w:tcPr>
        <w:tcBorders>
          <w:top w:val="double" w:sz="4" w:space="0" w:color="4191E1"/>
          <w:right w:val="nil"/>
        </w:tcBorders>
      </w:tcPr>
    </w:tblStylePr>
  </w:style>
  <w:style w:type="table" w:styleId="ListTable3-Accent1">
    <w:name w:val="List Table 3 Accent 1"/>
    <w:basedOn w:val="TableNormal"/>
    <w:uiPriority w:val="48"/>
    <w:rsid w:val="00B275A1"/>
    <w:pPr>
      <w:spacing w:line="240" w:lineRule="auto"/>
    </w:pPr>
    <w:tblPr>
      <w:tblStyleRowBandSize w:val="1"/>
      <w:tblStyleColBandSize w:val="1"/>
      <w:tblBorders>
        <w:top w:val="single" w:sz="4" w:space="0" w:color="4191E1" w:themeColor="accent1"/>
        <w:left w:val="single" w:sz="4" w:space="0" w:color="4191E1" w:themeColor="accent1"/>
        <w:bottom w:val="single" w:sz="4" w:space="0" w:color="4191E1" w:themeColor="accent1"/>
        <w:right w:val="single" w:sz="4" w:space="0" w:color="4191E1" w:themeColor="accent1"/>
      </w:tblBorders>
    </w:tblPr>
    <w:tblStylePr w:type="firstRow">
      <w:rPr>
        <w:b/>
        <w:bCs/>
        <w:color w:val="FFFFFF" w:themeColor="background1"/>
      </w:rPr>
      <w:tblPr/>
      <w:tcPr>
        <w:shd w:val="clear" w:color="auto" w:fill="4191E1" w:themeFill="accent1"/>
      </w:tcPr>
    </w:tblStylePr>
    <w:tblStylePr w:type="lastRow">
      <w:rPr>
        <w:b/>
        <w:bCs/>
      </w:rPr>
      <w:tblPr/>
      <w:tcPr>
        <w:tcBorders>
          <w:top w:val="double" w:sz="4" w:space="0" w:color="4191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91E1" w:themeColor="accent1"/>
          <w:right w:val="single" w:sz="4" w:space="0" w:color="4191E1" w:themeColor="accent1"/>
        </w:tcBorders>
      </w:tcPr>
    </w:tblStylePr>
    <w:tblStylePr w:type="band1Horz">
      <w:tblPr/>
      <w:tcPr>
        <w:tcBorders>
          <w:top w:val="single" w:sz="4" w:space="0" w:color="4191E1" w:themeColor="accent1"/>
          <w:bottom w:val="single" w:sz="4" w:space="0" w:color="4191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themeColor="accent1"/>
          <w:left w:val="nil"/>
        </w:tcBorders>
      </w:tcPr>
    </w:tblStylePr>
    <w:tblStylePr w:type="swCell">
      <w:tblPr/>
      <w:tcPr>
        <w:tcBorders>
          <w:top w:val="double" w:sz="4" w:space="0" w:color="4191E1" w:themeColor="accent1"/>
          <w:right w:val="nil"/>
        </w:tcBorders>
      </w:tcPr>
    </w:tblStylePr>
  </w:style>
  <w:style w:type="paragraph" w:styleId="BalloonText">
    <w:name w:val="Balloon Text"/>
    <w:basedOn w:val="Normal"/>
    <w:link w:val="BalloonTextChar"/>
    <w:uiPriority w:val="99"/>
    <w:semiHidden/>
    <w:unhideWhenUsed/>
    <w:rsid w:val="00A72F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F7D"/>
    <w:rPr>
      <w:rFonts w:ascii="Segoe UI" w:hAnsi="Segoe UI" w:cs="Segoe UI"/>
      <w:sz w:val="18"/>
      <w:szCs w:val="18"/>
    </w:rPr>
  </w:style>
  <w:style w:type="paragraph" w:customStyle="1" w:styleId="AMSHeading1">
    <w:name w:val="AMS Heading 1"/>
    <w:basedOn w:val="Normal"/>
    <w:next w:val="AMSProposalText"/>
    <w:rsid w:val="00DD02F9"/>
    <w:rPr>
      <w:b/>
      <w:sz w:val="32"/>
    </w:rPr>
  </w:style>
  <w:style w:type="paragraph" w:customStyle="1" w:styleId="AMSFooter">
    <w:name w:val="AMS Footer"/>
    <w:basedOn w:val="Normal"/>
    <w:rsid w:val="00DD02F9"/>
    <w:rPr>
      <w:b/>
      <w:bCs/>
      <w:szCs w:val="21"/>
    </w:rPr>
  </w:style>
  <w:style w:type="paragraph" w:customStyle="1" w:styleId="PageNumberAMS">
    <w:name w:val="Page Number_AMS"/>
    <w:basedOn w:val="Normal"/>
    <w:semiHidden/>
    <w:rsid w:val="001F4B90"/>
    <w:pPr>
      <w:jc w:val="right"/>
    </w:pPr>
    <w:rPr>
      <w:b/>
      <w:bCs/>
      <w:sz w:val="21"/>
      <w:szCs w:val="21"/>
    </w:rPr>
  </w:style>
  <w:style w:type="paragraph" w:customStyle="1" w:styleId="AMSNormal">
    <w:name w:val="AMS Normal"/>
    <w:basedOn w:val="Normal"/>
    <w:rsid w:val="00DD02F9"/>
    <w:pPr>
      <w:spacing w:line="312" w:lineRule="auto"/>
    </w:pPr>
    <w:rPr>
      <w:sz w:val="24"/>
    </w:rPr>
  </w:style>
  <w:style w:type="paragraph" w:customStyle="1" w:styleId="AMSProposalText">
    <w:name w:val="AMS Proposal Text"/>
    <w:basedOn w:val="AMSNormal"/>
    <w:qFormat/>
    <w:rsid w:val="00DD02F9"/>
    <w:pPr>
      <w:spacing w:before="200" w:after="200"/>
    </w:pPr>
  </w:style>
  <w:style w:type="paragraph" w:customStyle="1" w:styleId="Heading2NumberedHeading2">
    <w:name w:val="Heading 2 Numbered  (Heading 2)"/>
    <w:basedOn w:val="Normal"/>
    <w:semiHidden/>
    <w:rsid w:val="001E3A04"/>
  </w:style>
  <w:style w:type="paragraph" w:customStyle="1" w:styleId="AMSHeading2">
    <w:name w:val="AMS Heading 2"/>
    <w:basedOn w:val="AMSNormal"/>
    <w:next w:val="AMSProposalText"/>
    <w:qFormat/>
    <w:rsid w:val="00DD02F9"/>
    <w:pPr>
      <w:spacing w:before="200" w:after="200"/>
    </w:pPr>
    <w:rPr>
      <w:b/>
    </w:rPr>
  </w:style>
  <w:style w:type="paragraph" w:customStyle="1" w:styleId="AMSBoxTextWhite">
    <w:name w:val="AMS Box Text White"/>
    <w:basedOn w:val="AMSNormal"/>
    <w:rsid w:val="00DD02F9"/>
    <w:pPr>
      <w:spacing w:after="200"/>
    </w:pPr>
    <w:rPr>
      <w:color w:val="FFFFFF" w:themeColor="background1"/>
      <w:lang w:val="en-SG"/>
    </w:rPr>
  </w:style>
  <w:style w:type="paragraph" w:customStyle="1" w:styleId="AMSBoxText">
    <w:name w:val="AMS Box Text"/>
    <w:basedOn w:val="AMSBoxTextWhite"/>
    <w:rsid w:val="00DD02F9"/>
    <w:rPr>
      <w:color w:val="4191E1" w:themeColor="accent1"/>
    </w:rPr>
  </w:style>
  <w:style w:type="character" w:customStyle="1" w:styleId="AMSBold">
    <w:name w:val="AMS Bold"/>
    <w:basedOn w:val="DefaultParagraphFont"/>
    <w:uiPriority w:val="1"/>
    <w:rsid w:val="00DD02F9"/>
    <w:rPr>
      <w:rFonts w:ascii="Calibri" w:hAnsi="Calibri"/>
      <w:b/>
      <w:i w:val="0"/>
      <w:color w:val="4191E1" w:themeColor="accent1"/>
    </w:rPr>
  </w:style>
  <w:style w:type="paragraph" w:customStyle="1" w:styleId="AMSBoxNumber">
    <w:name w:val="AMS Box Number"/>
    <w:basedOn w:val="AMSBoxText"/>
    <w:next w:val="AMSBoxText"/>
    <w:rsid w:val="00DD02F9"/>
    <w:pPr>
      <w:spacing w:after="0"/>
    </w:pPr>
    <w:rPr>
      <w:kern w:val="24"/>
      <w:sz w:val="56"/>
      <w:szCs w:val="56"/>
      <w:lang w:val="en-US"/>
    </w:rPr>
  </w:style>
  <w:style w:type="character" w:styleId="CommentReference">
    <w:name w:val="annotation reference"/>
    <w:basedOn w:val="DefaultParagraphFont"/>
    <w:uiPriority w:val="99"/>
    <w:semiHidden/>
    <w:unhideWhenUsed/>
    <w:rsid w:val="001D3DF1"/>
    <w:rPr>
      <w:sz w:val="16"/>
      <w:szCs w:val="16"/>
    </w:rPr>
  </w:style>
  <w:style w:type="paragraph" w:styleId="CommentText">
    <w:name w:val="annotation text"/>
    <w:basedOn w:val="Normal"/>
    <w:link w:val="CommentTextChar"/>
    <w:uiPriority w:val="99"/>
    <w:semiHidden/>
    <w:unhideWhenUsed/>
    <w:rsid w:val="001D3DF1"/>
    <w:pPr>
      <w:spacing w:line="240" w:lineRule="auto"/>
    </w:pPr>
    <w:rPr>
      <w:sz w:val="20"/>
      <w:szCs w:val="20"/>
    </w:rPr>
  </w:style>
  <w:style w:type="character" w:customStyle="1" w:styleId="CommentTextChar">
    <w:name w:val="Comment Text Char"/>
    <w:basedOn w:val="DefaultParagraphFont"/>
    <w:link w:val="CommentText"/>
    <w:uiPriority w:val="99"/>
    <w:semiHidden/>
    <w:rsid w:val="001D3DF1"/>
    <w:rPr>
      <w:sz w:val="20"/>
      <w:szCs w:val="20"/>
    </w:rPr>
  </w:style>
  <w:style w:type="paragraph" w:styleId="CommentSubject">
    <w:name w:val="annotation subject"/>
    <w:basedOn w:val="CommentText"/>
    <w:next w:val="CommentText"/>
    <w:link w:val="CommentSubjectChar"/>
    <w:uiPriority w:val="99"/>
    <w:semiHidden/>
    <w:unhideWhenUsed/>
    <w:rsid w:val="001D3DF1"/>
    <w:rPr>
      <w:b/>
      <w:bCs/>
    </w:rPr>
  </w:style>
  <w:style w:type="character" w:customStyle="1" w:styleId="CommentSubjectChar">
    <w:name w:val="Comment Subject Char"/>
    <w:basedOn w:val="CommentTextChar"/>
    <w:link w:val="CommentSubject"/>
    <w:uiPriority w:val="99"/>
    <w:semiHidden/>
    <w:rsid w:val="001D3DF1"/>
    <w:rPr>
      <w:b/>
      <w:bCs/>
      <w:sz w:val="20"/>
      <w:szCs w:val="20"/>
    </w:rPr>
  </w:style>
  <w:style w:type="paragraph" w:customStyle="1" w:styleId="AMSQuoteWhite">
    <w:name w:val="AMS Quote White"/>
    <w:basedOn w:val="AMSNormal"/>
    <w:rsid w:val="00C81013"/>
    <w:pPr>
      <w:spacing w:before="200" w:after="200"/>
      <w:ind w:left="98" w:hanging="98"/>
    </w:pPr>
    <w:rPr>
      <w:color w:val="FFFFFF" w:themeColor="background1"/>
    </w:rPr>
  </w:style>
  <w:style w:type="paragraph" w:customStyle="1" w:styleId="AMSName">
    <w:name w:val="AMS Name"/>
    <w:basedOn w:val="AMSNormal"/>
    <w:next w:val="AMSDesignation"/>
    <w:rsid w:val="00DD02F9"/>
    <w:rPr>
      <w:b/>
      <w:bCs/>
      <w:kern w:val="24"/>
      <w:sz w:val="32"/>
      <w:szCs w:val="32"/>
      <w:lang w:val="en-US"/>
    </w:rPr>
  </w:style>
  <w:style w:type="paragraph" w:customStyle="1" w:styleId="AMSDesignation">
    <w:name w:val="AMS Designation"/>
    <w:basedOn w:val="AMSNormal"/>
    <w:rsid w:val="00DD02F9"/>
    <w:rPr>
      <w:kern w:val="24"/>
      <w:sz w:val="32"/>
      <w:szCs w:val="32"/>
      <w:lang w:val="en-US"/>
    </w:rPr>
  </w:style>
  <w:style w:type="paragraph" w:customStyle="1" w:styleId="AMSContact">
    <w:name w:val="AMS Contact"/>
    <w:basedOn w:val="AMSNormal"/>
    <w:rsid w:val="00DD02F9"/>
    <w:pPr>
      <w:spacing w:before="120"/>
    </w:pPr>
    <w:rPr>
      <w:kern w:val="24"/>
      <w:lang w:val="en-US"/>
    </w:rPr>
  </w:style>
  <w:style w:type="paragraph" w:customStyle="1" w:styleId="AMSBoxNumberWhite">
    <w:name w:val="AMS Box Number White"/>
    <w:basedOn w:val="AMSBoxNumber"/>
    <w:rsid w:val="00674DE6"/>
    <w:rPr>
      <w:color w:val="FFFFFF" w:themeColor="background1"/>
    </w:rPr>
  </w:style>
  <w:style w:type="paragraph" w:customStyle="1" w:styleId="AMSTitle">
    <w:name w:val="AMS Title"/>
    <w:basedOn w:val="AMSNormal"/>
    <w:rsid w:val="00DD02F9"/>
    <w:pPr>
      <w:spacing w:before="240" w:after="240"/>
    </w:pPr>
    <w:rPr>
      <w:b/>
      <w:sz w:val="32"/>
      <w:lang w:val="en-US"/>
    </w:rPr>
  </w:style>
  <w:style w:type="paragraph" w:customStyle="1" w:styleId="AMSSubtitle">
    <w:name w:val="AMS Subtitle"/>
    <w:basedOn w:val="AMSNormal"/>
    <w:rsid w:val="00DD02F9"/>
    <w:pPr>
      <w:spacing w:after="200"/>
    </w:pPr>
    <w:rPr>
      <w:lang w:val="en-US"/>
    </w:rPr>
  </w:style>
  <w:style w:type="paragraph" w:customStyle="1" w:styleId="AMSDate">
    <w:name w:val="AMS Date"/>
    <w:basedOn w:val="AMSNormal"/>
    <w:rsid w:val="00DD02F9"/>
    <w:rPr>
      <w:lang w:val="en-US"/>
    </w:rPr>
  </w:style>
  <w:style w:type="table" w:customStyle="1" w:styleId="AMSQuestion">
    <w:name w:val="AMS Question"/>
    <w:basedOn w:val="TableNormal"/>
    <w:uiPriority w:val="99"/>
    <w:rsid w:val="00FB08F0"/>
    <w:pPr>
      <w:spacing w:line="240" w:lineRule="auto"/>
    </w:pPr>
    <w:rPr>
      <w:b/>
    </w:rPr>
    <w:tblPr/>
  </w:style>
  <w:style w:type="character" w:customStyle="1" w:styleId="Heading4Char">
    <w:name w:val="Heading 4 Char"/>
    <w:basedOn w:val="DefaultParagraphFont"/>
    <w:link w:val="Heading4"/>
    <w:uiPriority w:val="9"/>
    <w:rsid w:val="00200CF0"/>
    <w:rPr>
      <w:rFonts w:ascii="Times New Roman" w:eastAsia="Times New Roman" w:hAnsi="Times New Roman" w:cs="Times New Roman"/>
      <w:b/>
      <w:bCs/>
      <w:color w:val="auto"/>
      <w:sz w:val="24"/>
      <w:szCs w:val="24"/>
      <w:lang w:eastAsia="en-GB"/>
    </w:rPr>
  </w:style>
  <w:style w:type="character" w:styleId="Strong">
    <w:name w:val="Strong"/>
    <w:basedOn w:val="DefaultParagraphFont"/>
    <w:uiPriority w:val="22"/>
    <w:qFormat/>
    <w:rsid w:val="00200CF0"/>
    <w:rPr>
      <w:b/>
      <w:bCs/>
    </w:rPr>
  </w:style>
  <w:style w:type="paragraph" w:styleId="NormalWeb">
    <w:name w:val="Normal (Web)"/>
    <w:basedOn w:val="Normal"/>
    <w:uiPriority w:val="99"/>
    <w:semiHidden/>
    <w:unhideWhenUsed/>
    <w:rsid w:val="00200CF0"/>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Emphasis">
    <w:name w:val="Emphasis"/>
    <w:basedOn w:val="DefaultParagraphFont"/>
    <w:uiPriority w:val="20"/>
    <w:qFormat/>
    <w:rsid w:val="00200C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285316">
      <w:bodyDiv w:val="1"/>
      <w:marLeft w:val="0"/>
      <w:marRight w:val="0"/>
      <w:marTop w:val="0"/>
      <w:marBottom w:val="0"/>
      <w:divBdr>
        <w:top w:val="none" w:sz="0" w:space="0" w:color="auto"/>
        <w:left w:val="none" w:sz="0" w:space="0" w:color="auto"/>
        <w:bottom w:val="none" w:sz="0" w:space="0" w:color="auto"/>
        <w:right w:val="none" w:sz="0" w:space="0" w:color="auto"/>
      </w:divBdr>
    </w:div>
    <w:div w:id="1787039313">
      <w:bodyDiv w:val="1"/>
      <w:marLeft w:val="0"/>
      <w:marRight w:val="0"/>
      <w:marTop w:val="0"/>
      <w:marBottom w:val="0"/>
      <w:divBdr>
        <w:top w:val="none" w:sz="0" w:space="0" w:color="auto"/>
        <w:left w:val="none" w:sz="0" w:space="0" w:color="auto"/>
        <w:bottom w:val="none" w:sz="0" w:space="0" w:color="auto"/>
        <w:right w:val="none" w:sz="0" w:space="0" w:color="auto"/>
      </w:divBdr>
    </w:div>
    <w:div w:id="2101679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1">
  <a:themeElements>
    <a:clrScheme name="AMS Palette">
      <a:dk1>
        <a:srgbClr val="2D1946"/>
      </a:dk1>
      <a:lt1>
        <a:srgbClr val="FFFFFF"/>
      </a:lt1>
      <a:dk2>
        <a:srgbClr val="2D1946"/>
      </a:dk2>
      <a:lt2>
        <a:srgbClr val="EBEBEB"/>
      </a:lt2>
      <a:accent1>
        <a:srgbClr val="4191E1"/>
      </a:accent1>
      <a:accent2>
        <a:srgbClr val="47A8A2"/>
      </a:accent2>
      <a:accent3>
        <a:srgbClr val="47D7AC"/>
      </a:accent3>
      <a:accent4>
        <a:srgbClr val="FFA019"/>
      </a:accent4>
      <a:accent5>
        <a:srgbClr val="FF5A5F"/>
      </a:accent5>
      <a:accent6>
        <a:srgbClr val="CD0F69"/>
      </a:accent6>
      <a:hlink>
        <a:srgbClr val="0563C1"/>
      </a:hlink>
      <a:folHlink>
        <a:srgbClr val="954F72"/>
      </a:folHlink>
    </a:clrScheme>
    <a:fontScheme name="Custom 25">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3258297A17844E8A398FA8726FE47E" ma:contentTypeVersion="3" ma:contentTypeDescription="Create a new document." ma:contentTypeScope="" ma:versionID="f63883441c3f06b0eaddeb7f26981be2">
  <xsd:schema xmlns:xsd="http://www.w3.org/2001/XMLSchema" xmlns:xs="http://www.w3.org/2001/XMLSchema" xmlns:p="http://schemas.microsoft.com/office/2006/metadata/properties" xmlns:ns2="2b9d2f5b-3ff8-461b-b232-234b1277c096" targetNamespace="http://schemas.microsoft.com/office/2006/metadata/properties" ma:root="true" ma:fieldsID="c70c6f107bfe34160b2ba68cd7bba0fb" ns2:_="">
    <xsd:import namespace="2b9d2f5b-3ff8-461b-b232-234b1277c0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d2f5b-3ff8-461b-b232-234b1277c0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F3BD0E-9BB7-4781-83E2-D02E9C33F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d2f5b-3ff8-461b-b232-234b1277c0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462CF9-2F41-4835-B768-92D3EF9B590B}">
  <ds:schemaRefs>
    <ds:schemaRef ds:uri="http://schemas.openxmlformats.org/officeDocument/2006/bibliography"/>
  </ds:schemaRefs>
</ds:datastoreItem>
</file>

<file path=customXml/itemProps3.xml><?xml version="1.0" encoding="utf-8"?>
<ds:datastoreItem xmlns:ds="http://schemas.openxmlformats.org/officeDocument/2006/customXml" ds:itemID="{84C678E3-820C-417D-95B2-079B72ED296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1207D7F-03DD-46AB-924B-FE412551C296}">
  <ds:schemaRefs>
    <ds:schemaRef ds:uri="http://schemas.microsoft.com/sharepoint/v3/contenttype/forms"/>
  </ds:schemaRefs>
</ds:datastoreItem>
</file>

<file path=docMetadata/LabelInfo.xml><?xml version="1.0" encoding="utf-8"?>
<clbl:labelList xmlns:clbl="http://schemas.microsoft.com/office/2020/mipLabelMetadata">
  <clbl:label id="{9b8b62e5-9d1d-4645-98ca-59eeb3571692}" enabled="1" method="Privileged" siteId="{cd6282b3-8a1b-40f0-9992-593dec57dd10}" contentBits="2" removed="0"/>
</clbl:labelList>
</file>

<file path=docProps/app.xml><?xml version="1.0" encoding="utf-8"?>
<Properties xmlns="http://schemas.openxmlformats.org/officeDocument/2006/extended-properties" xmlns:vt="http://schemas.openxmlformats.org/officeDocument/2006/docPropsVTypes">
  <Template>normal</Template>
  <TotalTime>1</TotalTime>
  <Pages>3</Pages>
  <Words>525</Words>
  <Characters>2997</Characters>
  <Application>Microsoft Office Word</Application>
  <DocSecurity>0</DocSecurity>
  <Lines>24</Lines>
  <Paragraphs>7</Paragraphs>
  <ScaleCrop>false</ScaleCrop>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Wray</dc:creator>
  <cp:keywords/>
  <dc:description/>
  <cp:lastModifiedBy>Apoorva Chauhan</cp:lastModifiedBy>
  <cp:revision>2</cp:revision>
  <dcterms:created xsi:type="dcterms:W3CDTF">2024-07-05T11:34:00Z</dcterms:created>
  <dcterms:modified xsi:type="dcterms:W3CDTF">2024-07-08T14:43:00Z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-1591776592</vt:i4>
  </property>
  <property fmtid="{D5CDD505-2E9C-101B-9397-08002B2CF9AE}" pid="3" name="_NewReviewCycle">
    <vt:lpwstr/>
  </property>
  <property fmtid="{D5CDD505-2E9C-101B-9397-08002B2CF9AE}" pid="4" name="_EmailSubject">
    <vt:lpwstr>Business Analysts x 10 </vt:lpwstr>
  </property>
  <property fmtid="{D5CDD505-2E9C-101B-9397-08002B2CF9AE}" pid="5" name="_AuthorEmail">
    <vt:lpwstr>Daniel.Wray@weareams.com</vt:lpwstr>
  </property>
  <property fmtid="{D5CDD505-2E9C-101B-9397-08002B2CF9AE}" pid="6" name="_AuthorEmailDisplayName">
    <vt:lpwstr>Daniel Wray</vt:lpwstr>
  </property>
  <property fmtid="{D5CDD505-2E9C-101B-9397-08002B2CF9AE}" pid="7" name="_ReviewingToolsShownOnce">
    <vt:lpwstr/>
  </property>
</Properties>
</file>