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APJ Summit - Quick Reference Guide</w:t>
      </w:r>
    </w:p>
    <w:p>
      <w:pPr>
        <w:pStyle w:val="Heading1"/>
      </w:pPr>
      <w:r>
        <w:t>Inter-Squad Coordination Summary</w:t>
      </w:r>
    </w:p>
    <w:p/>
    <w:p/>
    <w:p/>
    <w:p>
      <w:pPr>
        <w:pStyle w:val="Heading1"/>
      </w:pPr>
      <w:r>
        <w:t>️ 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1"/>
      </w:pPr>
      <w:r>
        <w:t>Schema Mapping by Environment</w:t>
      </w:r>
    </w:p>
    <w:p/>
    <w:p>
      <w:pPr>
        <w:pStyle w:val="Heading2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2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Dependencies</w:t>
      </w:r>
    </w:p>
    <w:p/>
    <w:p>
      <w:r>
        <w:rPr>
          <w:rFonts w:ascii="Courier New" w:hAnsi="Courier New"/>
          <w:sz w:val="18"/>
        </w:rPr>
        <w:t>graph TD</w:t>
      </w:r>
    </w:p>
    <w:p>
      <w:r>
        <w:rPr>
          <w:rFonts w:ascii="Courier New" w:hAnsi="Courier New"/>
          <w:sz w:val="18"/>
        </w:rPr>
        <w:t>A[DI Squad&lt;br/&gt;Customers + Accounts&lt;br/&gt;1M rows each] --&gt; C[DT Squad&lt;br/&gt;Transformations]</w:t>
      </w:r>
    </w:p>
    <w:p>
      <w:r>
        <w:rPr>
          <w:rFonts w:ascii="Courier New" w:hAnsi="Courier New"/>
          <w:sz w:val="18"/>
        </w:rPr>
        <w:t>B[DM Squad&lt;br/&gt;Transactions&lt;br/&gt;50M rows] --&gt; C</w:t>
      </w:r>
    </w:p>
    <w:p>
      <w:r>
        <w:rPr>
          <w:rFonts w:ascii="Courier New" w:hAnsi="Courier New"/>
          <w:sz w:val="18"/>
        </w:rPr>
        <w:t>C --&gt; D[AIML Squad&lt;br/&gt;Intelligence]</w:t>
      </w:r>
    </w:p>
    <w:p/>
    <w:p>
      <w:r>
        <w:rPr>
          <w:rFonts w:ascii="Courier New" w:hAnsi="Courier New"/>
          <w:sz w:val="18"/>
        </w:rPr>
        <w:t>style A fill:#cd7f32,color:#fff</w:t>
      </w:r>
    </w:p>
    <w:p>
      <w:r>
        <w:rPr>
          <w:rFonts w:ascii="Courier New" w:hAnsi="Courier New"/>
          <w:sz w:val="18"/>
        </w:rPr>
        <w:t>style B fill:#cd7f32,color:#fff</w:t>
      </w:r>
    </w:p>
    <w:p>
      <w:r>
        <w:rPr>
          <w:rFonts w:ascii="Courier New" w:hAnsi="Courier New"/>
          <w:sz w:val="18"/>
        </w:rPr>
        <w:t>style C fill:#c0c0c0,color:#000</w:t>
      </w:r>
    </w:p>
    <w:p>
      <w:r>
        <w:rPr>
          <w:rFonts w:ascii="Courier New" w:hAnsi="Courier New"/>
          <w:sz w:val="18"/>
        </w:rPr>
        <w:t>style D fill:#ffd700,color:#000</w:t>
      </w:r>
    </w:p>
    <w:p/>
    <w:p/>
    <w:p/>
    <w:p>
      <w:pPr>
        <w:pStyle w:val="Heading1"/>
      </w:pPr>
      <w:r>
        <w:t>⚠️ Critical Pre-Summit Actions</w:t>
      </w:r>
    </w:p>
    <w:p/>
    <w:p>
      <w:pPr>
        <w:pStyle w:val="Heading2"/>
      </w:pPr>
      <w:r>
        <w:t>DM Squad - Data Share Setup</w:t>
      </w:r>
    </w:p>
    <w:p>
      <w:r>
        <w:rPr>
          <w:rFonts w:ascii="Courier New" w:hAnsi="Courier New"/>
          <w:sz w:val="18"/>
        </w:rPr>
        <w:t>-- MUST BE COMPLETED BEFORE SUMMIT</w:t>
      </w:r>
    </w:p>
    <w:p>
      <w:r>
        <w:rPr>
          <w:rFonts w:ascii="Courier New" w:hAnsi="Courier New"/>
          <w:sz w:val="18"/>
        </w:rPr>
        <w:t>CREATE SHARE APJ_SUMMIT_TRANSACTIONS_SHARE;</w:t>
      </w:r>
    </w:p>
    <w:p>
      <w:r>
        <w:rPr>
          <w:rFonts w:ascii="Courier New" w:hAnsi="Courier New"/>
          <w:sz w:val="18"/>
        </w:rPr>
        <w:t>GRANT USAGE ON DATABASE APJ_SUMMIT TO SHARE APJ_SUMMIT_TRANSACTIONS_SHARE;</w:t>
      </w:r>
    </w:p>
    <w:p>
      <w:r>
        <w:rPr>
          <w:rFonts w:ascii="Courier New" w:hAnsi="Courier New"/>
          <w:sz w:val="18"/>
        </w:rPr>
        <w:t>GRANT USAGE ON SCHEMA MIGRATION_TARGET TO SHARE APJ_SUMMIT_TRANSACTIONS_SHARE;</w:t>
      </w:r>
    </w:p>
    <w:p>
      <w:r>
        <w:rPr>
          <w:rFonts w:ascii="Courier New" w:hAnsi="Courier New"/>
          <w:sz w:val="18"/>
        </w:rPr>
        <w:t>GRANT SELECT ON TABLE TRANSACTIONS TO SHARE APJ_SUMMIT_TRANSACTIONS_SHARE;</w:t>
      </w:r>
    </w:p>
    <w:p/>
    <w:p>
      <w:r>
        <w:rPr>
          <w:rFonts w:ascii="Courier New" w:hAnsi="Courier New"/>
          <w:sz w:val="18"/>
        </w:rPr>
        <w:t>-- Participants must run this BEFORE attending:</w:t>
      </w:r>
    </w:p>
    <w:p>
      <w:r>
        <w:rPr>
          <w:rFonts w:ascii="Courier New" w:hAnsi="Courier New"/>
          <w:sz w:val="18"/>
        </w:rPr>
        <w:t>-- GET 'APJ_SUMMIT_TRANSACTIONS_SHARE' FROM MARKETPLACE;</w:t>
      </w:r>
    </w:p>
    <w:p/>
    <w:p>
      <w:pPr>
        <w:pStyle w:val="Heading2"/>
      </w:pPr>
      <w:r>
        <w:t>All Squads - Environment Verification</w:t>
      </w:r>
    </w:p>
    <w:p>
      <w:pPr>
        <w:pStyle w:val="ListBullet"/>
      </w:pPr>
      <w:r>
        <w:t>• [ ] CAS2 access confirmed</w:t>
      </w:r>
    </w:p>
    <w:p>
      <w:pPr>
        <w:pStyle w:val="ListBullet"/>
      </w:pPr>
      <w:r>
        <w:t>• [ ] Sandbox environments provisioned</w:t>
      </w:r>
    </w:p>
    <w:p>
      <w:pPr>
        <w:pStyle w:val="ListBullet"/>
      </w:pPr>
      <w:r>
        <w:t>• [ ] Required integrations tested</w:t>
      </w:r>
    </w:p>
    <w:p>
      <w:pPr>
        <w:pStyle w:val="ListBullet"/>
      </w:pPr>
      <w:r>
        <w:t>• [ ] Sample data loaded/accessible</w:t>
      </w:r>
    </w:p>
    <w:p/>
    <w:p/>
    <w:p/>
    <w:p>
      <w:pPr>
        <w:pStyle w:val="Heading1"/>
      </w:pPr>
      <w:r>
        <w:t>Presentation Flow &amp; Handoffs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Sequence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Key Message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Handoff To Next Squad</w:t>
            </w:r>
          </w:p>
        </w:tc>
      </w:tr>
      <w:tr>
        <w:tc>
          <w:tcPr>
            <w:tcW w:type="dxa" w:w="2160"/>
          </w:tcPr>
          <w:p>
            <w:r>
              <w:t>1st</w:t>
            </w:r>
          </w:p>
        </w:tc>
        <w:tc>
          <w:tcPr>
            <w:tcW w:type="dxa" w:w="2160"/>
          </w:tcPr>
          <w:p>
            <w:r>
              <w:t>DI</w:t>
            </w:r>
          </w:p>
        </w:tc>
        <w:tc>
          <w:tcPr>
            <w:tcW w:type="dxa" w:w="2160"/>
          </w:tcPr>
          <w:p>
            <w:r>
              <w:t>"Raw data lands in Bronze layer"</w:t>
            </w:r>
          </w:p>
        </w:tc>
        <w:tc>
          <w:tcPr>
            <w:tcW w:type="dxa" w:w="2160"/>
          </w:tcPr>
          <w:p>
            <w:r>
              <w:t>→ DM: "Here's customer/account data"</w:t>
            </w:r>
          </w:p>
        </w:tc>
      </w:tr>
      <w:tr>
        <w:tc>
          <w:tcPr>
            <w:tcW w:type="dxa" w:w="2160"/>
          </w:tcPr>
          <w:p>
            <w:r>
              <w:t>2nd</w:t>
            </w:r>
          </w:p>
        </w:tc>
        <w:tc>
          <w:tcPr>
            <w:tcW w:type="dxa" w:w="2160"/>
          </w:tcPr>
          <w:p>
            <w:r>
              <w:t>DM</w:t>
            </w:r>
          </w:p>
        </w:tc>
        <w:tc>
          <w:tcPr>
            <w:tcW w:type="dxa" w:w="2160"/>
          </w:tcPr>
          <w:p>
            <w:r>
              <w:t>"Large-scale migration to Bronze"</w:t>
            </w:r>
          </w:p>
        </w:tc>
        <w:tc>
          <w:tcPr>
            <w:tcW w:type="dxa" w:w="2160"/>
          </w:tcPr>
          <w:p>
            <w:r>
              <w:t>→ DT: "Here's transaction data"</w:t>
            </w:r>
          </w:p>
        </w:tc>
      </w:tr>
      <w:tr>
        <w:tc>
          <w:tcPr>
            <w:tcW w:type="dxa" w:w="2160"/>
          </w:tcPr>
          <w:p>
            <w:r>
              <w:t>3rd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"Business logic creates Silver layer"</w:t>
            </w:r>
          </w:p>
        </w:tc>
        <w:tc>
          <w:tcPr>
            <w:tcW w:type="dxa" w:w="2160"/>
          </w:tcPr>
          <w:p>
            <w:r>
              <w:t>→ AIML: "Here's clean, joined data"</w:t>
            </w:r>
          </w:p>
        </w:tc>
      </w:tr>
      <w:tr>
        <w:tc>
          <w:tcPr>
            <w:tcW w:type="dxa" w:w="2160"/>
          </w:tcPr>
          <w:p>
            <w:r>
              <w:t>4th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"Intelligence creates Gold layer insights"</w:t>
            </w:r>
          </w:p>
        </w:tc>
        <w:tc>
          <w:tcPr>
            <w:tcW w:type="dxa" w:w="2160"/>
          </w:tcPr>
          <w:p>
            <w:r>
              <w:t>→ End: "Business value delivered"</w:t>
            </w:r>
          </w:p>
        </w:tc>
      </w:tr>
    </w:tbl>
    <w:p/>
    <w:p>
      <w:pPr>
        <w:pStyle w:val="Heading1"/>
      </w:pPr>
      <w:r>
        <w:t>️ Each Squad's 5-Minute Checklist</w:t>
      </w:r>
    </w:p>
    <w:p/>
    <w:p>
      <w:pPr>
        <w:pStyle w:val="Heading2"/>
      </w:pPr>
      <w:r>
        <w:t>DI Squad</w:t>
      </w:r>
    </w:p>
    <w:p>
      <w:pPr>
        <w:pStyle w:val="ListBullet"/>
      </w:pPr>
      <w:r>
        <w:t>• [ ] Azure SQL Box A connection working</w:t>
      </w:r>
    </w:p>
    <w:p>
      <w:pPr>
        <w:pStyle w:val="ListBullet"/>
      </w:pPr>
      <w:r>
        <w:t>• [ ] OpenFlow ingestion pipeline ready</w:t>
      </w:r>
    </w:p>
    <w:p>
      <w:pPr>
        <w:pStyle w:val="ListBullet"/>
      </w:pPr>
      <w:r>
        <w:t>• [ ] Participants can access their INGESTION schema</w:t>
      </w:r>
    </w:p>
    <w:p>
      <w:pPr>
        <w:pStyle w:val="ListBullet"/>
      </w:pPr>
      <w:r>
        <w:t>• [ ] Sample customers/accounts data visible</w:t>
      </w:r>
    </w:p>
    <w:p>
      <w:pPr>
        <w:pStyle w:val="ListBullet"/>
      </w:pPr>
      <w:r>
        <w:t>• [ ] Ingestion monitoring dashboard functional</w:t>
      </w:r>
    </w:p>
    <w:p/>
    <w:p>
      <w:pPr>
        <w:pStyle w:val="Heading2"/>
      </w:pPr>
      <w:r>
        <w:t>DM Squad</w:t>
      </w:r>
    </w:p>
    <w:p>
      <w:pPr>
        <w:pStyle w:val="ListBullet"/>
      </w:pPr>
      <w:r>
        <w:t>• [ ] Azure SQL Box B connection working</w:t>
      </w:r>
    </w:p>
    <w:p>
      <w:pPr>
        <w:pStyle w:val="ListBullet"/>
      </w:pPr>
      <w:r>
        <w:t>• [ ] Demo migration pipeline ready</w:t>
      </w:r>
    </w:p>
    <w:p>
      <w:pPr>
        <w:pStyle w:val="ListBullet"/>
      </w:pPr>
      <w:r>
        <w:t>• [ ] Data share created and published</w:t>
      </w:r>
    </w:p>
    <w:p>
      <w:pPr>
        <w:pStyle w:val="ListBullet"/>
      </w:pPr>
      <w:r>
        <w:t>• [ ] CAS2 MIGRATION_TARGET schema has 50M transactions</w:t>
      </w:r>
    </w:p>
    <w:p>
      <w:pPr>
        <w:pStyle w:val="ListBullet"/>
      </w:pPr>
      <w:r>
        <w:t>• [ ] Performance metrics dashboard ready</w:t>
      </w:r>
    </w:p>
    <w:p/>
    <w:p>
      <w:pPr>
        <w:pStyle w:val="Heading2"/>
      </w:pPr>
      <w:r>
        <w:t>DT Squad</w:t>
      </w:r>
    </w:p>
    <w:p>
      <w:pPr>
        <w:pStyle w:val="ListBullet"/>
      </w:pPr>
      <w:r>
        <w:t>• [ ] DBT environment configured</w:t>
      </w:r>
    </w:p>
    <w:p>
      <w:pPr>
        <w:pStyle w:val="ListBullet"/>
      </w:pPr>
      <w:r>
        <w:t>• [ ] Cursor IDE with AI assistance working</w:t>
      </w:r>
    </w:p>
    <w:p>
      <w:pPr>
        <w:pStyle w:val="ListBullet"/>
      </w:pPr>
      <w:r>
        <w:t>• [ ] Access to both INGESTION and MIGRATION data</w:t>
      </w:r>
    </w:p>
    <w:p>
      <w:pPr>
        <w:pStyle w:val="ListBullet"/>
      </w:pPr>
      <w:r>
        <w:t>• [ ] Sample transformation models ready</w:t>
      </w:r>
    </w:p>
    <w:p>
      <w:pPr>
        <w:pStyle w:val="ListBullet"/>
      </w:pPr>
      <w:r>
        <w:t>• [ ] Data quality tests prepared</w:t>
      </w:r>
    </w:p>
    <w:p/>
    <w:p>
      <w:pPr>
        <w:pStyle w:val="Heading2"/>
      </w:pPr>
      <w:r>
        <w:t>AIML Squad</w:t>
      </w:r>
    </w:p>
    <w:p>
      <w:pPr>
        <w:pStyle w:val="ListBullet"/>
      </w:pPr>
      <w:r>
        <w:t>• [ ] Cortex AI services enabled</w:t>
      </w:r>
    </w:p>
    <w:p>
      <w:pPr>
        <w:pStyle w:val="ListBullet"/>
      </w:pPr>
      <w:r>
        <w:t>• [ ] Access to TRANSFORMED schema data</w:t>
      </w:r>
    </w:p>
    <w:p>
      <w:pPr>
        <w:pStyle w:val="ListBullet"/>
      </w:pPr>
      <w:r>
        <w:t>• [ ] Semantic models configured</w:t>
      </w:r>
    </w:p>
    <w:p>
      <w:pPr>
        <w:pStyle w:val="ListBullet"/>
      </w:pPr>
      <w:r>
        <w:t>• [ ] Streamlit dashboard functional</w:t>
      </w:r>
    </w:p>
    <w:p>
      <w:pPr>
        <w:pStyle w:val="ListBullet"/>
      </w:pPr>
      <w:r>
        <w:t>• [ ] Sample AI insights prepared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DM Handoff</w:t>
      </w:r>
    </w:p>
    <w:p>
      <w:r>
        <w:t>✅ CUSTOMERS table (1M rows) in Bronze</w:t>
      </w:r>
    </w:p>
    <w:p>
      <w:r>
        <w:t>✅ ACCOUNTS table (1M rows) in Bronze</w:t>
      </w:r>
    </w:p>
    <w:p>
      <w:r>
        <w:t>✅ Data quality checks passed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>
      <w:r>
        <w:t>✅ Migration performance demonstrated</w:t>
      </w:r>
    </w:p>
    <w:p/>
    <w:p>
      <w:pPr>
        <w:pStyle w:val="Heading2"/>
      </w:pPr>
      <w:r>
        <w:t>DT → AIML Handoff</w:t>
      </w:r>
    </w:p>
    <w:p>
      <w:r>
        <w:t>✅ DIM_CUSTOMERS in Silver layer</w:t>
      </w:r>
    </w:p>
    <w:p>
      <w:r>
        <w:t>✅ DIM_ACCOUNTS in Silver layer</w:t>
      </w:r>
    </w:p>
    <w:p>
      <w:r>
        <w:t>✅ FACT_TRANSACTIONS in Silver layer</w:t>
      </w:r>
    </w:p>
    <w:p>
      <w:r>
        <w:t>✅ Data quality tests 100% passed</w:t>
      </w:r>
    </w:p>
    <w:p/>
    <w:p>
      <w:pPr>
        <w:pStyle w:val="Heading2"/>
      </w:pPr>
      <w:r>
        <w:t>AIML → Summit Complete</w:t>
      </w:r>
    </w:p>
    <w:p>
      <w:r>
        <w:t>✅ Semantic models responding &lt; 3 seconds</w:t>
      </w:r>
    </w:p>
    <w:p>
      <w:r>
        <w:t>✅ AI insights generated successfully</w:t>
      </w:r>
    </w:p>
    <w:p>
      <w:r>
        <w:t>✅ Interactive dashboard functional</w:t>
      </w:r>
    </w:p>
    <w:p>
      <w:r>
        <w:t>✅ Business value story completed</w:t>
      </w:r>
    </w:p>
    <w:p/>
    <w:p/>
    <w:p/>
    <w:p>
      <w:pPr>
        <w:pStyle w:val="Heading1"/>
      </w:pPr>
      <w:r>
        <w:t>📞 Emergency Contacts &amp; Backup Plans</w:t>
      </w:r>
    </w:p>
    <w:p/>
    <w:p>
      <w:pPr>
        <w:pStyle w:val="Heading2"/>
      </w:pPr>
      <w:r>
        <w:t>If Demo Fails Mid-Summit</w:t>
      </w:r>
    </w:p>
    <w:p>
      <w:pPr>
        <w:pStyle w:val="ListBullet"/>
      </w:pPr>
      <w:r>
        <w:t>• DI Squad: Switch to pre-loaded data story</w:t>
      </w:r>
    </w:p>
    <w:p>
      <w:pPr>
        <w:pStyle w:val="ListBullet"/>
      </w:pPr>
      <w:r>
        <w:t>• DM Squad: Use pre-recorded migration demo</w:t>
      </w:r>
    </w:p>
    <w:p>
      <w:pPr>
        <w:pStyle w:val="ListBullet"/>
      </w:pPr>
      <w:r>
        <w:t>• DT Squad: Fall back to prepared DBT models</w:t>
      </w:r>
    </w:p>
    <w:p>
      <w:pPr>
        <w:pStyle w:val="ListBullet"/>
      </w:pPr>
      <w:r>
        <w:t>• AIML Squad: Use cached AI insights</w:t>
      </w:r>
    </w:p>
    <w:p/>
    <w:p>
      <w:pPr>
        <w:pStyle w:val="Heading2"/>
      </w:pPr>
      <w:r>
        <w:t>If Hands-On Lab Stalls</w:t>
      </w:r>
    </w:p>
    <w:p>
      <w:pPr>
        <w:pStyle w:val="ListBullet"/>
      </w:pPr>
      <w:r>
        <w:t>• Pre-built "catch-up" datasets available</w:t>
      </w:r>
    </w:p>
    <w:p>
      <w:pPr>
        <w:pStyle w:val="ListBullet"/>
      </w:pPr>
      <w:r>
        <w:t>• Skip to next squad, continue story</w:t>
      </w:r>
    </w:p>
    <w:p>
      <w:pPr>
        <w:pStyle w:val="ListBullet"/>
      </w:pPr>
      <w:r>
        <w:t>• Use presenter's environment as fallback</w:t>
      </w:r>
    </w:p>
    <w:p/>
    <w:p/>
    <w:p/>
    <w:p>
      <w:pPr>
        <w:pStyle w:val="Heading1"/>
      </w:pPr>
      <w:r>
        <w:t>🎬 Storytelling Continuity Script</w:t>
      </w:r>
    </w:p>
    <w:p/>
    <w:p>
      <w:pPr>
        <w:pStyle w:val="ListBullet"/>
      </w:pPr>
      <w:r>
        <w:t>Opening: "Today we'll follow customer data from source systems to AI-powered insights"</w:t>
      </w:r>
    </w:p>
    <w:p/>
    <w:p>
      <w:pPr>
        <w:pStyle w:val="ListBullet"/>
      </w:pPr>
      <w:r>
        <w:t>DI Squad: "First, we bring raw customer and account data from Azure SQL into Snowflake's Bronze layer..."</w:t>
      </w:r>
    </w:p>
    <w:p/>
    <w:p>
      <w:pPr>
        <w:pStyle w:val="ListBullet"/>
      </w:pPr>
      <w:r>
        <w:t>DM Squad: "Meanwhile, high-volume transaction data is migrated efficiently at scale..."</w:t>
      </w:r>
    </w:p>
    <w:p/>
    <w:p>
      <w:pPr>
        <w:pStyle w:val="ListBullet"/>
      </w:pPr>
      <w:r>
        <w:t>DT Squad: "Now we transform this raw data into business-ready information using AI-assisted development..."</w:t>
      </w:r>
    </w:p>
    <w:p/>
    <w:p>
      <w:pPr>
        <w:pStyle w:val="ListBullet"/>
      </w:pPr>
      <w:r>
        <w:t>AIML Squad: "Finally, we unlock intelligence from our clean data using Snowflake's native AI capabilities..."</w:t>
      </w:r>
    </w:p>
    <w:p/>
    <w:p>
      <w:pPr>
        <w:pStyle w:val="ListBullet"/>
      </w:pPr>
      <w:r>
        <w:t>Closing: "From raw data to actionable insights in one unified platform - this is the power of modern data engineering!"</w:t>
      </w:r>
    </w:p>
    <w:p/>
    <w:p/>
    <w:p/>
    <w:p>
      <w:pPr>
        <w:pStyle w:val="ListBullet"/>
      </w:pPr>
      <w:r>
        <w:t>Ready to deliver an amazing summit experience! 🎉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