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A57B8" w14:textId="6DE0FFF0" w:rsidR="00DA3B1F" w:rsidRPr="00DA3B1F" w:rsidRDefault="00DA3B1F" w:rsidP="0022015C">
      <w:pPr>
        <w:jc w:val="center"/>
        <w:rPr>
          <w:rFonts w:hint="eastAsia"/>
          <w:b/>
          <w:bCs/>
          <w:color w:val="EE0000"/>
        </w:rPr>
      </w:pPr>
      <w:r w:rsidRPr="00DA3B1F">
        <w:rPr>
          <w:rFonts w:hint="eastAsia"/>
          <w:b/>
          <w:bCs/>
          <w:color w:val="EE0000"/>
        </w:rPr>
        <w:t>描述性统计【2项】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DA3B1F" w14:paraId="29CDEE7D" w14:textId="77777777" w:rsidTr="00DA3B1F">
        <w:tc>
          <w:tcPr>
            <w:tcW w:w="2122" w:type="dxa"/>
            <w:shd w:val="clear" w:color="auto" w:fill="FAE2D5" w:themeFill="accent2" w:themeFillTint="33"/>
          </w:tcPr>
          <w:p w14:paraId="5F405B48" w14:textId="40D862E0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单词数量</w:t>
            </w:r>
          </w:p>
        </w:tc>
        <w:tc>
          <w:tcPr>
            <w:tcW w:w="6180" w:type="dxa"/>
          </w:tcPr>
          <w:p w14:paraId="42FAC7C0" w14:textId="003ECA8A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DESWC（03）</w:t>
            </w:r>
          </w:p>
        </w:tc>
      </w:tr>
      <w:tr w:rsidR="00DA3B1F" w14:paraId="206E1318" w14:textId="77777777" w:rsidTr="00DA3B1F">
        <w:tc>
          <w:tcPr>
            <w:tcW w:w="2122" w:type="dxa"/>
            <w:shd w:val="clear" w:color="auto" w:fill="FAE2D5" w:themeFill="accent2" w:themeFillTint="33"/>
          </w:tcPr>
          <w:p w14:paraId="5C42EDCD" w14:textId="48561121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句子数量</w:t>
            </w:r>
          </w:p>
        </w:tc>
        <w:tc>
          <w:tcPr>
            <w:tcW w:w="6180" w:type="dxa"/>
          </w:tcPr>
          <w:p w14:paraId="0EA9BAC0" w14:textId="51CA6854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DESSC（02）</w:t>
            </w:r>
          </w:p>
        </w:tc>
      </w:tr>
    </w:tbl>
    <w:p w14:paraId="79A3B83B" w14:textId="77777777" w:rsidR="00DA3B1F" w:rsidRDefault="00DA3B1F" w:rsidP="00DA3B1F"/>
    <w:p w14:paraId="31C36B14" w14:textId="54D081FE" w:rsidR="00E1777F" w:rsidRPr="00E1777F" w:rsidRDefault="00E1777F" w:rsidP="00E1777F">
      <w:pPr>
        <w:rPr>
          <w:rFonts w:hint="eastAsia"/>
          <w:color w:val="EE0000"/>
        </w:rPr>
      </w:pPr>
      <w:r w:rsidRPr="00E1777F">
        <w:rPr>
          <w:rFonts w:hint="eastAsia"/>
          <w:color w:val="EE0000"/>
          <w:highlight w:val="yellow"/>
        </w:rPr>
        <w:t>Number of words (DESWC). (</w:t>
      </w:r>
      <w:r w:rsidRPr="00E1777F">
        <w:rPr>
          <w:rFonts w:hint="eastAsia"/>
          <w:color w:val="EE0000"/>
          <w:highlight w:val="yellow"/>
        </w:rPr>
        <w:t xml:space="preserve">index </w:t>
      </w:r>
      <w:r w:rsidRPr="00E1777F">
        <w:rPr>
          <w:rFonts w:hint="eastAsia"/>
          <w:color w:val="EE0000"/>
          <w:highlight w:val="yellow"/>
        </w:rPr>
        <w:t>03)</w:t>
      </w:r>
      <w:r w:rsidR="00B47724">
        <w:rPr>
          <w:rFonts w:hint="eastAsia"/>
          <w:color w:val="EE0000"/>
          <w:highlight w:val="yellow"/>
        </w:rPr>
        <w:t>——文本单词总数</w:t>
      </w:r>
    </w:p>
    <w:p w14:paraId="74BAD02F" w14:textId="16D5B28D" w:rsidR="00E1777F" w:rsidRDefault="00E1777F" w:rsidP="00E1777F">
      <w:r>
        <w:rPr>
          <w:rFonts w:hint="eastAsia"/>
        </w:rPr>
        <w:t>This is the total number of words in the text. Words are calculated using the output from the Charniak parser. For each sentence, the</w:t>
      </w:r>
      <w:r>
        <w:rPr>
          <w:rFonts w:hint="eastAsia"/>
        </w:rPr>
        <w:t xml:space="preserve"> </w:t>
      </w:r>
      <w:r>
        <w:rPr>
          <w:rFonts w:hint="eastAsia"/>
        </w:rPr>
        <w:t>Charniak parser generates a parse tree with part of speech (POS) tags for clauses, phrases, words and punctuations. The elements on the</w:t>
      </w:r>
      <w:r>
        <w:rPr>
          <w:rFonts w:hint="eastAsia"/>
        </w:rPr>
        <w:t xml:space="preserve"> </w:t>
      </w:r>
      <w:r>
        <w:rPr>
          <w:rFonts w:hint="eastAsia"/>
        </w:rPr>
        <w:t>leaves of a parse tree are tagged words or punctuations. In Coh-Metrix, words are taken from the leaves of the sentence parse trees.</w:t>
      </w:r>
    </w:p>
    <w:p w14:paraId="7B789211" w14:textId="77777777" w:rsidR="00E1777F" w:rsidRDefault="00E1777F" w:rsidP="00E1777F"/>
    <w:p w14:paraId="5722FC4B" w14:textId="0775DB77" w:rsidR="00E1777F" w:rsidRPr="00E1777F" w:rsidRDefault="00E1777F" w:rsidP="00E1777F">
      <w:pPr>
        <w:rPr>
          <w:rFonts w:hint="eastAsia"/>
          <w:color w:val="EE0000"/>
          <w:highlight w:val="yellow"/>
        </w:rPr>
      </w:pPr>
      <w:r w:rsidRPr="00E1777F">
        <w:rPr>
          <w:rFonts w:hint="eastAsia"/>
          <w:color w:val="EE0000"/>
          <w:highlight w:val="yellow"/>
        </w:rPr>
        <w:t>Number of sentences (DESSC). (index 02)</w:t>
      </w:r>
      <w:r w:rsidR="00B47724">
        <w:rPr>
          <w:rFonts w:hint="eastAsia"/>
          <w:color w:val="EE0000"/>
          <w:highlight w:val="yellow"/>
        </w:rPr>
        <w:t>——文本句子总数</w:t>
      </w:r>
    </w:p>
    <w:p w14:paraId="22A1B18A" w14:textId="7435B3A4" w:rsidR="00E1777F" w:rsidRDefault="00E1777F" w:rsidP="00E1777F">
      <w:pPr>
        <w:rPr>
          <w:rFonts w:hint="eastAsia"/>
        </w:rPr>
      </w:pPr>
      <w:r>
        <w:rPr>
          <w:rFonts w:hint="eastAsia"/>
        </w:rPr>
        <w:t>This is the total number of sentences in the text. Sentences are identified by the OpenNLP sentence splitter</w:t>
      </w:r>
    </w:p>
    <w:p w14:paraId="2BAC56A6" w14:textId="77777777" w:rsidR="00E1777F" w:rsidRDefault="00E1777F" w:rsidP="00DA3B1F">
      <w:pPr>
        <w:rPr>
          <w:rFonts w:hint="eastAsia"/>
        </w:rPr>
      </w:pPr>
    </w:p>
    <w:p w14:paraId="03AA3761" w14:textId="356B6DD8" w:rsidR="008733EC" w:rsidRPr="00DA3B1F" w:rsidRDefault="008E39FB" w:rsidP="0022015C">
      <w:pPr>
        <w:jc w:val="center"/>
        <w:rPr>
          <w:rFonts w:hint="eastAsia"/>
          <w:b/>
          <w:bCs/>
          <w:color w:val="EE0000"/>
        </w:rPr>
      </w:pPr>
      <w:r w:rsidRPr="00DA3B1F">
        <w:rPr>
          <w:rFonts w:hint="eastAsia"/>
          <w:b/>
          <w:bCs/>
          <w:color w:val="EE0000"/>
        </w:rPr>
        <w:t>微观叙事结构分析</w:t>
      </w:r>
      <w:r w:rsidR="00DA3B1F" w:rsidRPr="00DA3B1F">
        <w:rPr>
          <w:rFonts w:hint="eastAsia"/>
          <w:b/>
          <w:bCs/>
          <w:color w:val="EE0000"/>
        </w:rPr>
        <w:t>【1</w:t>
      </w:r>
      <w:r w:rsidR="00C42032">
        <w:rPr>
          <w:rFonts w:hint="eastAsia"/>
          <w:b/>
          <w:bCs/>
          <w:color w:val="EE0000"/>
        </w:rPr>
        <w:t>9</w:t>
      </w:r>
      <w:r w:rsidR="00DA3B1F" w:rsidRPr="00DA3B1F">
        <w:rPr>
          <w:rFonts w:hint="eastAsia"/>
          <w:b/>
          <w:bCs/>
          <w:color w:val="EE0000"/>
        </w:rPr>
        <w:t>项】</w:t>
      </w:r>
    </w:p>
    <w:p w14:paraId="7116C7CB" w14:textId="13C7AE8B" w:rsidR="008E39FB" w:rsidRDefault="008E39FB">
      <w:pPr>
        <w:rPr>
          <w:rFonts w:hint="eastAsia"/>
        </w:rPr>
      </w:pPr>
      <w:r>
        <w:rPr>
          <w:rFonts w:hint="eastAsia"/>
        </w:rPr>
        <w:t>维度一：词法</w:t>
      </w:r>
      <w:r w:rsidR="0022015C">
        <w:rPr>
          <w:rFonts w:hint="eastAsia"/>
        </w:rPr>
        <w:t>（</w:t>
      </w:r>
      <w:r w:rsidR="00C42032">
        <w:rPr>
          <w:rFonts w:hint="eastAsia"/>
        </w:rPr>
        <w:t>8</w:t>
      </w:r>
      <w:r w:rsidR="0022015C">
        <w:rPr>
          <w:rFonts w:hint="eastAsia"/>
        </w:rPr>
        <w:t>项）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2"/>
        <w:gridCol w:w="1958"/>
        <w:gridCol w:w="1134"/>
        <w:gridCol w:w="1134"/>
        <w:gridCol w:w="1131"/>
        <w:gridCol w:w="1059"/>
        <w:gridCol w:w="1014"/>
      </w:tblGrid>
      <w:tr w:rsidR="00C42032" w14:paraId="09D6801D" w14:textId="41017B00" w:rsidTr="00C42032">
        <w:tc>
          <w:tcPr>
            <w:tcW w:w="872" w:type="dxa"/>
            <w:shd w:val="clear" w:color="auto" w:fill="FAE2D5" w:themeFill="accent2" w:themeFillTint="33"/>
          </w:tcPr>
          <w:p w14:paraId="495A24BB" w14:textId="12D446EA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多样性</w:t>
            </w:r>
          </w:p>
        </w:tc>
        <w:tc>
          <w:tcPr>
            <w:tcW w:w="1958" w:type="dxa"/>
          </w:tcPr>
          <w:p w14:paraId="223FE996" w14:textId="13BD7436" w:rsidR="00C42032" w:rsidRDefault="00C42032" w:rsidP="008E39FB">
            <w:pPr>
              <w:jc w:val="center"/>
              <w:rPr>
                <w:rFonts w:hint="eastAsia"/>
              </w:rPr>
            </w:pPr>
            <w:r w:rsidRPr="00D85B53">
              <w:rPr>
                <w:rFonts w:hint="eastAsia"/>
              </w:rPr>
              <w:t>LDVOCDa（51）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08F0D632" w14:textId="64EBBC4E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1A55E035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1" w:type="dxa"/>
            <w:shd w:val="clear" w:color="auto" w:fill="C1E4F5" w:themeFill="accent1" w:themeFillTint="33"/>
          </w:tcPr>
          <w:p w14:paraId="6B8712E4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59" w:type="dxa"/>
            <w:shd w:val="clear" w:color="auto" w:fill="C1E4F5" w:themeFill="accent1" w:themeFillTint="33"/>
          </w:tcPr>
          <w:p w14:paraId="37EC932A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C1E4F5" w:themeFill="accent1" w:themeFillTint="33"/>
          </w:tcPr>
          <w:p w14:paraId="70D87BA6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</w:tr>
      <w:tr w:rsidR="00C42032" w14:paraId="01794EC4" w14:textId="3C0C888A" w:rsidTr="00C42032">
        <w:tc>
          <w:tcPr>
            <w:tcW w:w="872" w:type="dxa"/>
            <w:shd w:val="clear" w:color="auto" w:fill="FAE2D5" w:themeFill="accent2" w:themeFillTint="33"/>
          </w:tcPr>
          <w:p w14:paraId="04FD8173" w14:textId="74B14A02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密度</w:t>
            </w:r>
          </w:p>
        </w:tc>
        <w:tc>
          <w:tcPr>
            <w:tcW w:w="1958" w:type="dxa"/>
          </w:tcPr>
          <w:p w14:paraId="0C5BD300" w14:textId="6101AA02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WRDFRQC（94）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39BA5FA6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3DF42312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1" w:type="dxa"/>
            <w:shd w:val="clear" w:color="auto" w:fill="C1E4F5" w:themeFill="accent1" w:themeFillTint="33"/>
          </w:tcPr>
          <w:p w14:paraId="59F2331E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59" w:type="dxa"/>
            <w:shd w:val="clear" w:color="auto" w:fill="C1E4F5" w:themeFill="accent1" w:themeFillTint="33"/>
          </w:tcPr>
          <w:p w14:paraId="3B9FEDF9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C1E4F5" w:themeFill="accent1" w:themeFillTint="33"/>
          </w:tcPr>
          <w:p w14:paraId="47DEEC13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</w:tr>
      <w:tr w:rsidR="00C42032" w14:paraId="0C7812F4" w14:textId="4E137BDA" w:rsidTr="00C42032">
        <w:tc>
          <w:tcPr>
            <w:tcW w:w="872" w:type="dxa"/>
            <w:shd w:val="clear" w:color="auto" w:fill="FAE2D5" w:themeFill="accent2" w:themeFillTint="33"/>
          </w:tcPr>
          <w:p w14:paraId="25CF587F" w14:textId="5071281C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复杂性</w:t>
            </w:r>
          </w:p>
        </w:tc>
        <w:tc>
          <w:tcPr>
            <w:tcW w:w="1958" w:type="dxa"/>
          </w:tcPr>
          <w:p w14:paraId="1E82C8D2" w14:textId="20B66DD0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1134" w:type="dxa"/>
          </w:tcPr>
          <w:p w14:paraId="1A5EE69D" w14:textId="2DAA6ADC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1134" w:type="dxa"/>
          </w:tcPr>
          <w:p w14:paraId="45C1C759" w14:textId="04BCA15E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1131" w:type="dxa"/>
          </w:tcPr>
          <w:p w14:paraId="36098D44" w14:textId="06264B64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K4</w:t>
            </w:r>
          </w:p>
        </w:tc>
        <w:tc>
          <w:tcPr>
            <w:tcW w:w="1059" w:type="dxa"/>
          </w:tcPr>
          <w:p w14:paraId="277D4977" w14:textId="5FC8AF24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K5</w:t>
            </w:r>
          </w:p>
        </w:tc>
        <w:tc>
          <w:tcPr>
            <w:tcW w:w="1014" w:type="dxa"/>
          </w:tcPr>
          <w:p w14:paraId="5C834A10" w14:textId="0CBA3382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K6+</w:t>
            </w:r>
          </w:p>
        </w:tc>
      </w:tr>
    </w:tbl>
    <w:p w14:paraId="3111CE7E" w14:textId="77777777" w:rsidR="008E39FB" w:rsidRDefault="008E39FB"/>
    <w:p w14:paraId="78A3F5E9" w14:textId="3964C5B0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LDVOCDa (index 51)</w:t>
      </w:r>
      <w:r w:rsidR="00B47724">
        <w:rPr>
          <w:rFonts w:hint="eastAsia"/>
          <w:color w:val="EE0000"/>
          <w:highlight w:val="yellow"/>
        </w:rPr>
        <w:t>——数值代表词汇多样性，数值越大越多样</w:t>
      </w:r>
    </w:p>
    <w:p w14:paraId="44626BA1" w14:textId="451DF450" w:rsidR="00E1777F" w:rsidRDefault="00E1777F" w:rsidP="00E1777F">
      <w:r>
        <w:rPr>
          <w:rFonts w:hint="eastAsia"/>
        </w:rPr>
        <w:t>VOC lexical diversity measure for all words.</w:t>
      </w:r>
    </w:p>
    <w:p w14:paraId="126DACE7" w14:textId="77777777" w:rsidR="00E1777F" w:rsidRDefault="00E1777F" w:rsidP="00E1777F"/>
    <w:p w14:paraId="7E300C2E" w14:textId="5B417FDA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WRDFRQc (index 94)</w:t>
      </w:r>
      <w:r w:rsidR="00B47724">
        <w:rPr>
          <w:rFonts w:hint="eastAsia"/>
          <w:color w:val="EE0000"/>
          <w:highlight w:val="yellow"/>
        </w:rPr>
        <w:t>——文本中“实义词”的平均词频</w:t>
      </w:r>
    </w:p>
    <w:p w14:paraId="44453A8E" w14:textId="14504AA8" w:rsidR="00E1777F" w:rsidRDefault="00E1777F" w:rsidP="00E1777F">
      <w:r>
        <w:rPr>
          <w:rFonts w:hint="eastAsia"/>
        </w:rPr>
        <w:t>This is the average word frequency for content words.</w:t>
      </w:r>
    </w:p>
    <w:p w14:paraId="091EEC43" w14:textId="77777777" w:rsidR="00E1777F" w:rsidRDefault="00E1777F" w:rsidP="00E1777F"/>
    <w:p w14:paraId="633121E8" w14:textId="4DBD889B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K1/K2/K3/K4/K5/K6+</w:t>
      </w:r>
    </w:p>
    <w:p w14:paraId="49759973" w14:textId="0054690C" w:rsidR="00E1777F" w:rsidRDefault="00B47724">
      <w:r>
        <w:rPr>
          <w:rFonts w:hint="eastAsia"/>
        </w:rPr>
        <w:t>K级代表文本单词的复杂程度，K级别越高代表所用单词越高级。</w:t>
      </w:r>
    </w:p>
    <w:p w14:paraId="44B4BA7C" w14:textId="77777777" w:rsidR="00B47724" w:rsidRDefault="00B47724">
      <w:pPr>
        <w:rPr>
          <w:rFonts w:hint="eastAsia"/>
        </w:rPr>
      </w:pPr>
    </w:p>
    <w:p w14:paraId="07A5B724" w14:textId="29F4EFB2" w:rsidR="008E39FB" w:rsidRDefault="008E39FB">
      <w:pPr>
        <w:rPr>
          <w:rFonts w:hint="eastAsia"/>
        </w:rPr>
      </w:pPr>
      <w:r>
        <w:rPr>
          <w:rFonts w:hint="eastAsia"/>
        </w:rPr>
        <w:t>维度二：句法</w:t>
      </w:r>
      <w:r w:rsidR="0022015C">
        <w:rPr>
          <w:rFonts w:hint="eastAsia"/>
        </w:rPr>
        <w:t>（11项）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8E39FB" w14:paraId="36667C33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56948566" w14:textId="0B7055AF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短语长度指标</w:t>
            </w:r>
          </w:p>
        </w:tc>
        <w:tc>
          <w:tcPr>
            <w:tcW w:w="2075" w:type="dxa"/>
          </w:tcPr>
          <w:p w14:paraId="1ACE6FDA" w14:textId="0B731B8E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SYNLE（69）</w:t>
            </w:r>
          </w:p>
        </w:tc>
        <w:tc>
          <w:tcPr>
            <w:tcW w:w="2076" w:type="dxa"/>
          </w:tcPr>
          <w:p w14:paraId="7CA5B0D8" w14:textId="2BB20F18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SYNNP（70）</w:t>
            </w:r>
          </w:p>
        </w:tc>
        <w:tc>
          <w:tcPr>
            <w:tcW w:w="2076" w:type="dxa"/>
            <w:shd w:val="clear" w:color="auto" w:fill="C1E4F5" w:themeFill="accent1" w:themeFillTint="33"/>
          </w:tcPr>
          <w:p w14:paraId="7B7E4693" w14:textId="77777777" w:rsidR="008E39FB" w:rsidRDefault="008E39FB" w:rsidP="0022015C">
            <w:pPr>
              <w:jc w:val="center"/>
              <w:rPr>
                <w:rFonts w:hint="eastAsia"/>
              </w:rPr>
            </w:pPr>
          </w:p>
        </w:tc>
      </w:tr>
      <w:tr w:rsidR="008E39FB" w14:paraId="2CB680A3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14B781AD" w14:textId="7EE5AC54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短语密度指标</w:t>
            </w:r>
          </w:p>
        </w:tc>
        <w:tc>
          <w:tcPr>
            <w:tcW w:w="2075" w:type="dxa"/>
          </w:tcPr>
          <w:p w14:paraId="5EF698D2" w14:textId="4FDC2E47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DRNP（76）</w:t>
            </w:r>
          </w:p>
        </w:tc>
        <w:tc>
          <w:tcPr>
            <w:tcW w:w="2076" w:type="dxa"/>
          </w:tcPr>
          <w:p w14:paraId="35519B5D" w14:textId="0409CC77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DRVP（77）</w:t>
            </w:r>
          </w:p>
        </w:tc>
        <w:tc>
          <w:tcPr>
            <w:tcW w:w="2076" w:type="dxa"/>
          </w:tcPr>
          <w:p w14:paraId="16C207EB" w14:textId="0680F41C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DRPP（79）</w:t>
            </w:r>
          </w:p>
        </w:tc>
      </w:tr>
      <w:tr w:rsidR="008E39FB" w14:paraId="1B1C7752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7071C4E1" w14:textId="44B67A30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句子长度指标</w:t>
            </w:r>
          </w:p>
        </w:tc>
        <w:tc>
          <w:tcPr>
            <w:tcW w:w="2075" w:type="dxa"/>
          </w:tcPr>
          <w:p w14:paraId="579AD982" w14:textId="1528949E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DESSL（06）</w:t>
            </w:r>
          </w:p>
        </w:tc>
        <w:tc>
          <w:tcPr>
            <w:tcW w:w="2076" w:type="dxa"/>
            <w:shd w:val="clear" w:color="auto" w:fill="C1E4F5" w:themeFill="accent1" w:themeFillTint="33"/>
          </w:tcPr>
          <w:p w14:paraId="6A972E1C" w14:textId="77777777" w:rsidR="008E39FB" w:rsidRDefault="008E39FB" w:rsidP="0022015C">
            <w:pPr>
              <w:jc w:val="center"/>
              <w:rPr>
                <w:rFonts w:hint="eastAsia"/>
              </w:rPr>
            </w:pPr>
          </w:p>
        </w:tc>
        <w:tc>
          <w:tcPr>
            <w:tcW w:w="2076" w:type="dxa"/>
            <w:shd w:val="clear" w:color="auto" w:fill="C1E4F5" w:themeFill="accent1" w:themeFillTint="33"/>
          </w:tcPr>
          <w:p w14:paraId="44D0D8DD" w14:textId="77777777" w:rsidR="008E39FB" w:rsidRDefault="008E39FB" w:rsidP="0022015C">
            <w:pPr>
              <w:jc w:val="center"/>
              <w:rPr>
                <w:rFonts w:hint="eastAsia"/>
              </w:rPr>
            </w:pPr>
          </w:p>
        </w:tc>
      </w:tr>
      <w:tr w:rsidR="008E39FB" w14:paraId="552059A6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2E1A40E2" w14:textId="5D18A7C9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句子结构指标</w:t>
            </w:r>
          </w:p>
        </w:tc>
        <w:tc>
          <w:tcPr>
            <w:tcW w:w="2075" w:type="dxa"/>
          </w:tcPr>
          <w:p w14:paraId="4037EB81" w14:textId="584FC651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DRPVAL（80）</w:t>
            </w:r>
          </w:p>
        </w:tc>
        <w:tc>
          <w:tcPr>
            <w:tcW w:w="2076" w:type="dxa"/>
          </w:tcPr>
          <w:p w14:paraId="3C527FB1" w14:textId="5F5E5B63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DRNEG（81）</w:t>
            </w:r>
          </w:p>
        </w:tc>
        <w:tc>
          <w:tcPr>
            <w:tcW w:w="2076" w:type="dxa"/>
          </w:tcPr>
          <w:p w14:paraId="43F97C3F" w14:textId="126823D6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DRINF（83）</w:t>
            </w:r>
          </w:p>
        </w:tc>
      </w:tr>
      <w:tr w:rsidR="008E39FB" w14:paraId="1FFD08B4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551C0A33" w14:textId="4EE2CFF4" w:rsidR="008E39FB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句法相似指标</w:t>
            </w:r>
          </w:p>
        </w:tc>
        <w:tc>
          <w:tcPr>
            <w:tcW w:w="2075" w:type="dxa"/>
          </w:tcPr>
          <w:p w14:paraId="2FC018A6" w14:textId="45E741EC" w:rsidR="008E39FB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SYNSTRUTa（74）</w:t>
            </w:r>
          </w:p>
        </w:tc>
        <w:tc>
          <w:tcPr>
            <w:tcW w:w="2076" w:type="dxa"/>
          </w:tcPr>
          <w:p w14:paraId="777E7523" w14:textId="7358303B" w:rsidR="008E39FB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SYNSTRUTt（75）</w:t>
            </w:r>
          </w:p>
        </w:tc>
        <w:tc>
          <w:tcPr>
            <w:tcW w:w="2076" w:type="dxa"/>
            <w:shd w:val="clear" w:color="auto" w:fill="C1E4F5" w:themeFill="accent1" w:themeFillTint="33"/>
          </w:tcPr>
          <w:p w14:paraId="4960C1F1" w14:textId="77777777" w:rsidR="008E39FB" w:rsidRDefault="008E39FB" w:rsidP="0022015C">
            <w:pPr>
              <w:jc w:val="center"/>
              <w:rPr>
                <w:rFonts w:hint="eastAsia"/>
              </w:rPr>
            </w:pPr>
          </w:p>
        </w:tc>
      </w:tr>
    </w:tbl>
    <w:p w14:paraId="3BEC2B76" w14:textId="77777777" w:rsidR="008E39FB" w:rsidRDefault="008E39FB"/>
    <w:p w14:paraId="40963292" w14:textId="31F5AE6B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Words before main verb: SYNLE (index 69)</w:t>
      </w:r>
      <w:r w:rsidR="00B47724">
        <w:rPr>
          <w:rFonts w:hint="eastAsia"/>
          <w:color w:val="EE0000"/>
          <w:highlight w:val="yellow"/>
        </w:rPr>
        <w:t>——句子中，主要动词前的平均单词数量</w:t>
      </w:r>
    </w:p>
    <w:p w14:paraId="44826B44" w14:textId="5D1ED2AB" w:rsidR="00E1777F" w:rsidRDefault="00E1777F" w:rsidP="00E1777F">
      <w:r>
        <w:rPr>
          <w:rFonts w:hint="eastAsia"/>
        </w:rPr>
        <w:t>This is the mean number of words before the main verb of the main clause in sentences. This is a good index of working memory load.</w:t>
      </w:r>
    </w:p>
    <w:p w14:paraId="3E18DB1A" w14:textId="77777777" w:rsidR="00E1777F" w:rsidRDefault="00E1777F" w:rsidP="00E1777F"/>
    <w:p w14:paraId="39E17974" w14:textId="55C1B516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Modifiers per NP: SYNNP (index 70)</w:t>
      </w:r>
      <w:r w:rsidR="00B47724">
        <w:rPr>
          <w:rFonts w:hint="eastAsia"/>
          <w:color w:val="EE0000"/>
          <w:highlight w:val="yellow"/>
        </w:rPr>
        <w:t>——</w:t>
      </w:r>
      <w:r w:rsidR="00B47724" w:rsidRPr="00B47724">
        <w:rPr>
          <w:rFonts w:hint="eastAsia"/>
          <w:color w:val="EE0000"/>
          <w:highlight w:val="yellow"/>
        </w:rPr>
        <w:t>每个名词短语中修饰语的平均数量</w:t>
      </w:r>
    </w:p>
    <w:p w14:paraId="6E9759B9" w14:textId="19FD1EED" w:rsidR="00E1777F" w:rsidRDefault="00E1777F" w:rsidP="00E1777F">
      <w:r>
        <w:rPr>
          <w:rFonts w:hint="eastAsia"/>
        </w:rPr>
        <w:t>This is the mean number of modifiers per noun-phrase.</w:t>
      </w:r>
    </w:p>
    <w:p w14:paraId="4CC4A14C" w14:textId="77777777" w:rsidR="00E1777F" w:rsidRDefault="00E1777F" w:rsidP="00E1777F"/>
    <w:p w14:paraId="185AC5AC" w14:textId="220B4B23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lastRenderedPageBreak/>
        <w:t>DRNP (index 76)</w:t>
      </w:r>
      <w:r w:rsidR="00B47724">
        <w:rPr>
          <w:rFonts w:hint="eastAsia"/>
          <w:color w:val="EE0000"/>
          <w:highlight w:val="yellow"/>
        </w:rPr>
        <w:t>——名词短语发生率</w:t>
      </w:r>
      <w:r w:rsidR="00AD6922">
        <w:rPr>
          <w:rFonts w:hint="eastAsia"/>
          <w:color w:val="EE0000"/>
          <w:highlight w:val="yellow"/>
        </w:rPr>
        <w:t>得分</w:t>
      </w:r>
    </w:p>
    <w:p w14:paraId="1E3388B1" w14:textId="6D5E17C5" w:rsidR="00E1777F" w:rsidRDefault="00E1777F" w:rsidP="00E1777F">
      <w:r>
        <w:rPr>
          <w:rFonts w:hint="eastAsia"/>
        </w:rPr>
        <w:t>This is the incidence score of noun phrases.</w:t>
      </w:r>
    </w:p>
    <w:p w14:paraId="47558167" w14:textId="77777777" w:rsidR="00E1777F" w:rsidRDefault="00E1777F" w:rsidP="00E1777F"/>
    <w:p w14:paraId="73B8662F" w14:textId="594FC2C0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DRVP (index 77)</w:t>
      </w:r>
      <w:r w:rsidR="00AD6922">
        <w:rPr>
          <w:rFonts w:hint="eastAsia"/>
          <w:color w:val="EE0000"/>
          <w:highlight w:val="yellow"/>
        </w:rPr>
        <w:t>——动词短语发生率得分</w:t>
      </w:r>
    </w:p>
    <w:p w14:paraId="05FA8187" w14:textId="0435141C" w:rsidR="00E1777F" w:rsidRDefault="00E1777F" w:rsidP="00E1777F">
      <w:r>
        <w:rPr>
          <w:rFonts w:hint="eastAsia"/>
        </w:rPr>
        <w:t>This is the incidence score of verb phrases.</w:t>
      </w:r>
    </w:p>
    <w:p w14:paraId="5D3305E7" w14:textId="77777777" w:rsidR="00E1777F" w:rsidRDefault="00E1777F" w:rsidP="00E1777F"/>
    <w:p w14:paraId="4FE7B032" w14:textId="6FC186B3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DRPP (index 79)</w:t>
      </w:r>
      <w:r w:rsidR="00AD6922">
        <w:rPr>
          <w:rFonts w:hint="eastAsia"/>
          <w:color w:val="EE0000"/>
          <w:highlight w:val="yellow"/>
        </w:rPr>
        <w:t>——介词短语 发生率得分</w:t>
      </w:r>
    </w:p>
    <w:p w14:paraId="1E782D9D" w14:textId="065F4708" w:rsidR="00E1777F" w:rsidRDefault="00E1777F" w:rsidP="00E1777F">
      <w:r>
        <w:rPr>
          <w:rFonts w:hint="eastAsia"/>
        </w:rPr>
        <w:t>This is the incidence score of preposition phrases.</w:t>
      </w:r>
    </w:p>
    <w:p w14:paraId="52F87214" w14:textId="77777777" w:rsidR="00E1777F" w:rsidRDefault="00E1777F" w:rsidP="00E1777F"/>
    <w:p w14:paraId="4A61230A" w14:textId="76A72DD1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Mean number of words (length) of sentences in (DESSL). (index 06)</w:t>
      </w:r>
      <w:r w:rsidR="00AD6922">
        <w:rPr>
          <w:rFonts w:hint="eastAsia"/>
          <w:color w:val="EE0000"/>
          <w:highlight w:val="yellow"/>
        </w:rPr>
        <w:t>——句子的平均单词数量</w:t>
      </w:r>
    </w:p>
    <w:p w14:paraId="6C8B8EB7" w14:textId="1A3CD7C2" w:rsidR="00E1777F" w:rsidRDefault="00E1777F" w:rsidP="00E1777F">
      <w:r>
        <w:rPr>
          <w:rFonts w:hint="eastAsia"/>
        </w:rPr>
        <w:t>This is the average number of words in each sentence within the text, where a word is anything that is tagged as a part-of-speech by the</w:t>
      </w:r>
      <w:r>
        <w:rPr>
          <w:rFonts w:hint="eastAsia"/>
        </w:rPr>
        <w:t xml:space="preserve"> </w:t>
      </w:r>
      <w:r>
        <w:rPr>
          <w:rFonts w:hint="eastAsia"/>
        </w:rPr>
        <w:t>Charniak parser. Sentences with more words may have more complex syntax and may be more difficult to process. While this is a</w:t>
      </w:r>
      <w:r>
        <w:rPr>
          <w:rFonts w:hint="eastAsia"/>
        </w:rPr>
        <w:t xml:space="preserve"> </w:t>
      </w:r>
      <w:r>
        <w:rPr>
          <w:rFonts w:hint="eastAsia"/>
        </w:rPr>
        <w:t>descriptive measure, this also provides one commonly used proxy for syntactic complexity. However, Coh-Metrix provides additional more</w:t>
      </w:r>
      <w:r>
        <w:rPr>
          <w:rFonts w:hint="eastAsia"/>
        </w:rPr>
        <w:t xml:space="preserve"> </w:t>
      </w:r>
      <w:r>
        <w:rPr>
          <w:rFonts w:hint="eastAsia"/>
        </w:rPr>
        <w:t>precise measures of syntactic complexity discussed later in this chapter.</w:t>
      </w:r>
    </w:p>
    <w:p w14:paraId="1BC24F4E" w14:textId="77777777" w:rsidR="00E1777F" w:rsidRDefault="00E1777F" w:rsidP="00E1777F"/>
    <w:p w14:paraId="77DFC381" w14:textId="142677B2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DRPVAL (index 80)</w:t>
      </w:r>
      <w:r w:rsidR="00AD6922">
        <w:rPr>
          <w:rFonts w:hint="eastAsia"/>
          <w:color w:val="EE0000"/>
          <w:highlight w:val="yellow"/>
        </w:rPr>
        <w:t>——无主语被动语态发生率得分</w:t>
      </w:r>
    </w:p>
    <w:p w14:paraId="5E5C2F5C" w14:textId="77777777" w:rsidR="00E1777F" w:rsidRDefault="00E1777F" w:rsidP="00E1777F">
      <w:pPr>
        <w:rPr>
          <w:rFonts w:hint="eastAsia"/>
        </w:rPr>
      </w:pPr>
      <w:r>
        <w:rPr>
          <w:rFonts w:hint="eastAsia"/>
        </w:rPr>
        <w:t>This is the incidence score of agentless passive voice forms.</w:t>
      </w:r>
    </w:p>
    <w:p w14:paraId="08E07405" w14:textId="77777777" w:rsidR="00E1777F" w:rsidRDefault="00E1777F" w:rsidP="00E1777F"/>
    <w:p w14:paraId="1191D43C" w14:textId="0810A4EF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Negations: DRNEG (index 81)</w:t>
      </w:r>
      <w:r w:rsidR="00AD6922">
        <w:rPr>
          <w:rFonts w:hint="eastAsia"/>
          <w:color w:val="EE0000"/>
          <w:highlight w:val="yellow"/>
        </w:rPr>
        <w:t>——否定式表达发生率得分</w:t>
      </w:r>
    </w:p>
    <w:p w14:paraId="43BF4E2C" w14:textId="2287C649" w:rsidR="00E1777F" w:rsidRDefault="00E1777F" w:rsidP="00E1777F">
      <w:r>
        <w:rPr>
          <w:rFonts w:hint="eastAsia"/>
        </w:rPr>
        <w:t>This is the incidence score for negation expressions.</w:t>
      </w:r>
    </w:p>
    <w:p w14:paraId="276D6F9C" w14:textId="77777777" w:rsidR="00E1777F" w:rsidRDefault="00E1777F" w:rsidP="00E1777F"/>
    <w:p w14:paraId="02CE13BD" w14:textId="520881C4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DRINF (index 83)</w:t>
      </w:r>
      <w:r w:rsidR="00AD6922">
        <w:rPr>
          <w:rFonts w:hint="eastAsia"/>
          <w:color w:val="EE0000"/>
          <w:highlight w:val="yellow"/>
        </w:rPr>
        <w:t>——不定式发生率得分</w:t>
      </w:r>
    </w:p>
    <w:p w14:paraId="6720FF24" w14:textId="36D7DB74" w:rsidR="00E1777F" w:rsidRDefault="00E1777F" w:rsidP="00E1777F">
      <w:r>
        <w:rPr>
          <w:rFonts w:hint="eastAsia"/>
        </w:rPr>
        <w:t>This is the incidence score of infinitives.</w:t>
      </w:r>
    </w:p>
    <w:p w14:paraId="42A40D29" w14:textId="77777777" w:rsidR="00E1777F" w:rsidRDefault="00E1777F" w:rsidP="00E1777F"/>
    <w:p w14:paraId="23E12246" w14:textId="77777777" w:rsidR="00AD6922" w:rsidRDefault="00E1777F" w:rsidP="00E1777F">
      <w:pPr>
        <w:rPr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Syntactic structure similarity adjacent: SYNSTRUTa (index 74)</w:t>
      </w:r>
    </w:p>
    <w:p w14:paraId="7FF78971" w14:textId="0392700C" w:rsidR="00E1777F" w:rsidRPr="00B47724" w:rsidRDefault="00AD6922" w:rsidP="00E1777F">
      <w:pPr>
        <w:rPr>
          <w:rFonts w:hint="eastAsia"/>
          <w:color w:val="EE0000"/>
          <w:highlight w:val="yellow"/>
        </w:rPr>
      </w:pPr>
      <w:r>
        <w:rPr>
          <w:rFonts w:hint="eastAsia"/>
          <w:color w:val="EE0000"/>
          <w:highlight w:val="yellow"/>
        </w:rPr>
        <w:t>——所有相邻句子的句法结构相似性</w:t>
      </w:r>
    </w:p>
    <w:p w14:paraId="56609E39" w14:textId="77777777" w:rsidR="00E1777F" w:rsidRDefault="00E1777F" w:rsidP="00E1777F">
      <w:pPr>
        <w:rPr>
          <w:rFonts w:hint="eastAsia"/>
        </w:rPr>
      </w:pPr>
      <w:r>
        <w:rPr>
          <w:rFonts w:hint="eastAsia"/>
        </w:rPr>
        <w:t>This is the proportion of intersection tree nodes between all adjacent sentences.</w:t>
      </w:r>
    </w:p>
    <w:p w14:paraId="3502987C" w14:textId="77777777" w:rsidR="00E1777F" w:rsidRDefault="00E1777F" w:rsidP="00E1777F"/>
    <w:p w14:paraId="28D53BB0" w14:textId="77777777" w:rsidR="00AD6922" w:rsidRDefault="00E1777F" w:rsidP="00E1777F">
      <w:pPr>
        <w:rPr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Syntactic structure similarity all 01: SYNSTRUTt (index 75)</w:t>
      </w:r>
    </w:p>
    <w:p w14:paraId="53A2D962" w14:textId="0EECADD3" w:rsidR="00E1777F" w:rsidRPr="00B47724" w:rsidRDefault="00AD6922" w:rsidP="00E1777F">
      <w:pPr>
        <w:rPr>
          <w:rFonts w:hint="eastAsia"/>
          <w:color w:val="EE0000"/>
          <w:highlight w:val="yellow"/>
        </w:rPr>
      </w:pPr>
      <w:r>
        <w:rPr>
          <w:rFonts w:hint="eastAsia"/>
          <w:color w:val="EE0000"/>
          <w:highlight w:val="yellow"/>
        </w:rPr>
        <w:t>——所有句子和段落的句法结构相似性</w:t>
      </w:r>
    </w:p>
    <w:p w14:paraId="67106E9F" w14:textId="297A54ED" w:rsidR="00E1777F" w:rsidRDefault="00E1777F" w:rsidP="00E1777F">
      <w:pPr>
        <w:rPr>
          <w:rFonts w:hint="eastAsia"/>
        </w:rPr>
      </w:pPr>
      <w:r>
        <w:rPr>
          <w:rFonts w:hint="eastAsia"/>
        </w:rPr>
        <w:t>This is the proportion of intersection tree nodes between all sentences and across paragraphs.</w:t>
      </w:r>
    </w:p>
    <w:p w14:paraId="7C71C944" w14:textId="77777777" w:rsidR="00E1777F" w:rsidRDefault="00E1777F" w:rsidP="00E1777F">
      <w:pPr>
        <w:rPr>
          <w:rFonts w:hint="eastAsia"/>
        </w:rPr>
      </w:pPr>
    </w:p>
    <w:p w14:paraId="79404C12" w14:textId="77007490" w:rsidR="008E39FB" w:rsidRPr="00DA3B1F" w:rsidRDefault="008E39FB" w:rsidP="0022015C">
      <w:pPr>
        <w:jc w:val="center"/>
        <w:rPr>
          <w:rFonts w:hint="eastAsia"/>
          <w:b/>
          <w:bCs/>
          <w:color w:val="EE0000"/>
        </w:rPr>
      </w:pPr>
      <w:r w:rsidRPr="00DA3B1F">
        <w:rPr>
          <w:rFonts w:hint="eastAsia"/>
          <w:b/>
          <w:bCs/>
          <w:color w:val="EE0000"/>
        </w:rPr>
        <w:t>宏观叙事结构分析</w:t>
      </w:r>
      <w:r w:rsidR="00DA3B1F" w:rsidRPr="00DA3B1F">
        <w:rPr>
          <w:rFonts w:hint="eastAsia"/>
          <w:b/>
          <w:bCs/>
          <w:color w:val="EE0000"/>
        </w:rPr>
        <w:t>【13项】</w:t>
      </w:r>
    </w:p>
    <w:p w14:paraId="0BAD4DCF" w14:textId="0B2353A8" w:rsidR="008E39FB" w:rsidRDefault="008E39FB">
      <w:pPr>
        <w:rPr>
          <w:rFonts w:hint="eastAsia"/>
        </w:rPr>
      </w:pPr>
      <w:r>
        <w:rPr>
          <w:rFonts w:hint="eastAsia"/>
        </w:rPr>
        <w:t>维度一：语篇连贯性</w:t>
      </w:r>
      <w:r w:rsidR="0022015C">
        <w:rPr>
          <w:rFonts w:hint="eastAsia"/>
        </w:rPr>
        <w:t>（8项）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1294"/>
        <w:gridCol w:w="1456"/>
        <w:gridCol w:w="1449"/>
        <w:gridCol w:w="1433"/>
        <w:gridCol w:w="1451"/>
        <w:gridCol w:w="1417"/>
      </w:tblGrid>
      <w:tr w:rsidR="0022015C" w14:paraId="6F77E590" w14:textId="22775E6F" w:rsidTr="0022015C">
        <w:tc>
          <w:tcPr>
            <w:tcW w:w="1294" w:type="dxa"/>
            <w:shd w:val="clear" w:color="auto" w:fill="FAE2D5" w:themeFill="accent2" w:themeFillTint="33"/>
          </w:tcPr>
          <w:p w14:paraId="12B20668" w14:textId="1671F4B7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局部连贯性</w:t>
            </w:r>
          </w:p>
        </w:tc>
        <w:tc>
          <w:tcPr>
            <w:tcW w:w="1456" w:type="dxa"/>
          </w:tcPr>
          <w:p w14:paraId="52AC906F" w14:textId="1286DDE5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CRFAO1（29）</w:t>
            </w:r>
          </w:p>
        </w:tc>
        <w:tc>
          <w:tcPr>
            <w:tcW w:w="1449" w:type="dxa"/>
          </w:tcPr>
          <w:p w14:paraId="412DC532" w14:textId="010CF47A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CRFSO1（30）</w:t>
            </w:r>
          </w:p>
        </w:tc>
        <w:tc>
          <w:tcPr>
            <w:tcW w:w="1433" w:type="dxa"/>
          </w:tcPr>
          <w:p w14:paraId="13F2E4F6" w14:textId="2A52B4E1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LSASS1（40）</w:t>
            </w:r>
          </w:p>
        </w:tc>
        <w:tc>
          <w:tcPr>
            <w:tcW w:w="1451" w:type="dxa"/>
            <w:shd w:val="clear" w:color="auto" w:fill="C1E4F5" w:themeFill="accent1" w:themeFillTint="33"/>
          </w:tcPr>
          <w:p w14:paraId="68466404" w14:textId="77777777" w:rsidR="0022015C" w:rsidRDefault="0022015C"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C1E4F5" w:themeFill="accent1" w:themeFillTint="33"/>
          </w:tcPr>
          <w:p w14:paraId="586E82FE" w14:textId="77777777" w:rsidR="0022015C" w:rsidRDefault="0022015C">
            <w:pPr>
              <w:rPr>
                <w:rFonts w:hint="eastAsia"/>
              </w:rPr>
            </w:pPr>
          </w:p>
        </w:tc>
      </w:tr>
      <w:tr w:rsidR="0022015C" w14:paraId="54F72F7D" w14:textId="22A42CBB" w:rsidTr="0022015C">
        <w:tc>
          <w:tcPr>
            <w:tcW w:w="1294" w:type="dxa"/>
            <w:shd w:val="clear" w:color="auto" w:fill="FAE2D5" w:themeFill="accent2" w:themeFillTint="33"/>
          </w:tcPr>
          <w:p w14:paraId="65AEA5AB" w14:textId="3A855978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整体连贯性</w:t>
            </w:r>
          </w:p>
        </w:tc>
        <w:tc>
          <w:tcPr>
            <w:tcW w:w="1456" w:type="dxa"/>
          </w:tcPr>
          <w:p w14:paraId="781681BC" w14:textId="61D84B5C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CRFAOa（32）</w:t>
            </w:r>
          </w:p>
        </w:tc>
        <w:tc>
          <w:tcPr>
            <w:tcW w:w="1449" w:type="dxa"/>
          </w:tcPr>
          <w:p w14:paraId="127C09BA" w14:textId="35E4E72B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CRFSOa（33）</w:t>
            </w:r>
          </w:p>
        </w:tc>
        <w:tc>
          <w:tcPr>
            <w:tcW w:w="1433" w:type="dxa"/>
          </w:tcPr>
          <w:p w14:paraId="3B8DE4EF" w14:textId="145795A6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LSASSp（42）</w:t>
            </w:r>
          </w:p>
        </w:tc>
        <w:tc>
          <w:tcPr>
            <w:tcW w:w="1451" w:type="dxa"/>
          </w:tcPr>
          <w:p w14:paraId="4D947FC9" w14:textId="41C94EF1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LSAPP1（44）</w:t>
            </w:r>
          </w:p>
        </w:tc>
        <w:tc>
          <w:tcPr>
            <w:tcW w:w="1417" w:type="dxa"/>
          </w:tcPr>
          <w:p w14:paraId="0F54CF56" w14:textId="41710982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LSAGN（46）</w:t>
            </w:r>
          </w:p>
        </w:tc>
      </w:tr>
    </w:tbl>
    <w:p w14:paraId="6B900DA3" w14:textId="77777777" w:rsidR="0022015C" w:rsidRDefault="0022015C"/>
    <w:p w14:paraId="2B9F24FD" w14:textId="4D2F376F" w:rsidR="00E1777F" w:rsidRDefault="00E1777F" w:rsidP="00E1777F">
      <w:pPr>
        <w:rPr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Argument overlap (CRFAO1 and CRFAOa). (index 29</w:t>
      </w:r>
      <w:r w:rsidRPr="00B47724">
        <w:rPr>
          <w:rFonts w:hint="eastAsia"/>
          <w:color w:val="EE0000"/>
          <w:highlight w:val="yellow"/>
        </w:rPr>
        <w:t>, 32</w:t>
      </w:r>
      <w:r w:rsidRPr="00B47724">
        <w:rPr>
          <w:rFonts w:hint="eastAsia"/>
          <w:color w:val="EE0000"/>
          <w:highlight w:val="yellow"/>
        </w:rPr>
        <w:t>)</w:t>
      </w:r>
    </w:p>
    <w:p w14:paraId="4B73309F" w14:textId="58552930" w:rsidR="00AD6922" w:rsidRPr="00B47724" w:rsidRDefault="00AD6922" w:rsidP="00E1777F">
      <w:pPr>
        <w:rPr>
          <w:rFonts w:hint="eastAsia"/>
          <w:color w:val="EE0000"/>
          <w:highlight w:val="yellow"/>
        </w:rPr>
      </w:pPr>
      <w:r>
        <w:rPr>
          <w:rFonts w:hint="eastAsia"/>
          <w:color w:val="EE0000"/>
          <w:highlight w:val="yellow"/>
        </w:rPr>
        <w:t>29——相邻论元重叠；32——论元重叠</w:t>
      </w:r>
    </w:p>
    <w:p w14:paraId="29D77CAC" w14:textId="65A1AA4A" w:rsidR="00E1777F" w:rsidRDefault="00E1777F" w:rsidP="00E1777F">
      <w:pPr>
        <w:rPr>
          <w:rFonts w:hint="eastAsia"/>
        </w:rPr>
      </w:pPr>
      <w:r>
        <w:rPr>
          <w:rFonts w:hint="eastAsia"/>
        </w:rPr>
        <w:t>These local and global overlap measures are similar to noun overlap measures, but include overlap between sentences in terms of</w:t>
      </w:r>
      <w:r>
        <w:rPr>
          <w:rFonts w:hint="eastAsia"/>
        </w:rPr>
        <w:t xml:space="preserve"> </w:t>
      </w:r>
      <w:r>
        <w:rPr>
          <w:rFonts w:hint="eastAsia"/>
        </w:rPr>
        <w:t>nouns and pronouns. Argument overlap occurs when there is overlap between a noun in one sentence and the same noun (in singular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or plural </w:t>
      </w:r>
      <w:r>
        <w:rPr>
          <w:rFonts w:hint="eastAsia"/>
        </w:rPr>
        <w:lastRenderedPageBreak/>
        <w:t>form) in another sentence; it also occurs when there are matching personal pronouns between two sentences (e.g., he/he).</w:t>
      </w:r>
      <w:r>
        <w:rPr>
          <w:rFonts w:hint="eastAsia"/>
        </w:rPr>
        <w:t xml:space="preserve"> </w:t>
      </w:r>
      <w:r>
        <w:rPr>
          <w:rFonts w:hint="eastAsia"/>
        </w:rPr>
        <w:t>The term argument is used in a linguistic sense, where noun/pronoun arguments are contrasted with verb/adjective predicates</w:t>
      </w:r>
      <w:r>
        <w:rPr>
          <w:rFonts w:hint="eastAsia"/>
        </w:rPr>
        <w:t xml:space="preserve"> </w:t>
      </w:r>
      <w:r>
        <w:rPr>
          <w:rFonts w:hint="eastAsia"/>
        </w:rPr>
        <w:t>(Kintsch &amp; Van Dijk, 1978). Consider argument overlap for the science passage in Table 4.1 in the second column. Note that in</w:t>
      </w:r>
      <w:r>
        <w:rPr>
          <w:rFonts w:hint="eastAsia"/>
        </w:rPr>
        <w:t xml:space="preserve"> </w:t>
      </w:r>
      <w:r>
        <w:rPr>
          <w:rFonts w:hint="eastAsia"/>
        </w:rPr>
        <w:t>comparison to noun overlap, it is less strict because it considers the overlap for example between cells and cell. Argument and stem</w:t>
      </w:r>
      <w:r>
        <w:rPr>
          <w:rFonts w:hint="eastAsia"/>
        </w:rPr>
        <w:t xml:space="preserve"> </w:t>
      </w:r>
      <w:r>
        <w:rPr>
          <w:rFonts w:hint="eastAsia"/>
        </w:rPr>
        <w:t>overlap would also include overlap between pronouns, such as it to it, or he to he, which noun overlap does not include.</w:t>
      </w:r>
    </w:p>
    <w:p w14:paraId="7D279229" w14:textId="77777777" w:rsidR="00E1777F" w:rsidRDefault="00E1777F" w:rsidP="00E1777F"/>
    <w:p w14:paraId="4AD68B5B" w14:textId="06C35DD7" w:rsidR="00E1777F" w:rsidRDefault="00E1777F" w:rsidP="00E1777F">
      <w:pPr>
        <w:rPr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Stem overlap (CRFSO1, CRFSOa). (index 30</w:t>
      </w:r>
      <w:r w:rsidRPr="00B47724">
        <w:rPr>
          <w:rFonts w:hint="eastAsia"/>
          <w:color w:val="EE0000"/>
          <w:highlight w:val="yellow"/>
        </w:rPr>
        <w:t>, 33</w:t>
      </w:r>
      <w:r w:rsidRPr="00B47724">
        <w:rPr>
          <w:rFonts w:hint="eastAsia"/>
          <w:color w:val="EE0000"/>
          <w:highlight w:val="yellow"/>
        </w:rPr>
        <w:t>)</w:t>
      </w:r>
    </w:p>
    <w:p w14:paraId="3D4BB825" w14:textId="42C1D9BC" w:rsidR="00AD6922" w:rsidRPr="00B47724" w:rsidRDefault="00AD6922" w:rsidP="00E1777F">
      <w:pPr>
        <w:rPr>
          <w:rFonts w:hint="eastAsia"/>
          <w:color w:val="EE0000"/>
          <w:highlight w:val="yellow"/>
        </w:rPr>
      </w:pPr>
      <w:r>
        <w:rPr>
          <w:rFonts w:hint="eastAsia"/>
          <w:color w:val="EE0000"/>
          <w:highlight w:val="yellow"/>
        </w:rPr>
        <w:t>30——相邻词干重叠；33——词干重叠</w:t>
      </w:r>
    </w:p>
    <w:p w14:paraId="0E100818" w14:textId="18A31BE9" w:rsidR="00E1777F" w:rsidRDefault="00E1777F" w:rsidP="00E1777F">
      <w:r>
        <w:rPr>
          <w:rFonts w:hint="eastAsia"/>
        </w:rPr>
        <w:t>These two local and global overlap measures relax the noun constraint held by the noun and argument overlap measures. A noun in</w:t>
      </w:r>
      <w:r>
        <w:rPr>
          <w:rFonts w:hint="eastAsia"/>
        </w:rPr>
        <w:t xml:space="preserve"> </w:t>
      </w:r>
      <w:r>
        <w:rPr>
          <w:rFonts w:hint="eastAsia"/>
        </w:rPr>
        <w:t>one sentence is matched with a content word (i.e., nouns, verbs, adjectives, adverbs) in a previous sentence that shares a common</w:t>
      </w:r>
      <w:r>
        <w:rPr>
          <w:rFonts w:hint="eastAsia"/>
        </w:rPr>
        <w:t xml:space="preserve"> </w:t>
      </w:r>
      <w:r>
        <w:rPr>
          <w:rFonts w:hint="eastAsia"/>
        </w:rPr>
        <w:t>lemma (e.g., tree/treed; mouse/mousey; price/priced). Notably, the outcome for stem and argument overlap in Table 4.1 were identical;</w:t>
      </w:r>
      <w:r>
        <w:rPr>
          <w:rFonts w:hint="eastAsia"/>
        </w:rPr>
        <w:t xml:space="preserve"> </w:t>
      </w:r>
      <w:r>
        <w:rPr>
          <w:rFonts w:hint="eastAsia"/>
        </w:rPr>
        <w:t>however, this will not always be the case.</w:t>
      </w:r>
    </w:p>
    <w:p w14:paraId="32EBBDAA" w14:textId="77777777" w:rsidR="00E1777F" w:rsidRDefault="00E1777F"/>
    <w:p w14:paraId="5923E032" w14:textId="58BE14A9" w:rsidR="00E1777F" w:rsidRPr="00B47724" w:rsidRDefault="00E1777F" w:rsidP="00E1777F">
      <w:pPr>
        <w:rPr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LSA sentence adjacent: LSASS1(index 40)</w:t>
      </w:r>
      <w:r w:rsidR="00AD6922">
        <w:rPr>
          <w:rFonts w:hint="eastAsia"/>
          <w:color w:val="EE0000"/>
          <w:highlight w:val="yellow"/>
        </w:rPr>
        <w:t>——相邻句子间 潜在语义分析</w:t>
      </w:r>
    </w:p>
    <w:p w14:paraId="2D2E60E3" w14:textId="26EFD0A4" w:rsidR="00E1777F" w:rsidRDefault="00E1777F" w:rsidP="00E1777F">
      <w:r>
        <w:rPr>
          <w:rFonts w:hint="eastAsia"/>
        </w:rPr>
        <w:t>This index computes mean LSA cosines for adjacent, sentence-to-sentence (abbreviated as "ass") units. This measures how conceptually</w:t>
      </w:r>
      <w:r>
        <w:rPr>
          <w:rFonts w:hint="eastAsia"/>
        </w:rPr>
        <w:t xml:space="preserve"> </w:t>
      </w:r>
      <w:r>
        <w:rPr>
          <w:rFonts w:hint="eastAsia"/>
        </w:rPr>
        <w:t>similar each sentence is to the next sentence.</w:t>
      </w:r>
    </w:p>
    <w:p w14:paraId="0FBE3388" w14:textId="77777777" w:rsidR="00E1777F" w:rsidRDefault="00E1777F" w:rsidP="00E1777F"/>
    <w:p w14:paraId="0FE29704" w14:textId="3E7C51DB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LSA sentence all: LSASSp (index 42)</w:t>
      </w:r>
      <w:r w:rsidR="00AD6922">
        <w:rPr>
          <w:rFonts w:hint="eastAsia"/>
          <w:color w:val="EE0000"/>
          <w:highlight w:val="yellow"/>
        </w:rPr>
        <w:t>——所有句子间 潜在语义分析</w:t>
      </w:r>
    </w:p>
    <w:p w14:paraId="33842625" w14:textId="26E5DF53" w:rsidR="00E1777F" w:rsidRDefault="00E1777F" w:rsidP="00E1777F">
      <w:pPr>
        <w:rPr>
          <w:rFonts w:hint="eastAsia"/>
        </w:rPr>
      </w:pPr>
      <w:r>
        <w:rPr>
          <w:rFonts w:hint="eastAsia"/>
        </w:rPr>
        <w:t>Like LSA sentence adjacent (LSAassa), this index computes mean LSA cosines. However, for this index all sentence combinations are</w:t>
      </w:r>
      <w:r>
        <w:rPr>
          <w:rFonts w:hint="eastAsia"/>
        </w:rPr>
        <w:t xml:space="preserve"> </w:t>
      </w:r>
      <w:r>
        <w:rPr>
          <w:rFonts w:hint="eastAsia"/>
        </w:rPr>
        <w:t>considered, not just adjacent sentences. LSApssa computes how conceptually similar each sentence is to every other sentence in the text.</w:t>
      </w:r>
    </w:p>
    <w:p w14:paraId="431AED83" w14:textId="77777777" w:rsidR="00E1777F" w:rsidRDefault="00E1777F"/>
    <w:p w14:paraId="786DF50A" w14:textId="0E0137D3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LSAPP1 (index 44)</w:t>
      </w:r>
      <w:r w:rsidR="00AD6922">
        <w:rPr>
          <w:rFonts w:hint="eastAsia"/>
          <w:color w:val="EE0000"/>
          <w:highlight w:val="yellow"/>
        </w:rPr>
        <w:t>——段落间 潜在语义分析</w:t>
      </w:r>
    </w:p>
    <w:p w14:paraId="502D396F" w14:textId="2D5E7BF8" w:rsidR="00E1777F" w:rsidRDefault="00E1777F" w:rsidP="00E1777F">
      <w:r>
        <w:rPr>
          <w:rFonts w:hint="eastAsia"/>
        </w:rPr>
        <w:t>This index computes the mean of the LSA cosines between adjacent paragraphs.</w:t>
      </w:r>
    </w:p>
    <w:p w14:paraId="0B64282D" w14:textId="77777777" w:rsidR="00E1777F" w:rsidRDefault="00E1777F" w:rsidP="00E1777F"/>
    <w:p w14:paraId="056F9705" w14:textId="08DB1B0F" w:rsidR="00E1777F" w:rsidRPr="00B47724" w:rsidRDefault="00E1777F" w:rsidP="00E1777F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LSAGN (index 46)</w:t>
      </w:r>
      <w:r w:rsidR="00AD6922">
        <w:rPr>
          <w:rFonts w:hint="eastAsia"/>
          <w:color w:val="EE0000"/>
          <w:highlight w:val="yellow"/>
        </w:rPr>
        <w:t>——新旧信息 潜在语义分析</w:t>
      </w:r>
    </w:p>
    <w:p w14:paraId="0F0B66E1" w14:textId="25014D78" w:rsidR="00E1777F" w:rsidRDefault="00E1777F" w:rsidP="00E1777F">
      <w:pPr>
        <w:rPr>
          <w:rFonts w:hint="eastAsia"/>
        </w:rPr>
      </w:pPr>
      <w:r>
        <w:rPr>
          <w:rFonts w:hint="eastAsia"/>
        </w:rPr>
        <w:t>This is the avarage givenness of each sentence.</w:t>
      </w:r>
    </w:p>
    <w:p w14:paraId="35180F4A" w14:textId="77777777" w:rsidR="00E1777F" w:rsidRDefault="00E1777F">
      <w:pPr>
        <w:rPr>
          <w:rFonts w:hint="eastAsia"/>
        </w:rPr>
      </w:pPr>
    </w:p>
    <w:p w14:paraId="2764A735" w14:textId="181D3881" w:rsidR="008E39FB" w:rsidRDefault="008E39FB">
      <w:pPr>
        <w:rPr>
          <w:rFonts w:hint="eastAsia"/>
        </w:rPr>
      </w:pPr>
      <w:r>
        <w:rPr>
          <w:rFonts w:hint="eastAsia"/>
        </w:rPr>
        <w:t>维度二：情境模型</w:t>
      </w:r>
      <w:r w:rsidR="0022015C">
        <w:rPr>
          <w:rFonts w:hint="eastAsia"/>
        </w:rPr>
        <w:t>（3项）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5897"/>
      </w:tblGrid>
      <w:tr w:rsidR="0022015C" w14:paraId="1144461C" w14:textId="77777777" w:rsidTr="0022015C">
        <w:tc>
          <w:tcPr>
            <w:tcW w:w="2405" w:type="dxa"/>
            <w:shd w:val="clear" w:color="auto" w:fill="FAE2D5" w:themeFill="accent2" w:themeFillTint="33"/>
          </w:tcPr>
          <w:p w14:paraId="4B473891" w14:textId="3CD91326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因果衔接</w:t>
            </w:r>
          </w:p>
        </w:tc>
        <w:tc>
          <w:tcPr>
            <w:tcW w:w="5897" w:type="dxa"/>
          </w:tcPr>
          <w:p w14:paraId="0651F583" w14:textId="6FACF1A1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SMCAUSr（64）</w:t>
            </w:r>
          </w:p>
        </w:tc>
      </w:tr>
      <w:tr w:rsidR="0022015C" w14:paraId="0D4476C0" w14:textId="77777777" w:rsidTr="0022015C">
        <w:tc>
          <w:tcPr>
            <w:tcW w:w="2405" w:type="dxa"/>
            <w:shd w:val="clear" w:color="auto" w:fill="FAE2D5" w:themeFill="accent2" w:themeFillTint="33"/>
          </w:tcPr>
          <w:p w14:paraId="03425766" w14:textId="67AA793B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意图衔接</w:t>
            </w:r>
          </w:p>
        </w:tc>
        <w:tc>
          <w:tcPr>
            <w:tcW w:w="5897" w:type="dxa"/>
          </w:tcPr>
          <w:p w14:paraId="231F9283" w14:textId="58369DF7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SMINTEr（65）</w:t>
            </w:r>
          </w:p>
        </w:tc>
      </w:tr>
      <w:tr w:rsidR="0022015C" w14:paraId="7A6F5B70" w14:textId="77777777" w:rsidTr="0022015C">
        <w:tc>
          <w:tcPr>
            <w:tcW w:w="2405" w:type="dxa"/>
            <w:shd w:val="clear" w:color="auto" w:fill="FAE2D5" w:themeFill="accent2" w:themeFillTint="33"/>
          </w:tcPr>
          <w:p w14:paraId="168C4EFD" w14:textId="11F9CCA4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时体衔接</w:t>
            </w:r>
          </w:p>
        </w:tc>
        <w:tc>
          <w:tcPr>
            <w:tcW w:w="5897" w:type="dxa"/>
          </w:tcPr>
          <w:p w14:paraId="1FBEEBF8" w14:textId="2CE4C27D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SMTEMP（68）</w:t>
            </w:r>
          </w:p>
        </w:tc>
      </w:tr>
    </w:tbl>
    <w:p w14:paraId="57DAEFC0" w14:textId="77777777" w:rsidR="0022015C" w:rsidRDefault="0022015C"/>
    <w:p w14:paraId="5EEE06B5" w14:textId="632E40D7" w:rsidR="00B47724" w:rsidRPr="00B47724" w:rsidRDefault="00B47724" w:rsidP="00B47724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Causal cohesion: SMCAUSr (index 64)</w:t>
      </w:r>
      <w:r w:rsidR="00AD6922">
        <w:rPr>
          <w:rFonts w:hint="eastAsia"/>
          <w:color w:val="EE0000"/>
          <w:highlight w:val="yellow"/>
        </w:rPr>
        <w:t>——因果衔接度</w:t>
      </w:r>
    </w:p>
    <w:p w14:paraId="7E96D7F6" w14:textId="1005FE3C" w:rsidR="00E1777F" w:rsidRDefault="00B47724" w:rsidP="00B47724">
      <w:r>
        <w:rPr>
          <w:rFonts w:hint="eastAsia"/>
        </w:rPr>
        <w:t>This is a ratio of causal particles (P) to causal verbs (V). The denominator is incremented by the value of 1 to handle the rare case when</w:t>
      </w:r>
      <w:r>
        <w:rPr>
          <w:rFonts w:hint="eastAsia"/>
        </w:rPr>
        <w:t xml:space="preserve"> </w:t>
      </w:r>
      <w:r>
        <w:rPr>
          <w:rFonts w:hint="eastAsia"/>
        </w:rPr>
        <w:t>there are 0 causal verbs in the text. Cohesion suffers when the text has many causal verbs (signifying events and actions) but few causal</w:t>
      </w:r>
      <w:r>
        <w:rPr>
          <w:rFonts w:hint="eastAsia"/>
        </w:rPr>
        <w:t xml:space="preserve"> </w:t>
      </w:r>
      <w:r>
        <w:rPr>
          <w:rFonts w:hint="eastAsia"/>
        </w:rPr>
        <w:t>particles that signal how the events and actions are connected.</w:t>
      </w:r>
    </w:p>
    <w:p w14:paraId="30A0D144" w14:textId="77777777" w:rsidR="00B47724" w:rsidRDefault="00B47724" w:rsidP="00B47724"/>
    <w:p w14:paraId="5F197265" w14:textId="31BBD099" w:rsidR="00B47724" w:rsidRPr="00B47724" w:rsidRDefault="00B47724" w:rsidP="00B47724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Intentional cohesion: SMINTEr (index 65)</w:t>
      </w:r>
      <w:r w:rsidR="00AD6922">
        <w:rPr>
          <w:rFonts w:hint="eastAsia"/>
          <w:color w:val="EE0000"/>
          <w:highlight w:val="yellow"/>
        </w:rPr>
        <w:t>——意图衔接度</w:t>
      </w:r>
    </w:p>
    <w:p w14:paraId="30DEB719" w14:textId="6E466FD2" w:rsidR="00B47724" w:rsidRDefault="00B47724" w:rsidP="00B47724">
      <w:r>
        <w:rPr>
          <w:rFonts w:hint="eastAsia"/>
        </w:rPr>
        <w:t>This is the ratio of intentional particles to intentional actions/events.</w:t>
      </w:r>
    </w:p>
    <w:p w14:paraId="7660C03F" w14:textId="77777777" w:rsidR="00B47724" w:rsidRDefault="00B47724" w:rsidP="00B47724"/>
    <w:p w14:paraId="43B0872C" w14:textId="3DFAAB98" w:rsidR="00B47724" w:rsidRPr="00B47724" w:rsidRDefault="00B47724" w:rsidP="00B47724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Temporal cohesion: SMTEMP (index 68)</w:t>
      </w:r>
      <w:r w:rsidR="00AD6922">
        <w:rPr>
          <w:rFonts w:hint="eastAsia"/>
          <w:color w:val="EE0000"/>
          <w:highlight w:val="yellow"/>
        </w:rPr>
        <w:t>——时体衔接度</w:t>
      </w:r>
    </w:p>
    <w:p w14:paraId="6DECA5A1" w14:textId="07F0E930" w:rsidR="00E1777F" w:rsidRDefault="00B47724">
      <w:r>
        <w:rPr>
          <w:rFonts w:hint="eastAsia"/>
        </w:rPr>
        <w:t>This is the repetition score for tense and aspect. The repetition score for tense is averaged with the repetition score for aspect.</w:t>
      </w:r>
    </w:p>
    <w:p w14:paraId="54F1E1BB" w14:textId="77777777" w:rsidR="00B47724" w:rsidRDefault="00B47724">
      <w:pPr>
        <w:rPr>
          <w:rFonts w:hint="eastAsia"/>
        </w:rPr>
      </w:pPr>
    </w:p>
    <w:p w14:paraId="04588CEC" w14:textId="68807B4E" w:rsidR="008E39FB" w:rsidRPr="00DA3B1F" w:rsidRDefault="008E39FB">
      <w:pPr>
        <w:rPr>
          <w:rFonts w:hint="eastAsia"/>
          <w:b/>
          <w:bCs/>
          <w:color w:val="0070C0"/>
        </w:rPr>
      </w:pPr>
      <w:r>
        <w:rPr>
          <w:rFonts w:hint="eastAsia"/>
        </w:rPr>
        <w:t>维度三：段落长度</w:t>
      </w:r>
      <w:r w:rsidR="00DA3B1F">
        <w:rPr>
          <w:rFonts w:hint="eastAsia"/>
        </w:rPr>
        <w:t>（2项）</w:t>
      </w:r>
      <w:r w:rsidR="00DA3B1F" w:rsidRPr="00DA3B1F">
        <w:rPr>
          <w:rFonts w:hint="eastAsia"/>
          <w:b/>
          <w:bCs/>
          <w:color w:val="0070C0"/>
        </w:rPr>
        <w:t>*后续需要配合SG Model质性分析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5897"/>
      </w:tblGrid>
      <w:tr w:rsidR="0022015C" w14:paraId="3D3B7B73" w14:textId="77777777" w:rsidTr="00DA3B1F">
        <w:tc>
          <w:tcPr>
            <w:tcW w:w="2405" w:type="dxa"/>
            <w:shd w:val="clear" w:color="auto" w:fill="FAE2D5" w:themeFill="accent2" w:themeFillTint="33"/>
          </w:tcPr>
          <w:p w14:paraId="08CA8E44" w14:textId="5FFB2CAD" w:rsidR="0022015C" w:rsidRDefault="0022015C" w:rsidP="00DA3B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段落平均长度</w:t>
            </w:r>
          </w:p>
        </w:tc>
        <w:tc>
          <w:tcPr>
            <w:tcW w:w="5897" w:type="dxa"/>
          </w:tcPr>
          <w:p w14:paraId="5DC081AC" w14:textId="735D3DCE" w:rsidR="0022015C" w:rsidRDefault="0022015C" w:rsidP="00DA3B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DESPL（04）</w:t>
            </w:r>
          </w:p>
        </w:tc>
      </w:tr>
      <w:tr w:rsidR="0022015C" w14:paraId="5F34B127" w14:textId="77777777" w:rsidTr="00DA3B1F">
        <w:tc>
          <w:tcPr>
            <w:tcW w:w="2405" w:type="dxa"/>
            <w:shd w:val="clear" w:color="auto" w:fill="FAE2D5" w:themeFill="accent2" w:themeFillTint="33"/>
          </w:tcPr>
          <w:p w14:paraId="2DFBCE0F" w14:textId="5C43C9B9" w:rsidR="0022015C" w:rsidRDefault="0022015C" w:rsidP="00DA3B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段落平均长度标准差</w:t>
            </w:r>
          </w:p>
        </w:tc>
        <w:tc>
          <w:tcPr>
            <w:tcW w:w="5897" w:type="dxa"/>
          </w:tcPr>
          <w:p w14:paraId="301CE2C7" w14:textId="360CA258" w:rsidR="0022015C" w:rsidRDefault="00DA3B1F" w:rsidP="00DA3B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DESPLd（05）</w:t>
            </w:r>
          </w:p>
        </w:tc>
      </w:tr>
    </w:tbl>
    <w:p w14:paraId="48486384" w14:textId="77777777" w:rsidR="008E39FB" w:rsidRDefault="008E39FB">
      <w:pPr>
        <w:rPr>
          <w:rFonts w:hint="eastAsia"/>
        </w:rPr>
      </w:pPr>
    </w:p>
    <w:p w14:paraId="615420DE" w14:textId="70321ACE" w:rsidR="00B47724" w:rsidRPr="00B47724" w:rsidRDefault="00B47724" w:rsidP="00B47724">
      <w:pPr>
        <w:rPr>
          <w:rFonts w:hint="eastAsia"/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Mean length of paragraphs (DESPL). (index 04)</w:t>
      </w:r>
      <w:r w:rsidR="00AD6922">
        <w:rPr>
          <w:rFonts w:hint="eastAsia"/>
          <w:color w:val="EE0000"/>
          <w:highlight w:val="yellow"/>
        </w:rPr>
        <w:t>——段落平均长度</w:t>
      </w:r>
    </w:p>
    <w:p w14:paraId="737DDB08" w14:textId="77777777" w:rsidR="00B47724" w:rsidRDefault="00B47724" w:rsidP="00B47724">
      <w:pPr>
        <w:rPr>
          <w:rFonts w:hint="eastAsia"/>
        </w:rPr>
      </w:pPr>
      <w:r>
        <w:rPr>
          <w:rFonts w:hint="eastAsia"/>
        </w:rPr>
        <w:t>This is the average number of sentences in each paragraph within the text. Longer paragraphs may be more difficult to process.</w:t>
      </w:r>
    </w:p>
    <w:p w14:paraId="6343FF44" w14:textId="77777777" w:rsidR="00B47724" w:rsidRDefault="00B47724" w:rsidP="00B47724"/>
    <w:p w14:paraId="3E48C1CF" w14:textId="655404AB" w:rsidR="00B47724" w:rsidRDefault="00B47724" w:rsidP="00B47724">
      <w:pPr>
        <w:rPr>
          <w:color w:val="EE0000"/>
          <w:highlight w:val="yellow"/>
        </w:rPr>
      </w:pPr>
      <w:r w:rsidRPr="00B47724">
        <w:rPr>
          <w:rFonts w:hint="eastAsia"/>
          <w:color w:val="EE0000"/>
          <w:highlight w:val="yellow"/>
        </w:rPr>
        <w:t>Standard deviation of the mean length of paragraphs (DESPLd). (index 05)</w:t>
      </w:r>
    </w:p>
    <w:p w14:paraId="735F4F51" w14:textId="49883817" w:rsidR="00AD6922" w:rsidRPr="00B47724" w:rsidRDefault="00AD6922" w:rsidP="00B47724">
      <w:pPr>
        <w:rPr>
          <w:rFonts w:hint="eastAsia"/>
          <w:color w:val="EE0000"/>
          <w:highlight w:val="yellow"/>
        </w:rPr>
      </w:pPr>
      <w:r>
        <w:rPr>
          <w:rFonts w:hint="eastAsia"/>
          <w:color w:val="EE0000"/>
          <w:highlight w:val="yellow"/>
        </w:rPr>
        <w:t>——段落平均长度标准差</w:t>
      </w:r>
    </w:p>
    <w:p w14:paraId="5E932180" w14:textId="475A48B1" w:rsidR="008E39FB" w:rsidRDefault="00B47724" w:rsidP="00B47724">
      <w:pPr>
        <w:rPr>
          <w:rFonts w:hint="eastAsia"/>
        </w:rPr>
      </w:pPr>
      <w:r>
        <w:rPr>
          <w:rFonts w:hint="eastAsia"/>
        </w:rPr>
        <w:t>This is the standard deviation of the measure for the mean length of paragraphs within the text. In the output, d is used at the end of the</w:t>
      </w:r>
      <w:r>
        <w:rPr>
          <w:rFonts w:hint="eastAsia"/>
        </w:rPr>
        <w:t xml:space="preserve"> </w:t>
      </w:r>
      <w:r>
        <w:rPr>
          <w:rFonts w:hint="eastAsia"/>
        </w:rPr>
        <w:t>name of the indices to designate that it is a standard deviation. A large standard deviation indicates that the text has large variation in</w:t>
      </w:r>
      <w:r>
        <w:rPr>
          <w:rFonts w:hint="eastAsia"/>
        </w:rPr>
        <w:t xml:space="preserve"> </w:t>
      </w:r>
      <w:r>
        <w:rPr>
          <w:rFonts w:hint="eastAsia"/>
        </w:rPr>
        <w:t>terms of the lengths of its paragraphs, such that it may have some very short and some very long paragraphs. The presence of headers in</w:t>
      </w:r>
      <w:r>
        <w:rPr>
          <w:rFonts w:hint="eastAsia"/>
        </w:rPr>
        <w:t xml:space="preserve"> </w:t>
      </w:r>
      <w:r>
        <w:rPr>
          <w:rFonts w:hint="eastAsia"/>
        </w:rPr>
        <w:t>a short text can increase values on this measure.</w:t>
      </w:r>
    </w:p>
    <w:p w14:paraId="395E0ECB" w14:textId="77777777" w:rsidR="008E39FB" w:rsidRDefault="008E39FB">
      <w:pPr>
        <w:rPr>
          <w:rFonts w:hint="eastAsia"/>
        </w:rPr>
      </w:pPr>
    </w:p>
    <w:p w14:paraId="5062BC88" w14:textId="77777777" w:rsidR="008E39FB" w:rsidRDefault="008E39FB">
      <w:pPr>
        <w:rPr>
          <w:rFonts w:hint="eastAsia"/>
        </w:rPr>
      </w:pPr>
    </w:p>
    <w:p w14:paraId="29876138" w14:textId="77777777" w:rsidR="008E39FB" w:rsidRDefault="008E39FB">
      <w:pPr>
        <w:rPr>
          <w:rFonts w:hint="eastAsia"/>
        </w:rPr>
      </w:pPr>
    </w:p>
    <w:p w14:paraId="01FF38C1" w14:textId="77777777" w:rsidR="008E39FB" w:rsidRDefault="008E39FB">
      <w:pPr>
        <w:rPr>
          <w:rFonts w:hint="eastAsia"/>
        </w:rPr>
      </w:pPr>
    </w:p>
    <w:p w14:paraId="6EB954F5" w14:textId="77777777" w:rsidR="008E39FB" w:rsidRDefault="008E39FB">
      <w:pPr>
        <w:rPr>
          <w:rFonts w:hint="eastAsia"/>
        </w:rPr>
      </w:pPr>
    </w:p>
    <w:p w14:paraId="471B0886" w14:textId="77777777" w:rsidR="008E39FB" w:rsidRDefault="008E39FB">
      <w:pPr>
        <w:rPr>
          <w:rFonts w:hint="eastAsia"/>
        </w:rPr>
      </w:pPr>
    </w:p>
    <w:p w14:paraId="181CBA0E" w14:textId="77777777" w:rsidR="008E39FB" w:rsidRDefault="008E39FB">
      <w:pPr>
        <w:rPr>
          <w:rFonts w:hint="eastAsia"/>
        </w:rPr>
      </w:pPr>
    </w:p>
    <w:p w14:paraId="0D653812" w14:textId="77777777" w:rsidR="008E39FB" w:rsidRDefault="008E39FB">
      <w:pPr>
        <w:rPr>
          <w:rFonts w:hint="eastAsia"/>
        </w:rPr>
      </w:pPr>
    </w:p>
    <w:p w14:paraId="4229D3A4" w14:textId="77777777" w:rsidR="008E39FB" w:rsidRDefault="008E39FB">
      <w:pPr>
        <w:rPr>
          <w:rFonts w:hint="eastAsia"/>
        </w:rPr>
      </w:pPr>
    </w:p>
    <w:p w14:paraId="43A13FA7" w14:textId="77777777" w:rsidR="008E39FB" w:rsidRDefault="008E39FB">
      <w:pPr>
        <w:rPr>
          <w:rFonts w:hint="eastAsia"/>
        </w:rPr>
      </w:pPr>
    </w:p>
    <w:p w14:paraId="3A4F05C8" w14:textId="77777777" w:rsidR="008E39FB" w:rsidRDefault="008E39FB">
      <w:pPr>
        <w:rPr>
          <w:rFonts w:hint="eastAsia"/>
        </w:rPr>
      </w:pPr>
    </w:p>
    <w:p w14:paraId="2F598804" w14:textId="77777777" w:rsidR="008E39FB" w:rsidRDefault="008E39FB">
      <w:pPr>
        <w:rPr>
          <w:rFonts w:hint="eastAsia"/>
        </w:rPr>
      </w:pPr>
    </w:p>
    <w:p w14:paraId="2AEEF2DF" w14:textId="77777777" w:rsidR="008E39FB" w:rsidRDefault="008E39FB">
      <w:pPr>
        <w:rPr>
          <w:rFonts w:hint="eastAsia"/>
        </w:rPr>
      </w:pPr>
    </w:p>
    <w:p w14:paraId="01D95B39" w14:textId="77777777" w:rsidR="008E39FB" w:rsidRDefault="008E39FB">
      <w:pPr>
        <w:rPr>
          <w:rFonts w:hint="eastAsia"/>
        </w:rPr>
      </w:pPr>
    </w:p>
    <w:sectPr w:rsidR="008E39FB" w:rsidSect="009408D1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B"/>
    <w:rsid w:val="0022015C"/>
    <w:rsid w:val="003029EC"/>
    <w:rsid w:val="00452D39"/>
    <w:rsid w:val="00571B8E"/>
    <w:rsid w:val="00787AFB"/>
    <w:rsid w:val="0083116C"/>
    <w:rsid w:val="008733EC"/>
    <w:rsid w:val="008E39FB"/>
    <w:rsid w:val="009408D1"/>
    <w:rsid w:val="00AD6922"/>
    <w:rsid w:val="00B47724"/>
    <w:rsid w:val="00C42032"/>
    <w:rsid w:val="00D85B53"/>
    <w:rsid w:val="00DA3B1F"/>
    <w:rsid w:val="00E1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B674C"/>
  <w15:chartTrackingRefBased/>
  <w15:docId w15:val="{B255540E-7FE2-46E1-B933-AADC0C8F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9F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E3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2605</Words>
  <Characters>4118</Characters>
  <Application>Microsoft Office Word</Application>
  <DocSecurity>0</DocSecurity>
  <Lines>823</Lines>
  <Paragraphs>746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钧祺 沈</dc:creator>
  <cp:keywords/>
  <dc:description/>
  <cp:lastModifiedBy>钧祺 沈</cp:lastModifiedBy>
  <cp:revision>9</cp:revision>
  <dcterms:created xsi:type="dcterms:W3CDTF">2025-08-16T02:06:00Z</dcterms:created>
  <dcterms:modified xsi:type="dcterms:W3CDTF">2025-08-17T01:18:00Z</dcterms:modified>
</cp:coreProperties>
</file>