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B6A" w:rsidRDefault="00381B6A" w:rsidP="00381B6A">
      <w:pPr>
        <w:autoSpaceDE w:val="0"/>
        <w:autoSpaceDN w:val="0"/>
        <w:adjustRightInd w:val="0"/>
        <w:ind w:firstLine="480"/>
        <w:jc w:val="left"/>
        <w:rPr>
          <w:rFonts w:ascii="宋体" w:hAnsi="宋体"/>
          <w:sz w:val="24"/>
        </w:rPr>
      </w:pPr>
      <w:r>
        <w:rPr>
          <w:rFonts w:ascii="宋体" w:hAnsi="宋体" w:hint="eastAsia"/>
          <w:sz w:val="24"/>
        </w:rPr>
        <w:t>热电偶传感器输出电压信号，温度每改变1℃所引起的电压信号变化为4</w:t>
      </w:r>
      <w:r>
        <w:rPr>
          <w:rFonts w:ascii="宋体" w:hAnsi="宋体"/>
          <w:sz w:val="24"/>
        </w:rPr>
        <w:t>0</w:t>
      </w:r>
      <w:r>
        <w:rPr>
          <w:rFonts w:ascii="宋体" w:hAnsi="宋体" w:hint="eastAsia"/>
          <w:sz w:val="24"/>
        </w:rPr>
        <w:t>u</w:t>
      </w:r>
      <w:r>
        <w:rPr>
          <w:rFonts w:ascii="宋体" w:hAnsi="宋体"/>
          <w:sz w:val="24"/>
        </w:rPr>
        <w:t>V</w:t>
      </w:r>
      <w:r>
        <w:rPr>
          <w:rFonts w:ascii="宋体" w:hAnsi="宋体" w:hint="eastAsia"/>
          <w:sz w:val="24"/>
        </w:rPr>
        <w:t>，此4</w:t>
      </w:r>
      <w:r>
        <w:rPr>
          <w:rFonts w:ascii="宋体" w:hAnsi="宋体"/>
          <w:sz w:val="24"/>
        </w:rPr>
        <w:t>0</w:t>
      </w:r>
      <w:r>
        <w:rPr>
          <w:rFonts w:ascii="宋体" w:hAnsi="宋体" w:hint="eastAsia"/>
          <w:sz w:val="24"/>
        </w:rPr>
        <w:t>u</w:t>
      </w:r>
      <w:r>
        <w:rPr>
          <w:rFonts w:ascii="宋体" w:hAnsi="宋体"/>
          <w:sz w:val="24"/>
        </w:rPr>
        <w:t>V</w:t>
      </w:r>
      <w:r>
        <w:rPr>
          <w:rFonts w:ascii="宋体" w:hAnsi="宋体" w:hint="eastAsia"/>
          <w:sz w:val="24"/>
        </w:rPr>
        <w:t>的信号经过放大电路</w:t>
      </w:r>
      <w:r w:rsidR="0010536C">
        <w:rPr>
          <w:rFonts w:ascii="宋体" w:hAnsi="宋体"/>
          <w:sz w:val="24"/>
        </w:rPr>
        <w:t>2</w:t>
      </w:r>
      <w:r>
        <w:rPr>
          <w:rFonts w:ascii="宋体" w:hAnsi="宋体"/>
          <w:sz w:val="24"/>
        </w:rPr>
        <w:t>00</w:t>
      </w:r>
      <w:r>
        <w:rPr>
          <w:rFonts w:ascii="宋体" w:hAnsi="宋体" w:hint="eastAsia"/>
          <w:sz w:val="24"/>
        </w:rPr>
        <w:t>倍的放大，可得</w:t>
      </w:r>
      <w:r w:rsidR="0010536C">
        <w:rPr>
          <w:rFonts w:ascii="宋体" w:hAnsi="宋体"/>
          <w:sz w:val="24"/>
        </w:rPr>
        <w:t>8</w:t>
      </w:r>
      <w:r>
        <w:rPr>
          <w:rFonts w:ascii="宋体" w:hAnsi="宋体" w:hint="eastAsia"/>
          <w:sz w:val="24"/>
        </w:rPr>
        <w:t>m</w:t>
      </w:r>
      <w:r>
        <w:rPr>
          <w:rFonts w:ascii="宋体" w:hAnsi="宋体"/>
          <w:sz w:val="24"/>
        </w:rPr>
        <w:t>V</w:t>
      </w:r>
      <w:r>
        <w:rPr>
          <w:rFonts w:ascii="宋体" w:hAnsi="宋体" w:hint="eastAsia"/>
          <w:sz w:val="24"/>
        </w:rPr>
        <w:t>的输出信号。为了能识别此</w:t>
      </w:r>
      <w:r w:rsidR="0010536C">
        <w:rPr>
          <w:rFonts w:ascii="宋体" w:hAnsi="宋体"/>
          <w:sz w:val="24"/>
        </w:rPr>
        <w:t>8</w:t>
      </w:r>
      <w:r>
        <w:rPr>
          <w:rFonts w:ascii="宋体" w:hAnsi="宋体" w:hint="eastAsia"/>
          <w:sz w:val="24"/>
        </w:rPr>
        <w:t>m</w:t>
      </w:r>
      <w:r>
        <w:rPr>
          <w:rFonts w:ascii="宋体" w:hAnsi="宋体"/>
          <w:sz w:val="24"/>
        </w:rPr>
        <w:t>V</w:t>
      </w:r>
      <w:r>
        <w:rPr>
          <w:rFonts w:ascii="宋体" w:hAnsi="宋体" w:hint="eastAsia"/>
          <w:sz w:val="24"/>
        </w:rPr>
        <w:t>的电压信号，必须使用电压分辨率在</w:t>
      </w:r>
      <w:r w:rsidR="0010536C">
        <w:rPr>
          <w:rFonts w:ascii="宋体" w:hAnsi="宋体"/>
          <w:sz w:val="24"/>
        </w:rPr>
        <w:t>8</w:t>
      </w:r>
      <w:r>
        <w:rPr>
          <w:rFonts w:ascii="宋体" w:hAnsi="宋体" w:hint="eastAsia"/>
          <w:sz w:val="24"/>
        </w:rPr>
        <w:t>m</w:t>
      </w:r>
      <w:r>
        <w:rPr>
          <w:rFonts w:ascii="宋体" w:hAnsi="宋体"/>
          <w:sz w:val="24"/>
        </w:rPr>
        <w:t>V</w:t>
      </w:r>
      <w:r>
        <w:rPr>
          <w:rFonts w:ascii="宋体" w:hAnsi="宋体" w:hint="eastAsia"/>
          <w:sz w:val="24"/>
        </w:rPr>
        <w:t>以下的A</w:t>
      </w:r>
      <w:r>
        <w:rPr>
          <w:rFonts w:ascii="宋体" w:hAnsi="宋体"/>
          <w:sz w:val="24"/>
        </w:rPr>
        <w:t>D</w:t>
      </w:r>
      <w:r>
        <w:rPr>
          <w:rFonts w:ascii="宋体" w:hAnsi="宋体" w:hint="eastAsia"/>
          <w:sz w:val="24"/>
        </w:rPr>
        <w:t>转换器才可以。</w:t>
      </w:r>
    </w:p>
    <w:p w:rsidR="00381B6A" w:rsidRDefault="00381B6A" w:rsidP="00381B6A">
      <w:pPr>
        <w:widowControl/>
        <w:jc w:val="left"/>
      </w:pPr>
    </w:p>
    <w:p w:rsidR="00381B6A" w:rsidRDefault="00381B6A" w:rsidP="00381B6A">
      <w:pPr>
        <w:ind w:firstLineChars="197" w:firstLine="473"/>
        <w:rPr>
          <w:rFonts w:ascii="宋体" w:hAnsi="宋体" w:cs="Arial" w:hint="eastAsia"/>
          <w:color w:val="000000"/>
          <w:kern w:val="0"/>
          <w:sz w:val="24"/>
        </w:rPr>
      </w:pPr>
      <w:r>
        <w:rPr>
          <w:rFonts w:ascii="宋体" w:hAnsi="宋体" w:cs="Arial" w:hint="eastAsia"/>
          <w:color w:val="000000"/>
          <w:kern w:val="0"/>
          <w:sz w:val="24"/>
        </w:rPr>
        <w:t>镍铬</w:t>
      </w:r>
      <w:proofErr w:type="gramStart"/>
      <w:r>
        <w:rPr>
          <w:rFonts w:ascii="宋体" w:hAnsi="宋体" w:cs="Arial" w:hint="eastAsia"/>
          <w:color w:val="000000"/>
          <w:kern w:val="0"/>
          <w:sz w:val="24"/>
        </w:rPr>
        <w:t>—镍硅</w:t>
      </w:r>
      <w:proofErr w:type="gramEnd"/>
      <w:r>
        <w:rPr>
          <w:rFonts w:ascii="宋体" w:hAnsi="宋体" w:cs="Arial" w:hint="eastAsia"/>
          <w:color w:val="000000"/>
          <w:kern w:val="0"/>
          <w:sz w:val="24"/>
        </w:rPr>
        <w:t>热电偶（K型）是目前使用量比较大的廉价金属热电偶，它的用量是其它热电偶的总和。正极（KP）的化学成分是：</w:t>
      </w:r>
      <w:proofErr w:type="spellStart"/>
      <w:r>
        <w:rPr>
          <w:rFonts w:ascii="宋体" w:hAnsi="宋体" w:cs="Arial" w:hint="eastAsia"/>
          <w:color w:val="000000"/>
          <w:kern w:val="0"/>
          <w:sz w:val="24"/>
        </w:rPr>
        <w:t>Ni:Cr</w:t>
      </w:r>
      <w:proofErr w:type="spellEnd"/>
      <w:r>
        <w:rPr>
          <w:rFonts w:ascii="宋体" w:hAnsi="宋体" w:cs="Arial" w:hint="eastAsia"/>
          <w:color w:val="000000"/>
          <w:kern w:val="0"/>
          <w:sz w:val="24"/>
        </w:rPr>
        <w:t>=90:10,负极（KN）的化学成分是：</w:t>
      </w:r>
      <w:proofErr w:type="spellStart"/>
      <w:r>
        <w:rPr>
          <w:rFonts w:ascii="宋体" w:hAnsi="宋体" w:cs="Arial" w:hint="eastAsia"/>
          <w:color w:val="000000"/>
          <w:kern w:val="0"/>
          <w:sz w:val="24"/>
        </w:rPr>
        <w:t>Ni:Si</w:t>
      </w:r>
      <w:proofErr w:type="spellEnd"/>
      <w:r>
        <w:rPr>
          <w:rFonts w:ascii="宋体" w:hAnsi="宋体" w:cs="Arial" w:hint="eastAsia"/>
          <w:color w:val="000000"/>
          <w:kern w:val="0"/>
          <w:sz w:val="24"/>
        </w:rPr>
        <w:t>=97:3。使用的温度在-200—1300℃。K型热电偶的线性度很好，热电势比较大，灵敏度较高，稳定性和复现性较好，抗氧化性强，价格便宜等突出的特点。下图为本设计所用到的螺旋形热电偶图形，它的红线接正，蓝线接负。</w:t>
      </w:r>
    </w:p>
    <w:p w:rsidR="00381B6A" w:rsidRPr="00213B1F" w:rsidRDefault="00381B6A" w:rsidP="00381B6A">
      <w:pPr>
        <w:widowControl/>
        <w:jc w:val="center"/>
        <w:rPr>
          <w:rFonts w:ascii="宋体" w:hAnsi="宋体" w:cs="宋体"/>
          <w:kern w:val="0"/>
          <w:sz w:val="24"/>
        </w:rPr>
      </w:pPr>
      <w:r w:rsidRPr="00213B1F">
        <w:rPr>
          <w:rFonts w:ascii="宋体" w:hAnsi="宋体" w:cs="宋体"/>
          <w:kern w:val="0"/>
          <w:sz w:val="24"/>
        </w:rPr>
        <w:fldChar w:fldCharType="begin"/>
      </w:r>
      <w:r w:rsidRPr="00213B1F">
        <w:rPr>
          <w:rFonts w:ascii="宋体" w:hAnsi="宋体" w:cs="宋体"/>
          <w:kern w:val="0"/>
          <w:sz w:val="24"/>
        </w:rPr>
        <w:instrText xml:space="preserve"> INCLUDEPICTURE "C:\\Documents and Settings\\Administrator\\Application Data\\Tencent\\Users\\1764780937\\QQ\\WinTemp\\RichOle\\6_PAO45N2XI4QA6RZ)XC_SB.jpg" \* MERGEFORMATINET </w:instrText>
      </w:r>
      <w:r w:rsidRPr="00213B1F">
        <w:rPr>
          <w:rFonts w:ascii="宋体" w:hAnsi="宋体" w:cs="宋体"/>
          <w:kern w:val="0"/>
          <w:sz w:val="24"/>
        </w:rPr>
        <w:fldChar w:fldCharType="separate"/>
      </w:r>
      <w:r w:rsidRPr="00213B1F">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325.55pt;height:310.55pt;mso-position-horizontal-relative:page;mso-position-vertical-relative:page">
            <v:imagedata r:id="rId6" r:href="rId7" embosscolor="white"/>
          </v:shape>
        </w:pict>
      </w:r>
      <w:r w:rsidRPr="00213B1F">
        <w:rPr>
          <w:rFonts w:ascii="宋体" w:hAnsi="宋体" w:cs="宋体"/>
          <w:kern w:val="0"/>
          <w:sz w:val="24"/>
        </w:rPr>
        <w:fldChar w:fldCharType="end"/>
      </w:r>
    </w:p>
    <w:p w:rsidR="00381B6A" w:rsidRPr="00CF1238" w:rsidRDefault="00381B6A" w:rsidP="00381B6A">
      <w:pPr>
        <w:widowControl/>
        <w:jc w:val="center"/>
        <w:rPr>
          <w:rFonts w:hint="eastAsia"/>
          <w:kern w:val="0"/>
          <w:sz w:val="20"/>
          <w:szCs w:val="20"/>
        </w:rPr>
      </w:pPr>
      <w:r>
        <w:rPr>
          <w:rFonts w:hint="eastAsia"/>
        </w:rPr>
        <w:t>图</w:t>
      </w:r>
      <w:r>
        <w:t>4.2  TLC2543</w:t>
      </w:r>
      <w:r>
        <w:rPr>
          <w:rFonts w:hint="eastAsia"/>
        </w:rPr>
        <w:t>时序图</w:t>
      </w:r>
    </w:p>
    <w:p w:rsidR="00381B6A" w:rsidRDefault="00381B6A" w:rsidP="00381B6A">
      <w:pPr>
        <w:autoSpaceDE w:val="0"/>
        <w:autoSpaceDN w:val="0"/>
        <w:adjustRightInd w:val="0"/>
        <w:ind w:firstLineChars="249" w:firstLine="598"/>
        <w:jc w:val="left"/>
        <w:rPr>
          <w:rFonts w:ascii="宋体" w:hAnsi="宋体"/>
          <w:sz w:val="24"/>
        </w:rPr>
      </w:pPr>
      <w:r>
        <w:rPr>
          <w:rFonts w:ascii="宋体" w:hAnsi="宋体" w:hint="eastAsia"/>
          <w:sz w:val="24"/>
        </w:rPr>
        <w:t>本次设计当中采用</w:t>
      </w:r>
      <w:r>
        <w:rPr>
          <w:rFonts w:ascii="宋体" w:hAnsi="宋体"/>
          <w:sz w:val="24"/>
        </w:rPr>
        <w:t>K</w:t>
      </w:r>
      <w:r>
        <w:rPr>
          <w:rFonts w:ascii="宋体" w:hAnsi="宋体" w:hint="eastAsia"/>
          <w:sz w:val="24"/>
        </w:rPr>
        <w:t>型热电偶传感器采集温度，</w:t>
      </w:r>
      <w:r w:rsidRPr="00D94A83">
        <w:rPr>
          <w:rFonts w:ascii="宋体" w:hAnsi="宋体"/>
          <w:sz w:val="24"/>
        </w:rPr>
        <w:t>热电偶是两种不同材料的导体</w:t>
      </w:r>
      <w:proofErr w:type="gramStart"/>
      <w:r w:rsidRPr="00D94A83">
        <w:rPr>
          <w:rFonts w:ascii="宋体" w:hAnsi="宋体"/>
          <w:sz w:val="24"/>
        </w:rPr>
        <w:t>基于塞贝克</w:t>
      </w:r>
      <w:proofErr w:type="gramEnd"/>
      <w:r w:rsidRPr="00D94A83">
        <w:rPr>
          <w:rFonts w:ascii="宋体" w:hAnsi="宋体"/>
          <w:sz w:val="24"/>
        </w:rPr>
        <w:t>效应制成的温度计。</w:t>
      </w:r>
      <w:proofErr w:type="gramStart"/>
      <w:r w:rsidRPr="00747AD4">
        <w:rPr>
          <w:rFonts w:ascii="宋体" w:hAnsi="宋体"/>
          <w:sz w:val="24"/>
        </w:rPr>
        <w:t>塞贝克</w:t>
      </w:r>
      <w:proofErr w:type="gramEnd"/>
      <w:r w:rsidRPr="00747AD4">
        <w:rPr>
          <w:rFonts w:ascii="宋体" w:hAnsi="宋体"/>
          <w:sz w:val="24"/>
        </w:rPr>
        <w:t>效应(</w:t>
      </w:r>
      <w:proofErr w:type="spellStart"/>
      <w:r w:rsidRPr="00747AD4">
        <w:rPr>
          <w:rFonts w:ascii="宋体" w:hAnsi="宋体"/>
          <w:sz w:val="24"/>
        </w:rPr>
        <w:t>Seebeck</w:t>
      </w:r>
      <w:proofErr w:type="spellEnd"/>
      <w:r w:rsidRPr="00747AD4">
        <w:rPr>
          <w:rFonts w:ascii="宋体" w:hAnsi="宋体"/>
          <w:sz w:val="24"/>
        </w:rPr>
        <w:t xml:space="preserve"> effect)又称作第一热电效应，是指由于两种不同电导体或半导体的温度差异而引起两种物质间的电压差的热电现象。</w:t>
      </w:r>
    </w:p>
    <w:p w:rsidR="00381B6A" w:rsidRPr="001F6A10" w:rsidRDefault="00381B6A" w:rsidP="00381B6A">
      <w:pPr>
        <w:autoSpaceDE w:val="0"/>
        <w:autoSpaceDN w:val="0"/>
        <w:adjustRightInd w:val="0"/>
        <w:ind w:firstLineChars="249" w:firstLine="598"/>
        <w:jc w:val="left"/>
        <w:rPr>
          <w:rFonts w:ascii="宋体" w:hAnsi="宋体"/>
          <w:sz w:val="24"/>
        </w:rPr>
      </w:pPr>
      <w:r w:rsidRPr="00D94A83">
        <w:rPr>
          <w:rFonts w:ascii="宋体" w:hAnsi="宋体"/>
          <w:sz w:val="24"/>
        </w:rPr>
        <w:t>通常两种不同材料的导体称为热电偶的两个电极，其两个电极的一端焊接在一起形成一个测量端，测量时放置于被测温场中；另一端为参考端，测量时置于某一恒定温场中。</w:t>
      </w:r>
      <w:proofErr w:type="gramStart"/>
      <w:r w:rsidRPr="0031556B">
        <w:rPr>
          <w:rFonts w:ascii="宋体" w:hAnsi="宋体"/>
          <w:sz w:val="24"/>
        </w:rPr>
        <w:t>通过塞贝克</w:t>
      </w:r>
      <w:proofErr w:type="gramEnd"/>
      <w:r w:rsidRPr="0031556B">
        <w:rPr>
          <w:rFonts w:ascii="宋体" w:hAnsi="宋体"/>
          <w:sz w:val="24"/>
        </w:rPr>
        <w:t>效应的描述可知，热电偶因为两端的温差产生电动势，所以我们可以通过测量</w:t>
      </w:r>
      <w:proofErr w:type="gramStart"/>
      <w:r w:rsidRPr="0031556B">
        <w:rPr>
          <w:rFonts w:ascii="宋体" w:hAnsi="宋体"/>
          <w:sz w:val="24"/>
        </w:rPr>
        <w:t>这个这个</w:t>
      </w:r>
      <w:proofErr w:type="gramEnd"/>
      <w:r w:rsidRPr="0031556B">
        <w:rPr>
          <w:rFonts w:ascii="宋体" w:hAnsi="宋体"/>
          <w:sz w:val="24"/>
        </w:rPr>
        <w:t>电动势来反推所测温度是多少。</w:t>
      </w:r>
      <w:r>
        <w:rPr>
          <w:rFonts w:ascii="宋体" w:hAnsi="宋体" w:hint="eastAsia"/>
          <w:sz w:val="24"/>
        </w:rPr>
        <w:t>K型热电偶因冷热两端不同温度所产生的电动势与温度之间的关系，人们通过精密的实验得出了对应的数据表格，这个表称为</w:t>
      </w:r>
      <w:r w:rsidRPr="00DF6B8B">
        <w:rPr>
          <w:rFonts w:ascii="宋体" w:hAnsi="宋体"/>
          <w:sz w:val="24"/>
        </w:rPr>
        <w:t>热电偶电动势的分度表</w:t>
      </w:r>
      <w:r>
        <w:rPr>
          <w:rFonts w:ascii="宋体" w:hAnsi="宋体" w:hint="eastAsia"/>
          <w:sz w:val="24"/>
        </w:rPr>
        <w:t>。</w:t>
      </w:r>
    </w:p>
    <w:p w:rsidR="00381B6A" w:rsidRDefault="00381B6A" w:rsidP="00381B6A">
      <w:pPr>
        <w:autoSpaceDE w:val="0"/>
        <w:autoSpaceDN w:val="0"/>
        <w:adjustRightInd w:val="0"/>
        <w:ind w:firstLineChars="249" w:firstLine="598"/>
        <w:jc w:val="left"/>
        <w:rPr>
          <w:rFonts w:ascii="宋体" w:hAnsi="宋体"/>
          <w:sz w:val="24"/>
        </w:rPr>
      </w:pPr>
      <w:r>
        <w:rPr>
          <w:rFonts w:ascii="宋体" w:hAnsi="宋体"/>
          <w:sz w:val="24"/>
        </w:rPr>
        <w:t>K</w:t>
      </w:r>
      <w:r>
        <w:rPr>
          <w:rFonts w:ascii="宋体" w:hAnsi="宋体" w:hint="eastAsia"/>
          <w:sz w:val="24"/>
        </w:rPr>
        <w:t>型热电偶的分度表如下所示：</w:t>
      </w:r>
    </w:p>
    <w:p w:rsidR="00381B6A" w:rsidRDefault="00381B6A" w:rsidP="00381B6A">
      <w:pPr>
        <w:widowControl/>
        <w:jc w:val="left"/>
        <w:rPr>
          <w:noProof/>
        </w:rPr>
      </w:pPr>
      <w:r w:rsidRPr="0052344E">
        <w:rPr>
          <w:noProof/>
        </w:rPr>
        <w:lastRenderedPageBreak/>
        <w:drawing>
          <wp:inline distT="0" distB="0" distL="0" distR="0">
            <wp:extent cx="5581650" cy="28702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870200"/>
                    </a:xfrm>
                    <a:prstGeom prst="rect">
                      <a:avLst/>
                    </a:prstGeom>
                    <a:noFill/>
                    <a:ln>
                      <a:noFill/>
                    </a:ln>
                  </pic:spPr>
                </pic:pic>
              </a:graphicData>
            </a:graphic>
          </wp:inline>
        </w:drawing>
      </w:r>
    </w:p>
    <w:p w:rsidR="00381B6A" w:rsidRPr="00CC3DA1" w:rsidRDefault="00381B6A" w:rsidP="00381B6A">
      <w:pPr>
        <w:widowControl/>
        <w:jc w:val="center"/>
        <w:rPr>
          <w:rFonts w:hint="eastAsia"/>
        </w:rPr>
      </w:pPr>
      <w:r>
        <w:rPr>
          <w:rFonts w:hint="eastAsia"/>
        </w:rPr>
        <w:t>图</w:t>
      </w:r>
      <w:r>
        <w:rPr>
          <w:rFonts w:hint="eastAsia"/>
        </w:rPr>
        <w:t>4</w:t>
      </w:r>
      <w:r>
        <w:t xml:space="preserve">.3 </w:t>
      </w:r>
      <w:r>
        <w:rPr>
          <w:rFonts w:hint="eastAsia"/>
        </w:rPr>
        <w:t>热电偶分度表</w:t>
      </w:r>
    </w:p>
    <w:p w:rsidR="00381B6A" w:rsidRPr="001F6A10" w:rsidRDefault="00381B6A" w:rsidP="00381B6A">
      <w:pPr>
        <w:widowControl/>
        <w:ind w:firstLineChars="200" w:firstLine="480"/>
        <w:jc w:val="left"/>
        <w:rPr>
          <w:rFonts w:ascii="宋体" w:hAnsi="宋体"/>
          <w:sz w:val="24"/>
        </w:rPr>
      </w:pPr>
      <w:r w:rsidRPr="001F6A10">
        <w:rPr>
          <w:rFonts w:ascii="宋体" w:hAnsi="宋体" w:hint="eastAsia"/>
          <w:sz w:val="24"/>
        </w:rPr>
        <w:t>从上表可知，热电偶所产生的电动势是m</w:t>
      </w:r>
      <w:r w:rsidRPr="001F6A10">
        <w:rPr>
          <w:rFonts w:ascii="宋体" w:hAnsi="宋体"/>
          <w:sz w:val="24"/>
        </w:rPr>
        <w:t>V</w:t>
      </w:r>
      <w:r w:rsidRPr="001F6A10">
        <w:rPr>
          <w:rFonts w:ascii="宋体" w:hAnsi="宋体" w:hint="eastAsia"/>
          <w:sz w:val="24"/>
        </w:rPr>
        <w:t>级别的，不能直接送给单片机，必须需要经过放大电路。</w:t>
      </w:r>
      <w:r>
        <w:rPr>
          <w:rFonts w:ascii="宋体" w:hAnsi="宋体" w:hint="eastAsia"/>
          <w:sz w:val="24"/>
        </w:rPr>
        <w:t>还可以通过上表可以知道，热电偶的热端温度每上升1度，输出对应的电动势升高40u</w:t>
      </w:r>
      <w:r>
        <w:rPr>
          <w:rFonts w:ascii="宋体" w:hAnsi="宋体"/>
          <w:sz w:val="24"/>
        </w:rPr>
        <w:t>V</w:t>
      </w:r>
      <w:r>
        <w:rPr>
          <w:rFonts w:ascii="宋体" w:hAnsi="宋体" w:hint="eastAsia"/>
          <w:sz w:val="24"/>
        </w:rPr>
        <w:t>。根据K型热电偶的分度表，可以在程序项目中列出一个数组，该数组存放的数据为K型热电偶电动势列表。</w:t>
      </w:r>
    </w:p>
    <w:p w:rsidR="00381B6A" w:rsidRDefault="00381B6A" w:rsidP="00381B6A">
      <w:pPr>
        <w:widowControl/>
        <w:jc w:val="left"/>
      </w:pPr>
    </w:p>
    <w:p w:rsidR="00381B6A" w:rsidRDefault="00381B6A" w:rsidP="00381B6A">
      <w:pPr>
        <w:widowControl/>
        <w:jc w:val="left"/>
      </w:pPr>
    </w:p>
    <w:p w:rsidR="00381B6A" w:rsidRDefault="00381B6A" w:rsidP="00381B6A">
      <w:pPr>
        <w:widowControl/>
        <w:jc w:val="left"/>
      </w:pPr>
    </w:p>
    <w:p w:rsidR="00381B6A" w:rsidRPr="00381B6A" w:rsidRDefault="00381B6A" w:rsidP="00381B6A">
      <w:pPr>
        <w:widowControl/>
        <w:jc w:val="left"/>
        <w:rPr>
          <w:rFonts w:hint="eastAsia"/>
        </w:rPr>
      </w:pPr>
    </w:p>
    <w:p w:rsidR="00381B6A" w:rsidRDefault="00381B6A" w:rsidP="00381B6A">
      <w:pPr>
        <w:widowControl/>
        <w:ind w:firstLine="480"/>
        <w:jc w:val="left"/>
        <w:rPr>
          <w:rFonts w:ascii="宋体" w:hAnsi="宋体"/>
          <w:sz w:val="24"/>
        </w:rPr>
      </w:pPr>
      <w:r>
        <w:rPr>
          <w:rFonts w:ascii="宋体" w:hAnsi="宋体" w:hint="eastAsia"/>
          <w:sz w:val="24"/>
        </w:rPr>
        <w:t>设计原理：</w:t>
      </w:r>
    </w:p>
    <w:p w:rsidR="00381B6A" w:rsidRPr="00381B6A" w:rsidRDefault="00381B6A" w:rsidP="00381B6A">
      <w:pPr>
        <w:widowControl/>
        <w:jc w:val="left"/>
        <w:rPr>
          <w:rFonts w:hint="eastAsia"/>
        </w:rPr>
      </w:pPr>
    </w:p>
    <w:p w:rsidR="00AE12A6" w:rsidRDefault="00AE12A6" w:rsidP="00AE12A6">
      <w:pPr>
        <w:widowControl/>
        <w:ind w:firstLine="480"/>
        <w:jc w:val="left"/>
        <w:rPr>
          <w:rFonts w:ascii="宋体" w:hAnsi="宋体"/>
          <w:sz w:val="24"/>
        </w:rPr>
      </w:pPr>
      <w:r w:rsidRPr="001F6A10">
        <w:rPr>
          <w:rFonts w:ascii="宋体" w:hAnsi="宋体" w:hint="eastAsia"/>
          <w:sz w:val="24"/>
        </w:rPr>
        <w:t>一般热电偶定标时冷端温度以0℃为标准，由于热电偶的温度分度表是在冷端温度保持在0℃的情况下得到的，与它配套使用的测量电路或显示仪表又是根据这一关系曲线进行刻度的，因此冷端温度不等于0</w:t>
      </w:r>
      <w:r>
        <w:rPr>
          <w:rFonts w:ascii="宋体" w:hAnsi="宋体" w:hint="eastAsia"/>
          <w:sz w:val="24"/>
        </w:rPr>
        <w:t>℃时，就需对仪表指示值加以修正。</w:t>
      </w:r>
    </w:p>
    <w:p w:rsidR="00AE12A6" w:rsidRPr="008E0049" w:rsidRDefault="00AE12A6" w:rsidP="00AE12A6">
      <w:pPr>
        <w:widowControl/>
        <w:ind w:firstLine="480"/>
        <w:jc w:val="left"/>
        <w:rPr>
          <w:rFonts w:ascii="宋体" w:hAnsi="宋体" w:hint="eastAsia"/>
          <w:sz w:val="24"/>
        </w:rPr>
      </w:pPr>
      <w:r>
        <w:rPr>
          <w:rFonts w:ascii="宋体" w:hAnsi="宋体" w:hint="eastAsia"/>
          <w:sz w:val="24"/>
        </w:rPr>
        <w:t>在本次设计当中</w:t>
      </w:r>
      <w:r w:rsidRPr="001F6A10">
        <w:rPr>
          <w:rFonts w:ascii="宋体" w:hAnsi="宋体" w:hint="eastAsia"/>
          <w:sz w:val="24"/>
        </w:rPr>
        <w:t>利用LM35传感器</w:t>
      </w:r>
      <w:r>
        <w:rPr>
          <w:rFonts w:ascii="宋体" w:hAnsi="宋体" w:hint="eastAsia"/>
          <w:sz w:val="24"/>
        </w:rPr>
        <w:t>输出电压随温度变化的特性</w:t>
      </w:r>
      <w:r w:rsidRPr="001F6A10">
        <w:rPr>
          <w:rFonts w:ascii="宋体" w:hAnsi="宋体" w:hint="eastAsia"/>
          <w:sz w:val="24"/>
        </w:rPr>
        <w:t>，</w:t>
      </w:r>
      <w:r>
        <w:rPr>
          <w:rFonts w:ascii="宋体" w:hAnsi="宋体" w:hint="eastAsia"/>
          <w:sz w:val="24"/>
        </w:rPr>
        <w:t>外界</w:t>
      </w:r>
      <w:r w:rsidRPr="001F6A10">
        <w:rPr>
          <w:rFonts w:ascii="宋体" w:hAnsi="宋体" w:hint="eastAsia"/>
          <w:sz w:val="24"/>
        </w:rPr>
        <w:t>温度每升高1度，</w:t>
      </w:r>
      <w:r>
        <w:rPr>
          <w:rFonts w:ascii="宋体" w:hAnsi="宋体" w:hint="eastAsia"/>
          <w:sz w:val="24"/>
        </w:rPr>
        <w:t>L</w:t>
      </w:r>
      <w:r>
        <w:rPr>
          <w:rFonts w:ascii="宋体" w:hAnsi="宋体"/>
          <w:sz w:val="24"/>
        </w:rPr>
        <w:t>M35</w:t>
      </w:r>
      <w:r>
        <w:rPr>
          <w:rFonts w:ascii="宋体" w:hAnsi="宋体" w:hint="eastAsia"/>
          <w:sz w:val="24"/>
        </w:rPr>
        <w:t>输出引脚O</w:t>
      </w:r>
      <w:r>
        <w:rPr>
          <w:rFonts w:ascii="宋体" w:hAnsi="宋体"/>
          <w:sz w:val="24"/>
        </w:rPr>
        <w:t>UT</w:t>
      </w:r>
      <w:r>
        <w:rPr>
          <w:rFonts w:ascii="宋体" w:hAnsi="宋体" w:hint="eastAsia"/>
          <w:sz w:val="24"/>
        </w:rPr>
        <w:t>将会</w:t>
      </w:r>
      <w:r w:rsidRPr="001F6A10">
        <w:rPr>
          <w:rFonts w:ascii="宋体" w:hAnsi="宋体" w:hint="eastAsia"/>
          <w:sz w:val="24"/>
        </w:rPr>
        <w:t>升高10mv</w:t>
      </w:r>
      <w:r>
        <w:rPr>
          <w:rFonts w:ascii="宋体" w:hAnsi="宋体" w:hint="eastAsia"/>
          <w:sz w:val="24"/>
        </w:rPr>
        <w:t>，</w:t>
      </w:r>
      <w:r w:rsidRPr="001F6A10">
        <w:rPr>
          <w:rFonts w:ascii="宋体" w:hAnsi="宋体" w:hint="eastAsia"/>
          <w:sz w:val="24"/>
        </w:rPr>
        <w:t>通过电阻分压可得到40uV，然后利用同相加法电路，将LM35输出分压的信号与热电偶的正极相加，再送入到AD转换芯片当中。</w:t>
      </w:r>
      <w:r>
        <w:rPr>
          <w:rFonts w:ascii="宋体" w:hAnsi="宋体" w:hint="eastAsia"/>
          <w:sz w:val="24"/>
        </w:rPr>
        <w:t>电路如下图3</w:t>
      </w:r>
      <w:r>
        <w:rPr>
          <w:rFonts w:ascii="宋体" w:hAnsi="宋体"/>
          <w:sz w:val="24"/>
        </w:rPr>
        <w:t>.1</w:t>
      </w:r>
      <w:r>
        <w:rPr>
          <w:rFonts w:ascii="宋体" w:hAnsi="宋体" w:hint="eastAsia"/>
          <w:sz w:val="24"/>
        </w:rPr>
        <w:t>所示：</w:t>
      </w:r>
    </w:p>
    <w:p w:rsidR="00AE12A6" w:rsidRDefault="00AE12A6" w:rsidP="00AE12A6">
      <w:pPr>
        <w:widowControl/>
        <w:ind w:firstLine="480"/>
        <w:jc w:val="center"/>
        <w:rPr>
          <w:noProof/>
        </w:rPr>
      </w:pPr>
      <w:r w:rsidRPr="0052344E">
        <w:rPr>
          <w:noProof/>
        </w:rPr>
        <w:lastRenderedPageBreak/>
        <w:drawing>
          <wp:inline distT="0" distB="0" distL="0" distR="0">
            <wp:extent cx="4445000" cy="284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00" cy="2846705"/>
                    </a:xfrm>
                    <a:prstGeom prst="rect">
                      <a:avLst/>
                    </a:prstGeom>
                    <a:noFill/>
                    <a:ln>
                      <a:noFill/>
                    </a:ln>
                  </pic:spPr>
                </pic:pic>
              </a:graphicData>
            </a:graphic>
          </wp:inline>
        </w:drawing>
      </w:r>
    </w:p>
    <w:p w:rsidR="00AE12A6" w:rsidRPr="00545148" w:rsidRDefault="00AE12A6" w:rsidP="00AE12A6">
      <w:pPr>
        <w:widowControl/>
        <w:ind w:firstLine="480"/>
        <w:jc w:val="center"/>
        <w:rPr>
          <w:rFonts w:hint="eastAsia"/>
        </w:rPr>
      </w:pPr>
      <w:r>
        <w:rPr>
          <w:rFonts w:hint="eastAsia"/>
        </w:rPr>
        <w:t>图</w:t>
      </w:r>
      <w:r>
        <w:rPr>
          <w:rFonts w:hint="eastAsia"/>
        </w:rPr>
        <w:t>3</w:t>
      </w:r>
      <w:r>
        <w:t>.1 K</w:t>
      </w:r>
      <w:r>
        <w:rPr>
          <w:rFonts w:hint="eastAsia"/>
        </w:rPr>
        <w:t>型热电偶冷端补偿电路</w:t>
      </w:r>
    </w:p>
    <w:p w:rsidR="00AE12A6" w:rsidRPr="000515B6" w:rsidRDefault="00AE12A6" w:rsidP="00AE12A6">
      <w:pPr>
        <w:pStyle w:val="3"/>
        <w:ind w:firstLine="643"/>
        <w:rPr>
          <w:rFonts w:ascii="Arial" w:hAnsi="Arial" w:hint="eastAsia"/>
          <w:sz w:val="30"/>
        </w:rPr>
      </w:pPr>
      <w:bookmarkStart w:id="0" w:name="_Toc325311344"/>
      <w:r>
        <w:rPr>
          <w:rFonts w:hint="eastAsia"/>
        </w:rPr>
        <w:t>3.2.</w:t>
      </w:r>
      <w:r>
        <w:t>2</w:t>
      </w:r>
      <w:r>
        <w:rPr>
          <w:rFonts w:ascii="宋体" w:hAnsi="宋体" w:hint="eastAsia"/>
          <w:sz w:val="24"/>
        </w:rPr>
        <w:t>放大电路</w:t>
      </w:r>
      <w:bookmarkEnd w:id="0"/>
    </w:p>
    <w:p w:rsidR="00AE12A6" w:rsidRDefault="00AE12A6" w:rsidP="00AE12A6">
      <w:pPr>
        <w:autoSpaceDE w:val="0"/>
        <w:autoSpaceDN w:val="0"/>
        <w:adjustRightInd w:val="0"/>
        <w:ind w:firstLineChars="197" w:firstLine="473"/>
        <w:jc w:val="left"/>
        <w:rPr>
          <w:rFonts w:ascii="宋体" w:hAnsi="宋体" w:hint="eastAsia"/>
          <w:sz w:val="24"/>
        </w:rPr>
      </w:pPr>
      <w:r>
        <w:rPr>
          <w:rFonts w:ascii="宋体" w:hAnsi="宋体" w:hint="eastAsia"/>
          <w:sz w:val="24"/>
        </w:rPr>
        <w:t>信号的采集、放大控制电路如下图3.2所示。数据放大器是数据采集、精密测量以及工业自动控制系统中的重要组成部分，通常用于将传感器输出的微弱信号进行放大。对数据放大器的主要</w:t>
      </w:r>
      <w:proofErr w:type="gramStart"/>
      <w:r>
        <w:rPr>
          <w:rFonts w:ascii="宋体" w:hAnsi="宋体" w:hint="eastAsia"/>
          <w:sz w:val="24"/>
        </w:rPr>
        <w:t>要</w:t>
      </w:r>
      <w:proofErr w:type="gramEnd"/>
      <w:r>
        <w:rPr>
          <w:rFonts w:ascii="宋体" w:hAnsi="宋体" w:hint="eastAsia"/>
          <w:sz w:val="24"/>
        </w:rPr>
        <w:t>求是高增益、高输入电阻和高共模抑制比。</w:t>
      </w:r>
    </w:p>
    <w:p w:rsidR="00AE12A6" w:rsidRPr="00DC3497" w:rsidRDefault="00AE12A6" w:rsidP="00AE12A6">
      <w:pPr>
        <w:widowControl/>
        <w:ind w:firstLine="480"/>
        <w:jc w:val="center"/>
        <w:rPr>
          <w:rFonts w:ascii="宋体" w:hAnsi="宋体" w:cs="宋体"/>
          <w:kern w:val="0"/>
          <w:sz w:val="24"/>
        </w:rPr>
      </w:pPr>
      <w:r w:rsidRPr="0052344E">
        <w:rPr>
          <w:noProof/>
        </w:rPr>
        <w:drawing>
          <wp:inline distT="0" distB="0" distL="0" distR="0">
            <wp:extent cx="4126865" cy="3180715"/>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6865" cy="3180715"/>
                    </a:xfrm>
                    <a:prstGeom prst="rect">
                      <a:avLst/>
                    </a:prstGeom>
                    <a:noFill/>
                    <a:ln>
                      <a:noFill/>
                    </a:ln>
                  </pic:spPr>
                </pic:pic>
              </a:graphicData>
            </a:graphic>
          </wp:inline>
        </w:drawing>
      </w:r>
    </w:p>
    <w:p w:rsidR="00AE12A6" w:rsidRDefault="00AE12A6" w:rsidP="00AE12A6">
      <w:pPr>
        <w:autoSpaceDE w:val="0"/>
        <w:autoSpaceDN w:val="0"/>
        <w:adjustRightInd w:val="0"/>
        <w:ind w:firstLine="480"/>
        <w:jc w:val="center"/>
        <w:rPr>
          <w:rFonts w:ascii="宋体" w:hAnsi="宋体" w:hint="eastAsia"/>
          <w:szCs w:val="21"/>
        </w:rPr>
      </w:pPr>
      <w:r w:rsidRPr="00B4269A">
        <w:rPr>
          <w:rFonts w:ascii="宋体" w:hAnsi="宋体" w:hint="eastAsia"/>
          <w:szCs w:val="21"/>
        </w:rPr>
        <w:t>图3.2热电偶放大电路</w:t>
      </w:r>
    </w:p>
    <w:p w:rsidR="00AE12A6" w:rsidRDefault="00AE12A6" w:rsidP="00AE12A6">
      <w:pPr>
        <w:autoSpaceDE w:val="0"/>
        <w:autoSpaceDN w:val="0"/>
        <w:adjustRightInd w:val="0"/>
        <w:ind w:firstLineChars="300" w:firstLine="720"/>
        <w:jc w:val="left"/>
        <w:rPr>
          <w:rFonts w:ascii="宋体" w:hAnsi="宋体" w:hint="eastAsia"/>
          <w:sz w:val="24"/>
        </w:rPr>
      </w:pPr>
      <w:r>
        <w:rPr>
          <w:rFonts w:ascii="宋体" w:hAnsi="宋体" w:hint="eastAsia"/>
          <w:sz w:val="24"/>
        </w:rPr>
        <w:t>放大电路的作用是将热电偶传送来的微弱信号进行放大送入后面的AD转换器中。放大电路以运放AD623为主构成。在电路中从热电偶输出的信号比较混杂，其中包含工频、静电和磁耦合等共模干扰，就需要放大电路具有很高的共</w:t>
      </w:r>
      <w:r>
        <w:rPr>
          <w:rFonts w:ascii="宋体" w:hAnsi="宋体" w:hint="eastAsia"/>
          <w:sz w:val="24"/>
        </w:rPr>
        <w:lastRenderedPageBreak/>
        <w:t>模抑制比以及高增益、低噪声和高输入阻抗。</w:t>
      </w:r>
    </w:p>
    <w:p w:rsidR="00AE12A6" w:rsidRDefault="00AE12A6" w:rsidP="00AE12A6">
      <w:pPr>
        <w:autoSpaceDE w:val="0"/>
        <w:autoSpaceDN w:val="0"/>
        <w:adjustRightInd w:val="0"/>
        <w:ind w:firstLine="480"/>
        <w:jc w:val="left"/>
        <w:rPr>
          <w:rFonts w:ascii="宋体" w:hAnsi="宋体" w:hint="eastAsia"/>
          <w:sz w:val="24"/>
        </w:rPr>
      </w:pPr>
      <w:r>
        <w:rPr>
          <w:rFonts w:ascii="宋体" w:hAnsi="宋体" w:hint="eastAsia"/>
          <w:sz w:val="24"/>
        </w:rPr>
        <w:t>AD623是一个单电源仪表放大器，可以在单电源（3V—12V）下提供满电源幅度的输出。AD623使用单个增益设置电阻进行增益编程。符合8引脚的国际标准引脚配置。在不接电阻的情况下，AD623被设置成为单位增益（G=1</w:t>
      </w:r>
      <w:r>
        <w:rPr>
          <w:rFonts w:ascii="宋体" w:hAnsi="宋体"/>
          <w:sz w:val="24"/>
        </w:rPr>
        <w:t>）</w:t>
      </w:r>
      <w:r>
        <w:rPr>
          <w:rFonts w:ascii="宋体" w:hAnsi="宋体" w:hint="eastAsia"/>
          <w:sz w:val="24"/>
        </w:rPr>
        <w:t>，在接入电阻的情况下</w:t>
      </w:r>
      <w:r>
        <w:rPr>
          <w:rFonts w:ascii="宋体" w:hAnsi="宋体" w:hint="eastAsia"/>
          <w:position w:val="-10"/>
          <w:sz w:val="24"/>
        </w:rPr>
        <w:object w:dxaOrig="2290" w:dyaOrig="321">
          <v:shape id="_x0000_i1027" type="#_x0000_t75" style="width:113.95pt;height:15.65pt;mso-position-horizontal-relative:page;mso-position-vertical-relative:page" o:ole="">
            <v:imagedata r:id="rId11" o:title="" embosscolor="white"/>
          </v:shape>
          <o:OLEObject Type="Embed" ProgID="Equation.KSEE3" ShapeID="_x0000_i1027" DrawAspect="Content" ObjectID="_1684349843" r:id="rId12">
            <o:FieldCodes>\* MERGEFORMAT</o:FieldCodes>
          </o:OLEObject>
        </w:object>
      </w:r>
      <w:r>
        <w:rPr>
          <w:rFonts w:ascii="宋体" w:hAnsi="宋体" w:hint="eastAsia"/>
          <w:sz w:val="24"/>
        </w:rPr>
        <w:t xml:space="preserve">  可以根据所需放大倍数的需要接入合适的电阻，其增益最高可达1000倍。本设计在AD623外接一个</w:t>
      </w:r>
      <w:r w:rsidR="0010536C">
        <w:rPr>
          <w:rFonts w:ascii="宋体" w:hAnsi="宋体"/>
          <w:sz w:val="24"/>
        </w:rPr>
        <w:t>502</w:t>
      </w:r>
      <w:r w:rsidR="0010536C">
        <w:rPr>
          <w:rFonts w:ascii="宋体" w:hAnsi="宋体" w:hint="eastAsia"/>
          <w:sz w:val="24"/>
        </w:rPr>
        <w:t>欧姆</w:t>
      </w:r>
      <w:r>
        <w:rPr>
          <w:rFonts w:ascii="宋体" w:hAnsi="宋体" w:hint="eastAsia"/>
          <w:sz w:val="24"/>
        </w:rPr>
        <w:t>电阻，使得放大倍数为</w:t>
      </w:r>
      <w:r w:rsidR="0010536C">
        <w:rPr>
          <w:rFonts w:ascii="宋体" w:hAnsi="宋体"/>
          <w:sz w:val="24"/>
        </w:rPr>
        <w:t>200</w:t>
      </w:r>
      <w:r>
        <w:rPr>
          <w:rFonts w:ascii="宋体" w:hAnsi="宋体" w:hint="eastAsia"/>
          <w:sz w:val="24"/>
        </w:rPr>
        <w:t>倍。</w:t>
      </w:r>
    </w:p>
    <w:p w:rsidR="00E04014" w:rsidRPr="0010536C" w:rsidRDefault="007A26DA">
      <w:pPr>
        <w:ind w:firstLine="480"/>
      </w:pPr>
      <w:bookmarkStart w:id="1" w:name="_GoBack"/>
      <w:bookmarkEnd w:id="1"/>
    </w:p>
    <w:sectPr w:rsidR="00E04014" w:rsidRPr="0010536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6DA" w:rsidRDefault="007A26DA" w:rsidP="00AE12A6">
      <w:pPr>
        <w:ind w:firstLine="480"/>
      </w:pPr>
      <w:r>
        <w:separator/>
      </w:r>
    </w:p>
  </w:endnote>
  <w:endnote w:type="continuationSeparator" w:id="0">
    <w:p w:rsidR="007A26DA" w:rsidRDefault="007A26DA" w:rsidP="00AE12A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2A6" w:rsidRDefault="00AE12A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2A6" w:rsidRDefault="00AE12A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2A6" w:rsidRDefault="00AE12A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6DA" w:rsidRDefault="007A26DA" w:rsidP="00AE12A6">
      <w:pPr>
        <w:ind w:firstLine="480"/>
      </w:pPr>
      <w:r>
        <w:separator/>
      </w:r>
    </w:p>
  </w:footnote>
  <w:footnote w:type="continuationSeparator" w:id="0">
    <w:p w:rsidR="007A26DA" w:rsidRDefault="007A26DA" w:rsidP="00AE12A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2A6" w:rsidRDefault="00AE12A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2A6" w:rsidRDefault="00AE12A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2A6" w:rsidRDefault="00AE12A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5D"/>
    <w:rsid w:val="0010536C"/>
    <w:rsid w:val="00381B6A"/>
    <w:rsid w:val="00600E9A"/>
    <w:rsid w:val="006C7DAE"/>
    <w:rsid w:val="007A26DA"/>
    <w:rsid w:val="00A7295D"/>
    <w:rsid w:val="00AE12A6"/>
    <w:rsid w:val="00E24070"/>
    <w:rsid w:val="00F31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B22E9"/>
  <w15:chartTrackingRefBased/>
  <w15:docId w15:val="{CFB48189-803E-4BC0-83EB-07172766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12A6"/>
    <w:pPr>
      <w:widowControl w:val="0"/>
      <w:jc w:val="both"/>
    </w:pPr>
    <w:rPr>
      <w:rFonts w:ascii="Times New Roman" w:eastAsia="宋体" w:hAnsi="Times New Roman" w:cs="Times New Roman"/>
      <w:szCs w:val="24"/>
    </w:rPr>
  </w:style>
  <w:style w:type="paragraph" w:styleId="1">
    <w:name w:val="heading 1"/>
    <w:basedOn w:val="a"/>
    <w:next w:val="a"/>
    <w:link w:val="10"/>
    <w:qFormat/>
    <w:rsid w:val="00F318DA"/>
    <w:pPr>
      <w:keepNext/>
      <w:keepLines/>
      <w:spacing w:line="360" w:lineRule="auto"/>
      <w:ind w:firstLineChars="200" w:firstLine="200"/>
      <w:outlineLvl w:val="0"/>
    </w:pPr>
    <w:rPr>
      <w:rFonts w:ascii="Calibri" w:eastAsia="仿宋" w:hAnsi="Calibri"/>
      <w:b/>
      <w:bCs/>
      <w:kern w:val="44"/>
      <w:sz w:val="28"/>
      <w:szCs w:val="44"/>
    </w:rPr>
  </w:style>
  <w:style w:type="paragraph" w:styleId="3">
    <w:name w:val="heading 3"/>
    <w:basedOn w:val="a"/>
    <w:next w:val="a"/>
    <w:link w:val="30"/>
    <w:qFormat/>
    <w:rsid w:val="00AE12A6"/>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318DA"/>
    <w:rPr>
      <w:b/>
      <w:bCs/>
      <w:kern w:val="44"/>
      <w:sz w:val="28"/>
      <w:szCs w:val="44"/>
    </w:rPr>
  </w:style>
  <w:style w:type="paragraph" w:styleId="a3">
    <w:name w:val="header"/>
    <w:basedOn w:val="a"/>
    <w:link w:val="a4"/>
    <w:uiPriority w:val="99"/>
    <w:unhideWhenUsed/>
    <w:rsid w:val="00AE12A6"/>
    <w:pPr>
      <w:pBdr>
        <w:bottom w:val="single" w:sz="6" w:space="1" w:color="auto"/>
      </w:pBdr>
      <w:tabs>
        <w:tab w:val="center" w:pos="4153"/>
        <w:tab w:val="right" w:pos="8306"/>
      </w:tabs>
      <w:snapToGrid w:val="0"/>
      <w:ind w:firstLineChars="200" w:firstLine="200"/>
      <w:jc w:val="center"/>
    </w:pPr>
    <w:rPr>
      <w:rFonts w:ascii="Calibri" w:eastAsia="仿宋" w:hAnsi="Calibri"/>
      <w:sz w:val="18"/>
      <w:szCs w:val="18"/>
    </w:rPr>
  </w:style>
  <w:style w:type="character" w:customStyle="1" w:styleId="a4">
    <w:name w:val="页眉 字符"/>
    <w:basedOn w:val="a0"/>
    <w:link w:val="a3"/>
    <w:uiPriority w:val="99"/>
    <w:rsid w:val="00AE12A6"/>
    <w:rPr>
      <w:rFonts w:ascii="Calibri" w:eastAsia="仿宋" w:hAnsi="Calibri" w:cs="Times New Roman"/>
      <w:sz w:val="18"/>
      <w:szCs w:val="18"/>
    </w:rPr>
  </w:style>
  <w:style w:type="paragraph" w:styleId="a5">
    <w:name w:val="footer"/>
    <w:basedOn w:val="a"/>
    <w:link w:val="a6"/>
    <w:uiPriority w:val="99"/>
    <w:unhideWhenUsed/>
    <w:rsid w:val="00AE12A6"/>
    <w:pPr>
      <w:tabs>
        <w:tab w:val="center" w:pos="4153"/>
        <w:tab w:val="right" w:pos="8306"/>
      </w:tabs>
      <w:snapToGrid w:val="0"/>
      <w:ind w:firstLineChars="200" w:firstLine="200"/>
      <w:jc w:val="left"/>
    </w:pPr>
    <w:rPr>
      <w:rFonts w:ascii="Calibri" w:eastAsia="仿宋" w:hAnsi="Calibri"/>
      <w:sz w:val="18"/>
      <w:szCs w:val="18"/>
    </w:rPr>
  </w:style>
  <w:style w:type="character" w:customStyle="1" w:styleId="a6">
    <w:name w:val="页脚 字符"/>
    <w:basedOn w:val="a0"/>
    <w:link w:val="a5"/>
    <w:uiPriority w:val="99"/>
    <w:rsid w:val="00AE12A6"/>
    <w:rPr>
      <w:rFonts w:ascii="Calibri" w:eastAsia="仿宋" w:hAnsi="Calibri" w:cs="Times New Roman"/>
      <w:sz w:val="18"/>
      <w:szCs w:val="18"/>
    </w:rPr>
  </w:style>
  <w:style w:type="character" w:customStyle="1" w:styleId="30">
    <w:name w:val="标题 3 字符"/>
    <w:basedOn w:val="a0"/>
    <w:link w:val="3"/>
    <w:rsid w:val="00AE12A6"/>
    <w:rPr>
      <w:rFonts w:ascii="Times New Roman" w:eastAsia="宋体" w:hAnsi="Times New Roman" w:cs="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file:///C:\Documents%20and%20Settings\Administrator\Application%20Data\Tencent\Users\1764780937\QQ\WinTemp\RichOle\6_PAO45N2XI4QA6RZ)XC_SB.jpg" TargetMode="Externa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w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259</Words>
  <Characters>1478</Characters>
  <Application>Microsoft Office Word</Application>
  <DocSecurity>0</DocSecurity>
  <Lines>12</Lines>
  <Paragraphs>3</Paragraphs>
  <ScaleCrop>false</ScaleCrop>
  <Company>P R C</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2021-06-04T13:48:00Z</dcterms:created>
  <dcterms:modified xsi:type="dcterms:W3CDTF">2021-06-04T14:11:00Z</dcterms:modified>
</cp:coreProperties>
</file>