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rPr>
          <w:b/>
        </w:rPr>
      </w:pPr>
      <w:r>
        <w:rPr>
          <w:b/>
          <w:rtl w:val="0"/>
        </w:rPr>
        <w:t>Cahier des Charges Fonctionnel</w:t>
      </w:r>
      <w:r>
        <w:rPr>
          <w:b/>
          <w:rtl w:val="0"/>
        </w:rPr>
        <w:br w:type="textWrapping"/>
      </w:r>
      <w:r>
        <w:rPr>
          <w:rtl w:val="0"/>
        </w:rPr>
        <w:t xml:space="preserve"> </w:t>
      </w:r>
      <w:r>
        <w:rPr>
          <w:b/>
          <w:rtl w:val="0"/>
        </w:rPr>
        <w:t>Plateforme de Formation Modulaire B2B2C</w:t>
      </w:r>
    </w:p>
    <w:p w14:paraId="00000002">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3">
      <w:pPr>
        <w:pStyle w:val="4"/>
        <w:keepNext w:val="0"/>
        <w:keepLines w:val="0"/>
        <w:spacing w:before="280"/>
        <w:rPr>
          <w:b/>
          <w:color w:val="000000"/>
          <w:sz w:val="26"/>
          <w:szCs w:val="26"/>
        </w:rPr>
      </w:pPr>
      <w:bookmarkStart w:id="0" w:name="_97yd3v71ux9m" w:colFirst="0" w:colLast="0"/>
      <w:bookmarkEnd w:id="0"/>
      <w:r>
        <w:rPr>
          <w:rFonts w:ascii="Arial Unicode MS" w:hAnsi="Arial Unicode MS" w:eastAsia="Arial Unicode MS" w:cs="Arial Unicode MS"/>
          <w:b/>
          <w:color w:val="000000"/>
          <w:sz w:val="26"/>
          <w:szCs w:val="26"/>
          <w:rtl w:val="0"/>
        </w:rPr>
        <w:t>✨ Objectif du Projet</w:t>
      </w:r>
    </w:p>
    <w:p w14:paraId="00000004">
      <w:pPr>
        <w:spacing w:before="240" w:after="240"/>
      </w:pPr>
      <w:r>
        <w:rPr>
          <w:rtl w:val="0"/>
        </w:rPr>
        <w:t>Créer une plateforme fullstack de formation modulaire qui permet de diffuser des programmes de formation à travers des établissements (B2B), afin de toucher un maximum d'étudiants (B2C). La plateforme doit permettre une gestion décentralisée des sessions, un suivi pédagogique régulier, et une évaluation continue des acteurs impliqués (formateurs et étudiants).</w:t>
      </w:r>
    </w:p>
    <w:p w14:paraId="00000005">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6">
      <w:pPr>
        <w:pStyle w:val="4"/>
        <w:keepNext w:val="0"/>
        <w:keepLines w:val="0"/>
        <w:spacing w:before="280"/>
        <w:rPr>
          <w:b/>
          <w:color w:val="000000"/>
          <w:sz w:val="26"/>
          <w:szCs w:val="26"/>
        </w:rPr>
      </w:pPr>
      <w:bookmarkStart w:id="1" w:name="_lkwxainzh40b" w:colFirst="0" w:colLast="0"/>
      <w:bookmarkEnd w:id="1"/>
      <w:r>
        <w:rPr>
          <w:b/>
          <w:color w:val="000000"/>
          <w:sz w:val="26"/>
          <w:szCs w:val="26"/>
          <w:rtl w:val="0"/>
        </w:rPr>
        <w:t>🔍 Acteurs du Système</w:t>
      </w:r>
    </w:p>
    <w:p w14:paraId="00000007">
      <w:pPr>
        <w:numPr>
          <w:ilvl w:val="0"/>
          <w:numId w:val="1"/>
        </w:numPr>
        <w:spacing w:before="240" w:after="0" w:afterAutospacing="0"/>
        <w:ind w:left="720" w:hanging="360"/>
      </w:pPr>
      <w:r>
        <w:rPr>
          <w:b/>
          <w:rtl w:val="0"/>
        </w:rPr>
        <w:t>Créateur de formation</w:t>
      </w:r>
      <w:r>
        <w:rPr>
          <w:rtl w:val="0"/>
        </w:rPr>
        <w:t xml:space="preserve"> : Conçoit le contenu de formation (modules, niveaux, programmes).</w:t>
      </w:r>
      <w:r>
        <w:rPr>
          <w:rtl w:val="0"/>
        </w:rPr>
        <w:br w:type="textWrapping"/>
      </w:r>
    </w:p>
    <w:p w14:paraId="00000008">
      <w:pPr>
        <w:numPr>
          <w:ilvl w:val="0"/>
          <w:numId w:val="1"/>
        </w:numPr>
        <w:spacing w:before="0" w:beforeAutospacing="0" w:after="0" w:afterAutospacing="0"/>
        <w:ind w:left="720" w:hanging="360"/>
      </w:pPr>
      <w:r>
        <w:rPr>
          <w:b/>
          <w:rtl w:val="0"/>
        </w:rPr>
        <w:t>Formateur</w:t>
      </w:r>
      <w:r>
        <w:rPr>
          <w:rtl w:val="0"/>
        </w:rPr>
        <w:t xml:space="preserve"> : Anime les séances de formation, évalue les étudiants.</w:t>
      </w:r>
      <w:r>
        <w:rPr>
          <w:rtl w:val="0"/>
        </w:rPr>
        <w:br w:type="textWrapping"/>
      </w:r>
    </w:p>
    <w:p w14:paraId="00000009">
      <w:pPr>
        <w:numPr>
          <w:ilvl w:val="0"/>
          <w:numId w:val="1"/>
        </w:numPr>
        <w:spacing w:before="0" w:beforeAutospacing="0" w:after="0" w:afterAutospacing="0"/>
        <w:ind w:left="720" w:hanging="360"/>
      </w:pPr>
      <w:r>
        <w:rPr>
          <w:b/>
          <w:rtl w:val="0"/>
        </w:rPr>
        <w:t>Administrateur</w:t>
      </w:r>
      <w:r>
        <w:rPr>
          <w:rtl w:val="0"/>
        </w:rPr>
        <w:t xml:space="preserve"> : Crée et planifie les sessions, supervise la plateforme.</w:t>
      </w:r>
      <w:r>
        <w:rPr>
          <w:rtl w:val="0"/>
        </w:rPr>
        <w:br w:type="textWrapping"/>
      </w:r>
    </w:p>
    <w:p w14:paraId="0000000A">
      <w:pPr>
        <w:numPr>
          <w:ilvl w:val="0"/>
          <w:numId w:val="1"/>
        </w:numPr>
        <w:spacing w:before="0" w:beforeAutospacing="0" w:after="0" w:afterAutospacing="0"/>
        <w:ind w:left="720" w:hanging="360"/>
      </w:pPr>
      <w:r>
        <w:rPr>
          <w:b/>
          <w:rtl w:val="0"/>
        </w:rPr>
        <w:t>Etablissement</w:t>
      </w:r>
      <w:r>
        <w:rPr>
          <w:rtl w:val="0"/>
        </w:rPr>
        <w:t xml:space="preserve"> : Achète des programmes et inscrit ses étudiants aux sessions.</w:t>
      </w:r>
      <w:r>
        <w:rPr>
          <w:rtl w:val="0"/>
        </w:rPr>
        <w:br w:type="textWrapping"/>
      </w:r>
    </w:p>
    <w:p w14:paraId="0000000B">
      <w:pPr>
        <w:numPr>
          <w:ilvl w:val="0"/>
          <w:numId w:val="1"/>
        </w:numPr>
        <w:spacing w:before="0" w:beforeAutospacing="0" w:after="240"/>
        <w:ind w:left="720" w:hanging="360"/>
      </w:pPr>
      <w:r>
        <w:rPr>
          <w:b/>
          <w:rtl w:val="0"/>
        </w:rPr>
        <w:t>Etudiant</w:t>
      </w:r>
      <w:r>
        <w:rPr>
          <w:rtl w:val="0"/>
        </w:rPr>
        <w:t xml:space="preserve"> : Participe aux séances et évalue les formateurs.</w:t>
      </w:r>
      <w:bookmarkStart w:id="12" w:name="_GoBack"/>
      <w:bookmarkEnd w:id="12"/>
    </w:p>
    <w:p w14:paraId="0000000C">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0D">
      <w:pPr>
        <w:pStyle w:val="4"/>
        <w:keepNext w:val="0"/>
        <w:keepLines w:val="0"/>
        <w:spacing w:before="280"/>
        <w:rPr>
          <w:b/>
          <w:color w:val="000000"/>
          <w:sz w:val="26"/>
          <w:szCs w:val="26"/>
        </w:rPr>
      </w:pPr>
      <w:bookmarkStart w:id="2" w:name="_qp106s3lxcv2" w:colFirst="0" w:colLast="0"/>
      <w:bookmarkEnd w:id="2"/>
      <w:r>
        <w:rPr>
          <w:b/>
          <w:color w:val="000000"/>
          <w:sz w:val="26"/>
          <w:szCs w:val="26"/>
          <w:rtl w:val="0"/>
        </w:rPr>
        <w:t>📆 Structure d’une Formation</w:t>
      </w:r>
    </w:p>
    <w:p w14:paraId="0000000E">
      <w:pPr>
        <w:numPr>
          <w:ilvl w:val="0"/>
          <w:numId w:val="2"/>
        </w:numPr>
        <w:spacing w:before="240" w:after="0" w:afterAutospacing="0"/>
        <w:ind w:left="720" w:hanging="360"/>
      </w:pPr>
      <w:r>
        <w:rPr>
          <w:b/>
          <w:rtl w:val="0"/>
        </w:rPr>
        <w:t>Session</w:t>
      </w:r>
      <w:r>
        <w:rPr>
          <w:rtl w:val="0"/>
        </w:rPr>
        <w:t xml:space="preserve"> : Occurrence d’une formation pour un groupe d’étudiants donné.</w:t>
      </w:r>
      <w:r>
        <w:rPr>
          <w:rtl w:val="0"/>
        </w:rPr>
        <w:br w:type="textWrapping"/>
      </w:r>
    </w:p>
    <w:p w14:paraId="0000000F">
      <w:pPr>
        <w:numPr>
          <w:ilvl w:val="0"/>
          <w:numId w:val="2"/>
        </w:numPr>
        <w:spacing w:before="0" w:beforeAutospacing="0" w:after="0" w:afterAutospacing="0"/>
        <w:ind w:left="720" w:hanging="360"/>
      </w:pPr>
      <w:r>
        <w:rPr>
          <w:b/>
          <w:rtl w:val="0"/>
        </w:rPr>
        <w:t>Programme</w:t>
      </w:r>
      <w:r>
        <w:rPr>
          <w:rtl w:val="0"/>
        </w:rPr>
        <w:t xml:space="preserve"> : Ensemble de niveaux pédagogiques.</w:t>
      </w:r>
      <w:r>
        <w:rPr>
          <w:rtl w:val="0"/>
        </w:rPr>
        <w:br w:type="textWrapping"/>
      </w:r>
    </w:p>
    <w:p w14:paraId="00000010">
      <w:pPr>
        <w:numPr>
          <w:ilvl w:val="0"/>
          <w:numId w:val="2"/>
        </w:numPr>
        <w:spacing w:before="0" w:beforeAutospacing="0" w:after="0" w:afterAutospacing="0"/>
        <w:ind w:left="720" w:hanging="360"/>
      </w:pPr>
      <w:r>
        <w:rPr>
          <w:b/>
          <w:rtl w:val="0"/>
        </w:rPr>
        <w:t>Niveau</w:t>
      </w:r>
      <w:r>
        <w:rPr>
          <w:rtl w:val="0"/>
        </w:rPr>
        <w:t xml:space="preserve"> : Contient plusieurs modules (ex: Basique, Intermédiaire, Avancé).</w:t>
      </w:r>
      <w:r>
        <w:rPr>
          <w:rtl w:val="0"/>
        </w:rPr>
        <w:br w:type="textWrapping"/>
      </w:r>
    </w:p>
    <w:p w14:paraId="00000011">
      <w:pPr>
        <w:numPr>
          <w:ilvl w:val="0"/>
          <w:numId w:val="2"/>
        </w:numPr>
        <w:spacing w:before="0" w:beforeAutospacing="0" w:after="0" w:afterAutospacing="0"/>
        <w:ind w:left="720" w:hanging="360"/>
      </w:pPr>
      <w:r>
        <w:rPr>
          <w:b/>
          <w:rtl w:val="0"/>
        </w:rPr>
        <w:t>Module</w:t>
      </w:r>
      <w:r>
        <w:rPr>
          <w:rtl w:val="0"/>
        </w:rPr>
        <w:t xml:space="preserve"> : Unité pédagogique (ex: HTML/CSS, ReactJS).</w:t>
      </w:r>
      <w:r>
        <w:rPr>
          <w:rtl w:val="0"/>
        </w:rPr>
        <w:br w:type="textWrapping"/>
      </w:r>
    </w:p>
    <w:p w14:paraId="00000012">
      <w:pPr>
        <w:numPr>
          <w:ilvl w:val="0"/>
          <w:numId w:val="2"/>
        </w:numPr>
        <w:spacing w:before="0" w:beforeAutospacing="0" w:after="240"/>
        <w:ind w:left="720" w:hanging="360"/>
      </w:pPr>
      <w:r>
        <w:rPr>
          <w:b/>
          <w:rtl w:val="0"/>
        </w:rPr>
        <w:t>Séance</w:t>
      </w:r>
      <w:r>
        <w:rPr>
          <w:rtl w:val="0"/>
        </w:rPr>
        <w:t xml:space="preserve"> : Cours réalisé à une date donnée dans un module.</w:t>
      </w:r>
      <w:r>
        <w:rPr>
          <w:rtl w:val="0"/>
        </w:rPr>
        <w:br w:type="textWrapping"/>
      </w:r>
      <w:r>
        <w:rPr>
          <w:rFonts w:hint="default"/>
          <w:rtl w:val="0"/>
          <w:lang w:val="fr-FR"/>
        </w:rPr>
        <w:t>Contenu du seance</w:t>
      </w:r>
    </w:p>
    <w:p w14:paraId="00000013">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14">
      <w:pPr>
        <w:pStyle w:val="4"/>
        <w:keepNext w:val="0"/>
        <w:keepLines w:val="0"/>
        <w:spacing w:before="280"/>
        <w:rPr>
          <w:b/>
          <w:color w:val="000000"/>
          <w:sz w:val="26"/>
          <w:szCs w:val="26"/>
        </w:rPr>
      </w:pPr>
      <w:bookmarkStart w:id="3" w:name="_8ciluepxmwn0" w:colFirst="0" w:colLast="0"/>
      <w:bookmarkEnd w:id="3"/>
      <w:r>
        <w:rPr>
          <w:b/>
          <w:color w:val="000000"/>
          <w:sz w:val="26"/>
          <w:szCs w:val="26"/>
          <w:rtl w:val="0"/>
        </w:rPr>
        <w:t>⚖️ Fonctionnalités Clés</w:t>
      </w:r>
    </w:p>
    <w:p w14:paraId="00000015">
      <w:pPr>
        <w:pStyle w:val="5"/>
        <w:keepNext w:val="0"/>
        <w:keepLines w:val="0"/>
        <w:spacing w:before="240" w:after="40"/>
        <w:rPr>
          <w:b/>
          <w:color w:val="000000"/>
          <w:sz w:val="22"/>
          <w:szCs w:val="22"/>
        </w:rPr>
      </w:pPr>
      <w:bookmarkStart w:id="4" w:name="_7ourio7yrrc6" w:colFirst="0" w:colLast="0"/>
      <w:bookmarkEnd w:id="4"/>
      <w:r>
        <w:rPr>
          <w:b/>
          <w:color w:val="000000"/>
          <w:sz w:val="22"/>
          <w:szCs w:val="22"/>
          <w:rtl w:val="0"/>
        </w:rPr>
        <w:t>1. Gestion des Programmes</w:t>
      </w:r>
    </w:p>
    <w:p w14:paraId="00000016">
      <w:pPr>
        <w:numPr>
          <w:ilvl w:val="0"/>
          <w:numId w:val="3"/>
        </w:numPr>
        <w:spacing w:before="240" w:after="0" w:afterAutospacing="0"/>
        <w:ind w:left="720" w:hanging="360"/>
      </w:pPr>
      <w:r>
        <w:rPr>
          <w:rtl w:val="0"/>
        </w:rPr>
        <w:t>Création de programmes par le créateur de contenu</w:t>
      </w:r>
      <w:r>
        <w:rPr>
          <w:rtl w:val="0"/>
        </w:rPr>
        <w:br w:type="textWrapping"/>
      </w:r>
    </w:p>
    <w:p w14:paraId="00000017">
      <w:pPr>
        <w:numPr>
          <w:ilvl w:val="0"/>
          <w:numId w:val="3"/>
        </w:numPr>
        <w:spacing w:before="0" w:beforeAutospacing="0" w:after="240"/>
        <w:ind w:left="720" w:hanging="360"/>
      </w:pPr>
      <w:r>
        <w:rPr>
          <w:rtl w:val="0"/>
        </w:rPr>
        <w:t>Ajout de niveaux, modules et durées estimées</w:t>
      </w:r>
      <w:r>
        <w:rPr>
          <w:rtl w:val="0"/>
        </w:rPr>
        <w:br w:type="textWrapping"/>
      </w:r>
    </w:p>
    <w:p w14:paraId="00000018">
      <w:pPr>
        <w:pStyle w:val="5"/>
        <w:keepNext w:val="0"/>
        <w:keepLines w:val="0"/>
        <w:spacing w:before="240" w:after="40"/>
        <w:rPr>
          <w:b/>
          <w:color w:val="000000"/>
          <w:sz w:val="22"/>
          <w:szCs w:val="22"/>
        </w:rPr>
      </w:pPr>
      <w:bookmarkStart w:id="5" w:name="_22yz76yw2x9" w:colFirst="0" w:colLast="0"/>
      <w:bookmarkEnd w:id="5"/>
      <w:r>
        <w:rPr>
          <w:b/>
          <w:color w:val="000000"/>
          <w:sz w:val="22"/>
          <w:szCs w:val="22"/>
          <w:rtl w:val="0"/>
        </w:rPr>
        <w:t>2. Gestion des Sessions</w:t>
      </w:r>
    </w:p>
    <w:p w14:paraId="00000019">
      <w:pPr>
        <w:numPr>
          <w:ilvl w:val="0"/>
          <w:numId w:val="4"/>
        </w:numPr>
        <w:spacing w:before="240" w:after="0" w:afterAutospacing="0"/>
        <w:ind w:left="720" w:hanging="360"/>
      </w:pPr>
      <w:r>
        <w:rPr>
          <w:rtl w:val="0"/>
        </w:rPr>
        <w:t>Ouverture des sessions par l’administrateur</w:t>
      </w:r>
      <w:r>
        <w:rPr>
          <w:rtl w:val="0"/>
        </w:rPr>
        <w:br w:type="textWrapping"/>
      </w:r>
    </w:p>
    <w:p w14:paraId="0000001A">
      <w:pPr>
        <w:numPr>
          <w:ilvl w:val="0"/>
          <w:numId w:val="4"/>
        </w:numPr>
        <w:spacing w:before="0" w:beforeAutospacing="0" w:after="0" w:afterAutospacing="0"/>
        <w:ind w:left="720" w:hanging="360"/>
      </w:pPr>
      <w:r>
        <w:rPr>
          <w:rtl w:val="0"/>
        </w:rPr>
        <w:t>Affectation d’un formateur, d’un programme, et d’un établissement</w:t>
      </w:r>
      <w:r>
        <w:rPr>
          <w:rtl w:val="0"/>
        </w:rPr>
        <w:br w:type="textWrapping"/>
      </w:r>
    </w:p>
    <w:p w14:paraId="0000001B">
      <w:pPr>
        <w:numPr>
          <w:ilvl w:val="0"/>
          <w:numId w:val="4"/>
        </w:numPr>
        <w:spacing w:before="0" w:beforeAutospacing="0" w:after="240"/>
        <w:ind w:left="720" w:hanging="360"/>
      </w:pPr>
      <w:r>
        <w:rPr>
          <w:rtl w:val="0"/>
        </w:rPr>
        <w:t>Inscription d’étudiants</w:t>
      </w:r>
      <w:r>
        <w:rPr>
          <w:rtl w:val="0"/>
        </w:rPr>
        <w:br w:type="textWrapping"/>
      </w:r>
    </w:p>
    <w:p w14:paraId="0000001C">
      <w:pPr>
        <w:pStyle w:val="5"/>
        <w:keepNext w:val="0"/>
        <w:keepLines w:val="0"/>
        <w:spacing w:before="240" w:after="40"/>
        <w:rPr>
          <w:b/>
          <w:color w:val="000000"/>
          <w:sz w:val="22"/>
          <w:szCs w:val="22"/>
        </w:rPr>
      </w:pPr>
      <w:bookmarkStart w:id="6" w:name="_g3f1ehqjn7f6" w:colFirst="0" w:colLast="0"/>
      <w:bookmarkEnd w:id="6"/>
      <w:r>
        <w:rPr>
          <w:b/>
          <w:color w:val="000000"/>
          <w:sz w:val="22"/>
          <w:szCs w:val="22"/>
          <w:rtl w:val="0"/>
        </w:rPr>
        <w:t>3. Participation à la formation</w:t>
      </w:r>
    </w:p>
    <w:p w14:paraId="0000001D">
      <w:pPr>
        <w:numPr>
          <w:ilvl w:val="0"/>
          <w:numId w:val="5"/>
        </w:numPr>
        <w:spacing w:before="240" w:after="0" w:afterAutospacing="0"/>
        <w:ind w:left="720" w:hanging="360"/>
      </w:pPr>
      <w:r>
        <w:rPr>
          <w:rtl w:val="0"/>
        </w:rPr>
        <w:t>Accès à la liste des modules et des séances</w:t>
      </w:r>
      <w:r>
        <w:rPr>
          <w:rtl w:val="0"/>
        </w:rPr>
        <w:br w:type="textWrapping"/>
      </w:r>
    </w:p>
    <w:p w14:paraId="0000001E">
      <w:pPr>
        <w:numPr>
          <w:ilvl w:val="0"/>
          <w:numId w:val="5"/>
        </w:numPr>
        <w:spacing w:before="0" w:beforeAutospacing="0" w:after="240"/>
        <w:ind w:left="720" w:hanging="360"/>
      </w:pPr>
      <w:r>
        <w:rPr>
          <w:rtl w:val="0"/>
        </w:rPr>
        <w:t>Suivi de progression de chaque étudiant</w:t>
      </w:r>
      <w:r>
        <w:rPr>
          <w:rtl w:val="0"/>
        </w:rPr>
        <w:br w:type="textWrapping"/>
      </w:r>
    </w:p>
    <w:p w14:paraId="0000001F">
      <w:pPr>
        <w:pStyle w:val="5"/>
        <w:keepNext w:val="0"/>
        <w:keepLines w:val="0"/>
        <w:spacing w:before="240" w:after="40"/>
        <w:rPr>
          <w:b/>
          <w:color w:val="000000"/>
          <w:sz w:val="22"/>
          <w:szCs w:val="22"/>
        </w:rPr>
      </w:pPr>
      <w:bookmarkStart w:id="7" w:name="_q4yt0lh1saep" w:colFirst="0" w:colLast="0"/>
      <w:bookmarkEnd w:id="7"/>
      <w:r>
        <w:rPr>
          <w:b/>
          <w:color w:val="000000"/>
          <w:sz w:val="22"/>
          <w:szCs w:val="22"/>
          <w:rtl w:val="0"/>
        </w:rPr>
        <w:t>4. Évaluations croisées (par séance)</w:t>
      </w:r>
    </w:p>
    <w:p w14:paraId="00000020">
      <w:pPr>
        <w:numPr>
          <w:ilvl w:val="0"/>
          <w:numId w:val="6"/>
        </w:numPr>
        <w:spacing w:before="240" w:after="0" w:afterAutospacing="0"/>
        <w:ind w:left="720" w:hanging="360"/>
      </w:pPr>
      <w:r>
        <w:rPr>
          <w:b/>
          <w:rtl w:val="0"/>
        </w:rPr>
        <w:t>Par le formateur</w:t>
      </w:r>
      <w:r>
        <w:rPr>
          <w:rtl w:val="0"/>
        </w:rPr>
        <w:t xml:space="preserve"> :</w:t>
      </w:r>
      <w:r>
        <w:rPr>
          <w:rtl w:val="0"/>
        </w:rPr>
        <w:br w:type="textWrapping"/>
      </w:r>
    </w:p>
    <w:p w14:paraId="00000021">
      <w:pPr>
        <w:numPr>
          <w:ilvl w:val="1"/>
          <w:numId w:val="6"/>
        </w:numPr>
        <w:spacing w:before="0" w:beforeAutospacing="0" w:after="0" w:afterAutospacing="0"/>
        <w:ind w:left="1440" w:hanging="360"/>
      </w:pPr>
      <w:r>
        <w:rPr>
          <w:rtl w:val="0"/>
        </w:rPr>
        <w:t>Présence</w:t>
      </w:r>
      <w:r>
        <w:rPr>
          <w:rtl w:val="0"/>
        </w:rPr>
        <w:br w:type="textWrapping"/>
      </w:r>
    </w:p>
    <w:p w14:paraId="00000022">
      <w:pPr>
        <w:numPr>
          <w:ilvl w:val="1"/>
          <w:numId w:val="6"/>
        </w:numPr>
        <w:spacing w:before="0" w:beforeAutospacing="0" w:after="0" w:afterAutospacing="0"/>
        <w:ind w:left="1440" w:hanging="360"/>
      </w:pPr>
      <w:r>
        <w:rPr>
          <w:rtl w:val="0"/>
        </w:rPr>
        <w:t>Implication (1-5)</w:t>
      </w:r>
      <w:r>
        <w:rPr>
          <w:rtl w:val="0"/>
        </w:rPr>
        <w:br w:type="textWrapping"/>
      </w:r>
    </w:p>
    <w:p w14:paraId="00000023">
      <w:pPr>
        <w:numPr>
          <w:ilvl w:val="1"/>
          <w:numId w:val="6"/>
        </w:numPr>
        <w:spacing w:before="0" w:beforeAutospacing="0" w:after="0" w:afterAutospacing="0"/>
        <w:ind w:left="1440" w:hanging="360"/>
      </w:pPr>
      <w:r>
        <w:rPr>
          <w:rtl w:val="0"/>
        </w:rPr>
        <w:t>Compréhension (1-5)</w:t>
      </w:r>
      <w:r>
        <w:rPr>
          <w:rtl w:val="0"/>
        </w:rPr>
        <w:br w:type="textWrapping"/>
      </w:r>
    </w:p>
    <w:p w14:paraId="00000024">
      <w:pPr>
        <w:numPr>
          <w:ilvl w:val="1"/>
          <w:numId w:val="6"/>
        </w:numPr>
        <w:spacing w:before="0" w:beforeAutospacing="0" w:after="0" w:afterAutospacing="0"/>
        <w:ind w:left="1440" w:hanging="360"/>
      </w:pPr>
      <w:r>
        <w:rPr>
          <w:rtl w:val="0"/>
        </w:rPr>
        <w:t>Commentaires et recommandations</w:t>
      </w:r>
      <w:r>
        <w:rPr>
          <w:rtl w:val="0"/>
        </w:rPr>
        <w:br w:type="textWrapping"/>
      </w:r>
    </w:p>
    <w:p w14:paraId="00000025">
      <w:pPr>
        <w:numPr>
          <w:ilvl w:val="0"/>
          <w:numId w:val="6"/>
        </w:numPr>
        <w:spacing w:before="0" w:beforeAutospacing="0" w:after="0" w:afterAutospacing="0"/>
        <w:ind w:left="720" w:hanging="360"/>
      </w:pPr>
      <w:r>
        <w:rPr>
          <w:b/>
          <w:rtl w:val="0"/>
        </w:rPr>
        <w:t>Par l’étudiant</w:t>
      </w:r>
      <w:r>
        <w:rPr>
          <w:rtl w:val="0"/>
        </w:rPr>
        <w:t xml:space="preserve"> :</w:t>
      </w:r>
      <w:r>
        <w:rPr>
          <w:rtl w:val="0"/>
        </w:rPr>
        <w:br w:type="textWrapping"/>
      </w:r>
    </w:p>
    <w:p w14:paraId="00000026">
      <w:pPr>
        <w:numPr>
          <w:ilvl w:val="1"/>
          <w:numId w:val="6"/>
        </w:numPr>
        <w:spacing w:before="0" w:beforeAutospacing="0" w:after="0" w:afterAutospacing="0"/>
        <w:ind w:left="1440" w:hanging="360"/>
      </w:pPr>
      <w:r>
        <w:rPr>
          <w:rtl w:val="0"/>
        </w:rPr>
        <w:t>Clarté (1-5)</w:t>
      </w:r>
      <w:r>
        <w:rPr>
          <w:rtl w:val="0"/>
        </w:rPr>
        <w:br w:type="textWrapping"/>
      </w:r>
    </w:p>
    <w:p w14:paraId="00000027">
      <w:pPr>
        <w:numPr>
          <w:ilvl w:val="1"/>
          <w:numId w:val="6"/>
        </w:numPr>
        <w:spacing w:before="0" w:beforeAutospacing="0" w:after="0" w:afterAutospacing="0"/>
        <w:ind w:left="1440" w:hanging="360"/>
      </w:pPr>
      <w:r>
        <w:rPr>
          <w:rtl w:val="0"/>
        </w:rPr>
        <w:t>Pédagogie (1-5)</w:t>
      </w:r>
      <w:r>
        <w:rPr>
          <w:rtl w:val="0"/>
        </w:rPr>
        <w:br w:type="textWrapping"/>
      </w:r>
    </w:p>
    <w:p w14:paraId="00000028">
      <w:pPr>
        <w:numPr>
          <w:ilvl w:val="1"/>
          <w:numId w:val="6"/>
        </w:numPr>
        <w:spacing w:before="0" w:beforeAutospacing="0" w:after="0" w:afterAutospacing="0"/>
        <w:ind w:left="1440" w:hanging="360"/>
      </w:pPr>
      <w:r>
        <w:rPr>
          <w:rtl w:val="0"/>
        </w:rPr>
        <w:t>Gestion du temps (1-5)</w:t>
      </w:r>
      <w:r>
        <w:rPr>
          <w:rtl w:val="0"/>
        </w:rPr>
        <w:br w:type="textWrapping"/>
      </w:r>
    </w:p>
    <w:p w14:paraId="3B3184F1">
      <w:pPr>
        <w:numPr>
          <w:ilvl w:val="1"/>
          <w:numId w:val="6"/>
        </w:numPr>
        <w:spacing w:before="0" w:beforeAutospacing="0" w:after="240"/>
        <w:ind w:left="1440" w:hanging="360"/>
      </w:pPr>
      <w:r>
        <w:rPr>
          <w:rtl w:val="0"/>
        </w:rPr>
        <w:t>Commentaire libre</w:t>
      </w:r>
    </w:p>
    <w:p w14:paraId="00000029">
      <w:pPr>
        <w:numPr>
          <w:ilvl w:val="1"/>
          <w:numId w:val="6"/>
        </w:numPr>
        <w:spacing w:before="0" w:beforeAutospacing="0" w:after="240"/>
        <w:ind w:left="1440" w:hanging="360"/>
        <w:rPr>
          <w:color w:val="FF0000"/>
        </w:rPr>
      </w:pPr>
      <w:r>
        <w:rPr>
          <w:rFonts w:hint="default"/>
          <w:color w:val="FF0000"/>
          <w:rtl w:val="0"/>
          <w:lang w:val="fr-FR"/>
        </w:rPr>
        <w:t>Evaluation par paired’une facon anonyme</w:t>
      </w:r>
      <w:r>
        <w:rPr>
          <w:color w:val="FF0000"/>
          <w:rtl w:val="0"/>
        </w:rPr>
        <w:br w:type="textWrapping"/>
      </w:r>
    </w:p>
    <w:p w14:paraId="0000002A">
      <w:pPr>
        <w:pStyle w:val="5"/>
        <w:keepNext w:val="0"/>
        <w:keepLines w:val="0"/>
        <w:spacing w:before="240" w:after="40"/>
        <w:rPr>
          <w:b/>
          <w:color w:val="000000"/>
          <w:sz w:val="22"/>
          <w:szCs w:val="22"/>
        </w:rPr>
      </w:pPr>
      <w:bookmarkStart w:id="8" w:name="_r2w9i57kykzy" w:colFirst="0" w:colLast="0"/>
      <w:bookmarkEnd w:id="8"/>
      <w:r>
        <w:rPr>
          <w:b/>
          <w:color w:val="000000"/>
          <w:sz w:val="22"/>
          <w:szCs w:val="22"/>
          <w:rtl w:val="0"/>
        </w:rPr>
        <w:t>5. Tableau de bord &amp; Rapports</w:t>
      </w:r>
    </w:p>
    <w:p w14:paraId="0000002B">
      <w:pPr>
        <w:numPr>
          <w:ilvl w:val="0"/>
          <w:numId w:val="7"/>
        </w:numPr>
        <w:spacing w:before="240" w:after="0" w:afterAutospacing="0"/>
        <w:ind w:left="720" w:hanging="360"/>
      </w:pPr>
      <w:r>
        <w:rPr>
          <w:rtl w:val="0"/>
        </w:rPr>
        <w:t>Pour l’administrateur : évaluations globales, performances</w:t>
      </w:r>
      <w:r>
        <w:rPr>
          <w:rtl w:val="0"/>
        </w:rPr>
        <w:br w:type="textWrapping"/>
      </w:r>
    </w:p>
    <w:p w14:paraId="0000002C">
      <w:pPr>
        <w:numPr>
          <w:ilvl w:val="0"/>
          <w:numId w:val="7"/>
        </w:numPr>
        <w:spacing w:before="0" w:beforeAutospacing="0" w:after="0" w:afterAutospacing="0"/>
        <w:ind w:left="720" w:hanging="360"/>
      </w:pPr>
      <w:r>
        <w:rPr>
          <w:rtl w:val="0"/>
        </w:rPr>
        <w:t>Pour le créateur : feedback sur le contenu</w:t>
      </w:r>
      <w:r>
        <w:rPr>
          <w:rtl w:val="0"/>
        </w:rPr>
        <w:br w:type="textWrapping"/>
      </w:r>
    </w:p>
    <w:p w14:paraId="0000002D">
      <w:pPr>
        <w:numPr>
          <w:ilvl w:val="0"/>
          <w:numId w:val="7"/>
        </w:numPr>
        <w:spacing w:before="0" w:beforeAutospacing="0" w:after="240"/>
        <w:ind w:left="720" w:hanging="360"/>
      </w:pPr>
      <w:r>
        <w:rPr>
          <w:rtl w:val="0"/>
        </w:rPr>
        <w:t>Pour l’établissement : accès aux évaluations de ses étudiants &amp; formateurs</w:t>
      </w:r>
      <w:r>
        <w:rPr>
          <w:rtl w:val="0"/>
        </w:rPr>
        <w:br w:type="textWrapping"/>
      </w:r>
    </w:p>
    <w:p w14:paraId="0000002E">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2F">
      <w:pPr>
        <w:pStyle w:val="4"/>
        <w:keepNext w:val="0"/>
        <w:keepLines w:val="0"/>
        <w:spacing w:before="280"/>
        <w:rPr>
          <w:b/>
          <w:color w:val="000000"/>
          <w:sz w:val="26"/>
          <w:szCs w:val="26"/>
        </w:rPr>
      </w:pPr>
      <w:bookmarkStart w:id="9" w:name="_37bfimcbgtbt" w:colFirst="0" w:colLast="0"/>
      <w:bookmarkEnd w:id="9"/>
      <w:r>
        <w:rPr>
          <w:b/>
          <w:color w:val="000000"/>
          <w:sz w:val="26"/>
          <w:szCs w:val="26"/>
          <w:rtl w:val="0"/>
        </w:rPr>
        <w:t>📊 Modèle de Données (Extrait simplifié)</w:t>
      </w:r>
    </w:p>
    <w:p w14:paraId="00000030">
      <w:pPr>
        <w:numPr>
          <w:ilvl w:val="0"/>
          <w:numId w:val="8"/>
        </w:numPr>
        <w:spacing w:before="240" w:after="0" w:afterAutospacing="0"/>
        <w:ind w:left="720" w:hanging="360"/>
      </w:pPr>
      <w:r>
        <w:rPr>
          <w:rFonts w:ascii="Roboto Mono" w:hAnsi="Roboto Mono" w:eastAsia="Roboto Mono" w:cs="Roboto Mono"/>
          <w:color w:val="188038"/>
          <w:rtl w:val="0"/>
        </w:rPr>
        <w:t>Utilisateur(id, nom, role)</w:t>
      </w:r>
      <w:r>
        <w:rPr>
          <w:rFonts w:ascii="Roboto Mono" w:hAnsi="Roboto Mono" w:eastAsia="Roboto Mono" w:cs="Roboto Mono"/>
          <w:color w:val="188038"/>
          <w:rtl w:val="0"/>
        </w:rPr>
        <w:br w:type="textWrapping"/>
      </w:r>
    </w:p>
    <w:p w14:paraId="00000031">
      <w:pPr>
        <w:numPr>
          <w:ilvl w:val="0"/>
          <w:numId w:val="8"/>
        </w:numPr>
        <w:spacing w:before="0" w:beforeAutospacing="0" w:after="0" w:afterAutospacing="0"/>
        <w:ind w:left="720" w:hanging="360"/>
      </w:pPr>
      <w:r>
        <w:rPr>
          <w:rFonts w:ascii="Roboto Mono" w:hAnsi="Roboto Mono" w:eastAsia="Roboto Mono" w:cs="Roboto Mono"/>
          <w:color w:val="188038"/>
          <w:rtl w:val="0"/>
        </w:rPr>
        <w:t>Programme(id, titre, createur_id)</w:t>
      </w:r>
      <w:r>
        <w:rPr>
          <w:rFonts w:ascii="Roboto Mono" w:hAnsi="Roboto Mono" w:eastAsia="Roboto Mono" w:cs="Roboto Mono"/>
          <w:color w:val="188038"/>
          <w:rtl w:val="0"/>
        </w:rPr>
        <w:br w:type="textWrapping"/>
      </w:r>
    </w:p>
    <w:p w14:paraId="00000032">
      <w:pPr>
        <w:numPr>
          <w:ilvl w:val="0"/>
          <w:numId w:val="8"/>
        </w:numPr>
        <w:spacing w:before="0" w:beforeAutospacing="0" w:after="0" w:afterAutospacing="0"/>
        <w:ind w:left="720" w:hanging="360"/>
      </w:pPr>
      <w:r>
        <w:rPr>
          <w:rFonts w:ascii="Roboto Mono" w:hAnsi="Roboto Mono" w:eastAsia="Roboto Mono" w:cs="Roboto Mono"/>
          <w:color w:val="188038"/>
          <w:rtl w:val="0"/>
        </w:rPr>
        <w:t>Niveau(id, programme_id, titre)</w:t>
      </w:r>
      <w:r>
        <w:rPr>
          <w:rFonts w:ascii="Roboto Mono" w:hAnsi="Roboto Mono" w:eastAsia="Roboto Mono" w:cs="Roboto Mono"/>
          <w:color w:val="188038"/>
          <w:rtl w:val="0"/>
        </w:rPr>
        <w:br w:type="textWrapping"/>
      </w:r>
    </w:p>
    <w:p w14:paraId="00000033">
      <w:pPr>
        <w:numPr>
          <w:ilvl w:val="0"/>
          <w:numId w:val="8"/>
        </w:numPr>
        <w:spacing w:before="0" w:beforeAutospacing="0" w:after="0" w:afterAutospacing="0"/>
        <w:ind w:left="720" w:hanging="360"/>
      </w:pPr>
      <w:r>
        <w:rPr>
          <w:rFonts w:ascii="Roboto Mono" w:hAnsi="Roboto Mono" w:eastAsia="Roboto Mono" w:cs="Roboto Mono"/>
          <w:color w:val="188038"/>
          <w:rtl w:val="0"/>
        </w:rPr>
        <w:t>Module(id, niveau_id, titre)</w:t>
      </w:r>
      <w:r>
        <w:rPr>
          <w:rFonts w:ascii="Roboto Mono" w:hAnsi="Roboto Mono" w:eastAsia="Roboto Mono" w:cs="Roboto Mono"/>
          <w:color w:val="188038"/>
          <w:rtl w:val="0"/>
        </w:rPr>
        <w:br w:type="textWrapping"/>
      </w:r>
    </w:p>
    <w:p w14:paraId="00000034">
      <w:pPr>
        <w:numPr>
          <w:ilvl w:val="0"/>
          <w:numId w:val="8"/>
        </w:numPr>
        <w:spacing w:before="0" w:beforeAutospacing="0" w:after="0" w:afterAutospacing="0"/>
        <w:ind w:left="720" w:hanging="360"/>
      </w:pPr>
      <w:r>
        <w:rPr>
          <w:rFonts w:ascii="Roboto Mono" w:hAnsi="Roboto Mono" w:eastAsia="Roboto Mono" w:cs="Roboto Mono"/>
          <w:color w:val="188038"/>
          <w:rtl w:val="0"/>
        </w:rPr>
        <w:t>Session(id, programme_id, formateur_id, etablissement_id, date_debut)</w:t>
      </w:r>
      <w:r>
        <w:rPr>
          <w:rFonts w:ascii="Roboto Mono" w:hAnsi="Roboto Mono" w:eastAsia="Roboto Mono" w:cs="Roboto Mono"/>
          <w:color w:val="188038"/>
          <w:rtl w:val="0"/>
        </w:rPr>
        <w:br w:type="textWrapping"/>
      </w:r>
    </w:p>
    <w:p w14:paraId="00000035">
      <w:pPr>
        <w:numPr>
          <w:ilvl w:val="0"/>
          <w:numId w:val="8"/>
        </w:numPr>
        <w:spacing w:before="0" w:beforeAutospacing="0" w:after="0" w:afterAutospacing="0"/>
        <w:ind w:left="720" w:hanging="360"/>
      </w:pPr>
      <w:r>
        <w:rPr>
          <w:rFonts w:ascii="Roboto Mono" w:hAnsi="Roboto Mono" w:eastAsia="Roboto Mono" w:cs="Roboto Mono"/>
          <w:color w:val="188038"/>
          <w:rtl w:val="0"/>
        </w:rPr>
        <w:t>Seance(id, session_id, module_id, date)</w:t>
      </w:r>
      <w:r>
        <w:rPr>
          <w:rFonts w:ascii="Roboto Mono" w:hAnsi="Roboto Mono" w:eastAsia="Roboto Mono" w:cs="Roboto Mono"/>
          <w:color w:val="188038"/>
          <w:rtl w:val="0"/>
        </w:rPr>
        <w:br w:type="textWrapping"/>
      </w:r>
    </w:p>
    <w:p w14:paraId="00000036">
      <w:pPr>
        <w:numPr>
          <w:ilvl w:val="0"/>
          <w:numId w:val="8"/>
        </w:numPr>
        <w:spacing w:before="0" w:beforeAutospacing="0" w:after="0" w:afterAutospacing="0"/>
        <w:ind w:left="720" w:hanging="360"/>
      </w:pPr>
      <w:r>
        <w:rPr>
          <w:rFonts w:ascii="Roboto Mono" w:hAnsi="Roboto Mono" w:eastAsia="Roboto Mono" w:cs="Roboto Mono"/>
          <w:color w:val="188038"/>
          <w:rtl w:val="0"/>
        </w:rPr>
        <w:t>EtudiantSession(id, etudiant_id, session_id)</w:t>
      </w:r>
      <w:r>
        <w:rPr>
          <w:rFonts w:ascii="Roboto Mono" w:hAnsi="Roboto Mono" w:eastAsia="Roboto Mono" w:cs="Roboto Mono"/>
          <w:color w:val="188038"/>
          <w:rtl w:val="0"/>
        </w:rPr>
        <w:br w:type="textWrapping"/>
      </w:r>
    </w:p>
    <w:p w14:paraId="00000037">
      <w:pPr>
        <w:numPr>
          <w:ilvl w:val="0"/>
          <w:numId w:val="8"/>
        </w:numPr>
        <w:spacing w:before="0" w:beforeAutospacing="0" w:after="0" w:afterAutospacing="0"/>
        <w:ind w:left="720" w:hanging="360"/>
      </w:pPr>
      <w:r>
        <w:rPr>
          <w:rFonts w:ascii="Roboto Mono" w:hAnsi="Roboto Mono" w:eastAsia="Roboto Mono" w:cs="Roboto Mono"/>
          <w:color w:val="188038"/>
          <w:rtl w:val="0"/>
        </w:rPr>
        <w:t>EvaluationEtudiant(id, seance_id, etudiant_id, implication, comprehension, presence, commentaire)</w:t>
      </w:r>
      <w:r>
        <w:rPr>
          <w:rFonts w:ascii="Roboto Mono" w:hAnsi="Roboto Mono" w:eastAsia="Roboto Mono" w:cs="Roboto Mono"/>
          <w:color w:val="188038"/>
          <w:rtl w:val="0"/>
        </w:rPr>
        <w:br w:type="textWrapping"/>
      </w:r>
    </w:p>
    <w:p w14:paraId="00000038">
      <w:pPr>
        <w:numPr>
          <w:ilvl w:val="0"/>
          <w:numId w:val="8"/>
        </w:numPr>
        <w:spacing w:before="0" w:beforeAutospacing="0" w:after="240"/>
        <w:ind w:left="720" w:hanging="360"/>
      </w:pPr>
      <w:r>
        <w:rPr>
          <w:rFonts w:ascii="Roboto Mono" w:hAnsi="Roboto Mono" w:eastAsia="Roboto Mono" w:cs="Roboto Mono"/>
          <w:color w:val="188038"/>
          <w:rtl w:val="0"/>
        </w:rPr>
        <w:t>EvaluationFormateur(id, seance_id, formateur_id, clarte, pedagogie, temps, commentaire)</w:t>
      </w:r>
      <w:r>
        <w:rPr>
          <w:rFonts w:ascii="Roboto Mono" w:hAnsi="Roboto Mono" w:eastAsia="Roboto Mono" w:cs="Roboto Mono"/>
          <w:color w:val="188038"/>
          <w:rtl w:val="0"/>
        </w:rPr>
        <w:br w:type="textWrapping"/>
      </w:r>
    </w:p>
    <w:p w14:paraId="00000039">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3A">
      <w:pPr>
        <w:pStyle w:val="4"/>
        <w:keepNext w:val="0"/>
        <w:keepLines w:val="0"/>
        <w:spacing w:before="280"/>
        <w:rPr>
          <w:b/>
          <w:color w:val="000000"/>
          <w:sz w:val="26"/>
          <w:szCs w:val="26"/>
        </w:rPr>
      </w:pPr>
      <w:bookmarkStart w:id="10" w:name="_ctizqh57yfr" w:colFirst="0" w:colLast="0"/>
      <w:bookmarkEnd w:id="10"/>
      <w:r>
        <w:rPr>
          <w:b/>
          <w:color w:val="000000"/>
          <w:sz w:val="26"/>
          <w:szCs w:val="26"/>
          <w:rtl w:val="0"/>
        </w:rPr>
        <w:t>🚀 Vision à Long Terme</w:t>
      </w:r>
    </w:p>
    <w:p w14:paraId="0000003B">
      <w:pPr>
        <w:numPr>
          <w:ilvl w:val="0"/>
          <w:numId w:val="9"/>
        </w:numPr>
        <w:spacing w:before="240" w:after="0" w:afterAutospacing="0"/>
        <w:ind w:left="720" w:hanging="360"/>
      </w:pPr>
      <w:r>
        <w:rPr>
          <w:rtl w:val="0"/>
        </w:rPr>
        <w:t>Connecter un maximum d'établissements à travers un modèle B2B2C</w:t>
      </w:r>
      <w:r>
        <w:rPr>
          <w:rtl w:val="0"/>
        </w:rPr>
        <w:br w:type="textWrapping"/>
      </w:r>
    </w:p>
    <w:p w14:paraId="0000003C">
      <w:pPr>
        <w:numPr>
          <w:ilvl w:val="0"/>
          <w:numId w:val="9"/>
        </w:numPr>
        <w:spacing w:before="0" w:beforeAutospacing="0" w:after="0" w:afterAutospacing="0"/>
        <w:ind w:left="720" w:hanging="360"/>
      </w:pPr>
      <w:r>
        <w:rPr>
          <w:rtl w:val="0"/>
        </w:rPr>
        <w:t>Standardiser la qualité de la formation digitale</w:t>
      </w:r>
      <w:r>
        <w:rPr>
          <w:rtl w:val="0"/>
        </w:rPr>
        <w:br w:type="textWrapping"/>
      </w:r>
    </w:p>
    <w:p w14:paraId="0000003D">
      <w:pPr>
        <w:numPr>
          <w:ilvl w:val="0"/>
          <w:numId w:val="9"/>
        </w:numPr>
        <w:spacing w:before="0" w:beforeAutospacing="0" w:after="240"/>
        <w:ind w:left="720" w:hanging="360"/>
      </w:pPr>
      <w:r>
        <w:rPr>
          <w:rtl w:val="0"/>
        </w:rPr>
        <w:t>Devenir un référent dans la formation en développement web</w:t>
      </w:r>
      <w:r>
        <w:rPr>
          <w:rtl w:val="0"/>
        </w:rPr>
        <w:br w:type="textWrapping"/>
      </w:r>
    </w:p>
    <w:p w14:paraId="0000003E">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3F">
      <w:pPr>
        <w:pStyle w:val="4"/>
        <w:keepNext w:val="0"/>
        <w:keepLines w:val="0"/>
        <w:spacing w:before="280"/>
        <w:rPr>
          <w:b/>
          <w:color w:val="000000"/>
          <w:sz w:val="26"/>
          <w:szCs w:val="26"/>
        </w:rPr>
      </w:pPr>
      <w:bookmarkStart w:id="11" w:name="_9arrk0n59j1q" w:colFirst="0" w:colLast="0"/>
      <w:bookmarkEnd w:id="11"/>
      <w:r>
        <w:rPr>
          <w:rFonts w:ascii="Arial Unicode MS" w:hAnsi="Arial Unicode MS" w:eastAsia="Arial Unicode MS" w:cs="Arial Unicode MS"/>
          <w:b/>
          <w:color w:val="000000"/>
          <w:sz w:val="26"/>
          <w:szCs w:val="26"/>
          <w:rtl w:val="0"/>
        </w:rPr>
        <w:t>✅ Prochaines étapes proposées</w:t>
      </w:r>
    </w:p>
    <w:p w14:paraId="00000040">
      <w:pPr>
        <w:numPr>
          <w:ilvl w:val="0"/>
          <w:numId w:val="10"/>
        </w:numPr>
        <w:spacing w:before="240" w:after="0" w:afterAutospacing="0"/>
        <w:ind w:left="720" w:hanging="360"/>
      </w:pPr>
      <w:r>
        <w:rPr>
          <w:rtl w:val="0"/>
        </w:rPr>
        <w:t>Schéma complet de base de données</w:t>
      </w:r>
      <w:r>
        <w:rPr>
          <w:rtl w:val="0"/>
        </w:rPr>
        <w:br w:type="textWrapping"/>
      </w:r>
    </w:p>
    <w:p w14:paraId="00000041">
      <w:pPr>
        <w:numPr>
          <w:ilvl w:val="0"/>
          <w:numId w:val="10"/>
        </w:numPr>
        <w:spacing w:before="0" w:beforeAutospacing="0" w:after="0" w:afterAutospacing="0"/>
        <w:ind w:left="720" w:hanging="360"/>
      </w:pPr>
      <w:r>
        <w:rPr>
          <w:rtl w:val="0"/>
        </w:rPr>
        <w:t>Maquettes UI/UX</w:t>
      </w:r>
      <w:r>
        <w:rPr>
          <w:rtl w:val="0"/>
        </w:rPr>
        <w:br w:type="textWrapping"/>
      </w:r>
    </w:p>
    <w:p w14:paraId="00000042">
      <w:pPr>
        <w:numPr>
          <w:ilvl w:val="0"/>
          <w:numId w:val="10"/>
        </w:numPr>
        <w:spacing w:before="0" w:beforeAutospacing="0" w:after="0" w:afterAutospacing="0"/>
        <w:ind w:left="720" w:hanging="360"/>
      </w:pPr>
      <w:r>
        <w:rPr>
          <w:rtl w:val="0"/>
        </w:rPr>
        <w:t>Spécification des API backend</w:t>
      </w:r>
      <w:r>
        <w:rPr>
          <w:rtl w:val="0"/>
        </w:rPr>
        <w:br w:type="textWrapping"/>
      </w:r>
    </w:p>
    <w:p w14:paraId="00000043">
      <w:pPr>
        <w:numPr>
          <w:ilvl w:val="0"/>
          <w:numId w:val="10"/>
        </w:numPr>
        <w:spacing w:before="0" w:beforeAutospacing="0" w:after="240"/>
        <w:ind w:left="720" w:hanging="360"/>
      </w:pPr>
      <w:r>
        <w:rPr>
          <w:rtl w:val="0"/>
        </w:rPr>
        <w:t>Cahier des charges technique</w:t>
      </w:r>
      <w:r>
        <w:rPr>
          <w:rtl w:val="0"/>
        </w:rPr>
        <w:br w:type="textWrapping"/>
      </w:r>
    </w:p>
    <w:p w14:paraId="00000044"/>
    <w:p w14:paraId="00000045"/>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swiss"/>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FD873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uiPriority w:val="0"/>
    <w:pPr>
      <w:spacing w:line="276" w:lineRule="auto"/>
    </w:pPr>
    <w:rPr>
      <w:rFonts w:ascii="Arial" w:hAnsi="Arial" w:eastAsia="Arial" w:cs="Arial"/>
      <w:sz w:val="22"/>
      <w:szCs w:val="22"/>
      <w:lang w:val="fr"/>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2546</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2025-04-15T11:13:46Z</dcterms:created>
  <dc:creator>HP</dc:creator>
  <cp:lastModifiedBy>WPS_1702756936</cp:lastModifiedBy>
  <dcterms:modified xsi:type="dcterms:W3CDTF">2025-04-22T09:00:23Z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1036-12.2.0.20782</vt:lpwstr>
  </property>
  <property fmtid="{D5CDD505-2E9C-101B-9397-08002B2CF9AE}" pid="3" name="ICV">
    <vt:lpwstr>9ED1AE9AA0BD49F69B7CFB1EC10251DD_12</vt:lpwstr>
  </property>
</Properties>
</file>