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САиТ</w:t>
      </w:r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0D7821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FE7933">
        <w:rPr>
          <w:rFonts w:ascii="Times New Roman" w:hAnsi="Times New Roman" w:cs="Times New Roman"/>
          <w:szCs w:val="28"/>
        </w:rPr>
        <w:t>Кукса</w:t>
      </w:r>
      <w:r w:rsidR="00CD2E0B" w:rsidRPr="004C213E">
        <w:rPr>
          <w:rFonts w:ascii="Times New Roman" w:hAnsi="Times New Roman" w:cs="Times New Roman"/>
          <w:szCs w:val="28"/>
        </w:rPr>
        <w:t xml:space="preserve"> </w:t>
      </w:r>
      <w:r w:rsidR="00FE7933">
        <w:rPr>
          <w:rFonts w:ascii="Times New Roman" w:hAnsi="Times New Roman" w:cs="Times New Roman"/>
          <w:szCs w:val="28"/>
        </w:rPr>
        <w:t>К.С.</w:t>
      </w:r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73D72D14" w:rsidR="00E07B07" w:rsidRPr="00CE398F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2F18A0">
        <w:rPr>
          <w:rFonts w:ascii="Times New Roman" w:hAnsi="Times New Roman" w:cs="Times New Roman"/>
          <w:b/>
          <w:sz w:val="48"/>
          <w:szCs w:val="48"/>
        </w:rPr>
        <w:t>2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0891AAD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2F18A0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6543D736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2F18A0">
        <w:rPr>
          <w:rFonts w:ascii="Times New Roman" w:hAnsi="Times New Roman" w:cs="Times New Roman"/>
          <w:sz w:val="36"/>
          <w:szCs w:val="36"/>
        </w:rPr>
        <w:t>Работа со стеком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1E5A8A97" w:rsidR="00E07B07" w:rsidRPr="00D35CEB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CE398F" w:rsidRPr="00CE398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выработка практических навыков работы со стеком на примере построения обратной польской записи арифметических и логических выражений</w:t>
      </w:r>
      <w:r w:rsidRPr="00F9110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8F80143" w14:textId="37D791A5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F18A0">
        <w:rPr>
          <w:rFonts w:ascii="Times New Roman" w:hAnsi="Times New Roman" w:cs="Times New Roman"/>
          <w:sz w:val="28"/>
          <w:szCs w:val="28"/>
        </w:rPr>
        <w:t>н</w:t>
      </w:r>
      <w:r w:rsidR="002F18A0" w:rsidRPr="002F18A0">
        <w:rPr>
          <w:rFonts w:ascii="Times New Roman" w:hAnsi="Times New Roman" w:cs="Times New Roman"/>
          <w:sz w:val="28"/>
          <w:szCs w:val="28"/>
        </w:rPr>
        <w:t>аписать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программу,</w:t>
      </w:r>
      <w:r w:rsidR="00F10487" w:rsidRPr="00F10487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реализующую перевод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ОПЗ простых арифметических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и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логических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выражений.  Ввод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и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вывод данных организовать  во внешние файлы. Запрограммировать работу стека на основ</w:t>
      </w:r>
      <w:r w:rsidR="002F18A0">
        <w:rPr>
          <w:rFonts w:ascii="Times New Roman" w:hAnsi="Times New Roman" w:cs="Times New Roman"/>
          <w:sz w:val="28"/>
          <w:szCs w:val="28"/>
        </w:rPr>
        <w:t xml:space="preserve">е 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() и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F18A0" w:rsidRPr="002F18A0">
        <w:rPr>
          <w:rFonts w:ascii="Times New Roman" w:hAnsi="Times New Roman" w:cs="Times New Roman"/>
          <w:sz w:val="28"/>
          <w:szCs w:val="28"/>
        </w:rPr>
        <w:t>(), программно реализовать алгоритм Дейкстры.</w:t>
      </w:r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231B9C3B" w14:textId="3D27EB12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A951284" w14:textId="50E031D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Алгоритм перевода в ОПЗ:</w:t>
      </w:r>
    </w:p>
    <w:p w14:paraId="3154CF8A" w14:textId="77777777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  Читать очередной  символ  входной  строки,  пока  не  будет  достигнут  конец  выражения: </w:t>
      </w:r>
    </w:p>
    <w:p w14:paraId="31A3A3D5" w14:textId="53FC896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ab/>
      </w:r>
      <w:r w:rsidR="00F644C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1.1. Если    символ    операнд, то    он    перемещается    в    выходную  строку.</w:t>
      </w:r>
    </w:p>
    <w:p w14:paraId="13BCCEAD" w14:textId="2C04BEEC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1.2.  Если     символ     операция     и    стек     пуст, то     он     проталкивается  в стек.</w:t>
      </w:r>
    </w:p>
    <w:p w14:paraId="4EA16368" w14:textId="5BEA3DC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1.3.  Если символ  операция  и  стек  не  пуст,  а  приоритет  символа   операции   меньше,   чем   у   символа   операции   вершины  стека, то  прочитанный  символ  проталкивается и стек.</w:t>
      </w:r>
    </w:p>
    <w:p w14:paraId="4571AD46" w14:textId="15EC82F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1.4.  Если символ операция и стек  не  пуст,  а  приоритет  символа   вершины   стека,   меньше   приоритета   входного   символа,  то  из  стека  в  выходную  строку  выталкиваются  все     символы     операций     с    меньшим     или     равным     приоритету    входного    символа,    после    чего    входной    символ  операции  заносится  в стек.</w:t>
      </w:r>
    </w:p>
    <w:p w14:paraId="2CD88DEE" w14:textId="4B1A930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1.5.  Если входной символ левая открывающая  скобка,  то  она проталкивается  в стек.</w:t>
      </w:r>
    </w:p>
    <w:p w14:paraId="0144E6CB" w14:textId="34EBC88A" w:rsidR="002F18A0" w:rsidRP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1.6.  Если входной  символ  правая  закрывающая  скобка,  то  она  выталкивает  из стека  в выходную  строку  все  символы  до      левой      открывающей      скобки.      сами      скобки      уничтожаются и в выходную строку не попадают.</w:t>
      </w:r>
    </w:p>
    <w:p w14:paraId="23CFF900" w14:textId="0284EE2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1.7.  Если входной символ  -   маркер  конца  строки,  то  из  стека в выходную  строку  выталкиваются  все символы. </w:t>
      </w:r>
    </w:p>
    <w:p w14:paraId="18540AA5" w14:textId="516827E9" w:rsidR="00CD2E0B" w:rsidRPr="004C213E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2.  Результат выходной строки. Конец алгоритма.</w:t>
      </w:r>
    </w:p>
    <w:p w14:paraId="6E31C6B2" w14:textId="77777777" w:rsidR="00F644C4" w:rsidRDefault="00F644C4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2D8CA3D" w14:textId="77777777" w:rsidR="00F10487" w:rsidRDefault="00F10487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ED3CBE4" w14:textId="0228D0A4" w:rsidR="00F91101" w:rsidRPr="00690E49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Проектирование</w:t>
      </w:r>
      <w:r w:rsidR="00B1498A" w:rsidRPr="00690E4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.</w:t>
      </w:r>
    </w:p>
    <w:p w14:paraId="61569D2A" w14:textId="3900746E" w:rsidR="00CD2E0B" w:rsidRPr="00690E49" w:rsidRDefault="00690E49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35FAB284" wp14:editId="3A931E5C">
            <wp:extent cx="5929630" cy="7853680"/>
            <wp:effectExtent l="0" t="0" r="0" b="0"/>
            <wp:docPr id="9692610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85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DD12" w14:textId="77777777" w:rsidR="00690E49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3F7C0990" w14:textId="77777777" w:rsidR="00690E49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346996EB" w14:textId="77777777" w:rsidR="00690E49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64CC888A" w14:textId="1487AFA2" w:rsidR="00E07B07" w:rsidRDefault="00CD2E0B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Реализация</w:t>
      </w:r>
      <w:r w:rsidR="00B1498A" w:rsidRPr="002F18A0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42E2EF2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6FD3C8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14:paraId="0C08CC7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4898792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C6D709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42D8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1000;</w:t>
      </w:r>
    </w:p>
    <w:p w14:paraId="42D2D5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stack[max];</w:t>
      </w:r>
    </w:p>
    <w:p w14:paraId="2D4ED01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 = 0;</w:t>
      </w:r>
    </w:p>
    <w:p w14:paraId="439183E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F142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616E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A89B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&gt;= max)</w:t>
      </w:r>
    </w:p>
    <w:p w14:paraId="492228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5A78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77F32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stack[tos++] =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8F41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902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FA10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E280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598C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tos--;</w:t>
      </w:r>
    </w:p>
    <w:p w14:paraId="027CD65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&lt; 0)</w:t>
      </w:r>
    </w:p>
    <w:p w14:paraId="0A37B7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"Stack empty\n"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0BE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12587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stack[tos];</w:t>
      </w:r>
    </w:p>
    <w:p w14:paraId="2ED80A5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122D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E75C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819E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priorCheck(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73E0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13CE2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D8F48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C28CB3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0408A20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A3B832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3822A4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1A9EC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49130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ACC6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RPN(</w:t>
      </w:r>
      <w:r w:rsidRPr="00690E4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2F75D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C963D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pR, pS, count = 0;</w:t>
      </w:r>
    </w:p>
    <w:p w14:paraId="720837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14:paraId="4033CE0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result[max], finalResult[max];</w:t>
      </w:r>
    </w:p>
    <w:p w14:paraId="1E749FB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strlen(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 i++)</w:t>
      </w:r>
    </w:p>
    <w:p w14:paraId="7B2004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68C81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D100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&gt; 0) {</w:t>
      </w:r>
    </w:p>
    <w:p w14:paraId="0917DE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0AFC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result[count++] = pop();</w:t>
      </w:r>
    </w:p>
    <w:p w14:paraId="5C53B2A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91F8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AA79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B9B1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B91E9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(isdigit(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 || isalpha(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[i])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D755E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F07710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== 0)</w:t>
      </w:r>
    </w:p>
    <w:p w14:paraId="2B88325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22FF5BA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6B72F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priorCheck(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[tos - 1]);</w:t>
      </w:r>
    </w:p>
    <w:p w14:paraId="6A26B6D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priorCheck(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A411D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1BC82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47D9EE8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1C9D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((buf = pop()) !=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C98B3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F4AE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result[count++] = buf;</w:t>
      </w:r>
    </w:p>
    <w:p w14:paraId="7418315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9B8C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A1E8E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(pS &gt; pR)</w:t>
      </w:r>
    </w:p>
    <w:p w14:paraId="046FE9F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547058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F13C2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&lt;= priorCheck(stack[tos - 1]) &amp;&amp; tos != 0) {</w:t>
      </w:r>
    </w:p>
    <w:p w14:paraId="659CB7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7BA6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result[count++] = pop();</w:t>
      </w:r>
    </w:p>
    <w:p w14:paraId="02C72F6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2536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F6F0E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0684FE9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28196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63A53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6012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7FF2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strtok(result,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452E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strcpy(finalResult, ptr);</w:t>
      </w:r>
    </w:p>
    <w:p w14:paraId="229D83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= strtok(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FB830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strcat(finalResult,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F6EB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strcat(finalResult, ptr);</w:t>
      </w:r>
    </w:p>
    <w:p w14:paraId="3EB6C8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16EE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fprintf(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, finalResult);</w:t>
      </w:r>
    </w:p>
    <w:p w14:paraId="3A479FD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 = 0;</w:t>
      </w:r>
    </w:p>
    <w:p w14:paraId="68CC608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048A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0033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C571E1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29D6B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* f1 = fopen(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), * f2 = fopen(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EB7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text[max];</w:t>
      </w:r>
    </w:p>
    <w:p w14:paraId="3281936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==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f2 ==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FF92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"File error"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ED26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C9B74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8986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(fgets(text, max, f1))</w:t>
      </w:r>
    </w:p>
    <w:p w14:paraId="4B4C569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RPN(f2, text);</w:t>
      </w:r>
    </w:p>
    <w:p w14:paraId="4AA2427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fclose(f1);</w:t>
      </w:r>
    </w:p>
    <w:p w14:paraId="4DDC6269" w14:textId="77777777"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fclose(f2);</w:t>
      </w:r>
    </w:p>
    <w:p w14:paraId="1AB8432B" w14:textId="77777777"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981EDA" w14:textId="29F5871D" w:rsidR="00F10487" w:rsidRDefault="00690E49" w:rsidP="00690E4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10487"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  <w:br w:type="page"/>
      </w:r>
    </w:p>
    <w:p w14:paraId="60407B0E" w14:textId="77777777" w:rsidR="002F18A0" w:rsidRPr="00CE398F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</w:p>
    <w:p w14:paraId="2A5D62BB" w14:textId="44E786BE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3EF05A0A" w14:textId="0E34392C" w:rsidR="00F644C4" w:rsidRDefault="00690E4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690E49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drawing>
          <wp:inline distT="0" distB="0" distL="0" distR="0" wp14:anchorId="04820CAD" wp14:editId="0C2D0B76">
            <wp:extent cx="2915057" cy="3439005"/>
            <wp:effectExtent l="0" t="0" r="0" b="9525"/>
            <wp:docPr id="646835165" name="Рисунок 1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5165" name="Рисунок 1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31D" w14:textId="0128EFA2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1B03C252" w14:textId="17A57E87" w:rsidR="00F644C4" w:rsidRPr="00F644C4" w:rsidRDefault="00690E4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690E49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drawing>
          <wp:inline distT="0" distB="0" distL="0" distR="0" wp14:anchorId="42F3AF20" wp14:editId="19922D4D">
            <wp:extent cx="2695951" cy="3410426"/>
            <wp:effectExtent l="0" t="0" r="9525" b="0"/>
            <wp:docPr id="1703435556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5556" name="Рисунок 1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0F3C8" w14:textId="77777777" w:rsidR="00F10487" w:rsidRDefault="00F1048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F2697" w14:textId="5BA0E628" w:rsidR="00F10487" w:rsidRPr="004B459A" w:rsidRDefault="00F644C4" w:rsidP="00F10487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программа, переводящая входящие арифметические</w:t>
      </w:r>
      <w:r w:rsidR="007E3DCC" w:rsidRPr="007E3DCC">
        <w:rPr>
          <w:rFonts w:ascii="Times New Roman" w:hAnsi="Times New Roman" w:cs="Times New Roman"/>
          <w:sz w:val="28"/>
          <w:szCs w:val="28"/>
        </w:rPr>
        <w:t xml:space="preserve"> </w:t>
      </w:r>
      <w:r w:rsidR="007E3DCC">
        <w:rPr>
          <w:rFonts w:ascii="Times New Roman" w:hAnsi="Times New Roman" w:cs="Times New Roman"/>
          <w:sz w:val="28"/>
          <w:szCs w:val="28"/>
        </w:rPr>
        <w:t>и логические</w:t>
      </w:r>
      <w:r>
        <w:rPr>
          <w:rFonts w:ascii="Times New Roman" w:hAnsi="Times New Roman" w:cs="Times New Roman"/>
          <w:sz w:val="28"/>
          <w:szCs w:val="28"/>
        </w:rPr>
        <w:t xml:space="preserve"> выражения в </w:t>
      </w:r>
      <w:r w:rsidR="004B459A">
        <w:rPr>
          <w:rFonts w:ascii="Times New Roman" w:hAnsi="Times New Roman" w:cs="Times New Roman"/>
          <w:sz w:val="28"/>
          <w:szCs w:val="28"/>
        </w:rPr>
        <w:t>ОПЗ. Был программно реализован алгоритм Дейкстры. Программа была протестирована на арифметических</w:t>
      </w:r>
      <w:r w:rsidR="007E3DCC">
        <w:rPr>
          <w:rFonts w:ascii="Times New Roman" w:hAnsi="Times New Roman" w:cs="Times New Roman"/>
          <w:sz w:val="28"/>
          <w:szCs w:val="28"/>
        </w:rPr>
        <w:t xml:space="preserve"> и логических</w:t>
      </w:r>
      <w:r w:rsidR="004B459A">
        <w:rPr>
          <w:rFonts w:ascii="Times New Roman" w:hAnsi="Times New Roman" w:cs="Times New Roman"/>
          <w:sz w:val="28"/>
          <w:szCs w:val="28"/>
        </w:rPr>
        <w:t xml:space="preserve"> выражениях, вводимых из файла.</w:t>
      </w:r>
    </w:p>
    <w:p w14:paraId="44528C4F" w14:textId="1E353DFF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</w:p>
    <w:sectPr w:rsidR="004B459A" w:rsidRPr="004B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1"/>
  </w:num>
  <w:num w:numId="2" w16cid:durableId="14266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107F29"/>
    <w:rsid w:val="002F18A0"/>
    <w:rsid w:val="002F2BF4"/>
    <w:rsid w:val="00492516"/>
    <w:rsid w:val="004B459A"/>
    <w:rsid w:val="004C213E"/>
    <w:rsid w:val="00570D69"/>
    <w:rsid w:val="00631C1A"/>
    <w:rsid w:val="00652FDE"/>
    <w:rsid w:val="00690E49"/>
    <w:rsid w:val="006928DC"/>
    <w:rsid w:val="007B510E"/>
    <w:rsid w:val="007E3DCC"/>
    <w:rsid w:val="00806C42"/>
    <w:rsid w:val="00844D4B"/>
    <w:rsid w:val="008F53D2"/>
    <w:rsid w:val="009E0BF6"/>
    <w:rsid w:val="00A90AF7"/>
    <w:rsid w:val="00AB2CCD"/>
    <w:rsid w:val="00B1498A"/>
    <w:rsid w:val="00C37B3C"/>
    <w:rsid w:val="00CD2E0B"/>
    <w:rsid w:val="00CD7CAF"/>
    <w:rsid w:val="00CE398F"/>
    <w:rsid w:val="00D35CEB"/>
    <w:rsid w:val="00DA4F5C"/>
    <w:rsid w:val="00E07B07"/>
    <w:rsid w:val="00F10487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Кирилл Кукса</cp:lastModifiedBy>
  <cp:revision>10</cp:revision>
  <dcterms:created xsi:type="dcterms:W3CDTF">2023-03-04T07:39:00Z</dcterms:created>
  <dcterms:modified xsi:type="dcterms:W3CDTF">2023-04-25T00:01:00Z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