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3E697" w14:textId="4076584C" w:rsidR="00282605" w:rsidRDefault="00487A53">
      <w:r>
        <w:t>Scott Fenton</w:t>
      </w:r>
    </w:p>
    <w:p w14:paraId="17263527" w14:textId="7667B001" w:rsidR="00487A53" w:rsidRDefault="00487A53">
      <w:r>
        <w:t>CS443</w:t>
      </w:r>
    </w:p>
    <w:p w14:paraId="02D818E4" w14:textId="79DB5EDC" w:rsidR="00487A53" w:rsidRDefault="00487A53">
      <w:r>
        <w:t>Homework 4 Questions</w:t>
      </w:r>
    </w:p>
    <w:p w14:paraId="6FD30493" w14:textId="0D63667A" w:rsidR="00487A53" w:rsidRDefault="00487A53"/>
    <w:p w14:paraId="438962F8" w14:textId="77777777" w:rsidR="00487A53" w:rsidRDefault="00487A53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t xml:space="preserve">Q1. </w:t>
      </w:r>
      <w:r>
        <w:rPr>
          <w:rFonts w:ascii="Calibri" w:hAnsi="Calibri" w:cs="Calibri"/>
          <w:sz w:val="24"/>
          <w:szCs w:val="24"/>
        </w:rPr>
        <w:t>When using Geofencing scheme, what radius value can protect loc1? What radius value can</w:t>
      </w:r>
    </w:p>
    <w:p w14:paraId="395F1F87" w14:textId="7AF46C45" w:rsidR="00487A53" w:rsidRDefault="00487A53" w:rsidP="00487A5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protect loc2? Why?</w:t>
      </w:r>
    </w:p>
    <w:p w14:paraId="6542D53C" w14:textId="4FF09722" w:rsidR="007A3F5A" w:rsidRDefault="003C1E9C" w:rsidP="00487A53">
      <w:pPr>
        <w:rPr>
          <w:rFonts w:cstheme="minorHAnsi"/>
        </w:rPr>
      </w:pPr>
      <w:r w:rsidRPr="003C1E9C">
        <w:rPr>
          <w:rFonts w:cstheme="minorHAnsi"/>
        </w:rPr>
        <w:t xml:space="preserve">When using Geofencing scheme, </w:t>
      </w:r>
      <w:r w:rsidR="00A74FD9">
        <w:rPr>
          <w:rFonts w:cstheme="minorHAnsi"/>
        </w:rPr>
        <w:t>I used a much larger radius of 50 to protect loc1, “JFK/UMASS station”, because there are other locations nearby that could reveal that the user passed by JFK otherwise. For loc2, “Boston Medical Center”, I used very small value of 5</w:t>
      </w:r>
    </w:p>
    <w:p w14:paraId="2F7E8DA2" w14:textId="02AD5DB5" w:rsidR="006A1D16" w:rsidRPr="00E34213" w:rsidRDefault="00FA5D98" w:rsidP="00487A53">
      <w:pPr>
        <w:rPr>
          <w:rFonts w:cstheme="minorHAnsi"/>
          <w:b/>
        </w:rPr>
      </w:pPr>
      <w:r w:rsidRPr="00E34213">
        <w:rPr>
          <w:rFonts w:cstheme="minorHAnsi"/>
          <w:b/>
        </w:rPr>
        <w:t>Geofencing with radius 50</w:t>
      </w:r>
      <w:r w:rsidRPr="00E34213">
        <w:rPr>
          <w:rFonts w:cstheme="minorHAnsi"/>
          <w:b/>
        </w:rPr>
        <w:tab/>
      </w:r>
      <w:r w:rsidRPr="00E34213">
        <w:rPr>
          <w:rFonts w:cstheme="minorHAnsi"/>
          <w:b/>
        </w:rPr>
        <w:tab/>
      </w:r>
      <w:r w:rsidRPr="00E34213">
        <w:rPr>
          <w:rFonts w:cstheme="minorHAnsi"/>
          <w:b/>
        </w:rPr>
        <w:tab/>
      </w:r>
      <w:r w:rsidRPr="00E34213">
        <w:rPr>
          <w:rFonts w:cstheme="minorHAnsi"/>
          <w:b/>
        </w:rPr>
        <w:tab/>
        <w:t xml:space="preserve">   </w:t>
      </w:r>
      <w:r w:rsidR="00E34213">
        <w:rPr>
          <w:rFonts w:cstheme="minorHAnsi"/>
          <w:b/>
        </w:rPr>
        <w:t xml:space="preserve"> </w:t>
      </w:r>
      <w:r w:rsidRPr="00E34213">
        <w:rPr>
          <w:rFonts w:cstheme="minorHAnsi"/>
          <w:b/>
        </w:rPr>
        <w:t xml:space="preserve">Geofencing with radius </w:t>
      </w:r>
      <w:r w:rsidR="009065F6">
        <w:rPr>
          <w:rFonts w:cstheme="minorHAnsi"/>
          <w:b/>
        </w:rPr>
        <w:t>0</w:t>
      </w:r>
    </w:p>
    <w:p w14:paraId="70E54ECE" w14:textId="7A8BC03F" w:rsidR="00F1725D" w:rsidRPr="00302355" w:rsidRDefault="009065F6" w:rsidP="00487A5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00AADB" wp14:editId="5FD92ECA">
            <wp:extent cx="2305050" cy="4097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18" cy="41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                 </w:t>
      </w:r>
      <w:r>
        <w:rPr>
          <w:rFonts w:cstheme="minorHAnsi"/>
          <w:noProof/>
        </w:rPr>
        <w:drawing>
          <wp:inline distT="0" distB="0" distL="0" distR="0" wp14:anchorId="4681D7CC" wp14:editId="32E39A1D">
            <wp:extent cx="2303859" cy="40957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77" cy="410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BCA3" w14:textId="77777777" w:rsidR="009065F6" w:rsidRDefault="009065F6" w:rsidP="00487A53">
      <w:pPr>
        <w:autoSpaceDE w:val="0"/>
        <w:autoSpaceDN w:val="0"/>
        <w:adjustRightInd w:val="0"/>
        <w:spacing w:after="0" w:line="240" w:lineRule="auto"/>
      </w:pPr>
    </w:p>
    <w:p w14:paraId="5B375F35" w14:textId="77777777" w:rsidR="009065F6" w:rsidRDefault="009065F6" w:rsidP="00487A53">
      <w:pPr>
        <w:autoSpaceDE w:val="0"/>
        <w:autoSpaceDN w:val="0"/>
        <w:adjustRightInd w:val="0"/>
        <w:spacing w:after="0" w:line="240" w:lineRule="auto"/>
      </w:pPr>
    </w:p>
    <w:p w14:paraId="694875C9" w14:textId="77777777" w:rsidR="009065F6" w:rsidRDefault="009065F6" w:rsidP="00487A53">
      <w:pPr>
        <w:autoSpaceDE w:val="0"/>
        <w:autoSpaceDN w:val="0"/>
        <w:adjustRightInd w:val="0"/>
        <w:spacing w:after="0" w:line="240" w:lineRule="auto"/>
      </w:pPr>
    </w:p>
    <w:p w14:paraId="4EE732B2" w14:textId="77777777" w:rsidR="009065F6" w:rsidRDefault="009065F6" w:rsidP="00487A53">
      <w:pPr>
        <w:autoSpaceDE w:val="0"/>
        <w:autoSpaceDN w:val="0"/>
        <w:adjustRightInd w:val="0"/>
        <w:spacing w:after="0" w:line="240" w:lineRule="auto"/>
      </w:pPr>
    </w:p>
    <w:p w14:paraId="486B4F8D" w14:textId="77777777" w:rsidR="009065F6" w:rsidRDefault="009065F6" w:rsidP="00487A53">
      <w:pPr>
        <w:autoSpaceDE w:val="0"/>
        <w:autoSpaceDN w:val="0"/>
        <w:adjustRightInd w:val="0"/>
        <w:spacing w:after="0" w:line="240" w:lineRule="auto"/>
      </w:pPr>
    </w:p>
    <w:p w14:paraId="00AE801F" w14:textId="1690B48D" w:rsidR="00487A53" w:rsidRDefault="00487A53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lastRenderedPageBreak/>
        <w:t xml:space="preserve">Q2. </w:t>
      </w:r>
      <w:r>
        <w:rPr>
          <w:rFonts w:ascii="Calibri" w:hAnsi="Calibri" w:cs="Calibri"/>
          <w:sz w:val="24"/>
          <w:szCs w:val="24"/>
        </w:rPr>
        <w:t>When choosing Region scheme, what radius value can protect loc1? What radius value can protect loc2? Why?</w:t>
      </w:r>
    </w:p>
    <w:p w14:paraId="0540D22E" w14:textId="77777777" w:rsidR="00584006" w:rsidRDefault="00584006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9947D54" w14:textId="421452BD" w:rsidR="00E125B9" w:rsidRPr="00302355" w:rsidRDefault="00584006" w:rsidP="00487A5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02355">
        <w:rPr>
          <w:rFonts w:cstheme="minorHAnsi"/>
        </w:rPr>
        <w:t xml:space="preserve">When using Region scheme, a radius of </w:t>
      </w:r>
      <w:r w:rsidR="009065F6">
        <w:rPr>
          <w:rFonts w:cstheme="minorHAnsi"/>
        </w:rPr>
        <w:t>100</w:t>
      </w:r>
      <w:r w:rsidRPr="00302355">
        <w:rPr>
          <w:rFonts w:cstheme="minorHAnsi"/>
        </w:rPr>
        <w:t xml:space="preserve"> can protect loc1, “JFK/UMASS station” because the “JKF/UMASS station” is </w:t>
      </w:r>
      <w:r w:rsidR="008017E9">
        <w:rPr>
          <w:rFonts w:cstheme="minorHAnsi"/>
        </w:rPr>
        <w:t xml:space="preserve">close </w:t>
      </w:r>
      <w:r w:rsidR="009065F6">
        <w:rPr>
          <w:rFonts w:cstheme="minorHAnsi"/>
        </w:rPr>
        <w:t>to other regions</w:t>
      </w:r>
      <w:r w:rsidR="003C1E9C" w:rsidRPr="00302355">
        <w:rPr>
          <w:rFonts w:cstheme="minorHAnsi"/>
        </w:rPr>
        <w:t>.</w:t>
      </w:r>
      <w:r w:rsidRPr="00302355">
        <w:rPr>
          <w:rFonts w:cstheme="minorHAnsi"/>
        </w:rPr>
        <w:t xml:space="preserve"> A radius of </w:t>
      </w:r>
      <w:r w:rsidR="009065F6">
        <w:rPr>
          <w:rFonts w:cstheme="minorHAnsi"/>
        </w:rPr>
        <w:t>200</w:t>
      </w:r>
      <w:r w:rsidRPr="00302355">
        <w:rPr>
          <w:rFonts w:cstheme="minorHAnsi"/>
        </w:rPr>
        <w:t xml:space="preserve"> can protect loc2, “Boston Medical Center” because </w:t>
      </w:r>
      <w:r w:rsidR="009065F6">
        <w:rPr>
          <w:rFonts w:cstheme="minorHAnsi"/>
        </w:rPr>
        <w:t>it is not as close to other destinations.</w:t>
      </w:r>
    </w:p>
    <w:p w14:paraId="775D6A85" w14:textId="7778ABB0" w:rsidR="00F1725D" w:rsidRDefault="00F1725D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B5F8355" w14:textId="77777777" w:rsidR="007A3F5A" w:rsidRDefault="007A3F5A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9563A55" w14:textId="77777777" w:rsidR="007A3F5A" w:rsidRDefault="007A3F5A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0032EE" w14:textId="23806F27" w:rsidR="00F1725D" w:rsidRDefault="00F1725D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F1725D">
        <w:rPr>
          <w:rFonts w:ascii="Calibri" w:hAnsi="Calibri" w:cs="Calibri"/>
          <w:b/>
          <w:sz w:val="24"/>
          <w:szCs w:val="24"/>
        </w:rPr>
        <w:t xml:space="preserve">Below is region </w:t>
      </w:r>
      <w:r w:rsidR="00FA5D98">
        <w:rPr>
          <w:rFonts w:ascii="Calibri" w:hAnsi="Calibri" w:cs="Calibri"/>
          <w:b/>
          <w:sz w:val="24"/>
          <w:szCs w:val="24"/>
        </w:rPr>
        <w:t xml:space="preserve">with radius </w:t>
      </w:r>
      <w:r w:rsidR="009065F6">
        <w:rPr>
          <w:rFonts w:ascii="Calibri" w:hAnsi="Calibri" w:cs="Calibri"/>
          <w:b/>
          <w:sz w:val="24"/>
          <w:szCs w:val="24"/>
        </w:rPr>
        <w:t>100</w:t>
      </w:r>
      <w:r w:rsidRPr="00F1725D">
        <w:rPr>
          <w:rFonts w:ascii="Calibri" w:hAnsi="Calibri" w:cs="Calibri"/>
          <w:b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 w:rsidRPr="00F1725D">
        <w:rPr>
          <w:rFonts w:ascii="Calibri" w:hAnsi="Calibri" w:cs="Calibri"/>
          <w:b/>
          <w:sz w:val="24"/>
          <w:szCs w:val="24"/>
        </w:rPr>
        <w:t xml:space="preserve">Below is region </w:t>
      </w:r>
      <w:r w:rsidR="00FA5D98">
        <w:rPr>
          <w:rFonts w:ascii="Calibri" w:hAnsi="Calibri" w:cs="Calibri"/>
          <w:b/>
          <w:sz w:val="24"/>
          <w:szCs w:val="24"/>
        </w:rPr>
        <w:t xml:space="preserve">with radius </w:t>
      </w:r>
      <w:r w:rsidR="009065F6">
        <w:rPr>
          <w:rFonts w:ascii="Calibri" w:hAnsi="Calibri" w:cs="Calibri"/>
          <w:b/>
          <w:sz w:val="24"/>
          <w:szCs w:val="24"/>
        </w:rPr>
        <w:t>200</w:t>
      </w:r>
      <w:r>
        <w:rPr>
          <w:rFonts w:ascii="Calibri" w:hAnsi="Calibri" w:cs="Calibri"/>
          <w:sz w:val="24"/>
          <w:szCs w:val="24"/>
        </w:rPr>
        <w:t>.</w:t>
      </w:r>
    </w:p>
    <w:p w14:paraId="639A7777" w14:textId="77777777" w:rsidR="008017E9" w:rsidRDefault="008017E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26C616E" w14:textId="76CC186B" w:rsidR="00F1725D" w:rsidRDefault="009065F6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45863A5" wp14:editId="26768CE9">
            <wp:extent cx="2618184" cy="465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44" cy="46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               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3A887E" wp14:editId="2F35F676">
            <wp:extent cx="2622550" cy="4662311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71" cy="46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D77B" w14:textId="406B3CC9" w:rsidR="00F1725D" w:rsidRDefault="00F1725D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D07C036" w14:textId="77777777" w:rsidR="00F1725D" w:rsidRDefault="00F1725D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1C07646" w14:textId="0F8644EF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0F2EB6" w14:textId="3A7FC433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296A853" w14:textId="78C46326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11C9155" w14:textId="60002C57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536B3D5" w14:textId="4E9DF175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44F1BE" w14:textId="1BFAD081" w:rsidR="00E125B9" w:rsidRDefault="00E125B9" w:rsidP="00487A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01DAD79" w14:textId="3D69CE72" w:rsidR="00E125B9" w:rsidRDefault="00E125B9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Q3. Compare loc1 and loc2, which location is easier to protect (i.e., harder for the attacker to identify), and why?</w:t>
      </w:r>
    </w:p>
    <w:p w14:paraId="1F21CF85" w14:textId="6F22EE91" w:rsidR="00685416" w:rsidRDefault="00685416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A2714EE" w14:textId="588F345F" w:rsidR="00685416" w:rsidRPr="007A4EB1" w:rsidRDefault="00662B6A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A4EB1">
        <w:rPr>
          <w:rFonts w:ascii="Calibri" w:hAnsi="Calibri" w:cs="Calibri"/>
        </w:rPr>
        <w:t xml:space="preserve">I think that </w:t>
      </w:r>
      <w:r w:rsidR="00B40870" w:rsidRPr="007A4EB1">
        <w:rPr>
          <w:rFonts w:ascii="Calibri" w:hAnsi="Calibri" w:cs="Calibri"/>
        </w:rPr>
        <w:t xml:space="preserve">loc2, </w:t>
      </w:r>
      <w:r w:rsidRPr="007A4EB1">
        <w:rPr>
          <w:rFonts w:ascii="Calibri" w:hAnsi="Calibri" w:cs="Calibri"/>
        </w:rPr>
        <w:t>Boston Medical Center</w:t>
      </w:r>
      <w:r w:rsidR="00B40870" w:rsidRPr="007A4EB1">
        <w:rPr>
          <w:rFonts w:ascii="Calibri" w:hAnsi="Calibri" w:cs="Calibri"/>
        </w:rPr>
        <w:t>,</w:t>
      </w:r>
      <w:r w:rsidRPr="007A4EB1">
        <w:rPr>
          <w:rFonts w:ascii="Calibri" w:hAnsi="Calibri" w:cs="Calibri"/>
        </w:rPr>
        <w:t xml:space="preserve"> is easier </w:t>
      </w:r>
      <w:r w:rsidR="009065F6">
        <w:rPr>
          <w:rFonts w:ascii="Calibri" w:hAnsi="Calibri" w:cs="Calibri"/>
        </w:rPr>
        <w:t>to protect, because you can protect it with geofencing scheme, with any radius. It is easier to implement, and you do not lose many data points, as you would with region scheme.</w:t>
      </w:r>
      <w:r w:rsidR="007870A6" w:rsidRPr="007A4EB1">
        <w:rPr>
          <w:rFonts w:ascii="Calibri" w:hAnsi="Calibri" w:cs="Calibri"/>
        </w:rPr>
        <w:t xml:space="preserve"> </w:t>
      </w:r>
    </w:p>
    <w:p w14:paraId="58037A7A" w14:textId="452B1C70" w:rsidR="00E125B9" w:rsidRDefault="00E125B9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1EEBFB1" w14:textId="77777777" w:rsidR="00295857" w:rsidRDefault="00295857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164B155" w14:textId="77777777" w:rsidR="00E125B9" w:rsidRDefault="00E125B9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Q4. Compare Geofencing and Region options, which scheme do you think is more effective for</w:t>
      </w:r>
    </w:p>
    <w:p w14:paraId="48B93DDB" w14:textId="27DCCAA8" w:rsidR="00E125B9" w:rsidRDefault="00E125B9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protecting the location privacy and why?</w:t>
      </w:r>
    </w:p>
    <w:p w14:paraId="5C57486D" w14:textId="1B825CAF" w:rsidR="00685416" w:rsidRDefault="00685416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32A6C4E" w14:textId="2680C7B6" w:rsidR="00685416" w:rsidRPr="007A4EB1" w:rsidRDefault="00EB2B55" w:rsidP="00E125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A4EB1">
        <w:rPr>
          <w:rFonts w:ascii="Calibri" w:hAnsi="Calibri" w:cs="Calibri"/>
        </w:rPr>
        <w:t xml:space="preserve">Comparing Geofencing and Region options, I think that they both have </w:t>
      </w:r>
      <w:r w:rsidR="006C33BB" w:rsidRPr="007A4EB1">
        <w:rPr>
          <w:rFonts w:ascii="Calibri" w:hAnsi="Calibri" w:cs="Calibri"/>
        </w:rPr>
        <w:t>strengths</w:t>
      </w:r>
      <w:r w:rsidRPr="007A4EB1">
        <w:rPr>
          <w:rFonts w:ascii="Calibri" w:hAnsi="Calibri" w:cs="Calibri"/>
        </w:rPr>
        <w:t xml:space="preserve"> and weaknesses for protecting privacy depending on the circumstances. </w:t>
      </w:r>
      <w:r w:rsidR="009065F6">
        <w:rPr>
          <w:rFonts w:ascii="Calibri" w:hAnsi="Calibri" w:cs="Calibri"/>
        </w:rPr>
        <w:t>However,</w:t>
      </w:r>
      <w:bookmarkStart w:id="0" w:name="_GoBack"/>
      <w:bookmarkEnd w:id="0"/>
      <w:r w:rsidR="009065F6">
        <w:rPr>
          <w:rFonts w:ascii="Calibri" w:hAnsi="Calibri" w:cs="Calibri"/>
        </w:rPr>
        <w:t xml:space="preserve"> I believe that region scheme is better for protecting privacy, because it makes it more random.</w:t>
      </w:r>
      <w:r w:rsidRPr="007A4EB1">
        <w:rPr>
          <w:rFonts w:ascii="Calibri" w:hAnsi="Calibri" w:cs="Calibri"/>
        </w:rPr>
        <w:t xml:space="preserve"> </w:t>
      </w:r>
    </w:p>
    <w:sectPr w:rsidR="00685416" w:rsidRPr="007A4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13446"/>
    <w:rsid w:val="00063204"/>
    <w:rsid w:val="00195DBE"/>
    <w:rsid w:val="00282605"/>
    <w:rsid w:val="00295857"/>
    <w:rsid w:val="00302355"/>
    <w:rsid w:val="003B6DCD"/>
    <w:rsid w:val="003C1E9C"/>
    <w:rsid w:val="00424CAE"/>
    <w:rsid w:val="00487A53"/>
    <w:rsid w:val="004A2D0E"/>
    <w:rsid w:val="00513446"/>
    <w:rsid w:val="00583BB0"/>
    <w:rsid w:val="00584006"/>
    <w:rsid w:val="00662B6A"/>
    <w:rsid w:val="00685416"/>
    <w:rsid w:val="006A1D16"/>
    <w:rsid w:val="006C33BB"/>
    <w:rsid w:val="00765DD6"/>
    <w:rsid w:val="007870A6"/>
    <w:rsid w:val="007A3F5A"/>
    <w:rsid w:val="007A4EB1"/>
    <w:rsid w:val="008017E9"/>
    <w:rsid w:val="00865E37"/>
    <w:rsid w:val="008A1952"/>
    <w:rsid w:val="009065F6"/>
    <w:rsid w:val="0095437F"/>
    <w:rsid w:val="00A74FD9"/>
    <w:rsid w:val="00B40870"/>
    <w:rsid w:val="00CB50F7"/>
    <w:rsid w:val="00E125B9"/>
    <w:rsid w:val="00E34213"/>
    <w:rsid w:val="00EB2B55"/>
    <w:rsid w:val="00EF4CE8"/>
    <w:rsid w:val="00F1725D"/>
    <w:rsid w:val="00FA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3E9C"/>
  <w15:chartTrackingRefBased/>
  <w15:docId w15:val="{50014337-52C5-472A-B7F8-FF037DFF4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Fenton</dc:creator>
  <cp:keywords/>
  <dc:description/>
  <cp:lastModifiedBy>Scott Fenton</cp:lastModifiedBy>
  <cp:revision>28</cp:revision>
  <dcterms:created xsi:type="dcterms:W3CDTF">2017-12-09T03:54:00Z</dcterms:created>
  <dcterms:modified xsi:type="dcterms:W3CDTF">2017-12-12T03:51:00Z</dcterms:modified>
</cp:coreProperties>
</file>