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220DBA" w:rsidRPr="006605EA" w:rsidTr="00BF45E3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220DBA" w:rsidRPr="009D6946" w:rsidRDefault="00BE077C" w:rsidP="00BF45E3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Export Actuals from Baan</w:t>
            </w:r>
          </w:p>
        </w:tc>
      </w:tr>
      <w:tr w:rsidR="00220DBA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  <w:p w:rsidR="00220DBA" w:rsidRPr="00694100" w:rsidRDefault="00220DBA" w:rsidP="00D54204">
            <w:pPr>
              <w:rPr>
                <w:rFonts w:cstheme="minorHAnsi"/>
                <w:b/>
              </w:rPr>
            </w:pPr>
          </w:p>
        </w:tc>
      </w:tr>
    </w:tbl>
    <w:p w:rsidR="00220DBA" w:rsidRPr="009E4143" w:rsidRDefault="00220DBA" w:rsidP="00220DBA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960"/>
      </w:tblGrid>
      <w:tr w:rsidR="000141C7" w:rsidTr="00BF45E3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141C7" w:rsidRDefault="000141C7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BE077C">
              <w:rPr>
                <w:rFonts w:cstheme="minorHAnsi"/>
                <w:b/>
                <w:color w:val="FFFFFF" w:themeColor="background1"/>
              </w:rPr>
              <w:t xml:space="preserve">Export </w:t>
            </w:r>
            <w:proofErr w:type="spellStart"/>
            <w:r w:rsidRPr="00BE077C">
              <w:rPr>
                <w:rFonts w:cstheme="minorHAnsi"/>
                <w:b/>
                <w:color w:val="FFFFFF" w:themeColor="background1"/>
              </w:rPr>
              <w:t>Actuals</w:t>
            </w:r>
            <w:proofErr w:type="spellEnd"/>
            <w:r w:rsidRPr="00BE077C">
              <w:rPr>
                <w:rFonts w:cstheme="minorHAnsi"/>
                <w:b/>
                <w:color w:val="FFFFFF" w:themeColor="background1"/>
              </w:rPr>
              <w:t xml:space="preserve"> from Baan</w:t>
            </w:r>
            <w:r>
              <w:rPr>
                <w:rFonts w:cstheme="minorHAnsi"/>
                <w:b/>
                <w:color w:val="FFFFFF" w:themeColor="background1"/>
              </w:rPr>
              <w:t xml:space="preserve"> Processing Steps</w:t>
            </w:r>
          </w:p>
        </w:tc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0141C7" w:rsidRDefault="000141C7" w:rsidP="000141C7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</w:t>
            </w:r>
          </w:p>
        </w:tc>
      </w:tr>
      <w:tr w:rsidR="000141C7" w:rsidRPr="00082CCA" w:rsidTr="000141C7">
        <w:trPr>
          <w:cantSplit/>
        </w:trPr>
        <w:tc>
          <w:tcPr>
            <w:tcW w:w="485" w:type="dxa"/>
          </w:tcPr>
          <w:p w:rsidR="000141C7" w:rsidRPr="00EC4157" w:rsidRDefault="0025478C" w:rsidP="00EC4157">
            <w:pPr>
              <w:spacing w:before="120" w:after="120"/>
              <w:jc w:val="center"/>
              <w:rPr>
                <w:rFonts w:cstheme="minorHAnsi"/>
              </w:rPr>
            </w:pPr>
            <w:r w:rsidRPr="00EC4157">
              <w:rPr>
                <w:rFonts w:cs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0141C7" w:rsidRPr="00EC4157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 w:rsidRPr="00EC4157">
              <w:rPr>
                <w:rFonts w:cstheme="minorHAnsi"/>
              </w:rPr>
              <w:fldChar w:fldCharType="end"/>
            </w:r>
            <w:bookmarkEnd w:id="0"/>
          </w:p>
        </w:tc>
        <w:tc>
          <w:tcPr>
            <w:tcW w:w="8983" w:type="dxa"/>
            <w:vAlign w:val="center"/>
          </w:tcPr>
          <w:p w:rsidR="000141C7" w:rsidRDefault="000141C7" w:rsidP="00F51105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Create the current month actual cost folder</w:t>
            </w:r>
          </w:p>
          <w:p w:rsidR="000141C7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Navigate to the 04xx actual cost folder</w:t>
            </w:r>
          </w:p>
          <w:p w:rsidR="000141C7" w:rsidRPr="00C30163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cstheme="minorHAnsi"/>
                <w:b/>
              </w:rPr>
            </w:pPr>
            <w:r w:rsidRPr="00C30163">
              <w:rPr>
                <w:rFonts w:cstheme="minorHAnsi"/>
                <w:b/>
              </w:rPr>
              <w:t>Y:\Program Management\Cobra Processing\</w:t>
            </w:r>
            <w:proofErr w:type="spellStart"/>
            <w:r>
              <w:rPr>
                <w:rFonts w:cstheme="minorHAnsi"/>
                <w:b/>
              </w:rPr>
              <w:t>LCSx</w:t>
            </w:r>
            <w:proofErr w:type="spellEnd"/>
            <w:r w:rsidRPr="00C30163">
              <w:rPr>
                <w:rFonts w:cstheme="minorHAnsi"/>
                <w:b/>
              </w:rPr>
              <w:t>\</w:t>
            </w:r>
            <w:r>
              <w:rPr>
                <w:rFonts w:cstheme="minorHAnsi"/>
                <w:b/>
              </w:rPr>
              <w:t>04xx</w:t>
            </w:r>
            <w:r w:rsidRPr="00C30163">
              <w:rPr>
                <w:rFonts w:cstheme="minorHAnsi"/>
                <w:b/>
              </w:rPr>
              <w:t xml:space="preserve"> Cobra Actual Cost Files</w:t>
            </w:r>
          </w:p>
          <w:p w:rsidR="000141C7" w:rsidRDefault="000141C7" w:rsidP="00C30163">
            <w:pPr>
              <w:pStyle w:val="ListParagraph"/>
              <w:numPr>
                <w:ilvl w:val="0"/>
                <w:numId w:val="17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>Create a folder for the current processing month using the naming convention already in the folder</w:t>
            </w:r>
          </w:p>
        </w:tc>
        <w:tc>
          <w:tcPr>
            <w:tcW w:w="3960" w:type="dxa"/>
          </w:tcPr>
          <w:p w:rsidR="000141C7" w:rsidRPr="00F51105" w:rsidRDefault="000141C7" w:rsidP="004707E3">
            <w:pPr>
              <w:rPr>
                <w:rFonts w:cstheme="minorHAnsi"/>
              </w:rPr>
            </w:pPr>
          </w:p>
        </w:tc>
      </w:tr>
      <w:tr w:rsidR="000141C7" w:rsidRPr="00082CCA" w:rsidTr="000141C7">
        <w:tc>
          <w:tcPr>
            <w:tcW w:w="485" w:type="dxa"/>
          </w:tcPr>
          <w:p w:rsidR="000141C7" w:rsidRPr="00F51105" w:rsidRDefault="0025478C" w:rsidP="00EC4157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41C7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vAlign w:val="center"/>
          </w:tcPr>
          <w:p w:rsidR="000141C7" w:rsidRDefault="000141C7" w:rsidP="00F51105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material actual costs export from Baan</w:t>
            </w:r>
          </w:p>
          <w:p w:rsidR="000141C7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Double-click </w:t>
            </w: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  <w:b/>
                <w:i/>
              </w:rPr>
              <w:t>Shortcut to EVMS Material</w:t>
            </w:r>
            <w:r>
              <w:rPr>
                <w:rFonts w:cstheme="minorHAnsi"/>
              </w:rPr>
              <w:t xml:space="preserve"> that was placed on your desktop</w:t>
            </w:r>
          </w:p>
          <w:p w:rsidR="000141C7" w:rsidRPr="00956821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For </w:t>
            </w:r>
            <w:r w:rsidRPr="00C30163">
              <w:rPr>
                <w:rFonts w:cstheme="minorHAnsi"/>
                <w:i/>
              </w:rPr>
              <w:t>Baan Data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“History”</w:t>
            </w:r>
          </w:p>
          <w:p w:rsidR="000141C7" w:rsidRPr="00956821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  <w:i/>
              </w:rPr>
              <w:t xml:space="preserve">Baan Project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>“04xx”</w:t>
            </w:r>
          </w:p>
          <w:p w:rsidR="000141C7" w:rsidRPr="00DA17BB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“Get Baan Data”</w:t>
            </w:r>
          </w:p>
          <w:p w:rsidR="000141C7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</w:t>
            </w:r>
            <w:r>
              <w:rPr>
                <w:rFonts w:cstheme="minorHAnsi"/>
                <w:b/>
              </w:rPr>
              <w:t>“Build Import Files”</w:t>
            </w:r>
            <w:r>
              <w:rPr>
                <w:rFonts w:cstheme="minorHAnsi"/>
              </w:rPr>
              <w:t xml:space="preserve"> tab</w:t>
            </w:r>
          </w:p>
          <w:p w:rsidR="000141C7" w:rsidRPr="00DA17BB" w:rsidRDefault="000141C7" w:rsidP="00956821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Import Files </w:t>
            </w:r>
            <w:r>
              <w:rPr>
                <w:rFonts w:cstheme="minorHAnsi"/>
              </w:rPr>
              <w:t xml:space="preserve">section select </w:t>
            </w:r>
            <w:r>
              <w:rPr>
                <w:rFonts w:cstheme="minorHAnsi"/>
                <w:b/>
              </w:rPr>
              <w:t>“Actual Cost by Activity”.</w:t>
            </w:r>
          </w:p>
          <w:p w:rsidR="000141C7" w:rsidRDefault="000141C7" w:rsidP="003D6C97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Save the file in the current processing month folder within the </w:t>
            </w:r>
            <w:r>
              <w:rPr>
                <w:rFonts w:cstheme="minorHAnsi"/>
                <w:b/>
                <w:i/>
              </w:rPr>
              <w:t>04xx</w:t>
            </w:r>
            <w:r w:rsidRPr="00C30163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 xml:space="preserve">Cobra </w:t>
            </w:r>
            <w:r w:rsidRPr="00C30163">
              <w:rPr>
                <w:rFonts w:cstheme="minorHAnsi"/>
                <w:b/>
                <w:i/>
              </w:rPr>
              <w:t>Actual Cost Files</w:t>
            </w:r>
            <w:r w:rsidRPr="00C30163">
              <w:rPr>
                <w:rFonts w:cstheme="minorHAnsi"/>
                <w:i/>
              </w:rPr>
              <w:t xml:space="preserve"> </w:t>
            </w:r>
            <w:r w:rsidRPr="00C30163">
              <w:rPr>
                <w:rFonts w:cstheme="minorHAnsi"/>
              </w:rPr>
              <w:t>folder</w:t>
            </w:r>
          </w:p>
          <w:p w:rsidR="000141C7" w:rsidRPr="00484069" w:rsidRDefault="000141C7" w:rsidP="009D6E03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new file and save it as </w:t>
            </w:r>
            <w:r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>
              <w:rPr>
                <w:rFonts w:cstheme="minorHAnsi"/>
                <w:b/>
                <w:i/>
              </w:rPr>
              <w:t>mmm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>
              <w:rPr>
                <w:rFonts w:cstheme="minorHAnsi"/>
                <w:b/>
                <w:i/>
              </w:rPr>
              <w:t xml:space="preserve"> Material Actual Costs”.</w:t>
            </w:r>
            <w:r>
              <w:rPr>
                <w:rFonts w:cstheme="minorHAnsi"/>
              </w:rPr>
              <w:t xml:space="preserve"> This is the file you will update for import into Cobra</w:t>
            </w:r>
          </w:p>
        </w:tc>
        <w:tc>
          <w:tcPr>
            <w:tcW w:w="3960" w:type="dxa"/>
          </w:tcPr>
          <w:p w:rsidR="000141C7" w:rsidRPr="00F51105" w:rsidRDefault="0025478C" w:rsidP="004707E3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41C7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  <w:tr w:rsidR="000141C7" w:rsidRPr="00082CCA" w:rsidTr="000141C7">
        <w:tc>
          <w:tcPr>
            <w:tcW w:w="485" w:type="dxa"/>
          </w:tcPr>
          <w:p w:rsidR="000141C7" w:rsidRPr="00F51105" w:rsidRDefault="0025478C" w:rsidP="006A0C0F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F51105"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141C7" w:rsidRPr="00F51105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 w:rsidRPr="00F51105"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</w:tcPr>
          <w:p w:rsidR="000141C7" w:rsidRDefault="000141C7" w:rsidP="006A0C0F">
            <w:pPr>
              <w:pStyle w:val="ListParagraph"/>
              <w:numPr>
                <w:ilvl w:val="0"/>
                <w:numId w:val="7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the labor actual costs export from Baan</w:t>
            </w:r>
          </w:p>
          <w:p w:rsidR="000141C7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Double-click </w:t>
            </w:r>
            <w:r>
              <w:rPr>
                <w:rFonts w:cstheme="minorHAnsi"/>
              </w:rPr>
              <w:t xml:space="preserve">the </w:t>
            </w:r>
            <w:r>
              <w:rPr>
                <w:rFonts w:cstheme="minorHAnsi"/>
                <w:b/>
                <w:i/>
              </w:rPr>
              <w:t>Shortcut to EVMS Labor</w:t>
            </w:r>
            <w:r>
              <w:rPr>
                <w:rFonts w:cstheme="minorHAnsi"/>
              </w:rPr>
              <w:t xml:space="preserve"> that was placed on your desktop</w:t>
            </w:r>
          </w:p>
          <w:p w:rsidR="000141C7" w:rsidRPr="00956821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For </w:t>
            </w:r>
            <w:r w:rsidRPr="00C30163">
              <w:rPr>
                <w:rFonts w:cstheme="minorHAnsi"/>
                <w:i/>
              </w:rPr>
              <w:t>Baan Data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“History”</w:t>
            </w:r>
          </w:p>
          <w:p w:rsidR="000141C7" w:rsidRPr="00956821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the dropdown for </w:t>
            </w:r>
            <w:r>
              <w:rPr>
                <w:rFonts w:cstheme="minorHAnsi"/>
                <w:b/>
                <w:i/>
              </w:rPr>
              <w:t xml:space="preserve">Baan Project </w:t>
            </w:r>
            <w:r>
              <w:rPr>
                <w:rFonts w:cstheme="minorHAnsi"/>
              </w:rPr>
              <w:t xml:space="preserve">and select </w:t>
            </w:r>
            <w:r>
              <w:rPr>
                <w:rFonts w:cstheme="minorHAnsi"/>
                <w:b/>
              </w:rPr>
              <w:t>“04xx”</w:t>
            </w:r>
          </w:p>
          <w:p w:rsidR="000141C7" w:rsidRPr="00DA17BB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</w:t>
            </w:r>
            <w:r>
              <w:rPr>
                <w:rFonts w:cstheme="minorHAnsi"/>
                <w:b/>
              </w:rPr>
              <w:t>“Get Baan Data”</w:t>
            </w:r>
          </w:p>
          <w:p w:rsidR="000141C7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Click the </w:t>
            </w:r>
            <w:r>
              <w:rPr>
                <w:rFonts w:cstheme="minorHAnsi"/>
                <w:b/>
              </w:rPr>
              <w:t>“Build Import Files”</w:t>
            </w:r>
            <w:r>
              <w:rPr>
                <w:rFonts w:cstheme="minorHAnsi"/>
              </w:rPr>
              <w:t xml:space="preserve"> tab</w:t>
            </w:r>
          </w:p>
          <w:p w:rsidR="000141C7" w:rsidRPr="00DA17BB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</w:rPr>
              <w:t xml:space="preserve">Cobra Import Files </w:t>
            </w:r>
            <w:r>
              <w:rPr>
                <w:rFonts w:cstheme="minorHAnsi"/>
              </w:rPr>
              <w:t xml:space="preserve">section select </w:t>
            </w:r>
            <w:r>
              <w:rPr>
                <w:rFonts w:cstheme="minorHAnsi"/>
                <w:b/>
              </w:rPr>
              <w:t>“Actual Cost by Activity”.</w:t>
            </w:r>
          </w:p>
          <w:p w:rsidR="000141C7" w:rsidRDefault="000141C7" w:rsidP="006A0C0F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Save the file in the current processing month folder within the </w:t>
            </w:r>
            <w:r>
              <w:rPr>
                <w:rFonts w:cstheme="minorHAnsi"/>
                <w:b/>
                <w:i/>
              </w:rPr>
              <w:t>04xx</w:t>
            </w:r>
            <w:r w:rsidRPr="00C30163">
              <w:rPr>
                <w:rFonts w:cstheme="minorHAnsi"/>
                <w:b/>
                <w:i/>
              </w:rPr>
              <w:t xml:space="preserve"> </w:t>
            </w:r>
            <w:r>
              <w:rPr>
                <w:rFonts w:cstheme="minorHAnsi"/>
                <w:b/>
                <w:i/>
              </w:rPr>
              <w:t xml:space="preserve">Cobra </w:t>
            </w:r>
            <w:r w:rsidRPr="00C30163">
              <w:rPr>
                <w:rFonts w:cstheme="minorHAnsi"/>
                <w:b/>
                <w:i/>
              </w:rPr>
              <w:t>Actual Cost Files</w:t>
            </w:r>
            <w:r w:rsidRPr="00C30163">
              <w:rPr>
                <w:rFonts w:cstheme="minorHAnsi"/>
                <w:i/>
              </w:rPr>
              <w:t xml:space="preserve"> </w:t>
            </w:r>
            <w:r w:rsidRPr="00C30163">
              <w:rPr>
                <w:rFonts w:cstheme="minorHAnsi"/>
              </w:rPr>
              <w:t>folder</w:t>
            </w:r>
          </w:p>
          <w:p w:rsidR="000141C7" w:rsidRPr="00484069" w:rsidRDefault="000141C7" w:rsidP="009D6E03">
            <w:pPr>
              <w:pStyle w:val="ListParagraph"/>
              <w:numPr>
                <w:ilvl w:val="0"/>
                <w:numId w:val="15"/>
              </w:numPr>
              <w:spacing w:before="120" w:after="120"/>
              <w:ind w:left="775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new file and save it as </w:t>
            </w:r>
            <w:r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>
              <w:rPr>
                <w:rFonts w:cstheme="minorHAnsi"/>
                <w:b/>
                <w:i/>
              </w:rPr>
              <w:t>mmm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>
              <w:rPr>
                <w:rFonts w:cstheme="minorHAnsi"/>
                <w:b/>
                <w:i/>
              </w:rPr>
              <w:t xml:space="preserve"> Labor Actual Costs”.</w:t>
            </w:r>
            <w:r>
              <w:rPr>
                <w:rFonts w:cstheme="minorHAnsi"/>
              </w:rPr>
              <w:t xml:space="preserve"> This is the file you will update for import into Cobra </w:t>
            </w:r>
          </w:p>
        </w:tc>
        <w:tc>
          <w:tcPr>
            <w:tcW w:w="3960" w:type="dxa"/>
          </w:tcPr>
          <w:p w:rsidR="000141C7" w:rsidRPr="00F51105" w:rsidRDefault="0025478C" w:rsidP="006A0C0F">
            <w:pPr>
              <w:rPr>
                <w:rFonts w:ascii="Arial" w:hAnsi="Arial" w:cs="Arial"/>
                <w:noProof/>
              </w:rPr>
            </w:pPr>
            <w:r w:rsidRPr="00F51105">
              <w:rPr>
                <w:rFonts w:cstheme="minorHAnsi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141C7" w:rsidRPr="00F51105">
              <w:rPr>
                <w:rFonts w:cstheme="minorHAnsi"/>
              </w:rPr>
              <w:instrText xml:space="preserve"> FORMTEXT </w:instrText>
            </w:r>
            <w:r w:rsidRPr="00F51105">
              <w:rPr>
                <w:rFonts w:cstheme="minorHAnsi"/>
              </w:rPr>
            </w:r>
            <w:r w:rsidRPr="00F51105">
              <w:rPr>
                <w:rFonts w:cstheme="minorHAnsi"/>
              </w:rPr>
              <w:fldChar w:fldCharType="separate"/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="000141C7" w:rsidRPr="00F51105">
              <w:rPr>
                <w:rFonts w:ascii="Cambria Math" w:hAnsi="Cambria Math" w:cs="Cambria Math"/>
              </w:rPr>
              <w:t> </w:t>
            </w:r>
            <w:r w:rsidRPr="00F51105">
              <w:rPr>
                <w:rFonts w:cstheme="minorHAnsi"/>
              </w:rPr>
              <w:fldChar w:fldCharType="end"/>
            </w:r>
          </w:p>
        </w:tc>
      </w:tr>
    </w:tbl>
    <w:p w:rsidR="0057531E" w:rsidRDefault="0057531E" w:rsidP="00082CCA"/>
    <w:sectPr w:rsidR="0057531E" w:rsidSect="00355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30" w:rsidRDefault="00F60930" w:rsidP="00484069">
      <w:pPr>
        <w:spacing w:after="0" w:line="240" w:lineRule="auto"/>
      </w:pPr>
      <w:r>
        <w:separator/>
      </w:r>
    </w:p>
  </w:endnote>
  <w:endnote w:type="continuationSeparator" w:id="0">
    <w:p w:rsidR="00F60930" w:rsidRDefault="00F60930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CFA" w:rsidRDefault="00E52C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60930" w:rsidRDefault="00F60930" w:rsidP="00220DBA">
        <w:pPr>
          <w:jc w:val="center"/>
        </w:pPr>
        <w:r>
          <w:t xml:space="preserve">Page </w:t>
        </w:r>
        <w:fldSimple w:instr=" PAGE ">
          <w:r w:rsidR="00BF45E3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BF45E3">
            <w:rPr>
              <w:noProof/>
            </w:rPr>
            <w:t>2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CFA" w:rsidRDefault="00E52C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30" w:rsidRDefault="00F60930" w:rsidP="00484069">
      <w:pPr>
        <w:spacing w:after="0" w:line="240" w:lineRule="auto"/>
      </w:pPr>
      <w:r>
        <w:separator/>
      </w:r>
    </w:p>
  </w:footnote>
  <w:footnote w:type="continuationSeparator" w:id="0">
    <w:p w:rsidR="00F60930" w:rsidRDefault="00F60930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CFA" w:rsidRDefault="00E52C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30" w:rsidRDefault="00F60930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 w:rsidR="00E52CFA">
      <w:rPr>
        <w:rStyle w:val="Heading1Char"/>
        <w:sz w:val="32"/>
      </w:rPr>
      <w:t>Work Instruction</w:t>
    </w:r>
  </w:p>
  <w:p w:rsidR="00F60930" w:rsidRPr="002672FE" w:rsidRDefault="00F60930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CFA" w:rsidRDefault="00E52C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7E01"/>
    <w:multiLevelType w:val="hybridMultilevel"/>
    <w:tmpl w:val="A6EACA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24A45252"/>
    <w:multiLevelType w:val="hybridMultilevel"/>
    <w:tmpl w:val="DA6029B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8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A2E99"/>
    <w:multiLevelType w:val="hybridMultilevel"/>
    <w:tmpl w:val="A4FE323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>
    <w:nsid w:val="388E65F8"/>
    <w:multiLevelType w:val="hybridMultilevel"/>
    <w:tmpl w:val="C6C2A8F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FBE25FF"/>
    <w:multiLevelType w:val="hybridMultilevel"/>
    <w:tmpl w:val="DA14D4C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5">
    <w:nsid w:val="425C00A2"/>
    <w:multiLevelType w:val="hybridMultilevel"/>
    <w:tmpl w:val="DA28AC2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6">
    <w:nsid w:val="431829A3"/>
    <w:multiLevelType w:val="hybridMultilevel"/>
    <w:tmpl w:val="2F808BA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EE32B08"/>
    <w:multiLevelType w:val="hybridMultilevel"/>
    <w:tmpl w:val="B9F0AC0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55D100E8"/>
    <w:multiLevelType w:val="hybridMultilevel"/>
    <w:tmpl w:val="DE7CC712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0">
    <w:nsid w:val="579E7F20"/>
    <w:multiLevelType w:val="hybridMultilevel"/>
    <w:tmpl w:val="7AA0EAC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20D26CD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5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  <w:num w:numId="17">
    <w:abstractNumId w:val="14"/>
  </w:num>
  <w:num w:numId="18">
    <w:abstractNumId w:val="20"/>
  </w:num>
  <w:num w:numId="19">
    <w:abstractNumId w:val="19"/>
  </w:num>
  <w:num w:numId="20">
    <w:abstractNumId w:val="16"/>
  </w:num>
  <w:num w:numId="21">
    <w:abstractNumId w:val="18"/>
  </w:num>
  <w:num w:numId="22">
    <w:abstractNumId w:val="2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/>
  <w:rsids>
    <w:rsidRoot w:val="00D564E2"/>
    <w:rsid w:val="000141C7"/>
    <w:rsid w:val="00036AFF"/>
    <w:rsid w:val="0004059F"/>
    <w:rsid w:val="000538D3"/>
    <w:rsid w:val="00066AA2"/>
    <w:rsid w:val="00082CCA"/>
    <w:rsid w:val="00097B9B"/>
    <w:rsid w:val="0011418B"/>
    <w:rsid w:val="00143B96"/>
    <w:rsid w:val="00160E7D"/>
    <w:rsid w:val="0018395A"/>
    <w:rsid w:val="001B104C"/>
    <w:rsid w:val="001D268E"/>
    <w:rsid w:val="00201559"/>
    <w:rsid w:val="00220DBA"/>
    <w:rsid w:val="0025478C"/>
    <w:rsid w:val="002672FE"/>
    <w:rsid w:val="00296FFE"/>
    <w:rsid w:val="002A0A26"/>
    <w:rsid w:val="002B6258"/>
    <w:rsid w:val="002C741B"/>
    <w:rsid w:val="002D756C"/>
    <w:rsid w:val="002E4DDA"/>
    <w:rsid w:val="002F2466"/>
    <w:rsid w:val="0031560D"/>
    <w:rsid w:val="003479FD"/>
    <w:rsid w:val="003552D1"/>
    <w:rsid w:val="0036434D"/>
    <w:rsid w:val="00380D81"/>
    <w:rsid w:val="00392FB0"/>
    <w:rsid w:val="003A4B8A"/>
    <w:rsid w:val="003D56E8"/>
    <w:rsid w:val="003D6C97"/>
    <w:rsid w:val="003F3D01"/>
    <w:rsid w:val="003F499D"/>
    <w:rsid w:val="00401E15"/>
    <w:rsid w:val="004047E1"/>
    <w:rsid w:val="004225A6"/>
    <w:rsid w:val="00450B60"/>
    <w:rsid w:val="004707E3"/>
    <w:rsid w:val="00472DD9"/>
    <w:rsid w:val="00482239"/>
    <w:rsid w:val="00484069"/>
    <w:rsid w:val="004B53E1"/>
    <w:rsid w:val="004C0270"/>
    <w:rsid w:val="004F1F95"/>
    <w:rsid w:val="0050431A"/>
    <w:rsid w:val="00516AB1"/>
    <w:rsid w:val="00523DEE"/>
    <w:rsid w:val="005516E3"/>
    <w:rsid w:val="00573ADA"/>
    <w:rsid w:val="0057531E"/>
    <w:rsid w:val="005773F5"/>
    <w:rsid w:val="00582A30"/>
    <w:rsid w:val="005E75E3"/>
    <w:rsid w:val="00607075"/>
    <w:rsid w:val="006605EA"/>
    <w:rsid w:val="00661766"/>
    <w:rsid w:val="00663C01"/>
    <w:rsid w:val="00673B2A"/>
    <w:rsid w:val="00684512"/>
    <w:rsid w:val="00694100"/>
    <w:rsid w:val="00695B65"/>
    <w:rsid w:val="006B038C"/>
    <w:rsid w:val="006C3048"/>
    <w:rsid w:val="006E2453"/>
    <w:rsid w:val="006F312C"/>
    <w:rsid w:val="00716742"/>
    <w:rsid w:val="007377B3"/>
    <w:rsid w:val="007918CA"/>
    <w:rsid w:val="007A6676"/>
    <w:rsid w:val="007D594E"/>
    <w:rsid w:val="007D7D4E"/>
    <w:rsid w:val="00803F51"/>
    <w:rsid w:val="0080780A"/>
    <w:rsid w:val="008245DA"/>
    <w:rsid w:val="008667C7"/>
    <w:rsid w:val="00873A24"/>
    <w:rsid w:val="008C4625"/>
    <w:rsid w:val="008E0516"/>
    <w:rsid w:val="00902B7E"/>
    <w:rsid w:val="00906811"/>
    <w:rsid w:val="0093237F"/>
    <w:rsid w:val="00951427"/>
    <w:rsid w:val="00956821"/>
    <w:rsid w:val="00961693"/>
    <w:rsid w:val="009647DF"/>
    <w:rsid w:val="0097612E"/>
    <w:rsid w:val="009D3213"/>
    <w:rsid w:val="009D3288"/>
    <w:rsid w:val="009D6946"/>
    <w:rsid w:val="009D6E03"/>
    <w:rsid w:val="009D74CC"/>
    <w:rsid w:val="009E4143"/>
    <w:rsid w:val="009F0A20"/>
    <w:rsid w:val="00A13E32"/>
    <w:rsid w:val="00A31CE1"/>
    <w:rsid w:val="00A37BC5"/>
    <w:rsid w:val="00A50095"/>
    <w:rsid w:val="00A57217"/>
    <w:rsid w:val="00A87AB4"/>
    <w:rsid w:val="00AB7C3A"/>
    <w:rsid w:val="00AE7016"/>
    <w:rsid w:val="00AF3B78"/>
    <w:rsid w:val="00B34A28"/>
    <w:rsid w:val="00B91D59"/>
    <w:rsid w:val="00B93F77"/>
    <w:rsid w:val="00BE077C"/>
    <w:rsid w:val="00BF45E3"/>
    <w:rsid w:val="00C10901"/>
    <w:rsid w:val="00C30163"/>
    <w:rsid w:val="00C3053B"/>
    <w:rsid w:val="00C458D6"/>
    <w:rsid w:val="00C50AFF"/>
    <w:rsid w:val="00C7509E"/>
    <w:rsid w:val="00C7753D"/>
    <w:rsid w:val="00CA56CE"/>
    <w:rsid w:val="00CC00DC"/>
    <w:rsid w:val="00CE1660"/>
    <w:rsid w:val="00CF2556"/>
    <w:rsid w:val="00D17818"/>
    <w:rsid w:val="00D332A3"/>
    <w:rsid w:val="00D33ED4"/>
    <w:rsid w:val="00D3470B"/>
    <w:rsid w:val="00D34B47"/>
    <w:rsid w:val="00D40DD6"/>
    <w:rsid w:val="00D5247E"/>
    <w:rsid w:val="00D54204"/>
    <w:rsid w:val="00D564E2"/>
    <w:rsid w:val="00D82E3E"/>
    <w:rsid w:val="00D90C1B"/>
    <w:rsid w:val="00D928FF"/>
    <w:rsid w:val="00DA17BB"/>
    <w:rsid w:val="00DC15F3"/>
    <w:rsid w:val="00DC2887"/>
    <w:rsid w:val="00E022E1"/>
    <w:rsid w:val="00E10413"/>
    <w:rsid w:val="00E460CD"/>
    <w:rsid w:val="00E5059B"/>
    <w:rsid w:val="00E52CFA"/>
    <w:rsid w:val="00E702E9"/>
    <w:rsid w:val="00E70395"/>
    <w:rsid w:val="00E850CE"/>
    <w:rsid w:val="00EC4157"/>
    <w:rsid w:val="00F47565"/>
    <w:rsid w:val="00F51105"/>
    <w:rsid w:val="00F60930"/>
    <w:rsid w:val="00FC1160"/>
    <w:rsid w:val="00FC20BA"/>
    <w:rsid w:val="00FE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B9D8-3385-4D51-8315-49157305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Christie Kubichan</dc:creator>
  <cp:lastModifiedBy>Christie Kubichan</cp:lastModifiedBy>
  <cp:revision>6</cp:revision>
  <cp:lastPrinted>2011-07-29T18:33:00Z</cp:lastPrinted>
  <dcterms:created xsi:type="dcterms:W3CDTF">2011-08-04T16:31:00Z</dcterms:created>
  <dcterms:modified xsi:type="dcterms:W3CDTF">2013-06-17T15:26:00Z</dcterms:modified>
</cp:coreProperties>
</file>