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E" w:rsidRPr="0057531E" w:rsidRDefault="0057531E" w:rsidP="0057531E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13428"/>
      </w:tblGrid>
      <w:tr w:rsidR="004225A6" w:rsidRPr="006605EA" w:rsidTr="00694100">
        <w:trPr>
          <w:cantSplit/>
        </w:trPr>
        <w:tc>
          <w:tcPr>
            <w:tcW w:w="13428" w:type="dxa"/>
            <w:shd w:val="clear" w:color="auto" w:fill="17365D" w:themeFill="text2" w:themeFillShade="BF"/>
          </w:tcPr>
          <w:p w:rsidR="004225A6" w:rsidRPr="00E460CD" w:rsidRDefault="00A80C64" w:rsidP="00A80C64">
            <w:pPr>
              <w:pStyle w:val="Heading2"/>
              <w:spacing w:beforeLines="100" w:afterLines="100"/>
              <w:jc w:val="center"/>
              <w:outlineLvl w:val="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WAD Budget Reconcile Report</w:t>
            </w:r>
          </w:p>
        </w:tc>
      </w:tr>
      <w:tr w:rsidR="00380D81" w:rsidRPr="00694100" w:rsidTr="00694100">
        <w:trPr>
          <w:cantSplit/>
        </w:trPr>
        <w:tc>
          <w:tcPr>
            <w:tcW w:w="13428" w:type="dxa"/>
            <w:shd w:val="clear" w:color="auto" w:fill="D9D9D9" w:themeFill="background1" w:themeFillShade="D9"/>
          </w:tcPr>
          <w:p w:rsidR="00380D81" w:rsidRPr="00694100" w:rsidRDefault="00380D81">
            <w:pPr>
              <w:rPr>
                <w:rFonts w:cstheme="minorHAnsi"/>
                <w:b/>
              </w:rPr>
            </w:pPr>
          </w:p>
          <w:p w:rsidR="00380D81" w:rsidRPr="00694100" w:rsidRDefault="006605EA">
            <w:pPr>
              <w:rPr>
                <w:rFonts w:cstheme="minorHAnsi"/>
                <w:b/>
              </w:rPr>
            </w:pPr>
            <w:r w:rsidRPr="00694100">
              <w:rPr>
                <w:rFonts w:cstheme="minorHAnsi"/>
                <w:b/>
              </w:rPr>
              <w:t xml:space="preserve">Process Description: </w:t>
            </w:r>
            <w:r w:rsidR="00A80C64">
              <w:rPr>
                <w:rFonts w:cstheme="minorHAnsi"/>
                <w:b/>
              </w:rPr>
              <w:t xml:space="preserve">The WAD Budget Reconcile report is a running report generated monthly after the baseline has been brought in and reconciled. </w:t>
            </w:r>
            <w:r w:rsidR="00664E41">
              <w:rPr>
                <w:rFonts w:cstheme="minorHAnsi"/>
                <w:b/>
              </w:rPr>
              <w:t>This report is used to calculate and verify the monthly change to</w:t>
            </w:r>
            <w:r w:rsidR="00A80C64">
              <w:rPr>
                <w:rFonts w:cstheme="minorHAnsi"/>
                <w:b/>
              </w:rPr>
              <w:t xml:space="preserve"> each control account.</w:t>
            </w:r>
          </w:p>
          <w:p w:rsidR="00380D81" w:rsidRPr="00694100" w:rsidRDefault="00380D81">
            <w:pPr>
              <w:rPr>
                <w:rFonts w:cstheme="minorHAnsi"/>
                <w:b/>
              </w:rPr>
            </w:pPr>
          </w:p>
        </w:tc>
      </w:tr>
    </w:tbl>
    <w:p w:rsidR="009E4143" w:rsidRPr="009E4143" w:rsidRDefault="009E4143" w:rsidP="009E4143">
      <w:pPr>
        <w:spacing w:after="0"/>
        <w:rPr>
          <w:sz w:val="4"/>
          <w:szCs w:val="4"/>
        </w:rPr>
      </w:pPr>
    </w:p>
    <w:tbl>
      <w:tblPr>
        <w:tblStyle w:val="TableGrid"/>
        <w:tblW w:w="13428" w:type="dxa"/>
        <w:tblLook w:val="04A0"/>
      </w:tblPr>
      <w:tblGrid>
        <w:gridCol w:w="485"/>
        <w:gridCol w:w="6328"/>
        <w:gridCol w:w="6615"/>
      </w:tblGrid>
      <w:tr w:rsidR="00402F58" w:rsidRPr="00694100" w:rsidTr="00402F58">
        <w:trPr>
          <w:cantSplit/>
          <w:tblHeader/>
        </w:trPr>
        <w:tc>
          <w:tcPr>
            <w:tcW w:w="6813" w:type="dxa"/>
            <w:gridSpan w:val="2"/>
            <w:shd w:val="clear" w:color="auto" w:fill="548DD4" w:themeFill="text2" w:themeFillTint="99"/>
          </w:tcPr>
          <w:p w:rsidR="00402F58" w:rsidRPr="00694100" w:rsidRDefault="00402F58" w:rsidP="006605EA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>
              <w:rPr>
                <w:rFonts w:cstheme="minorHAnsi"/>
                <w:b/>
                <w:color w:val="FFFFFF" w:themeColor="background1"/>
              </w:rPr>
              <w:t>Check</w:t>
            </w:r>
            <w:r w:rsidR="00FD56B4">
              <w:rPr>
                <w:rFonts w:cstheme="minorHAnsi"/>
                <w:b/>
                <w:color w:val="FFFFFF" w:themeColor="background1"/>
              </w:rPr>
              <w:t>l</w:t>
            </w:r>
            <w:r>
              <w:rPr>
                <w:rFonts w:cstheme="minorHAnsi"/>
                <w:b/>
                <w:color w:val="FFFFFF" w:themeColor="background1"/>
              </w:rPr>
              <w:t>ist</w:t>
            </w:r>
            <w:r w:rsidRPr="00694100">
              <w:rPr>
                <w:rFonts w:cstheme="minorHAnsi"/>
                <w:b/>
                <w:color w:val="FFFFFF" w:themeColor="background1"/>
              </w:rPr>
              <w:t xml:space="preserve"> Steps</w:t>
            </w:r>
          </w:p>
        </w:tc>
        <w:tc>
          <w:tcPr>
            <w:tcW w:w="6615" w:type="dxa"/>
            <w:shd w:val="clear" w:color="auto" w:fill="548DD4" w:themeFill="text2" w:themeFillTint="99"/>
          </w:tcPr>
          <w:p w:rsidR="00402F58" w:rsidRPr="00694100" w:rsidRDefault="00402F58" w:rsidP="006605EA">
            <w:pPr>
              <w:spacing w:before="120" w:after="120"/>
              <w:rPr>
                <w:rFonts w:cstheme="minorHAnsi"/>
                <w:b/>
                <w:color w:val="FFFFFF" w:themeColor="background1"/>
              </w:rPr>
            </w:pPr>
            <w:r w:rsidRPr="00694100">
              <w:rPr>
                <w:rFonts w:cstheme="minorHAnsi"/>
                <w:b/>
                <w:color w:val="FFFFFF" w:themeColor="background1"/>
              </w:rPr>
              <w:t>Comments</w:t>
            </w:r>
            <w:r>
              <w:rPr>
                <w:rFonts w:cstheme="minorHAnsi"/>
                <w:b/>
                <w:color w:val="FFFFFF" w:themeColor="background1"/>
              </w:rPr>
              <w:t>, Warnings and Errors, and Screen Captures</w:t>
            </w:r>
          </w:p>
        </w:tc>
      </w:tr>
      <w:tr w:rsidR="00402F58" w:rsidTr="00402F58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2F58" w:rsidRDefault="003B6A94" w:rsidP="002F05FF">
            <w:pPr>
              <w:spacing w:before="120" w:after="12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02F58">
              <w:rPr>
                <w:rFonts w:cstheme="minorHAnsi"/>
              </w:rPr>
              <w:instrText xml:space="preserve"> FORMCHECKBOX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6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2F58" w:rsidRDefault="00A80C64" w:rsidP="001D2CD3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Open the previous month’s WAD Budget Reconcile report</w:t>
            </w:r>
          </w:p>
          <w:p w:rsidR="00402F58" w:rsidRDefault="00A80C64" w:rsidP="001D2CD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Save it in the current month working files folder changing the filename to the current month</w:t>
            </w:r>
          </w:p>
          <w:p w:rsidR="00E67DA6" w:rsidRDefault="00E67DA6" w:rsidP="001D2CD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</w:t>
            </w:r>
            <w:r>
              <w:rPr>
                <w:rFonts w:cstheme="minorHAnsi"/>
                <w:b/>
              </w:rPr>
              <w:t xml:space="preserve">Reconcile </w:t>
            </w:r>
            <w:r>
              <w:rPr>
                <w:rFonts w:cstheme="minorHAnsi"/>
              </w:rPr>
              <w:t xml:space="preserve">tab, label the first blank column the current month and the next blank column </w:t>
            </w:r>
            <w:r>
              <w:rPr>
                <w:rFonts w:cstheme="minorHAnsi"/>
                <w:i/>
              </w:rPr>
              <w:t>Difference</w:t>
            </w:r>
          </w:p>
          <w:p w:rsidR="00A80C64" w:rsidRDefault="00A80C64" w:rsidP="001D2CD3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Add a tab and label it the current month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2F58" w:rsidRDefault="00402F58" w:rsidP="001D2CD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A80C64" w:rsidTr="00402F58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C64" w:rsidRDefault="00A80C64" w:rsidP="002F05FF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6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80C64" w:rsidRDefault="00A80C64" w:rsidP="00E67DA6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Run a report to get the current month’s budget values</w:t>
            </w:r>
          </w:p>
          <w:p w:rsidR="00A80C64" w:rsidRDefault="00A80C64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In Cobra run a SUMBYCST using CA number as the Criteria and BCWS as the Cost Reporting Set</w:t>
            </w:r>
          </w:p>
          <w:p w:rsidR="00A80C64" w:rsidRDefault="00A80C64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When the report displays, select column “B”</w:t>
            </w:r>
            <w:r w:rsidR="00E67DA6">
              <w:rPr>
                <w:rFonts w:cstheme="minorHAnsi"/>
              </w:rPr>
              <w:t>, click &lt;Format&gt;, &lt;Cells&gt;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Select “0.00. Click &lt;Ok)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 Columns A and B and copy them into the current month tab in the WAD Budget Reconcile 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0C64" w:rsidRDefault="00A80C64" w:rsidP="001D2CD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67DA6" w:rsidTr="00664E41"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DA6" w:rsidRDefault="00E67DA6" w:rsidP="002F05FF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6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67DA6" w:rsidRDefault="00E67DA6" w:rsidP="00E67DA6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>Bring in the values from the current month tab to the Reconcile tab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first cell of the current month column on the Reconcile tab, perform a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to bring the budget values in. Copy the formula down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 In the </w:t>
            </w:r>
            <w:r>
              <w:rPr>
                <w:rFonts w:cstheme="minorHAnsi"/>
                <w:i/>
              </w:rPr>
              <w:t xml:space="preserve">Difference </w:t>
            </w:r>
            <w:r>
              <w:rPr>
                <w:rFonts w:cstheme="minorHAnsi"/>
              </w:rPr>
              <w:t xml:space="preserve">column, calculate the difference between </w:t>
            </w:r>
            <w:r>
              <w:rPr>
                <w:rFonts w:cstheme="minorHAnsi"/>
              </w:rPr>
              <w:lastRenderedPageBreak/>
              <w:t>the current month and the previous month. Copy the formula down.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DA6" w:rsidRDefault="00E67DA6" w:rsidP="001D2CD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E67DA6" w:rsidTr="00402F58">
        <w:trPr>
          <w:cantSplit/>
        </w:trPr>
        <w:tc>
          <w:tcPr>
            <w:tcW w:w="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DA6" w:rsidRDefault="00E67DA6" w:rsidP="002F05FF">
            <w:pPr>
              <w:spacing w:before="120" w:after="120"/>
              <w:jc w:val="center"/>
              <w:rPr>
                <w:rFonts w:cstheme="minorHAnsi"/>
              </w:rPr>
            </w:pPr>
          </w:p>
        </w:tc>
        <w:tc>
          <w:tcPr>
            <w:tcW w:w="63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E67DA6" w:rsidRDefault="00E67DA6" w:rsidP="00E67DA6">
            <w:pPr>
              <w:pStyle w:val="ListParagraph"/>
              <w:numPr>
                <w:ilvl w:val="0"/>
                <w:numId w:val="24"/>
              </w:numPr>
              <w:spacing w:before="120" w:after="120"/>
              <w:ind w:left="415"/>
              <w:rPr>
                <w:rFonts w:cstheme="minorHAnsi"/>
              </w:rPr>
            </w:pPr>
            <w:r>
              <w:rPr>
                <w:rFonts w:cstheme="minorHAnsi"/>
              </w:rPr>
              <w:t xml:space="preserve">Perform a reverse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to find added control accounts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On the Current Month tab, perform a </w:t>
            </w:r>
            <w:proofErr w:type="spellStart"/>
            <w:r>
              <w:rPr>
                <w:rFonts w:cstheme="minorHAnsi"/>
              </w:rPr>
              <w:t>Vlookup</w:t>
            </w:r>
            <w:proofErr w:type="spellEnd"/>
            <w:r>
              <w:rPr>
                <w:rFonts w:cstheme="minorHAnsi"/>
              </w:rPr>
              <w:t xml:space="preserve"> to the Reconcile tab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Any that result in N/A are added control accounts</w:t>
            </w:r>
          </w:p>
          <w:p w:rsidR="00E67DA6" w:rsidRDefault="00E67DA6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Copy the CA Number </w:t>
            </w:r>
            <w:r w:rsidR="0050779A">
              <w:rPr>
                <w:rFonts w:cstheme="minorHAnsi"/>
              </w:rPr>
              <w:t>to the Reconcile sheet</w:t>
            </w:r>
          </w:p>
          <w:p w:rsidR="0050779A" w:rsidRDefault="0050779A" w:rsidP="00E67DA6">
            <w:pPr>
              <w:pStyle w:val="ListParagraph"/>
              <w:numPr>
                <w:ilvl w:val="0"/>
                <w:numId w:val="25"/>
              </w:num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Copy the budget to the current month column</w:t>
            </w:r>
          </w:p>
        </w:tc>
        <w:tc>
          <w:tcPr>
            <w:tcW w:w="66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7DA6" w:rsidRDefault="00E67DA6" w:rsidP="001D2CD3">
            <w:pPr>
              <w:jc w:val="center"/>
              <w:rPr>
                <w:rFonts w:ascii="Arial" w:hAnsi="Arial" w:cs="Arial"/>
                <w:noProof/>
              </w:rPr>
            </w:pPr>
          </w:p>
        </w:tc>
      </w:tr>
    </w:tbl>
    <w:p w:rsidR="0057531E" w:rsidRDefault="0057531E" w:rsidP="00082CCA"/>
    <w:sectPr w:rsidR="0057531E" w:rsidSect="00BC1B08">
      <w:headerReference w:type="default" r:id="rId8"/>
      <w:footerReference w:type="default" r:id="rId9"/>
      <w:pgSz w:w="15840" w:h="12240" w:orient="landscape" w:code="1"/>
      <w:pgMar w:top="1440" w:right="1440" w:bottom="1440" w:left="1440" w:header="99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E5C" w:rsidRDefault="009F7E5C" w:rsidP="00484069">
      <w:pPr>
        <w:spacing w:after="0" w:line="240" w:lineRule="auto"/>
      </w:pPr>
      <w:r>
        <w:separator/>
      </w:r>
    </w:p>
  </w:endnote>
  <w:endnote w:type="continuationSeparator" w:id="0">
    <w:p w:rsidR="009F7E5C" w:rsidRDefault="009F7E5C" w:rsidP="00484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9F7E5C" w:rsidRDefault="009F7E5C" w:rsidP="00220DBA">
        <w:pPr>
          <w:jc w:val="center"/>
        </w:pPr>
        <w:r>
          <w:t xml:space="preserve">Page </w:t>
        </w:r>
        <w:fldSimple w:instr=" PAGE ">
          <w:r w:rsidR="004603FE">
            <w:rPr>
              <w:noProof/>
            </w:rPr>
            <w:t>1</w:t>
          </w:r>
        </w:fldSimple>
        <w:r>
          <w:t xml:space="preserve"> of </w:t>
        </w:r>
        <w:fldSimple w:instr=" NUMPAGES  ">
          <w:r w:rsidR="004603FE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E5C" w:rsidRDefault="009F7E5C" w:rsidP="00484069">
      <w:pPr>
        <w:spacing w:after="0" w:line="240" w:lineRule="auto"/>
      </w:pPr>
      <w:r>
        <w:separator/>
      </w:r>
    </w:p>
  </w:footnote>
  <w:footnote w:type="continuationSeparator" w:id="0">
    <w:p w:rsidR="009F7E5C" w:rsidRDefault="009F7E5C" w:rsidP="00484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E5C" w:rsidRDefault="009F7E5C" w:rsidP="002672FE">
    <w:pPr>
      <w:jc w:val="center"/>
      <w:rPr>
        <w:rStyle w:val="Heading1Char"/>
        <w:sz w:val="32"/>
      </w:rPr>
    </w:pPr>
    <w:r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7639050</wp:posOffset>
          </wp:positionH>
          <wp:positionV relativeFrom="paragraph">
            <wp:posOffset>-257175</wp:posOffset>
          </wp:positionV>
          <wp:extent cx="723900" cy="723900"/>
          <wp:effectExtent l="19050" t="0" r="0" b="0"/>
          <wp:wrapNone/>
          <wp:docPr id="1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Fonts w:ascii="Verdana" w:hAnsi="Verdana"/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-123825</wp:posOffset>
          </wp:positionH>
          <wp:positionV relativeFrom="paragraph">
            <wp:posOffset>-104775</wp:posOffset>
          </wp:positionV>
          <wp:extent cx="1524000" cy="447675"/>
          <wp:effectExtent l="19050" t="0" r="0" b="0"/>
          <wp:wrapNone/>
          <wp:docPr id="21" name="ctl00_onetidHeadbnnr0" descr="http://sharepoint/images/fm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tl00_onetidHeadbnnr0" descr="http://sharepoint/images/fmg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672FE">
      <w:rPr>
        <w:rStyle w:val="Heading1Char"/>
        <w:sz w:val="32"/>
      </w:rPr>
      <w:t xml:space="preserve">Cobra Monthly Processing </w:t>
    </w:r>
    <w:r>
      <w:rPr>
        <w:rStyle w:val="Heading1Char"/>
        <w:sz w:val="32"/>
      </w:rPr>
      <w:t>Work Instruction</w:t>
    </w:r>
  </w:p>
  <w:p w:rsidR="009F7E5C" w:rsidRPr="002672FE" w:rsidRDefault="009F7E5C" w:rsidP="002672FE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284"/>
    <w:multiLevelType w:val="hybridMultilevel"/>
    <w:tmpl w:val="9F60AF7E"/>
    <w:lvl w:ilvl="0" w:tplc="B57036E0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>
    <w:nsid w:val="093279A8"/>
    <w:multiLevelType w:val="hybridMultilevel"/>
    <w:tmpl w:val="BC8CB9D0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">
    <w:nsid w:val="0A103063"/>
    <w:multiLevelType w:val="hybridMultilevel"/>
    <w:tmpl w:val="982C41D6"/>
    <w:lvl w:ilvl="0" w:tplc="935A7914">
      <w:start w:val="1"/>
      <w:numFmt w:val="lowerLetter"/>
      <w:lvlText w:val="%1."/>
      <w:lvlJc w:val="left"/>
      <w:pPr>
        <w:ind w:left="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3">
    <w:nsid w:val="184F4599"/>
    <w:multiLevelType w:val="hybridMultilevel"/>
    <w:tmpl w:val="2B00E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136B"/>
    <w:multiLevelType w:val="hybridMultilevel"/>
    <w:tmpl w:val="7A301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E32B1"/>
    <w:multiLevelType w:val="hybridMultilevel"/>
    <w:tmpl w:val="CDC4781C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>
    <w:nsid w:val="1DD77AD1"/>
    <w:multiLevelType w:val="hybridMultilevel"/>
    <w:tmpl w:val="089CB12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>
    <w:nsid w:val="21E03855"/>
    <w:multiLevelType w:val="hybridMultilevel"/>
    <w:tmpl w:val="C908D57A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8">
    <w:nsid w:val="28A45BF6"/>
    <w:multiLevelType w:val="hybridMultilevel"/>
    <w:tmpl w:val="9200A5B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9">
    <w:nsid w:val="29543264"/>
    <w:multiLevelType w:val="hybridMultilevel"/>
    <w:tmpl w:val="AD2AB0BE"/>
    <w:lvl w:ilvl="0" w:tplc="983E1A34">
      <w:start w:val="1"/>
      <w:numFmt w:val="decimal"/>
      <w:lvlText w:val="%1."/>
      <w:lvlJc w:val="left"/>
      <w:pPr>
        <w:ind w:left="4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abstractNum w:abstractNumId="10">
    <w:nsid w:val="2C504744"/>
    <w:multiLevelType w:val="hybridMultilevel"/>
    <w:tmpl w:val="59127EC8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1">
    <w:nsid w:val="303C3D65"/>
    <w:multiLevelType w:val="hybridMultilevel"/>
    <w:tmpl w:val="3E523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E5D7D"/>
    <w:multiLevelType w:val="hybridMultilevel"/>
    <w:tmpl w:val="BA12C4EE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348813D5"/>
    <w:multiLevelType w:val="hybridMultilevel"/>
    <w:tmpl w:val="23C6A702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4">
    <w:nsid w:val="388E65F8"/>
    <w:multiLevelType w:val="hybridMultilevel"/>
    <w:tmpl w:val="77F8D24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5">
    <w:nsid w:val="3A9772DC"/>
    <w:multiLevelType w:val="hybridMultilevel"/>
    <w:tmpl w:val="4EB881EA"/>
    <w:lvl w:ilvl="0" w:tplc="935A7914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6">
    <w:nsid w:val="3F6B2B01"/>
    <w:multiLevelType w:val="hybridMultilevel"/>
    <w:tmpl w:val="12268D1C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7">
    <w:nsid w:val="40360A2C"/>
    <w:multiLevelType w:val="hybridMultilevel"/>
    <w:tmpl w:val="B7A8603A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8">
    <w:nsid w:val="43C051FE"/>
    <w:multiLevelType w:val="hybridMultilevel"/>
    <w:tmpl w:val="937682E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9">
    <w:nsid w:val="49E108B3"/>
    <w:multiLevelType w:val="hybridMultilevel"/>
    <w:tmpl w:val="1AF6BF7E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4EE32B08"/>
    <w:multiLevelType w:val="hybridMultilevel"/>
    <w:tmpl w:val="0E36845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1">
    <w:nsid w:val="5E0E776E"/>
    <w:multiLevelType w:val="hybridMultilevel"/>
    <w:tmpl w:val="1914833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2">
    <w:nsid w:val="73001909"/>
    <w:multiLevelType w:val="hybridMultilevel"/>
    <w:tmpl w:val="6D12D59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12"/>
  </w:num>
  <w:num w:numId="5">
    <w:abstractNumId w:val="5"/>
  </w:num>
  <w:num w:numId="6">
    <w:abstractNumId w:val="19"/>
  </w:num>
  <w:num w:numId="7">
    <w:abstractNumId w:val="14"/>
  </w:num>
  <w:num w:numId="8">
    <w:abstractNumId w:val="0"/>
  </w:num>
  <w:num w:numId="9">
    <w:abstractNumId w:val="2"/>
  </w:num>
  <w:num w:numId="10">
    <w:abstractNumId w:val="13"/>
  </w:num>
  <w:num w:numId="11">
    <w:abstractNumId w:val="15"/>
  </w:num>
  <w:num w:numId="12">
    <w:abstractNumId w:val="9"/>
  </w:num>
  <w:num w:numId="13">
    <w:abstractNumId w:val="1"/>
  </w:num>
  <w:num w:numId="14">
    <w:abstractNumId w:val="17"/>
  </w:num>
  <w:num w:numId="15">
    <w:abstractNumId w:val="10"/>
  </w:num>
  <w:num w:numId="16">
    <w:abstractNumId w:val="7"/>
  </w:num>
  <w:num w:numId="17">
    <w:abstractNumId w:val="16"/>
  </w:num>
  <w:num w:numId="18">
    <w:abstractNumId w:val="22"/>
  </w:num>
  <w:num w:numId="19">
    <w:abstractNumId w:val="6"/>
  </w:num>
  <w:num w:numId="20">
    <w:abstractNumId w:val="8"/>
  </w:num>
  <w:num w:numId="21">
    <w:abstractNumId w:val="20"/>
  </w:num>
  <w:num w:numId="22">
    <w:abstractNumId w:val="18"/>
  </w:num>
  <w:num w:numId="23">
    <w:abstractNumId w:val="21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forms" w:formatting="1" w:enforcement="0"/>
  <w:defaultTabStop w:val="720"/>
  <w:drawingGridHorizontalSpacing w:val="110"/>
  <w:displayHorizontalDrawingGridEvery w:val="2"/>
  <w:doNotShadeFormData/>
  <w:characterSpacingControl w:val="doNotCompress"/>
  <w:hdrShapeDefaults>
    <o:shapedefaults v:ext="edit" spidmax="78849"/>
  </w:hdrShapeDefaults>
  <w:footnotePr>
    <w:footnote w:id="-1"/>
    <w:footnote w:id="0"/>
  </w:footnotePr>
  <w:endnotePr>
    <w:endnote w:id="-1"/>
    <w:endnote w:id="0"/>
  </w:endnotePr>
  <w:compat/>
  <w:rsids>
    <w:rsidRoot w:val="009A4F5A"/>
    <w:rsid w:val="00012833"/>
    <w:rsid w:val="00036AFF"/>
    <w:rsid w:val="000538D3"/>
    <w:rsid w:val="00064E3B"/>
    <w:rsid w:val="0008280D"/>
    <w:rsid w:val="00082CCA"/>
    <w:rsid w:val="00096478"/>
    <w:rsid w:val="000A1A3F"/>
    <w:rsid w:val="000B423A"/>
    <w:rsid w:val="000C6853"/>
    <w:rsid w:val="00114E80"/>
    <w:rsid w:val="001431E1"/>
    <w:rsid w:val="00180B97"/>
    <w:rsid w:val="0018395A"/>
    <w:rsid w:val="001D2CD3"/>
    <w:rsid w:val="002010B6"/>
    <w:rsid w:val="00201559"/>
    <w:rsid w:val="00220DBA"/>
    <w:rsid w:val="002418B7"/>
    <w:rsid w:val="002672FE"/>
    <w:rsid w:val="002A0A26"/>
    <w:rsid w:val="002B6258"/>
    <w:rsid w:val="002F05FF"/>
    <w:rsid w:val="002F2466"/>
    <w:rsid w:val="0032035D"/>
    <w:rsid w:val="003216C0"/>
    <w:rsid w:val="0036434D"/>
    <w:rsid w:val="00380D81"/>
    <w:rsid w:val="003B6A94"/>
    <w:rsid w:val="003C56D3"/>
    <w:rsid w:val="003D56E8"/>
    <w:rsid w:val="003F3454"/>
    <w:rsid w:val="003F499D"/>
    <w:rsid w:val="00402F58"/>
    <w:rsid w:val="004225A6"/>
    <w:rsid w:val="00437804"/>
    <w:rsid w:val="004603FE"/>
    <w:rsid w:val="00472DD9"/>
    <w:rsid w:val="00477C0A"/>
    <w:rsid w:val="00484069"/>
    <w:rsid w:val="004D6658"/>
    <w:rsid w:val="0050431A"/>
    <w:rsid w:val="0050779A"/>
    <w:rsid w:val="00516AB1"/>
    <w:rsid w:val="00535842"/>
    <w:rsid w:val="00540350"/>
    <w:rsid w:val="00550DFB"/>
    <w:rsid w:val="00573ADA"/>
    <w:rsid w:val="0057531E"/>
    <w:rsid w:val="00576643"/>
    <w:rsid w:val="00582A30"/>
    <w:rsid w:val="0059433D"/>
    <w:rsid w:val="005A08C1"/>
    <w:rsid w:val="005A14FF"/>
    <w:rsid w:val="005D0AF8"/>
    <w:rsid w:val="00602263"/>
    <w:rsid w:val="00603A7E"/>
    <w:rsid w:val="006362E0"/>
    <w:rsid w:val="006605EA"/>
    <w:rsid w:val="0066112E"/>
    <w:rsid w:val="00664E41"/>
    <w:rsid w:val="00691512"/>
    <w:rsid w:val="00694100"/>
    <w:rsid w:val="00695B65"/>
    <w:rsid w:val="006B0057"/>
    <w:rsid w:val="006B038C"/>
    <w:rsid w:val="006C3A2A"/>
    <w:rsid w:val="006C63D0"/>
    <w:rsid w:val="006D65AC"/>
    <w:rsid w:val="0072508A"/>
    <w:rsid w:val="00743457"/>
    <w:rsid w:val="007612CB"/>
    <w:rsid w:val="00780FCD"/>
    <w:rsid w:val="00795B8E"/>
    <w:rsid w:val="007B5A2A"/>
    <w:rsid w:val="007C6C19"/>
    <w:rsid w:val="007D710E"/>
    <w:rsid w:val="007F661A"/>
    <w:rsid w:val="0080780A"/>
    <w:rsid w:val="00816642"/>
    <w:rsid w:val="00820433"/>
    <w:rsid w:val="008245DA"/>
    <w:rsid w:val="00863F20"/>
    <w:rsid w:val="008978FB"/>
    <w:rsid w:val="008E0516"/>
    <w:rsid w:val="00902B7E"/>
    <w:rsid w:val="00912EF0"/>
    <w:rsid w:val="009243E0"/>
    <w:rsid w:val="00925301"/>
    <w:rsid w:val="00946145"/>
    <w:rsid w:val="00974DEC"/>
    <w:rsid w:val="0097612E"/>
    <w:rsid w:val="00987A9D"/>
    <w:rsid w:val="009A002D"/>
    <w:rsid w:val="009A4D3B"/>
    <w:rsid w:val="009A4F5A"/>
    <w:rsid w:val="009B2EC7"/>
    <w:rsid w:val="009B50F2"/>
    <w:rsid w:val="009D3213"/>
    <w:rsid w:val="009D3DE7"/>
    <w:rsid w:val="009E4143"/>
    <w:rsid w:val="009F63DD"/>
    <w:rsid w:val="009F7E5C"/>
    <w:rsid w:val="00A118AF"/>
    <w:rsid w:val="00A11AE2"/>
    <w:rsid w:val="00A171F4"/>
    <w:rsid w:val="00A179A8"/>
    <w:rsid w:val="00A26BB1"/>
    <w:rsid w:val="00A37BC5"/>
    <w:rsid w:val="00A53491"/>
    <w:rsid w:val="00A57217"/>
    <w:rsid w:val="00A80C64"/>
    <w:rsid w:val="00A85970"/>
    <w:rsid w:val="00AB0457"/>
    <w:rsid w:val="00AE7016"/>
    <w:rsid w:val="00B05228"/>
    <w:rsid w:val="00B34A28"/>
    <w:rsid w:val="00B41033"/>
    <w:rsid w:val="00B44648"/>
    <w:rsid w:val="00B533E0"/>
    <w:rsid w:val="00B550B8"/>
    <w:rsid w:val="00B6017D"/>
    <w:rsid w:val="00B87731"/>
    <w:rsid w:val="00B93243"/>
    <w:rsid w:val="00B93F77"/>
    <w:rsid w:val="00BB21B5"/>
    <w:rsid w:val="00BC1B08"/>
    <w:rsid w:val="00BD3D09"/>
    <w:rsid w:val="00BF0D51"/>
    <w:rsid w:val="00C3053B"/>
    <w:rsid w:val="00C50AFF"/>
    <w:rsid w:val="00C72DE0"/>
    <w:rsid w:val="00C7509E"/>
    <w:rsid w:val="00C75B6D"/>
    <w:rsid w:val="00C7753D"/>
    <w:rsid w:val="00CA56CE"/>
    <w:rsid w:val="00CE1660"/>
    <w:rsid w:val="00D05804"/>
    <w:rsid w:val="00D33ED4"/>
    <w:rsid w:val="00D3470B"/>
    <w:rsid w:val="00D40DD6"/>
    <w:rsid w:val="00D54204"/>
    <w:rsid w:val="00D82E3E"/>
    <w:rsid w:val="00D90C1B"/>
    <w:rsid w:val="00DC15F3"/>
    <w:rsid w:val="00DC2887"/>
    <w:rsid w:val="00E026CA"/>
    <w:rsid w:val="00E05550"/>
    <w:rsid w:val="00E114F3"/>
    <w:rsid w:val="00E26C78"/>
    <w:rsid w:val="00E40DB9"/>
    <w:rsid w:val="00E460CD"/>
    <w:rsid w:val="00E67DA6"/>
    <w:rsid w:val="00E702E9"/>
    <w:rsid w:val="00E71A00"/>
    <w:rsid w:val="00E753D5"/>
    <w:rsid w:val="00E850CE"/>
    <w:rsid w:val="00E9790E"/>
    <w:rsid w:val="00F059AB"/>
    <w:rsid w:val="00F05D68"/>
    <w:rsid w:val="00F45899"/>
    <w:rsid w:val="00F47565"/>
    <w:rsid w:val="00F51105"/>
    <w:rsid w:val="00F84D5B"/>
    <w:rsid w:val="00F97699"/>
    <w:rsid w:val="00FA6FCC"/>
    <w:rsid w:val="00FB44FD"/>
    <w:rsid w:val="00FC4480"/>
    <w:rsid w:val="00FC7BCF"/>
    <w:rsid w:val="00FD24E4"/>
    <w:rsid w:val="00FD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CCA"/>
  </w:style>
  <w:style w:type="paragraph" w:styleId="Heading1">
    <w:name w:val="heading 1"/>
    <w:basedOn w:val="Normal"/>
    <w:next w:val="Normal"/>
    <w:link w:val="Heading1Char"/>
    <w:uiPriority w:val="9"/>
    <w:qFormat/>
    <w:rsid w:val="0048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5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CCA"/>
    <w:pPr>
      <w:ind w:left="720"/>
      <w:contextualSpacing/>
    </w:pPr>
  </w:style>
  <w:style w:type="table" w:styleId="TableGrid">
    <w:name w:val="Table Grid"/>
    <w:basedOn w:val="TableNormal"/>
    <w:uiPriority w:val="59"/>
    <w:rsid w:val="00082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509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3ED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05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069"/>
  </w:style>
  <w:style w:type="paragraph" w:styleId="Footer">
    <w:name w:val="footer"/>
    <w:basedOn w:val="Normal"/>
    <w:link w:val="FooterChar"/>
    <w:uiPriority w:val="99"/>
    <w:semiHidden/>
    <w:unhideWhenUsed/>
    <w:rsid w:val="00484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4069"/>
  </w:style>
  <w:style w:type="paragraph" w:styleId="BalloonText">
    <w:name w:val="Balloon Text"/>
    <w:basedOn w:val="Normal"/>
    <w:link w:val="BalloonTextChar"/>
    <w:uiPriority w:val="99"/>
    <w:semiHidden/>
    <w:unhideWhenUsed/>
    <w:rsid w:val="00484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0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8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531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7531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0DBA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D7D3D-8B16-45B1-B456-1BE1E9295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Candi Randolph</dc:creator>
  <cp:lastModifiedBy>Christie Kubichan</cp:lastModifiedBy>
  <cp:revision>3</cp:revision>
  <cp:lastPrinted>2013-02-07T14:49:00Z</cp:lastPrinted>
  <dcterms:created xsi:type="dcterms:W3CDTF">2013-02-07T14:49:00Z</dcterms:created>
  <dcterms:modified xsi:type="dcterms:W3CDTF">2013-02-07T14:56:00Z</dcterms:modified>
</cp:coreProperties>
</file>