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2757" w:rsidRPr="00345B4F" w:rsidRDefault="00225BAD" w:rsidP="00345B4F">
      <w:pPr>
        <w:pStyle w:val="Heading1"/>
        <w:jc w:val="center"/>
        <w:rPr>
          <w:sz w:val="40"/>
          <w:szCs w:val="40"/>
        </w:rPr>
      </w:pPr>
      <w:r w:rsidRPr="00345B4F">
        <w:rPr>
          <w:sz w:val="40"/>
          <w:szCs w:val="40"/>
        </w:rPr>
        <w:t>Contract Budget Module Monthly Procedure</w:t>
      </w:r>
    </w:p>
    <w:p w:rsidR="00142575" w:rsidRDefault="00142575" w:rsidP="00225BAD">
      <w:pPr>
        <w:jc w:val="center"/>
        <w:rPr>
          <w:sz w:val="20"/>
          <w:szCs w:val="20"/>
        </w:rPr>
      </w:pPr>
      <w:r w:rsidRPr="000172DC">
        <w:rPr>
          <w:sz w:val="20"/>
          <w:szCs w:val="20"/>
        </w:rPr>
        <w:t xml:space="preserve">Just for </w:t>
      </w:r>
      <w:proofErr w:type="spellStart"/>
      <w:r w:rsidRPr="000172DC">
        <w:rPr>
          <w:sz w:val="20"/>
          <w:szCs w:val="20"/>
        </w:rPr>
        <w:t>Actuals</w:t>
      </w:r>
      <w:proofErr w:type="spellEnd"/>
      <w:r w:rsidRPr="000172DC">
        <w:rPr>
          <w:sz w:val="20"/>
          <w:szCs w:val="20"/>
        </w:rPr>
        <w:t xml:space="preserve"> to apply to CO</w:t>
      </w:r>
      <w:r w:rsidR="00345B4F">
        <w:rPr>
          <w:sz w:val="20"/>
          <w:szCs w:val="20"/>
        </w:rPr>
        <w:t xml:space="preserve">BRA (correcting Assigned Budget is </w:t>
      </w:r>
      <w:r w:rsidR="000172DC">
        <w:rPr>
          <w:sz w:val="20"/>
          <w:szCs w:val="20"/>
        </w:rPr>
        <w:t xml:space="preserve">done </w:t>
      </w:r>
      <w:r w:rsidRPr="000172DC">
        <w:rPr>
          <w:sz w:val="20"/>
          <w:szCs w:val="20"/>
        </w:rPr>
        <w:t xml:space="preserve">separately) </w:t>
      </w:r>
    </w:p>
    <w:p w:rsidR="00B51C60" w:rsidRPr="000172DC" w:rsidRDefault="00B51C60" w:rsidP="00225BAD">
      <w:pPr>
        <w:jc w:val="center"/>
        <w:rPr>
          <w:sz w:val="20"/>
          <w:szCs w:val="20"/>
        </w:rPr>
      </w:pPr>
    </w:p>
    <w:p w:rsidR="00225BAD" w:rsidRDefault="00F01377" w:rsidP="00225BAD">
      <w:r w:rsidRPr="000172DC">
        <w:t xml:space="preserve">This process must be </w:t>
      </w:r>
      <w:r w:rsidR="000172DC">
        <w:t>completed</w:t>
      </w:r>
      <w:r w:rsidRPr="000172DC">
        <w:t xml:space="preserve"> prior to loading any </w:t>
      </w:r>
      <w:proofErr w:type="spellStart"/>
      <w:r w:rsidRPr="000172DC">
        <w:t>actuals</w:t>
      </w:r>
      <w:proofErr w:type="spellEnd"/>
      <w:r w:rsidRPr="000172DC">
        <w:t xml:space="preserve"> in to COBRA. In order to encompass any BCR changes</w:t>
      </w:r>
      <w:r w:rsidR="00345B4F">
        <w:t>, etc.</w:t>
      </w:r>
      <w:r w:rsidRPr="000172DC">
        <w:t xml:space="preserve"> a reconciliation must be done between the current working months Baseline file and the Contract Budget Module.</w:t>
      </w:r>
    </w:p>
    <w:p w:rsidR="00B51C60" w:rsidRPr="000172DC" w:rsidRDefault="00B51C60" w:rsidP="00225BAD"/>
    <w:p w:rsidR="00225BAD" w:rsidRPr="000172DC" w:rsidRDefault="00E309D7" w:rsidP="000172DC">
      <w:pPr>
        <w:pStyle w:val="Heading2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155.9pt;margin-top:10.45pt;width:32.55pt;height:117.7pt;flip:x;z-index:251658240" o:connectortype="straight">
            <v:stroke endarrow="block"/>
          </v:shape>
        </w:pict>
      </w:r>
      <w:r w:rsidR="00225BAD" w:rsidRPr="000172DC">
        <w:t xml:space="preserve">Run the Update </w:t>
      </w:r>
      <w:proofErr w:type="spellStart"/>
      <w:proofErr w:type="gramStart"/>
      <w:r w:rsidR="00225BAD" w:rsidRPr="000172DC">
        <w:t>Actuals</w:t>
      </w:r>
      <w:proofErr w:type="spellEnd"/>
      <w:r w:rsidR="00225BAD" w:rsidRPr="000172DC">
        <w:t xml:space="preserve">  “</w:t>
      </w:r>
      <w:proofErr w:type="gramEnd"/>
      <w:r w:rsidR="00181739" w:rsidRPr="000172DC">
        <w:t>Report Only?</w:t>
      </w:r>
      <w:r w:rsidR="00225BAD" w:rsidRPr="000172DC">
        <w:t>”</w:t>
      </w:r>
    </w:p>
    <w:p w:rsidR="00181739" w:rsidRPr="000172DC" w:rsidRDefault="00E309D7" w:rsidP="00225BAD">
      <w:r>
        <w:rPr>
          <w:noProof/>
        </w:rPr>
        <w:pict>
          <v:oval id="_x0000_s1027" style="position:absolute;margin-left:140.25pt;margin-top:116.5pt;width:26.3pt;height:15.65pt;z-index:251659264" filled="f" strokecolor="red" strokeweight="2.75pt"/>
        </w:pict>
      </w:r>
      <w:r w:rsidR="00181739" w:rsidRPr="000172DC">
        <w:rPr>
          <w:noProof/>
        </w:rPr>
        <w:drawing>
          <wp:inline distT="0" distB="0" distL="0" distR="0">
            <wp:extent cx="5817207" cy="192421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7043" t="14777" r="63458" b="55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207" cy="1924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E82" w:rsidRPr="000172DC" w:rsidRDefault="00681E82" w:rsidP="00181739">
      <w:pPr>
        <w:pStyle w:val="ListParagraph"/>
        <w:numPr>
          <w:ilvl w:val="1"/>
          <w:numId w:val="1"/>
        </w:numPr>
      </w:pPr>
      <w:r w:rsidRPr="000172DC">
        <w:t>Use Budget number</w:t>
      </w:r>
      <w:r w:rsidR="00345B4F">
        <w:t xml:space="preserve"> </w:t>
      </w:r>
      <w:r w:rsidRPr="000172DC">
        <w:t>(5</w:t>
      </w:r>
      <w:proofErr w:type="gramStart"/>
      <w:r w:rsidRPr="000172DC">
        <w:t>,2,3,4</w:t>
      </w:r>
      <w:proofErr w:type="gramEnd"/>
      <w:r w:rsidRPr="000172DC">
        <w:t>…..)</w:t>
      </w:r>
    </w:p>
    <w:p w:rsidR="00181739" w:rsidRPr="000172DC" w:rsidRDefault="00181739" w:rsidP="00181739">
      <w:pPr>
        <w:pStyle w:val="ListParagraph"/>
        <w:numPr>
          <w:ilvl w:val="1"/>
          <w:numId w:val="1"/>
        </w:numPr>
      </w:pPr>
      <w:r w:rsidRPr="000172DC">
        <w:t>Check mark on “Report Only?”</w:t>
      </w:r>
    </w:p>
    <w:p w:rsidR="00181739" w:rsidRPr="000172DC" w:rsidRDefault="00181739" w:rsidP="00181739">
      <w:pPr>
        <w:pStyle w:val="ListParagraph"/>
        <w:numPr>
          <w:ilvl w:val="1"/>
          <w:numId w:val="1"/>
        </w:numPr>
      </w:pPr>
      <w:r w:rsidRPr="000172DC">
        <w:t xml:space="preserve">Date should be EV month end date. </w:t>
      </w:r>
    </w:p>
    <w:p w:rsidR="00181739" w:rsidRPr="000172DC" w:rsidRDefault="00181739" w:rsidP="00181739">
      <w:pPr>
        <w:pStyle w:val="ListParagraph"/>
        <w:numPr>
          <w:ilvl w:val="1"/>
          <w:numId w:val="1"/>
        </w:numPr>
      </w:pPr>
      <w:r w:rsidRPr="000172DC">
        <w:t xml:space="preserve">Use material </w:t>
      </w:r>
      <w:proofErr w:type="spellStart"/>
      <w:r w:rsidR="00142575" w:rsidRPr="000172DC">
        <w:t>Actuals</w:t>
      </w:r>
      <w:proofErr w:type="spellEnd"/>
      <w:r w:rsidRPr="000172DC">
        <w:t xml:space="preserve"> Report – Summary </w:t>
      </w:r>
    </w:p>
    <w:p w:rsidR="00181739" w:rsidRPr="000172DC" w:rsidRDefault="00181739" w:rsidP="00225BAD">
      <w:pPr>
        <w:pStyle w:val="ListParagraph"/>
        <w:numPr>
          <w:ilvl w:val="1"/>
          <w:numId w:val="1"/>
        </w:numPr>
      </w:pPr>
      <w:r w:rsidRPr="000172DC">
        <w:t xml:space="preserve">Choose device, click continue </w:t>
      </w:r>
      <w:r w:rsidRPr="000172DC">
        <w:rPr>
          <w:u w:val="single"/>
        </w:rPr>
        <w:t>twice</w:t>
      </w:r>
      <w:r w:rsidRPr="000172DC">
        <w:t xml:space="preserve"> (two consecutive reports will be created)</w:t>
      </w:r>
    </w:p>
    <w:p w:rsidR="00181739" w:rsidRPr="000172DC" w:rsidRDefault="00181739" w:rsidP="00181739">
      <w:pPr>
        <w:pStyle w:val="ListParagraph"/>
        <w:numPr>
          <w:ilvl w:val="0"/>
          <w:numId w:val="1"/>
        </w:numPr>
      </w:pPr>
      <w:r w:rsidRPr="000172DC">
        <w:t xml:space="preserve">The first report will show which </w:t>
      </w:r>
      <w:r w:rsidR="00142575" w:rsidRPr="000172DC">
        <w:t>activities</w:t>
      </w:r>
      <w:r w:rsidRPr="000172DC">
        <w:t xml:space="preserve"> are not mapped to a control account</w:t>
      </w:r>
    </w:p>
    <w:p w:rsidR="00181739" w:rsidRDefault="00181739" w:rsidP="00181739">
      <w:pPr>
        <w:pStyle w:val="ListParagraph"/>
        <w:numPr>
          <w:ilvl w:val="0"/>
          <w:numId w:val="1"/>
        </w:numPr>
      </w:pPr>
      <w:r w:rsidRPr="000172DC">
        <w:t>The second report will show you items that have had actual against them in the reporting period, but are missing in the CBM</w:t>
      </w:r>
    </w:p>
    <w:p w:rsidR="00B51C60" w:rsidRPr="000172DC" w:rsidRDefault="00B51C60" w:rsidP="00B51C60">
      <w:pPr>
        <w:pStyle w:val="ListParagraph"/>
      </w:pPr>
    </w:p>
    <w:p w:rsidR="00225BAD" w:rsidRPr="000172DC" w:rsidRDefault="00225BAD" w:rsidP="000172DC">
      <w:pPr>
        <w:pStyle w:val="Heading2"/>
      </w:pPr>
      <w:r w:rsidRPr="000172DC">
        <w:t>Fix any missing</w:t>
      </w:r>
      <w:r w:rsidR="00181739" w:rsidRPr="000172DC">
        <w:t xml:space="preserve"> Items </w:t>
      </w:r>
      <w:r w:rsidR="00142575" w:rsidRPr="000172DC">
        <w:t xml:space="preserve">on the Second Report </w:t>
      </w:r>
    </w:p>
    <w:p w:rsidR="00181739" w:rsidRPr="000172DC" w:rsidRDefault="00181739" w:rsidP="00181739">
      <w:pPr>
        <w:pStyle w:val="ListParagraph"/>
        <w:numPr>
          <w:ilvl w:val="0"/>
          <w:numId w:val="3"/>
        </w:numPr>
      </w:pPr>
      <w:r w:rsidRPr="000172DC">
        <w:t>You must research missing part numbers</w:t>
      </w:r>
      <w:r w:rsidR="00142575" w:rsidRPr="000172DC">
        <w:t xml:space="preserve"> and make proper entries</w:t>
      </w:r>
    </w:p>
    <w:p w:rsidR="00181739" w:rsidRPr="000172DC" w:rsidRDefault="00181739" w:rsidP="00181739">
      <w:pPr>
        <w:pStyle w:val="ListParagraph"/>
        <w:numPr>
          <w:ilvl w:val="1"/>
          <w:numId w:val="3"/>
        </w:numPr>
      </w:pPr>
      <w:r w:rsidRPr="000172DC">
        <w:t>“Budget Item Not Found” = Part number not in the CBM</w:t>
      </w:r>
    </w:p>
    <w:p w:rsidR="00181739" w:rsidRPr="000172DC" w:rsidRDefault="00181739" w:rsidP="00181739">
      <w:pPr>
        <w:pStyle w:val="ListParagraph"/>
        <w:numPr>
          <w:ilvl w:val="1"/>
          <w:numId w:val="3"/>
        </w:numPr>
      </w:pPr>
      <w:r w:rsidRPr="000172DC">
        <w:t xml:space="preserve">“Activity Not Found” = </w:t>
      </w:r>
      <w:r w:rsidR="00142575" w:rsidRPr="000172DC">
        <w:t xml:space="preserve"> </w:t>
      </w:r>
      <w:proofErr w:type="spellStart"/>
      <w:r w:rsidR="00142575" w:rsidRPr="000172DC">
        <w:t>Actuals</w:t>
      </w:r>
      <w:proofErr w:type="spellEnd"/>
      <w:r w:rsidR="00142575" w:rsidRPr="000172DC">
        <w:t xml:space="preserve"> hitting an Activity that is not mapped</w:t>
      </w:r>
    </w:p>
    <w:p w:rsidR="00142575" w:rsidRPr="000172DC" w:rsidRDefault="00142575" w:rsidP="00181739">
      <w:pPr>
        <w:pStyle w:val="ListParagraph"/>
        <w:numPr>
          <w:ilvl w:val="1"/>
          <w:numId w:val="3"/>
        </w:numPr>
      </w:pPr>
      <w:r w:rsidRPr="000172DC">
        <w:t xml:space="preserve">Journal Entries will go to the commodity account of the GL number used (i.e. GL# 4250 would go to Matl-250-999) since there is no Item number. </w:t>
      </w:r>
    </w:p>
    <w:p w:rsidR="00142575" w:rsidRPr="000172DC" w:rsidRDefault="00142575" w:rsidP="00142575">
      <w:pPr>
        <w:pStyle w:val="ListParagraph"/>
        <w:numPr>
          <w:ilvl w:val="1"/>
          <w:numId w:val="3"/>
        </w:numPr>
      </w:pPr>
      <w:r w:rsidRPr="000172DC">
        <w:t>Once you have found proper placement of part number you must enter it in to the CBM (See work instructions)</w:t>
      </w:r>
    </w:p>
    <w:p w:rsidR="00354B2B" w:rsidRPr="000172DC" w:rsidRDefault="00354B2B" w:rsidP="000172DC">
      <w:pPr>
        <w:pStyle w:val="Heading2"/>
      </w:pPr>
      <w:r w:rsidRPr="000172DC">
        <w:lastRenderedPageBreak/>
        <w:t xml:space="preserve">Run </w:t>
      </w:r>
      <w:r w:rsidR="00142575" w:rsidRPr="000172DC">
        <w:t xml:space="preserve">Update </w:t>
      </w:r>
      <w:proofErr w:type="spellStart"/>
      <w:r w:rsidR="00142575" w:rsidRPr="000172DC">
        <w:t>Actuals</w:t>
      </w:r>
      <w:proofErr w:type="spellEnd"/>
      <w:r w:rsidR="00142575" w:rsidRPr="000172DC">
        <w:t xml:space="preserve"> for EV month end</w:t>
      </w:r>
      <w:r w:rsidR="00681E82" w:rsidRPr="000172DC">
        <w:t xml:space="preserve"> (see next page)</w:t>
      </w:r>
    </w:p>
    <w:p w:rsidR="00681E82" w:rsidRPr="000172DC" w:rsidRDefault="00681E82" w:rsidP="00681E82">
      <w:pPr>
        <w:pStyle w:val="ListParagraph"/>
        <w:numPr>
          <w:ilvl w:val="0"/>
          <w:numId w:val="3"/>
        </w:numPr>
      </w:pPr>
      <w:r w:rsidRPr="000172DC">
        <w:t>Same as the first time but make certain to check “Update material History?”</w:t>
      </w:r>
    </w:p>
    <w:p w:rsidR="00681E82" w:rsidRPr="000172DC" w:rsidRDefault="00681E82" w:rsidP="00681E82">
      <w:pPr>
        <w:pStyle w:val="ListParagraph"/>
        <w:numPr>
          <w:ilvl w:val="0"/>
          <w:numId w:val="3"/>
        </w:numPr>
      </w:pPr>
      <w:r w:rsidRPr="000172DC">
        <w:t xml:space="preserve">This will apply the </w:t>
      </w:r>
      <w:proofErr w:type="spellStart"/>
      <w:r w:rsidRPr="000172DC">
        <w:t>actuals</w:t>
      </w:r>
      <w:proofErr w:type="spellEnd"/>
      <w:r w:rsidRPr="000172DC">
        <w:t xml:space="preserve"> to the CBM which COBRA will pull</w:t>
      </w:r>
    </w:p>
    <w:p w:rsidR="00142575" w:rsidRPr="000172DC" w:rsidRDefault="00E309D7" w:rsidP="00681E82">
      <w:r>
        <w:rPr>
          <w:noProof/>
        </w:rPr>
        <w:pict>
          <v:oval id="_x0000_s1028" style="position:absolute;margin-left:125.85pt;margin-top:111.45pt;width:31.3pt;height:34.45pt;z-index:251660288" filled="f" strokecolor="red" strokeweight="2.25pt"/>
        </w:pict>
      </w:r>
      <w:r w:rsidR="00681E82" w:rsidRPr="000172DC">
        <w:rPr>
          <w:noProof/>
        </w:rPr>
        <w:drawing>
          <wp:inline distT="0" distB="0" distL="0" distR="0">
            <wp:extent cx="5451444" cy="201963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4103" t="24055" r="66534" b="47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47" cy="2019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E82" w:rsidRPr="000172DC" w:rsidRDefault="00681E82" w:rsidP="00225BAD"/>
    <w:p w:rsidR="00225BAD" w:rsidRPr="000172DC" w:rsidRDefault="00225BAD" w:rsidP="000172DC">
      <w:pPr>
        <w:pStyle w:val="Heading2"/>
      </w:pPr>
      <w:r w:rsidRPr="000172DC">
        <w:t>Run “</w:t>
      </w:r>
      <w:r w:rsidR="00681E82" w:rsidRPr="000172DC">
        <w:t>Print Items in Multiple Contract material Sheets”</w:t>
      </w:r>
      <w:r w:rsidRPr="000172DC">
        <w:t xml:space="preserve"> report </w:t>
      </w:r>
    </w:p>
    <w:p w:rsidR="00681E82" w:rsidRPr="000172DC" w:rsidRDefault="00681E82" w:rsidP="00681E82">
      <w:pPr>
        <w:pStyle w:val="ListParagraph"/>
        <w:numPr>
          <w:ilvl w:val="0"/>
          <w:numId w:val="7"/>
        </w:numPr>
      </w:pPr>
      <w:r w:rsidRPr="000172DC">
        <w:t>This report will find duplicate part numbers in the CBM by project</w:t>
      </w:r>
    </w:p>
    <w:p w:rsidR="00681E82" w:rsidRPr="000172DC" w:rsidRDefault="00681E82" w:rsidP="00681E82">
      <w:pPr>
        <w:pStyle w:val="ListParagraph"/>
        <w:numPr>
          <w:ilvl w:val="0"/>
          <w:numId w:val="7"/>
        </w:numPr>
      </w:pPr>
      <w:r w:rsidRPr="000172DC">
        <w:t xml:space="preserve">Some duplicates are valid such as parts ending with –MISC (budget place holders) </w:t>
      </w:r>
    </w:p>
    <w:p w:rsidR="00681E82" w:rsidRPr="000172DC" w:rsidRDefault="00203BD8" w:rsidP="00681E82">
      <w:pPr>
        <w:pStyle w:val="ListParagraph"/>
        <w:numPr>
          <w:ilvl w:val="0"/>
          <w:numId w:val="7"/>
        </w:numPr>
      </w:pPr>
      <w:r w:rsidRPr="000172DC">
        <w:t>Fix accordingly</w:t>
      </w:r>
    </w:p>
    <w:p w:rsidR="00225BAD" w:rsidRPr="000172DC" w:rsidRDefault="00225BAD" w:rsidP="000172DC">
      <w:pPr>
        <w:pStyle w:val="Heading2"/>
      </w:pPr>
      <w:r w:rsidRPr="000172DC">
        <w:t xml:space="preserve">Reconcile to Cobra for Budget/ Activity Level </w:t>
      </w:r>
    </w:p>
    <w:p w:rsidR="00203BD8" w:rsidRPr="000172DC" w:rsidRDefault="00203BD8" w:rsidP="00203BD8">
      <w:pPr>
        <w:pStyle w:val="ListParagraph"/>
        <w:numPr>
          <w:ilvl w:val="0"/>
          <w:numId w:val="8"/>
        </w:numPr>
      </w:pPr>
      <w:r w:rsidRPr="000172DC">
        <w:t>Run “Print Contract Budget Part Assigned Amount” (tipcs9494m000)</w:t>
      </w:r>
    </w:p>
    <w:p w:rsidR="00203BD8" w:rsidRPr="000172DC" w:rsidRDefault="00203BD8" w:rsidP="00203BD8">
      <w:pPr>
        <w:pStyle w:val="ListParagraph"/>
        <w:numPr>
          <w:ilvl w:val="1"/>
          <w:numId w:val="8"/>
        </w:numPr>
      </w:pPr>
      <w:r w:rsidRPr="000172DC">
        <w:t>Enter Project number (0465,0467,0469,0471)</w:t>
      </w:r>
    </w:p>
    <w:p w:rsidR="00203BD8" w:rsidRPr="000172DC" w:rsidRDefault="00203BD8" w:rsidP="00203BD8">
      <w:pPr>
        <w:pStyle w:val="ListParagraph"/>
        <w:numPr>
          <w:ilvl w:val="1"/>
          <w:numId w:val="8"/>
        </w:numPr>
      </w:pPr>
      <w:r w:rsidRPr="000172DC">
        <w:t>Check all four “Discrepancies” selections</w:t>
      </w:r>
    </w:p>
    <w:p w:rsidR="00203BD8" w:rsidRPr="000172DC" w:rsidRDefault="00203BD8" w:rsidP="00203BD8">
      <w:pPr>
        <w:pStyle w:val="ListParagraph"/>
        <w:numPr>
          <w:ilvl w:val="1"/>
          <w:numId w:val="8"/>
        </w:numPr>
      </w:pPr>
      <w:r w:rsidRPr="000172DC">
        <w:t>Place “-1” for both “Tolerance Pct”</w:t>
      </w:r>
    </w:p>
    <w:p w:rsidR="00203BD8" w:rsidRPr="000172DC" w:rsidRDefault="00E309D7" w:rsidP="00203BD8">
      <w:r>
        <w:rPr>
          <w:noProof/>
        </w:rPr>
        <w:pict>
          <v:oval id="_x0000_s1029" style="position:absolute;margin-left:92.65pt;margin-top:108.65pt;width:21.9pt;height:45.1pt;z-index:251661312" filled="f" strokecolor="red" strokeweight="2.25pt"/>
        </w:pict>
      </w:r>
      <w:r>
        <w:rPr>
          <w:noProof/>
        </w:rPr>
        <w:pict>
          <v:oval id="_x0000_s1030" style="position:absolute;margin-left:139.6pt;margin-top:98.65pt;width:111.45pt;height:40.65pt;z-index:251662336" filled="f" strokecolor="red" strokeweight="2.25pt"/>
        </w:pict>
      </w:r>
      <w:r w:rsidR="00203BD8" w:rsidRPr="000172DC">
        <w:rPr>
          <w:noProof/>
        </w:rPr>
        <w:drawing>
          <wp:inline distT="0" distB="0" distL="0" distR="0">
            <wp:extent cx="5817207" cy="2122998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5061" t="23024" r="69611" b="47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367" cy="213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BD8" w:rsidRPr="000172DC" w:rsidRDefault="00203BD8" w:rsidP="00203BD8">
      <w:pPr>
        <w:pStyle w:val="ListParagraph"/>
        <w:numPr>
          <w:ilvl w:val="1"/>
          <w:numId w:val="8"/>
        </w:numPr>
      </w:pPr>
      <w:r w:rsidRPr="000172DC">
        <w:t xml:space="preserve">Select “Detail Budget Parts List – Excel” for Report </w:t>
      </w:r>
    </w:p>
    <w:p w:rsidR="00203BD8" w:rsidRPr="000172DC" w:rsidRDefault="00203BD8" w:rsidP="00203BD8">
      <w:pPr>
        <w:pStyle w:val="ListParagraph"/>
        <w:numPr>
          <w:ilvl w:val="1"/>
          <w:numId w:val="8"/>
        </w:numPr>
      </w:pPr>
      <w:r w:rsidRPr="000172DC">
        <w:t xml:space="preserve">Once the report is in Excel run a filter and filter column H (Assigned Amt) and de-select the 0.00 amount. </w:t>
      </w:r>
    </w:p>
    <w:p w:rsidR="00203BD8" w:rsidRPr="000172DC" w:rsidRDefault="00203BD8" w:rsidP="00BB7890">
      <w:pPr>
        <w:pStyle w:val="ListParagraph"/>
        <w:numPr>
          <w:ilvl w:val="0"/>
          <w:numId w:val="8"/>
        </w:numPr>
      </w:pPr>
      <w:r w:rsidRPr="000172DC">
        <w:lastRenderedPageBreak/>
        <w:t xml:space="preserve">Now run a SUMBYCST report in COBRA to reconcile to </w:t>
      </w:r>
    </w:p>
    <w:p w:rsidR="00BB7890" w:rsidRPr="000172DC" w:rsidRDefault="00BB7890" w:rsidP="00BB7890">
      <w:pPr>
        <w:pStyle w:val="ListParagraph"/>
        <w:numPr>
          <w:ilvl w:val="1"/>
          <w:numId w:val="8"/>
        </w:numPr>
      </w:pPr>
      <w:r w:rsidRPr="000172DC">
        <w:t xml:space="preserve">Use “Material Only” filter </w:t>
      </w:r>
    </w:p>
    <w:p w:rsidR="00BB7890" w:rsidRPr="000172DC" w:rsidRDefault="00BB7890" w:rsidP="00BB7890">
      <w:pPr>
        <w:pStyle w:val="ListParagraph"/>
        <w:numPr>
          <w:ilvl w:val="1"/>
          <w:numId w:val="8"/>
        </w:numPr>
      </w:pPr>
      <w:r w:rsidRPr="000172DC">
        <w:t>Choose “WP” as criteria, uncheck Sub-total – click next</w:t>
      </w:r>
    </w:p>
    <w:p w:rsidR="00BB7890" w:rsidRPr="000172DC" w:rsidRDefault="00BB7890" w:rsidP="00BB7890">
      <w:pPr>
        <w:pStyle w:val="ListParagraph"/>
        <w:numPr>
          <w:ilvl w:val="1"/>
          <w:numId w:val="8"/>
        </w:numPr>
      </w:pPr>
      <w:r w:rsidRPr="000172DC">
        <w:t>Choose “BCWS” (Budget) as the Cost Reporting Set – Click next</w:t>
      </w:r>
    </w:p>
    <w:p w:rsidR="00BB7890" w:rsidRPr="000172DC" w:rsidRDefault="00BB7890" w:rsidP="00BB7890">
      <w:pPr>
        <w:pStyle w:val="ListParagraph"/>
        <w:numPr>
          <w:ilvl w:val="1"/>
          <w:numId w:val="8"/>
        </w:numPr>
      </w:pPr>
      <w:r w:rsidRPr="000172DC">
        <w:t>When report is finished copy and paste in to the Baan report workbook</w:t>
      </w:r>
      <w:r w:rsidR="00A439DF" w:rsidRPr="000172DC">
        <w:t xml:space="preserve"> as a separate tab</w:t>
      </w:r>
    </w:p>
    <w:p w:rsidR="00BB7890" w:rsidRPr="000172DC" w:rsidRDefault="00A439DF" w:rsidP="00BB7890">
      <w:pPr>
        <w:pStyle w:val="ListParagraph"/>
        <w:numPr>
          <w:ilvl w:val="0"/>
          <w:numId w:val="8"/>
        </w:numPr>
      </w:pPr>
      <w:r w:rsidRPr="000172DC">
        <w:t>Reconcile</w:t>
      </w:r>
    </w:p>
    <w:p w:rsidR="00BB7890" w:rsidRPr="000172DC" w:rsidRDefault="00BB7890" w:rsidP="00BB7890">
      <w:pPr>
        <w:pStyle w:val="ListParagraph"/>
        <w:numPr>
          <w:ilvl w:val="1"/>
          <w:numId w:val="8"/>
        </w:numPr>
      </w:pPr>
      <w:r w:rsidRPr="000172DC">
        <w:t xml:space="preserve">Remove blank spaces in front of Baan report </w:t>
      </w:r>
      <w:r w:rsidR="00A439DF" w:rsidRPr="000172DC">
        <w:t>“A</w:t>
      </w:r>
      <w:r w:rsidRPr="000172DC">
        <w:t>ctivities</w:t>
      </w:r>
      <w:r w:rsidR="00A439DF" w:rsidRPr="000172DC">
        <w:t>” Column</w:t>
      </w:r>
      <w:r w:rsidRPr="000172DC">
        <w:t xml:space="preserve"> (use Find Replace)</w:t>
      </w:r>
      <w:r w:rsidR="00F01377" w:rsidRPr="000172DC">
        <w:t xml:space="preserve"> in column A </w:t>
      </w:r>
    </w:p>
    <w:p w:rsidR="00BB7890" w:rsidRPr="000172DC" w:rsidRDefault="00BB7890" w:rsidP="00BB7890">
      <w:pPr>
        <w:pStyle w:val="ListParagraph"/>
        <w:numPr>
          <w:ilvl w:val="1"/>
          <w:numId w:val="8"/>
        </w:numPr>
      </w:pPr>
      <w:r w:rsidRPr="000172DC">
        <w:t xml:space="preserve">Insert two columns </w:t>
      </w:r>
      <w:r w:rsidR="00F01377" w:rsidRPr="000172DC">
        <w:t xml:space="preserve"> in between G and H</w:t>
      </w:r>
    </w:p>
    <w:p w:rsidR="00F01377" w:rsidRPr="000172DC" w:rsidRDefault="00F01377" w:rsidP="00BB7890">
      <w:pPr>
        <w:pStyle w:val="ListParagraph"/>
        <w:numPr>
          <w:ilvl w:val="1"/>
          <w:numId w:val="8"/>
        </w:numPr>
      </w:pPr>
      <w:r w:rsidRPr="000172DC">
        <w:t>Create a Vlookup to reference the COBRA report you have pasted in to the other sheet</w:t>
      </w:r>
      <w:r w:rsidR="00A439DF" w:rsidRPr="000172DC">
        <w:t>,</w:t>
      </w:r>
      <w:r w:rsidRPr="000172DC">
        <w:t xml:space="preserve"> in column H</w:t>
      </w:r>
      <w:r w:rsidR="00A439DF" w:rsidRPr="000172DC">
        <w:t>,</w:t>
      </w:r>
      <w:r w:rsidRPr="000172DC">
        <w:t xml:space="preserve"> referencing column A “Activity” and returning the COBRA budget amount</w:t>
      </w:r>
    </w:p>
    <w:p w:rsidR="00F01377" w:rsidRDefault="00F01377" w:rsidP="00BB7890">
      <w:pPr>
        <w:pStyle w:val="ListParagraph"/>
        <w:numPr>
          <w:ilvl w:val="1"/>
          <w:numId w:val="8"/>
        </w:numPr>
      </w:pPr>
      <w:r w:rsidRPr="000172DC">
        <w:t xml:space="preserve">In column I find the difference </w:t>
      </w:r>
      <w:proofErr w:type="gramStart"/>
      <w:r w:rsidRPr="000172DC">
        <w:t>( i.e</w:t>
      </w:r>
      <w:proofErr w:type="gramEnd"/>
      <w:r w:rsidRPr="000172DC">
        <w:t>.  =G350-H350), this will give you discrepancies</w:t>
      </w:r>
    </w:p>
    <w:p w:rsidR="000172DC" w:rsidRPr="000172DC" w:rsidRDefault="000172DC" w:rsidP="00BB7890">
      <w:pPr>
        <w:pStyle w:val="ListParagraph"/>
        <w:numPr>
          <w:ilvl w:val="1"/>
          <w:numId w:val="8"/>
        </w:numPr>
      </w:pPr>
      <w:r>
        <w:t xml:space="preserve">Part numbers must be found to “Assign” the budget to within the Activity. The Activity and the Budget amounts are only half of the data in the CBM. </w:t>
      </w:r>
    </w:p>
    <w:p w:rsidR="00A439DF" w:rsidRPr="000172DC" w:rsidRDefault="00A439DF" w:rsidP="00A439DF">
      <w:pPr>
        <w:pStyle w:val="ListParagraph"/>
        <w:ind w:left="1440"/>
      </w:pPr>
    </w:p>
    <w:p w:rsidR="00225BAD" w:rsidRPr="000172DC" w:rsidRDefault="000172DC" w:rsidP="000172DC">
      <w:pPr>
        <w:pStyle w:val="Heading2"/>
      </w:pPr>
      <w:r>
        <w:t>Update Assigned</w:t>
      </w:r>
    </w:p>
    <w:p w:rsidR="00A439DF" w:rsidRPr="000172DC" w:rsidRDefault="00A439DF" w:rsidP="00A439DF">
      <w:pPr>
        <w:pStyle w:val="ListParagraph"/>
        <w:numPr>
          <w:ilvl w:val="0"/>
          <w:numId w:val="9"/>
        </w:numPr>
      </w:pPr>
      <w:r w:rsidRPr="000172DC">
        <w:t xml:space="preserve">After all corrections and changes are made, you must update the assigned amount within the CBM. </w:t>
      </w:r>
    </w:p>
    <w:p w:rsidR="00A439DF" w:rsidRPr="000172DC" w:rsidRDefault="00A439DF" w:rsidP="00A439DF">
      <w:pPr>
        <w:pStyle w:val="ListParagraph"/>
        <w:numPr>
          <w:ilvl w:val="1"/>
          <w:numId w:val="9"/>
        </w:numPr>
      </w:pPr>
      <w:r w:rsidRPr="000172DC">
        <w:t>Update Assigned Amount (tipcs9291m000)</w:t>
      </w:r>
    </w:p>
    <w:p w:rsidR="00A439DF" w:rsidRPr="000172DC" w:rsidRDefault="00A439DF" w:rsidP="00A439DF">
      <w:pPr>
        <w:pStyle w:val="ListParagraph"/>
        <w:numPr>
          <w:ilvl w:val="1"/>
          <w:numId w:val="9"/>
        </w:numPr>
      </w:pPr>
      <w:r w:rsidRPr="000172DC">
        <w:t>Run for project specific number</w:t>
      </w:r>
    </w:p>
    <w:p w:rsidR="00225BAD" w:rsidRPr="00225BAD" w:rsidRDefault="00225BAD" w:rsidP="00225BAD">
      <w:pPr>
        <w:jc w:val="center"/>
        <w:rPr>
          <w:b/>
        </w:rPr>
      </w:pPr>
    </w:p>
    <w:p w:rsidR="00225BAD" w:rsidRDefault="00225BAD"/>
    <w:sectPr w:rsidR="00225BAD" w:rsidSect="00C327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963A5F"/>
    <w:multiLevelType w:val="hybridMultilevel"/>
    <w:tmpl w:val="A21A57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D8004D"/>
    <w:multiLevelType w:val="hybridMultilevel"/>
    <w:tmpl w:val="6E484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2C843B1"/>
    <w:multiLevelType w:val="hybridMultilevel"/>
    <w:tmpl w:val="2AE276B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57790DFF"/>
    <w:multiLevelType w:val="hybridMultilevel"/>
    <w:tmpl w:val="AB9AA2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F4A5BF4"/>
    <w:multiLevelType w:val="hybridMultilevel"/>
    <w:tmpl w:val="D4B26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EE5DCE"/>
    <w:multiLevelType w:val="hybridMultilevel"/>
    <w:tmpl w:val="C2C6AE4A"/>
    <w:lvl w:ilvl="0" w:tplc="04090003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6">
    <w:nsid w:val="6D3679B6"/>
    <w:multiLevelType w:val="hybridMultilevel"/>
    <w:tmpl w:val="8AFC5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36002CC"/>
    <w:multiLevelType w:val="hybridMultilevel"/>
    <w:tmpl w:val="970AD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530786C"/>
    <w:multiLevelType w:val="hybridMultilevel"/>
    <w:tmpl w:val="2DBC04E8"/>
    <w:lvl w:ilvl="0" w:tplc="04090003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8"/>
  </w:num>
  <w:num w:numId="5">
    <w:abstractNumId w:val="5"/>
  </w:num>
  <w:num w:numId="6">
    <w:abstractNumId w:val="6"/>
  </w:num>
  <w:num w:numId="7">
    <w:abstractNumId w:val="1"/>
  </w:num>
  <w:num w:numId="8">
    <w:abstractNumId w:val="4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225BAD"/>
    <w:rsid w:val="000172DC"/>
    <w:rsid w:val="00142575"/>
    <w:rsid w:val="00181739"/>
    <w:rsid w:val="00203BD8"/>
    <w:rsid w:val="00225BAD"/>
    <w:rsid w:val="00345B4F"/>
    <w:rsid w:val="00354B2B"/>
    <w:rsid w:val="0036523A"/>
    <w:rsid w:val="00580C6C"/>
    <w:rsid w:val="00681E82"/>
    <w:rsid w:val="00712A53"/>
    <w:rsid w:val="00A32206"/>
    <w:rsid w:val="00A439DF"/>
    <w:rsid w:val="00B51C60"/>
    <w:rsid w:val="00B85242"/>
    <w:rsid w:val="00BB7890"/>
    <w:rsid w:val="00C32757"/>
    <w:rsid w:val="00E309D7"/>
    <w:rsid w:val="00F013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2757"/>
  </w:style>
  <w:style w:type="paragraph" w:styleId="Heading1">
    <w:name w:val="heading 1"/>
    <w:basedOn w:val="Normal"/>
    <w:next w:val="Normal"/>
    <w:link w:val="Heading1Char"/>
    <w:uiPriority w:val="9"/>
    <w:qFormat/>
    <w:rsid w:val="000172D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72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17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73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81739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172D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172D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0172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172D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3</Pages>
  <Words>468</Words>
  <Characters>2672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mmg</Company>
  <LinksUpToDate>false</LinksUpToDate>
  <CharactersWithSpaces>3134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D. LaMora</dc:creator>
  <cp:keywords/>
  <dc:description/>
  <cp:lastModifiedBy>Daniel D. LaMora</cp:lastModifiedBy>
  <cp:revision>3</cp:revision>
  <cp:lastPrinted>2013-04-01T12:53:00Z</cp:lastPrinted>
  <dcterms:created xsi:type="dcterms:W3CDTF">2013-04-01T12:47:00Z</dcterms:created>
  <dcterms:modified xsi:type="dcterms:W3CDTF">2013-04-01T18:16:00Z</dcterms:modified>
</cp:coreProperties>
</file>