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widowControl/>
        <w:suppressAutoHyphens w:val="true"/>
        <w:bidi w:val="0"/>
        <w:spacing w:before="200" w:after="120"/>
        <w:ind w:hanging="0" w:start="0" w:end="0"/>
        <w:jc w:val="center"/>
        <w:rPr>
          <w:rFonts w:ascii="Verdana;serif" w:hAnsi="Verdana;serif"/>
          <w:b w:val="false"/>
          <w:i w:val="false"/>
          <w:i w:val="false"/>
          <w:caps w:val="false"/>
          <w:smallCaps w:val="false"/>
          <w:color w:val="000000"/>
          <w:spacing w:val="0"/>
          <w:kern w:val="2"/>
          <w:sz w:val="28"/>
          <w:lang w:val="hu-HU" w:eastAsia="zh-CN" w:bidi="hi-IN"/>
        </w:rPr>
      </w:pPr>
      <w:r>
        <w:rPr>
          <w:rFonts w:ascii="Verdana;serif" w:hAnsi="Verdana;serif"/>
          <w:b w:val="false"/>
          <w:i w:val="false"/>
          <w:caps w:val="false"/>
          <w:smallCaps w:val="false"/>
          <w:color w:val="000000"/>
          <w:spacing w:val="0"/>
          <w:kern w:val="2"/>
          <w:sz w:val="28"/>
          <w:lang w:val="hu-HU" w:eastAsia="zh-CN" w:bidi="hi-IN"/>
        </w:rPr>
        <w:t>Overview</w:t>
      </w:r>
    </w:p>
    <w:p>
      <w:pPr>
        <w:pStyle w:val="BodyText"/>
        <w:widowControl/>
        <w:bidi w:val="0"/>
        <w:spacing w:before="0" w:after="0"/>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2/1 Game Force with 5 card majors, strong NT, strong (17+) jump shift, weak 2 bids and a strong artificial 2♣.</w:t>
      </w:r>
    </w:p>
    <w:p>
      <w:pPr>
        <w:pStyle w:val="Heading4"/>
        <w:widowControl/>
        <w:bidi w:val="0"/>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HCP vs Total Points</w:t>
      </w:r>
    </w:p>
    <w:p>
      <w:pPr>
        <w:pStyle w:val="BodyText"/>
        <w:widowControl/>
        <w:bidi w:val="0"/>
        <w:spacing w:before="0" w:after="0"/>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Gib uses both old fashioned HCP (A=4, K=3, Q=2, J=1)) and “Total points” (HCP+3 for void, 2 for singleton, 1 for doubleton, but short suits containing an honor are reduced by 1 point). It will usually force to game if it thinks it has 25 Total Points between the two hands.</w:t>
      </w:r>
    </w:p>
    <w:p>
      <w:pPr>
        <w:pStyle w:val="BodyText"/>
        <w:widowControl/>
        <w:bidi w:val="0"/>
        <w:spacing w:before="0" w:after="0"/>
        <w:ind w:hanging="0" w:start="0" w:end="0"/>
        <w:jc w:val="start"/>
        <w:rPr/>
      </w:pPr>
      <w:r>
        <w:rPr/>
      </w:r>
    </w:p>
    <w:p>
      <w:pPr>
        <w:pStyle w:val="Vzszintesvonal"/>
        <w:bidi w:val="0"/>
        <w:jc w:val="start"/>
        <w:rPr/>
      </w:pPr>
      <w:r>
        <w:rPr/>
      </w:r>
    </w:p>
    <w:p>
      <w:pPr>
        <w:pStyle w:val="BodyText"/>
        <w:bidi w:val="0"/>
        <w:jc w:val="start"/>
        <w:rPr/>
      </w:pPr>
      <w:r>
        <w:rPr/>
      </w:r>
    </w:p>
    <w:p>
      <w:pPr>
        <w:pStyle w:val="Heading2"/>
        <w:widowControl/>
        <w:bidi w:val="0"/>
        <w:ind w:hanging="0" w:start="0" w:end="0"/>
        <w:jc w:val="center"/>
        <w:rPr>
          <w:rFonts w:ascii="Verdana;serif" w:hAnsi="Verdana;serif"/>
          <w:b w:val="false"/>
          <w:i w:val="false"/>
          <w:i w:val="false"/>
          <w:caps w:val="false"/>
          <w:smallCaps w:val="false"/>
          <w:color w:val="000000"/>
          <w:spacing w:val="0"/>
          <w:sz w:val="28"/>
        </w:rPr>
      </w:pPr>
      <w:r>
        <w:rPr>
          <w:rFonts w:ascii="Verdana;serif" w:hAnsi="Verdana;serif"/>
          <w:b w:val="false"/>
          <w:i w:val="false"/>
          <w:caps w:val="false"/>
          <w:smallCaps w:val="false"/>
          <w:color w:val="000000"/>
          <w:spacing w:val="0"/>
          <w:sz w:val="28"/>
        </w:rPr>
        <w:t>How GIB Defends</w:t>
      </w:r>
    </w:p>
    <w:p>
      <w:pPr>
        <w:pStyle w:val="BodyText"/>
        <w:widowControl/>
        <w:bidi w:val="0"/>
        <w:spacing w:before="0" w:after="0"/>
        <w:ind w:hanging="0" w:start="0" w:end="0"/>
        <w:jc w:val="start"/>
        <w:rPr/>
      </w:pPr>
      <w:r>
        <w:rPr>
          <w:rFonts w:ascii="Verdana;serif" w:hAnsi="Verdana;serif"/>
          <w:b w:val="false"/>
          <w:i w:val="false"/>
          <w:caps w:val="false"/>
          <w:smallCaps w:val="false"/>
          <w:color w:val="000000"/>
          <w:spacing w:val="0"/>
          <w:sz w:val="20"/>
        </w:rPr>
        <w:t>It's difficult to describe precisely how GIB defends. It doesn't use rules and guidelines, like humans often do. It simulates hands based on the auction, using double dummy analysis to determine the average result of each defensive play, and chooses the one with the best average. Sometimes this simulation comes up with the same choice that a human would make (there's a good reason for some of the guidelines -- they actually work well), but not always (some of our rules of thumb have become popular simply because they're easy to remember and "good enough"). When it has a choice of equivalent cards, it will choose based on leading and signalling conventions.</w:t>
        <w:br/>
        <w:br/>
        <w:t>GIB doesn't interpret your signals or make many inferences from the play, it uses simulations based on the auction. However, it's usually able to figure out that when you lead an honor, it's part of a sequence.</w:t>
        <w:br/>
        <w:br/>
        <w:t>GIB usually leads passively against NT (read the book </w:t>
      </w:r>
      <w:hyperlink r:id="rId2" w:tgtFrame="_blank">
        <w:r>
          <w:rPr>
            <w:rStyle w:val="Hyperlink"/>
            <w:rFonts w:ascii="Verdana;serif" w:hAnsi="Verdana;serif"/>
            <w:b w:val="false"/>
            <w:i w:val="false"/>
            <w:caps w:val="false"/>
            <w:smallCaps w:val="false"/>
            <w:color w:val="000000"/>
            <w:spacing w:val="0"/>
            <w:sz w:val="20"/>
          </w:rPr>
          <w:t>Winning Notrump Leads</w:t>
        </w:r>
      </w:hyperlink>
      <w:r>
        <w:rPr>
          <w:rFonts w:ascii="Verdana;serif" w:hAnsi="Verdana;serif"/>
          <w:b w:val="false"/>
          <w:i w:val="false"/>
          <w:caps w:val="false"/>
          <w:smallCaps w:val="false"/>
          <w:color w:val="000000"/>
          <w:spacing w:val="0"/>
          <w:sz w:val="20"/>
        </w:rPr>
        <w:t> to understand why). Don't assume it's leading its longest suit. When you lead, it doesn't assume you're leading your best suit, which is why it doesn't always return the suit like a human would.</w:t>
        <w:br/>
        <w:br/>
        <w:t>In suit contracts, GIB's opening lead is frequently a side singleton or doubleton, to try to get a ruff. When it leads a suit bid by the opponents, this is almost always the reason. Read the book </w:t>
      </w:r>
      <w:hyperlink r:id="rId3" w:tgtFrame="_blank">
        <w:r>
          <w:rPr>
            <w:rStyle w:val="Hyperlink"/>
            <w:rFonts w:ascii="Verdana;serif" w:hAnsi="Verdana;serif"/>
            <w:b w:val="false"/>
            <w:i w:val="false"/>
            <w:caps w:val="false"/>
            <w:smallCaps w:val="false"/>
            <w:color w:val="000000"/>
            <w:spacing w:val="0"/>
            <w:sz w:val="20"/>
          </w:rPr>
          <w:t>Winning Suit Contract Leads</w:t>
        </w:r>
      </w:hyperlink>
      <w:r>
        <w:rPr>
          <w:rFonts w:ascii="Verdana;serif" w:hAnsi="Verdana;serif"/>
          <w:b w:val="false"/>
          <w:i w:val="false"/>
          <w:caps w:val="false"/>
          <w:smallCaps w:val="false"/>
          <w:color w:val="000000"/>
          <w:spacing w:val="0"/>
          <w:sz w:val="20"/>
        </w:rPr>
        <w:t> for insight on the way GIB leads against suits.</w:t>
        <w:br/>
        <w:br/>
        <w:t>If it leads an honor that's part of a sequence, it uses standard honor leads (K from AKx, A from AK doubleton). If it leads from a long suit, it leads 4th best (but see above: it doesn't always lead its long suit). When leading from 3 small, it leads low against both suit and NT contracts.</w:t>
        <w:br/>
        <w:br/>
        <w:t>It doesn't use any signals when making discards, it just tries to make safe discards. In a suit contract it will frequently discard from a short suit while it has trumps left. Otherwise, it tends to discard from a long suit that's safe to shorten.</w:t>
        <w:br/>
        <w:br/>
        <w:t>When it's following to partner's </w:t>
      </w:r>
      <w:r>
        <w:rPr>
          <w:rFonts w:ascii="Verdana;serif" w:hAnsi="Verdana;serif"/>
          <w:b/>
          <w:i w:val="false"/>
          <w:caps w:val="false"/>
          <w:smallCaps w:val="false"/>
          <w:color w:val="000000"/>
          <w:spacing w:val="0"/>
          <w:sz w:val="20"/>
          <w:u w:val="single"/>
        </w:rPr>
        <w:t>opening lead</w:t>
      </w:r>
      <w:r>
        <w:rPr>
          <w:rFonts w:ascii="Verdana;serif" w:hAnsi="Verdana;serif"/>
          <w:b w:val="false"/>
          <w:i w:val="false"/>
          <w:caps w:val="false"/>
          <w:smallCaps w:val="false"/>
          <w:color w:val="000000"/>
          <w:spacing w:val="0"/>
          <w:sz w:val="20"/>
        </w:rPr>
        <w:t>, it will usually give an attitude signal:</w:t>
      </w:r>
    </w:p>
    <w:p>
      <w:pPr>
        <w:pStyle w:val="BodyText"/>
        <w:widowControl/>
        <w:numPr>
          <w:ilvl w:val="0"/>
          <w:numId w:val="1"/>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High spot card with an Ace or King</w:t>
      </w:r>
    </w:p>
    <w:p>
      <w:pPr>
        <w:pStyle w:val="BodyText"/>
        <w:widowControl/>
        <w:numPr>
          <w:ilvl w:val="0"/>
          <w:numId w:val="1"/>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High spot card with a Queen behind dummy's Ace or King</w:t>
      </w:r>
    </w:p>
    <w:p>
      <w:pPr>
        <w:pStyle w:val="BodyText"/>
        <w:widowControl/>
        <w:numPr>
          <w:ilvl w:val="0"/>
          <w:numId w:val="1"/>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Low in any other situation</w:t>
      </w:r>
    </w:p>
    <w:p>
      <w:pPr>
        <w:pStyle w:val="BodyText"/>
        <w:widowControl/>
        <w:bidi w:val="0"/>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Note that it doesn't give count in this situation, so it's hard to know when you can give it a ruff.</w:t>
      </w:r>
    </w:p>
    <w:p>
      <w:pPr>
        <w:pStyle w:val="BodyText"/>
        <w:widowControl/>
        <w:bidi w:val="0"/>
        <w:spacing w:before="0" w:after="0"/>
        <w:ind w:hanging="0" w:start="0" w:end="0"/>
        <w:jc w:val="start"/>
        <w:rPr/>
      </w:pPr>
      <w:r>
        <w:rPr/>
      </w:r>
    </w:p>
    <w:p>
      <w:pPr>
        <w:pStyle w:val="BodyText"/>
        <w:widowControl/>
        <w:bidi w:val="0"/>
        <w:spacing w:before="0" w:after="0"/>
        <w:ind w:hanging="0" w:start="0" w:end="0"/>
        <w:jc w:val="start"/>
        <w:rPr/>
      </w:pPr>
      <w:r>
        <w:rPr>
          <w:rFonts w:ascii="Verdana;serif" w:hAnsi="Verdana;serif"/>
          <w:b w:val="false"/>
          <w:i w:val="false"/>
          <w:caps w:val="false"/>
          <w:smallCaps w:val="false"/>
          <w:color w:val="000000"/>
          <w:spacing w:val="0"/>
          <w:sz w:val="20"/>
        </w:rPr>
        <w:t>When it's trying to win the trick in third hand, it will play the lowest of equals. Otherwise, when following suit it usually gives standard count signals (high = even); an exception is when it's forced to play equivalent cards in a doubleton, it will randomize them because of "</w:t>
      </w:r>
      <w:hyperlink r:id="rId4" w:tgtFrame="_blank">
        <w:r>
          <w:rPr>
            <w:rStyle w:val="Hyperlink"/>
            <w:rFonts w:ascii="Verdana;serif" w:hAnsi="Verdana;serif"/>
            <w:b w:val="false"/>
            <w:i w:val="false"/>
            <w:caps w:val="false"/>
            <w:smallCaps w:val="false"/>
            <w:color w:val="000000"/>
            <w:spacing w:val="0"/>
            <w:sz w:val="20"/>
          </w:rPr>
          <w:t>restricted choice</w:t>
        </w:r>
      </w:hyperlink>
      <w:r>
        <w:rPr>
          <w:rFonts w:ascii="Verdana;serif" w:hAnsi="Verdana;serif"/>
          <w:b w:val="false"/>
          <w:i w:val="false"/>
          <w:caps w:val="false"/>
          <w:smallCaps w:val="false"/>
          <w:color w:val="000000"/>
          <w:spacing w:val="0"/>
          <w:sz w:val="20"/>
        </w:rPr>
        <w:t>".</w:t>
      </w:r>
    </w:p>
    <w:p>
      <w:pPr>
        <w:pStyle w:val="BodyText"/>
        <w:widowControl/>
        <w:bidi w:val="0"/>
        <w:spacing w:before="0" w:after="0"/>
        <w:ind w:hanging="0" w:start="0" w:end="0"/>
        <w:jc w:val="start"/>
        <w:rPr/>
      </w:pPr>
      <w:r>
        <w:rPr/>
      </w:r>
    </w:p>
    <w:p>
      <w:pPr>
        <w:pStyle w:val="Vzszintesvonal"/>
        <w:bidi w:val="0"/>
        <w:jc w:val="start"/>
        <w:rPr/>
      </w:pPr>
      <w:r>
        <w:rPr/>
      </w:r>
    </w:p>
    <w:p>
      <w:pPr>
        <w:pStyle w:val="Heading2"/>
        <w:widowControl/>
        <w:bidi w:val="0"/>
        <w:ind w:hanging="0" w:start="0" w:end="0"/>
        <w:jc w:val="center"/>
        <w:rPr>
          <w:rFonts w:ascii="Verdana;serif" w:hAnsi="Verdana;serif"/>
          <w:b w:val="false"/>
          <w:i w:val="false"/>
          <w:i w:val="false"/>
          <w:caps w:val="false"/>
          <w:smallCaps w:val="false"/>
          <w:color w:val="000000"/>
          <w:spacing w:val="0"/>
          <w:sz w:val="28"/>
        </w:rPr>
      </w:pPr>
      <w:r>
        <w:rPr>
          <w:rFonts w:ascii="Verdana;serif" w:hAnsi="Verdana;serif"/>
          <w:b w:val="false"/>
          <w:i w:val="false"/>
          <w:caps w:val="false"/>
          <w:smallCaps w:val="false"/>
          <w:color w:val="000000"/>
          <w:spacing w:val="0"/>
          <w:sz w:val="28"/>
        </w:rPr>
        <w:t>Bidding</w:t>
      </w:r>
    </w:p>
    <w:p>
      <w:pPr>
        <w:pStyle w:val="Heading3"/>
        <w:widowControl/>
        <w:bidi w:val="0"/>
        <w:ind w:hanging="0" w:start="0" w:end="0"/>
        <w:jc w:val="start"/>
        <w:rPr>
          <w:rFonts w:ascii="Verdana;serif" w:hAnsi="Verdana;serif"/>
          <w:b w:val="false"/>
          <w:i w:val="false"/>
          <w:i w:val="false"/>
          <w:caps w:val="false"/>
          <w:smallCaps w:val="false"/>
          <w:color w:val="000000"/>
          <w:spacing w:val="0"/>
          <w:sz w:val="24"/>
        </w:rPr>
      </w:pPr>
      <w:r>
        <w:rPr>
          <w:rFonts w:ascii="Verdana;serif" w:hAnsi="Verdana;serif"/>
          <w:b w:val="false"/>
          <w:i w:val="false"/>
          <w:caps w:val="false"/>
          <w:smallCaps w:val="false"/>
          <w:color w:val="000000"/>
          <w:spacing w:val="0"/>
          <w:sz w:val="24"/>
        </w:rPr>
        <w:t>Basic Approach</w:t>
      </w:r>
    </w:p>
    <w:p>
      <w:pPr>
        <w:pStyle w:val="Heading4"/>
        <w:widowControl/>
        <w:bidi w:val="0"/>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Opening bids</w:t>
      </w:r>
    </w:p>
    <w:tbl>
      <w:tblPr>
        <w:tblW w:w="9360" w:type="dxa"/>
        <w:jc w:val="start"/>
        <w:tblInd w:w="0" w:type="dxa"/>
        <w:tblLayout w:type="fixed"/>
        <w:tblCellMar>
          <w:top w:w="28" w:type="dxa"/>
          <w:start w:w="28" w:type="dxa"/>
          <w:bottom w:w="28" w:type="dxa"/>
          <w:end w:w="28" w:type="dxa"/>
        </w:tblCellMar>
      </w:tblPr>
      <w:tblGrid>
        <w:gridCol w:w="1461"/>
        <w:gridCol w:w="7898"/>
      </w:tblGrid>
      <w:tr>
        <w:trPr/>
        <w:tc>
          <w:tcPr>
            <w:tcW w:w="1461" w:type="dxa"/>
            <w:tcBorders/>
            <w:vAlign w:val="center"/>
          </w:tcPr>
          <w:p>
            <w:pPr>
              <w:pStyle w:val="Tblzattartalom"/>
              <w:bidi w:val="0"/>
              <w:spacing w:before="101" w:after="0"/>
              <w:ind w:hanging="0" w:start="0" w:end="0"/>
              <w:jc w:val="start"/>
              <w:rPr/>
            </w:pPr>
            <w:r>
              <w:rPr/>
              <w:t>1♣</w:t>
            </w:r>
          </w:p>
        </w:tc>
        <w:tc>
          <w:tcPr>
            <w:tcW w:w="7898" w:type="dxa"/>
            <w:tcBorders/>
            <w:vAlign w:val="center"/>
          </w:tcPr>
          <w:p>
            <w:pPr>
              <w:pStyle w:val="Tblzattartalom"/>
              <w:bidi w:val="0"/>
              <w:spacing w:before="101" w:after="0"/>
              <w:ind w:hanging="0" w:start="0" w:end="0"/>
              <w:jc w:val="start"/>
              <w:rPr/>
            </w:pPr>
            <w:r>
              <w:rPr/>
              <w:t>could be 3 if 4333,3433 or 4423. 2♣ response is forcing, inverted</w:t>
            </w:r>
          </w:p>
        </w:tc>
      </w:tr>
      <w:tr>
        <w:trPr/>
        <w:tc>
          <w:tcPr>
            <w:tcW w:w="1461" w:type="dxa"/>
            <w:tcBorders/>
            <w:vAlign w:val="center"/>
          </w:tcPr>
          <w:p>
            <w:pPr>
              <w:pStyle w:val="Tblzattartalom"/>
              <w:bidi w:val="0"/>
              <w:spacing w:before="101" w:after="0"/>
              <w:ind w:hanging="0" w:start="0" w:end="0"/>
              <w:jc w:val="start"/>
              <w:rPr/>
            </w:pPr>
            <w:r>
              <w:rPr/>
              <w:t>1</w:t>
            </w:r>
            <w:r>
              <w:rPr>
                <w:color w:val="FF0000"/>
              </w:rPr>
              <w:t>♦</w:t>
            </w:r>
          </w:p>
        </w:tc>
        <w:tc>
          <w:tcPr>
            <w:tcW w:w="7898" w:type="dxa"/>
            <w:tcBorders/>
            <w:vAlign w:val="center"/>
          </w:tcPr>
          <w:p>
            <w:pPr>
              <w:pStyle w:val="Tblzattartalom"/>
              <w:bidi w:val="0"/>
              <w:spacing w:before="101" w:after="0"/>
              <w:ind w:hanging="0" w:start="0" w:end="0"/>
              <w:jc w:val="start"/>
              <w:rPr/>
            </w:pPr>
            <w:r>
              <w:rPr/>
              <w:t>usually 4 unless 4432. Opens 1</w:t>
            </w:r>
            <w:r>
              <w:rPr>
                <w:color w:val="FF0000"/>
              </w:rPr>
              <w:t>♦</w:t>
            </w:r>
            <w:r>
              <w:rPr/>
              <w:t> with 4-4 in the minors. 2</w:t>
            </w:r>
            <w:r>
              <w:rPr>
                <w:color w:val="FF0000"/>
              </w:rPr>
              <w:t>♦</w:t>
            </w:r>
            <w:r>
              <w:rPr/>
              <w:t> response is forcing, inverted. 2♣ response is game forcing.</w:t>
            </w:r>
          </w:p>
        </w:tc>
      </w:tr>
      <w:tr>
        <w:trPr/>
        <w:tc>
          <w:tcPr>
            <w:tcW w:w="1461" w:type="dxa"/>
            <w:tcBorders/>
            <w:vAlign w:val="center"/>
          </w:tcPr>
          <w:p>
            <w:pPr>
              <w:pStyle w:val="Tblzattartalom"/>
              <w:bidi w:val="0"/>
              <w:spacing w:before="101" w:after="0"/>
              <w:ind w:hanging="0" w:start="0" w:end="0"/>
              <w:jc w:val="start"/>
              <w:rPr/>
            </w:pPr>
            <w:r>
              <w:rPr/>
              <w:t>1</w:t>
            </w:r>
            <w:r>
              <w:rPr>
                <w:color w:val="FF0000"/>
              </w:rPr>
              <w:t>♥</w:t>
            </w:r>
            <w:r>
              <w:rPr/>
              <w:t> 1♠</w:t>
            </w:r>
          </w:p>
        </w:tc>
        <w:tc>
          <w:tcPr>
            <w:tcW w:w="7898" w:type="dxa"/>
            <w:tcBorders/>
            <w:vAlign w:val="center"/>
          </w:tcPr>
          <w:p>
            <w:pPr>
              <w:pStyle w:val="Tblzattartalom"/>
              <w:bidi w:val="0"/>
              <w:spacing w:before="101" w:after="0"/>
              <w:ind w:hanging="0" w:start="0" w:end="0"/>
              <w:jc w:val="start"/>
              <w:rPr/>
            </w:pPr>
            <w:r>
              <w:rPr/>
              <w:t>normally show 5 in all seats. Opens 1♠ with 5-5 in spades and clubs. 1M-2M direct raise shows 7-10 points. 1N response is forcing. Jacoby 2NT. Splinters.</w:t>
            </w:r>
          </w:p>
          <w:p>
            <w:pPr>
              <w:pStyle w:val="Tblzattartalom"/>
              <w:bidi w:val="0"/>
              <w:ind w:hanging="0" w:start="0" w:end="0"/>
              <w:jc w:val="start"/>
              <w:rPr/>
            </w:pPr>
            <w:r>
              <w:fldChar w:fldCharType="begin"/>
            </w:r>
            <w:r>
              <w:rPr>
                <w:rStyle w:val="Hyperlink"/>
              </w:rPr>
              <w:instrText xml:space="preserve"> HYPERLINK "https://www.bridgebase.com/doc/gib_system_notes.php" \l "Two-way_Game_Try"</w:instrText>
            </w:r>
            <w:r>
              <w:rPr>
                <w:rStyle w:val="Hyperlink"/>
              </w:rPr>
              <w:fldChar w:fldCharType="separate"/>
            </w:r>
            <w:bookmarkStart w:id="0" w:name="abcd"/>
            <w:bookmarkEnd w:id="0"/>
            <w:r>
              <w:rPr>
                <w:rStyle w:val="Hyperlink"/>
              </w:rPr>
              <w:t>Two-way game tries</w:t>
            </w:r>
            <w:r>
              <w:rPr>
                <w:rStyle w:val="Hyperlink"/>
              </w:rPr>
              <w:fldChar w:fldCharType="end"/>
            </w:r>
            <w:r>
              <w:rPr/>
              <w:t>.</w:t>
            </w:r>
          </w:p>
        </w:tc>
      </w:tr>
      <w:tr>
        <w:trPr/>
        <w:tc>
          <w:tcPr>
            <w:tcW w:w="1461" w:type="dxa"/>
            <w:tcBorders/>
            <w:vAlign w:val="center"/>
          </w:tcPr>
          <w:p>
            <w:pPr>
              <w:pStyle w:val="Tblzattartalom"/>
              <w:bidi w:val="0"/>
              <w:spacing w:before="101" w:after="0"/>
              <w:ind w:hanging="0" w:start="0" w:end="0"/>
              <w:jc w:val="start"/>
              <w:rPr/>
            </w:pPr>
            <w:r>
              <w:rPr/>
              <w:t>1NT</w:t>
            </w:r>
          </w:p>
        </w:tc>
        <w:tc>
          <w:tcPr>
            <w:tcW w:w="7898" w:type="dxa"/>
            <w:tcBorders/>
            <w:vAlign w:val="center"/>
          </w:tcPr>
          <w:p>
            <w:pPr>
              <w:pStyle w:val="Tblzattartalom"/>
              <w:bidi w:val="0"/>
              <w:spacing w:before="101" w:after="0"/>
              <w:ind w:hanging="0" w:start="0" w:end="0"/>
              <w:jc w:val="start"/>
              <w:rPr/>
            </w:pPr>
            <w:r>
              <w:rPr/>
              <w:t>balanced 15-17 HCP, may have a 5-card major (GIB treats 17 with 5-card major as 18). </w:t>
            </w:r>
            <w:r>
              <w:fldChar w:fldCharType="begin"/>
            </w:r>
            <w:r>
              <w:rPr>
                <w:rStyle w:val="Hyperlink"/>
              </w:rPr>
              <w:instrText xml:space="preserve"> HYPERLINK "https://www.bridgebase.com/doc/gib_system_notes.php" \l "After_a_1N_opening_bid"</w:instrText>
            </w:r>
            <w:r>
              <w:rPr>
                <w:rStyle w:val="Hyperlink"/>
              </w:rPr>
              <w:fldChar w:fldCharType="separate"/>
            </w:r>
            <w:bookmarkStart w:id="1" w:name="knnz"/>
            <w:bookmarkEnd w:id="1"/>
            <w:r>
              <w:rPr>
                <w:rStyle w:val="Hyperlink"/>
              </w:rPr>
              <w:t>Followups</w:t>
            </w:r>
            <w:r>
              <w:rPr>
                <w:rStyle w:val="Hyperlink"/>
              </w:rPr>
              <w:fldChar w:fldCharType="end"/>
            </w:r>
          </w:p>
        </w:tc>
      </w:tr>
      <w:tr>
        <w:trPr/>
        <w:tc>
          <w:tcPr>
            <w:tcW w:w="1461" w:type="dxa"/>
            <w:tcBorders/>
            <w:vAlign w:val="center"/>
          </w:tcPr>
          <w:p>
            <w:pPr>
              <w:pStyle w:val="Tblzattartalom"/>
              <w:bidi w:val="0"/>
              <w:spacing w:before="101" w:after="0"/>
              <w:ind w:hanging="0" w:start="0" w:end="0"/>
              <w:jc w:val="start"/>
              <w:rPr/>
            </w:pPr>
            <w:r>
              <w:rPr/>
              <w:t>2♣</w:t>
            </w:r>
          </w:p>
        </w:tc>
        <w:tc>
          <w:tcPr>
            <w:tcW w:w="7898" w:type="dxa"/>
            <w:tcBorders/>
            <w:vAlign w:val="center"/>
          </w:tcPr>
          <w:p>
            <w:pPr>
              <w:pStyle w:val="Tblzattartalom"/>
              <w:bidi w:val="0"/>
              <w:spacing w:before="101" w:after="0"/>
              <w:ind w:hanging="0" w:start="0" w:end="0"/>
              <w:jc w:val="start"/>
              <w:rPr/>
            </w:pPr>
            <w:r>
              <w:rPr/>
              <w:t>strong, artificial. 22+ HCP</w:t>
            </w:r>
          </w:p>
        </w:tc>
      </w:tr>
      <w:tr>
        <w:trPr/>
        <w:tc>
          <w:tcPr>
            <w:tcW w:w="1461" w:type="dxa"/>
            <w:tcBorders/>
            <w:vAlign w:val="center"/>
          </w:tcPr>
          <w:p>
            <w:pPr>
              <w:pStyle w:val="Tblzattartalom"/>
              <w:bidi w:val="0"/>
              <w:spacing w:before="101" w:after="0"/>
              <w:ind w:hanging="0" w:start="0" w:end="0"/>
              <w:jc w:val="start"/>
              <w:rPr/>
            </w:pPr>
            <w:r>
              <w:rPr/>
              <w:t>2</w:t>
            </w:r>
            <w:r>
              <w:rPr>
                <w:color w:val="FF0000"/>
              </w:rPr>
              <w:t>♦</w:t>
            </w:r>
            <w:r>
              <w:rPr/>
              <w:t> 2</w:t>
            </w:r>
            <w:r>
              <w:rPr>
                <w:color w:val="FF0000"/>
              </w:rPr>
              <w:t>♥</w:t>
            </w:r>
            <w:r>
              <w:rPr/>
              <w:t> 2♠</w:t>
            </w:r>
          </w:p>
        </w:tc>
        <w:tc>
          <w:tcPr>
            <w:tcW w:w="7898" w:type="dxa"/>
            <w:tcBorders/>
            <w:vAlign w:val="center"/>
          </w:tcPr>
          <w:p>
            <w:pPr>
              <w:pStyle w:val="Tblzattartalom"/>
              <w:bidi w:val="0"/>
              <w:spacing w:before="101" w:after="0"/>
              <w:ind w:hanging="0" w:start="0" w:end="0"/>
              <w:jc w:val="start"/>
              <w:rPr/>
            </w:pPr>
            <w:r>
              <w:rPr/>
              <w:t>weak 2 bid. Disciplined, with honors in the suit</w:t>
            </w:r>
          </w:p>
        </w:tc>
      </w:tr>
      <w:tr>
        <w:trPr/>
        <w:tc>
          <w:tcPr>
            <w:tcW w:w="1461" w:type="dxa"/>
            <w:tcBorders/>
            <w:vAlign w:val="center"/>
          </w:tcPr>
          <w:p>
            <w:pPr>
              <w:pStyle w:val="Tblzattartalom"/>
              <w:bidi w:val="0"/>
              <w:spacing w:before="101" w:after="0"/>
              <w:ind w:hanging="0" w:start="0" w:end="0"/>
              <w:jc w:val="start"/>
              <w:rPr/>
            </w:pPr>
            <w:r>
              <w:rPr/>
              <w:t>2NT</w:t>
            </w:r>
          </w:p>
        </w:tc>
        <w:tc>
          <w:tcPr>
            <w:tcW w:w="7898" w:type="dxa"/>
            <w:tcBorders/>
            <w:vAlign w:val="center"/>
          </w:tcPr>
          <w:p>
            <w:pPr>
              <w:pStyle w:val="Tblzattartalom"/>
              <w:bidi w:val="0"/>
              <w:spacing w:before="101" w:after="0"/>
              <w:ind w:hanging="0" w:start="0" w:end="0"/>
              <w:jc w:val="start"/>
              <w:rPr/>
            </w:pPr>
            <w:r>
              <w:rPr/>
              <w:t>balanced 20-21 HCP, may have a 5-card major.  </w:t>
            </w:r>
            <w:r>
              <w:fldChar w:fldCharType="begin"/>
            </w:r>
            <w:r>
              <w:rPr>
                <w:rStyle w:val="Hyperlink"/>
              </w:rPr>
              <w:instrText xml:space="preserve"> HYPERLINK "https://www.bridgebase.com/doc/gib_system_notes.php" \l "After_a_2N_opening_bid"</w:instrText>
            </w:r>
            <w:r>
              <w:rPr>
                <w:rStyle w:val="Hyperlink"/>
              </w:rPr>
              <w:fldChar w:fldCharType="separate"/>
            </w:r>
            <w:bookmarkStart w:id="2" w:name="lr7c"/>
            <w:bookmarkEnd w:id="2"/>
            <w:r>
              <w:rPr>
                <w:rStyle w:val="Hyperlink"/>
              </w:rPr>
              <w:t>Followups</w:t>
            </w:r>
            <w:r>
              <w:rPr>
                <w:rStyle w:val="Hyperlink"/>
              </w:rPr>
              <w:fldChar w:fldCharType="end"/>
            </w:r>
          </w:p>
        </w:tc>
      </w:tr>
    </w:tbl>
    <w:p>
      <w:pPr>
        <w:pStyle w:val="BodyText"/>
        <w:widowControl/>
        <w:bidi w:val="0"/>
        <w:spacing w:before="101" w:after="101"/>
        <w:ind w:hanging="0" w:start="0" w:end="0"/>
        <w:jc w:val="start"/>
        <w:rPr/>
      </w:pPr>
      <w:r>
        <w:rPr/>
      </w:r>
    </w:p>
    <w:p>
      <w:pPr>
        <w:pStyle w:val="Heading4"/>
        <w:widowControl/>
        <w:bidi w:val="0"/>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Responses and Rebids</w:t>
      </w:r>
    </w:p>
    <w:p>
      <w:pPr>
        <w:pStyle w:val="BodyText"/>
        <w:widowControl/>
        <w:numPr>
          <w:ilvl w:val="0"/>
          <w:numId w:val="2"/>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Opening jump rebid (1♣-1any-3♣ for example) promises 6+ card, 17-20 HCP</w:t>
      </w:r>
    </w:p>
    <w:p>
      <w:pPr>
        <w:pStyle w:val="BodyText"/>
        <w:widowControl/>
        <w:numPr>
          <w:ilvl w:val="0"/>
          <w:numId w:val="2"/>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Opening major rebid after 2/1 response does not promise 6 cards in the suit.</w:t>
      </w:r>
    </w:p>
    <w:p>
      <w:pPr>
        <w:pStyle w:val="BodyText"/>
        <w:widowControl/>
        <w:numPr>
          <w:ilvl w:val="0"/>
          <w:numId w:val="2"/>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Jacoby 2NT</w:t>
      </w:r>
    </w:p>
    <w:p>
      <w:pPr>
        <w:pStyle w:val="BodyText"/>
        <w:widowControl/>
        <w:numPr>
          <w:ilvl w:val="0"/>
          <w:numId w:val="2"/>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Raising responder's suit usually promises 4 cards, but will occasionally raise with only 3</w:t>
      </w:r>
    </w:p>
    <w:p>
      <w:pPr>
        <w:pStyle w:val="Heading4"/>
        <w:widowControl/>
        <w:bidi w:val="0"/>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Competitive Auctions</w:t>
      </w:r>
    </w:p>
    <w:p>
      <w:pPr>
        <w:pStyle w:val="BodyText"/>
        <w:widowControl/>
        <w:numPr>
          <w:ilvl w:val="0"/>
          <w:numId w:val="3"/>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1-level overcall shows 5+; 8-17 HCP; 9-19 TP. However, might overcall 1-major with decent hand and a strong 4-card suit.</w:t>
      </w:r>
    </w:p>
    <w:p>
      <w:pPr>
        <w:pStyle w:val="BodyText"/>
        <w:widowControl/>
        <w:numPr>
          <w:ilvl w:val="0"/>
          <w:numId w:val="3"/>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GIB uses the law of total tricks.</w:t>
      </w:r>
    </w:p>
    <w:p>
      <w:pPr>
        <w:pStyle w:val="BodyText"/>
        <w:widowControl/>
        <w:numPr>
          <w:ilvl w:val="0"/>
          <w:numId w:val="3"/>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Takeout doubles to 4</w:t>
      </w:r>
      <w:r>
        <w:rPr>
          <w:rFonts w:ascii="Verdana;serif" w:hAnsi="Verdana;serif"/>
          <w:b w:val="false"/>
          <w:i w:val="false"/>
          <w:caps w:val="false"/>
          <w:smallCaps w:val="false"/>
          <w:color w:val="FF0000"/>
          <w:spacing w:val="0"/>
          <w:sz w:val="20"/>
        </w:rPr>
        <w:t>♥</w:t>
      </w:r>
    </w:p>
    <w:p>
      <w:pPr>
        <w:pStyle w:val="BodyText"/>
        <w:widowControl/>
        <w:numPr>
          <w:ilvl w:val="0"/>
          <w:numId w:val="3"/>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Negative X and Responsive X up to 3♠, Support X up to 2</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(GIB may do support X with Kx).</w:t>
      </w:r>
    </w:p>
    <w:p>
      <w:pPr>
        <w:pStyle w:val="BodyText"/>
        <w:widowControl/>
        <w:numPr>
          <w:ilvl w:val="0"/>
          <w:numId w:val="3"/>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Weak jump overcalls (aggressive, 3-9 HCP, no allowance for vulnerability)</w:t>
      </w:r>
    </w:p>
    <w:p>
      <w:pPr>
        <w:pStyle w:val="BodyText"/>
        <w:widowControl/>
        <w:numPr>
          <w:ilvl w:val="0"/>
          <w:numId w:val="3"/>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Cappelletti when opponents open 1NT (aka Hamilton)</w:t>
      </w:r>
    </w:p>
    <w:p>
      <w:pPr>
        <w:pStyle w:val="BodyText"/>
        <w:widowControl/>
        <w:numPr>
          <w:ilvl w:val="0"/>
          <w:numId w:val="3"/>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Lebensohl after 1NT, double of weak 2, and after reverse.</w:t>
      </w:r>
    </w:p>
    <w:p>
      <w:pPr>
        <w:pStyle w:val="BodyText"/>
        <w:widowControl/>
        <w:numPr>
          <w:ilvl w:val="0"/>
          <w:numId w:val="3"/>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Michaels cue bid (over a weak 2 in a major, 4 of the same major shows a good hand with both minors, while 4NT shows a weaker hand with both minors).</w:t>
      </w:r>
    </w:p>
    <w:p>
      <w:pPr>
        <w:pStyle w:val="BodyText"/>
        <w:widowControl/>
        <w:numPr>
          <w:ilvl w:val="0"/>
          <w:numId w:val="3"/>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Unusual NT (when non-vulnerable GIB only does Unusual NT with intermediate hands, xx-KQxxxx KQxxx for example, but it needs a better hand when vulnerable)</w:t>
      </w:r>
    </w:p>
    <w:p>
      <w:pPr>
        <w:pStyle w:val="BodyText"/>
        <w:widowControl/>
        <w:numPr>
          <w:ilvl w:val="0"/>
          <w:numId w:val="3"/>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Unusual versus Unusual, lower cue = limit raise or better (GIB does UVU, but doesn't alert it with this name)</w:t>
      </w:r>
    </w:p>
    <w:p>
      <w:pPr>
        <w:pStyle w:val="BodyText"/>
        <w:widowControl/>
        <w:numPr>
          <w:ilvl w:val="0"/>
          <w:numId w:val="3"/>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Sandwich 1NT (by passed hand only)</w:t>
      </w:r>
    </w:p>
    <w:p>
      <w:pPr>
        <w:pStyle w:val="BodyText"/>
        <w:widowControl/>
        <w:numPr>
          <w:ilvl w:val="0"/>
          <w:numId w:val="3"/>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Truscott after partner's opening doubled (aka Jordan)</w:t>
      </w:r>
    </w:p>
    <w:p>
      <w:pPr>
        <w:pStyle w:val="Heading4"/>
        <w:widowControl/>
        <w:bidi w:val="0"/>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Other conventions and treatments</w:t>
      </w:r>
    </w:p>
    <w:p>
      <w:pPr>
        <w:pStyle w:val="BodyText"/>
        <w:widowControl/>
        <w:numPr>
          <w:ilvl w:val="0"/>
          <w:numId w:val="4"/>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Fourth Suit Forcing (1♣-1</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-1</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-1♠ is artificial game force, 1♣-1</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-1</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-2♠ is game forcing with spades)</w:t>
      </w:r>
    </w:p>
    <w:p>
      <w:pPr>
        <w:pStyle w:val="BodyText"/>
        <w:widowControl/>
        <w:numPr>
          <w:ilvl w:val="0"/>
          <w:numId w:val="4"/>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New minor forcing (one-way)</w:t>
      </w:r>
    </w:p>
    <w:p>
      <w:pPr>
        <w:pStyle w:val="BodyText"/>
        <w:widowControl/>
        <w:numPr>
          <w:ilvl w:val="0"/>
          <w:numId w:val="4"/>
        </w:numPr>
        <w:tabs>
          <w:tab w:val="left" w:pos="709" w:leader="none"/>
        </w:tabs>
        <w:bidi w:val="0"/>
        <w:spacing w:before="0" w:after="0"/>
        <w:ind w:hanging="0" w:start="709" w:end="0"/>
        <w:jc w:val="start"/>
        <w:rPr/>
      </w:pPr>
      <w:r>
        <w:fldChar w:fldCharType="begin"/>
      </w:r>
      <w:r>
        <w:rPr>
          <w:rStyle w:val="Hyperlink"/>
          <w:smallCaps w:val="false"/>
          <w:caps w:val="false"/>
          <w:sz w:val="20"/>
          <w:spacing w:val="0"/>
          <w:i w:val="false"/>
          <w:b w:val="false"/>
          <w:rFonts w:ascii="Verdana;serif" w:hAnsi="Verdana;serif"/>
          <w:color w:val="000000"/>
        </w:rPr>
        <w:instrText xml:space="preserve"> HYPERLINK "https://www.bridgebase.com/doc/gib_system_notes.php" \l "Roman_Keycard_Blackwood_(RKCB)"</w:instrText>
      </w:r>
      <w:r>
        <w:rPr>
          <w:rStyle w:val="Hyperlink"/>
          <w:smallCaps w:val="false"/>
          <w:caps w:val="false"/>
          <w:sz w:val="20"/>
          <w:spacing w:val="0"/>
          <w:i w:val="false"/>
          <w:b w:val="false"/>
          <w:rFonts w:ascii="Verdana;serif" w:hAnsi="Verdana;serif"/>
          <w:color w:val="000000"/>
        </w:rPr>
        <w:fldChar w:fldCharType="separate"/>
      </w:r>
      <w:bookmarkStart w:id="3" w:name="a0mg"/>
      <w:bookmarkEnd w:id="3"/>
      <w:r>
        <w:rPr>
          <w:rStyle w:val="Hyperlink"/>
          <w:rFonts w:ascii="Verdana;serif" w:hAnsi="Verdana;serif"/>
          <w:b w:val="false"/>
          <w:i w:val="false"/>
          <w:caps w:val="false"/>
          <w:smallCaps w:val="false"/>
          <w:color w:val="000000"/>
          <w:spacing w:val="0"/>
          <w:sz w:val="20"/>
        </w:rPr>
        <w:t>Roman Key Card Blackwood</w:t>
      </w:r>
      <w:r>
        <w:rPr>
          <w:rStyle w:val="Hyperlink"/>
          <w:smallCaps w:val="false"/>
          <w:caps w:val="false"/>
          <w:sz w:val="20"/>
          <w:spacing w:val="0"/>
          <w:i w:val="false"/>
          <w:b w:val="false"/>
          <w:rFonts w:ascii="Verdana;serif" w:hAnsi="Verdana;serif"/>
          <w:color w:val="000000"/>
        </w:rPr>
        <w:fldChar w:fldCharType="end"/>
      </w:r>
      <w:r>
        <w:rPr>
          <w:rFonts w:ascii="Verdana;serif" w:hAnsi="Verdana;serif"/>
          <w:b w:val="false"/>
          <w:i w:val="false"/>
          <w:caps w:val="false"/>
          <w:smallCaps w:val="false"/>
          <w:color w:val="000000"/>
          <w:spacing w:val="0"/>
          <w:sz w:val="20"/>
        </w:rPr>
        <w:t>. GIB doesn't like to use Gerber, but it will respond appropriately</w:t>
      </w:r>
    </w:p>
    <w:p>
      <w:pPr>
        <w:pStyle w:val="BodyText"/>
        <w:widowControl/>
        <w:numPr>
          <w:ilvl w:val="0"/>
          <w:numId w:val="4"/>
        </w:numPr>
        <w:tabs>
          <w:tab w:val="left" w:pos="709" w:leader="none"/>
        </w:tabs>
        <w:bidi w:val="0"/>
        <w:spacing w:before="0" w:after="0"/>
        <w:ind w:hanging="0" w:start="709" w:end="0"/>
        <w:jc w:val="start"/>
        <w:rPr/>
      </w:pPr>
      <w:r>
        <w:fldChar w:fldCharType="begin"/>
      </w:r>
      <w:r>
        <w:rPr>
          <w:rStyle w:val="Hyperlink"/>
          <w:smallCaps w:val="false"/>
          <w:caps w:val="false"/>
          <w:sz w:val="20"/>
          <w:spacing w:val="0"/>
          <w:i w:val="false"/>
          <w:b w:val="false"/>
          <w:rFonts w:ascii="Verdana;serif" w:hAnsi="Verdana;serif"/>
          <w:color w:val="000000"/>
        </w:rPr>
        <w:instrText xml:space="preserve"> HYPERLINK "https://www.bridgebase.com/doc/gib_system_notes.php" \l "Soloway_Jump_Shift"</w:instrText>
      </w:r>
      <w:r>
        <w:rPr>
          <w:rStyle w:val="Hyperlink"/>
          <w:smallCaps w:val="false"/>
          <w:caps w:val="false"/>
          <w:sz w:val="20"/>
          <w:spacing w:val="0"/>
          <w:i w:val="false"/>
          <w:b w:val="false"/>
          <w:rFonts w:ascii="Verdana;serif" w:hAnsi="Verdana;serif"/>
          <w:color w:val="000000"/>
        </w:rPr>
        <w:fldChar w:fldCharType="separate"/>
      </w:r>
      <w:r>
        <w:rPr>
          <w:rStyle w:val="Hyperlink"/>
          <w:rFonts w:ascii="Verdana;serif" w:hAnsi="Verdana;serif"/>
          <w:b w:val="false"/>
          <w:i w:val="false"/>
          <w:caps w:val="false"/>
          <w:smallCaps w:val="false"/>
          <w:color w:val="000000"/>
          <w:spacing w:val="0"/>
          <w:sz w:val="20"/>
        </w:rPr>
        <w:t>Strong (Soloway) jump shifts</w:t>
      </w:r>
      <w:r>
        <w:rPr>
          <w:rStyle w:val="Hyperlink"/>
          <w:smallCaps w:val="false"/>
          <w:caps w:val="false"/>
          <w:sz w:val="20"/>
          <w:spacing w:val="0"/>
          <w:i w:val="false"/>
          <w:b w:val="false"/>
          <w:rFonts w:ascii="Verdana;serif" w:hAnsi="Verdana;serif"/>
          <w:color w:val="000000"/>
        </w:rPr>
        <w:fldChar w:fldCharType="end"/>
      </w:r>
      <w:r>
        <w:rPr>
          <w:rFonts w:ascii="Verdana;serif" w:hAnsi="Verdana;serif"/>
          <w:b w:val="false"/>
          <w:i w:val="false"/>
          <w:caps w:val="false"/>
          <w:smallCaps w:val="false"/>
          <w:color w:val="000000"/>
          <w:spacing w:val="0"/>
          <w:sz w:val="20"/>
        </w:rPr>
        <w:t> by unpassed hand, fit jumps by passed hand (except jumps to 3♣, which are natural and invitational).</w:t>
      </w:r>
    </w:p>
    <w:p>
      <w:pPr>
        <w:pStyle w:val="BodyText"/>
        <w:widowControl/>
        <w:numPr>
          <w:ilvl w:val="0"/>
          <w:numId w:val="4"/>
        </w:numPr>
        <w:tabs>
          <w:tab w:val="left" w:pos="709" w:leader="none"/>
        </w:tabs>
        <w:bidi w:val="0"/>
        <w:spacing w:before="0" w:after="0"/>
        <w:ind w:hanging="0" w:start="709" w:end="0"/>
        <w:jc w:val="start"/>
        <w:rPr/>
      </w:pPr>
      <w:r>
        <w:fldChar w:fldCharType="begin"/>
      </w:r>
      <w:r>
        <w:rPr>
          <w:rStyle w:val="Hyperlink"/>
          <w:smallCaps w:val="false"/>
          <w:caps w:val="false"/>
          <w:sz w:val="20"/>
          <w:spacing w:val="0"/>
          <w:i w:val="false"/>
          <w:b w:val="false"/>
          <w:rFonts w:ascii="Verdana;serif" w:hAnsi="Verdana;serif"/>
          <w:color w:val="000000"/>
        </w:rPr>
        <w:instrText xml:space="preserve"> HYPERLINK "https://www.bridgebase.com/doc/gib_system_notes.php" \l "Drury"</w:instrText>
      </w:r>
      <w:r>
        <w:rPr>
          <w:rStyle w:val="Hyperlink"/>
          <w:smallCaps w:val="false"/>
          <w:caps w:val="false"/>
          <w:sz w:val="20"/>
          <w:spacing w:val="0"/>
          <w:i w:val="false"/>
          <w:b w:val="false"/>
          <w:rFonts w:ascii="Verdana;serif" w:hAnsi="Verdana;serif"/>
          <w:color w:val="000000"/>
        </w:rPr>
        <w:fldChar w:fldCharType="separate"/>
      </w:r>
      <w:r>
        <w:rPr>
          <w:rStyle w:val="Hyperlink"/>
          <w:rFonts w:ascii="Verdana;serif" w:hAnsi="Verdana;serif"/>
          <w:b w:val="false"/>
          <w:i w:val="false"/>
          <w:caps w:val="false"/>
          <w:smallCaps w:val="false"/>
          <w:color w:val="000000"/>
          <w:spacing w:val="0"/>
          <w:sz w:val="20"/>
        </w:rPr>
        <w:t>Reverse Drury</w:t>
      </w:r>
      <w:r>
        <w:rPr>
          <w:rStyle w:val="Hyperlink"/>
          <w:smallCaps w:val="false"/>
          <w:caps w:val="false"/>
          <w:sz w:val="20"/>
          <w:spacing w:val="0"/>
          <w:i w:val="false"/>
          <w:b w:val="false"/>
          <w:rFonts w:ascii="Verdana;serif" w:hAnsi="Verdana;serif"/>
          <w:color w:val="000000"/>
        </w:rPr>
        <w:fldChar w:fldCharType="end"/>
      </w:r>
      <w:r>
        <w:rPr>
          <w:rFonts w:ascii="Verdana;serif" w:hAnsi="Verdana;serif"/>
          <w:b w:val="false"/>
          <w:i w:val="false"/>
          <w:caps w:val="false"/>
          <w:smallCaps w:val="false"/>
          <w:color w:val="000000"/>
          <w:spacing w:val="0"/>
          <w:sz w:val="20"/>
        </w:rPr>
        <w:t> by passed hand in uncontested auctions.</w:t>
      </w:r>
    </w:p>
    <w:p>
      <w:pPr>
        <w:pStyle w:val="Heading4"/>
        <w:widowControl/>
        <w:bidi w:val="0"/>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Notes</w:t>
      </w:r>
    </w:p>
    <w:p>
      <w:pPr>
        <w:pStyle w:val="BodyText"/>
        <w:widowControl/>
        <w:numPr>
          <w:ilvl w:val="0"/>
          <w:numId w:val="5"/>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Vulnerability does not affect most opening/overcall decisions. GIB tends to consider vulnerability and form of scoring only when thinking about leaving in a double for penalties, and other high-level competitive decisions (they get used when performing simulations and estimating the expected value of different outcomes). Some bidding rules, such as the decision whether to use Michaels or Unusual NT, take vulnerability explicitly into account; these were decided on a case-by-case basis, there's no general rule.</w:t>
      </w:r>
    </w:p>
    <w:p>
      <w:pPr>
        <w:pStyle w:val="Heading4"/>
        <w:widowControl/>
        <w:bidi w:val="0"/>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Conventions that GIB does </w:t>
      </w:r>
      <w:r>
        <w:rPr>
          <w:rFonts w:ascii="Verdana;serif" w:hAnsi="Verdana;serif"/>
          <w:b w:val="false"/>
          <w:i/>
          <w:caps w:val="false"/>
          <w:smallCaps w:val="false"/>
          <w:color w:val="000000"/>
          <w:spacing w:val="0"/>
          <w:sz w:val="20"/>
        </w:rPr>
        <w:t>not</w:t>
      </w:r>
      <w:r>
        <w:rPr>
          <w:rFonts w:ascii="Verdana;serif" w:hAnsi="Verdana;serif"/>
          <w:b w:val="false"/>
          <w:i w:val="false"/>
          <w:caps w:val="false"/>
          <w:smallCaps w:val="false"/>
          <w:color w:val="000000"/>
          <w:spacing w:val="0"/>
          <w:sz w:val="20"/>
        </w:rPr>
        <w:t> play</w:t>
      </w:r>
    </w:p>
    <w:p>
      <w:pPr>
        <w:pStyle w:val="BodyText"/>
        <w:widowControl/>
        <w:numPr>
          <w:ilvl w:val="0"/>
          <w:numId w:val="6"/>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Gambling 3NT</w:t>
      </w:r>
    </w:p>
    <w:p>
      <w:pPr>
        <w:pStyle w:val="BodyText"/>
        <w:widowControl/>
        <w:numPr>
          <w:ilvl w:val="0"/>
          <w:numId w:val="6"/>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Namyats</w:t>
      </w:r>
    </w:p>
    <w:p>
      <w:pPr>
        <w:pStyle w:val="BodyText"/>
        <w:widowControl/>
        <w:numPr>
          <w:ilvl w:val="0"/>
          <w:numId w:val="6"/>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Bergen or Reverse Bergen Raises</w:t>
      </w:r>
    </w:p>
    <w:p>
      <w:pPr>
        <w:pStyle w:val="BodyText"/>
        <w:widowControl/>
        <w:numPr>
          <w:ilvl w:val="0"/>
          <w:numId w:val="6"/>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DONT</w:t>
      </w:r>
    </w:p>
    <w:p>
      <w:pPr>
        <w:pStyle w:val="BodyText"/>
        <w:widowControl/>
        <w:numPr>
          <w:ilvl w:val="0"/>
          <w:numId w:val="6"/>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Puppet Stayman</w:t>
      </w:r>
    </w:p>
    <w:p>
      <w:pPr>
        <w:pStyle w:val="BodyText"/>
        <w:bidi w:val="0"/>
        <w:spacing w:before="0" w:after="0"/>
        <w:jc w:val="start"/>
        <w:rPr/>
      </w:pPr>
      <w:r>
        <w:rPr/>
      </w:r>
    </w:p>
    <w:p>
      <w:pPr>
        <w:pStyle w:val="Vzszintesvonal"/>
        <w:bidi w:val="0"/>
        <w:jc w:val="start"/>
        <w:rPr/>
      </w:pPr>
      <w:r>
        <w:rPr/>
      </w:r>
    </w:p>
    <w:p>
      <w:pPr>
        <w:pStyle w:val="Heading3"/>
        <w:widowControl/>
        <w:bidi w:val="0"/>
        <w:ind w:hanging="0" w:start="0" w:end="0"/>
        <w:jc w:val="start"/>
        <w:rPr>
          <w:rFonts w:ascii="Verdana;serif" w:hAnsi="Verdana;serif"/>
          <w:b/>
          <w:i w:val="false"/>
          <w:i w:val="false"/>
          <w:caps w:val="false"/>
          <w:smallCaps w:val="false"/>
          <w:color w:val="000000"/>
          <w:spacing w:val="0"/>
          <w:sz w:val="24"/>
        </w:rPr>
      </w:pPr>
      <w:bookmarkStart w:id="4" w:name="Two-way_Game_Try"/>
      <w:bookmarkEnd w:id="4"/>
      <w:r>
        <w:rPr>
          <w:rFonts w:ascii="Verdana;serif" w:hAnsi="Verdana;serif"/>
          <w:b/>
          <w:i w:val="false"/>
          <w:caps w:val="false"/>
          <w:smallCaps w:val="false"/>
          <w:color w:val="000000"/>
          <w:spacing w:val="0"/>
          <w:sz w:val="24"/>
        </w:rPr>
        <w:t>Two-way Game Tries</w:t>
      </w:r>
    </w:p>
    <w:p>
      <w:pPr>
        <w:pStyle w:val="BodyText"/>
        <w:widowControl/>
        <w:bidi w:val="0"/>
        <w:spacing w:before="0" w:after="0"/>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After a single raise of a major suit, GIB plays two-way game tries.</w:t>
      </w:r>
    </w:p>
    <w:p>
      <w:pPr>
        <w:pStyle w:val="BodyText"/>
        <w:widowControl/>
        <w:bidi w:val="0"/>
        <w:spacing w:before="0" w:after="0"/>
        <w:ind w:hanging="0" w:start="0" w:end="0"/>
        <w:jc w:val="start"/>
        <w:rPr/>
      </w:pPr>
      <w:r>
        <w:rPr/>
      </w:r>
    </w:p>
    <w:p>
      <w:pPr>
        <w:pStyle w:val="BodyText"/>
        <w:widowControl/>
        <w:numPr>
          <w:ilvl w:val="0"/>
          <w:numId w:val="7"/>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The next step (1</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-2</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-2♠, 1♠-2♠-2NT) is a short-suit game try, showing unspecified shortness. Responder can bid the next step above that (2NT or 3♣) to ask where the shortness is. Opener bids the short suit, or bids his major if the short suit is one of the step suits.</w:t>
      </w:r>
    </w:p>
    <w:p>
      <w:pPr>
        <w:pStyle w:val="BodyText"/>
        <w:widowControl/>
        <w:numPr>
          <w:ilvl w:val="0"/>
          <w:numId w:val="7"/>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Any other bid below 3 of the major is a long suit game try, at least a 3-card suit with some honors. After 1</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-2</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2NT is a LSGT in spades (since 2♠ would be a short-suit game try).</w:t>
      </w:r>
    </w:p>
    <w:p>
      <w:pPr>
        <w:pStyle w:val="BodyText"/>
        <w:widowControl/>
        <w:numPr>
          <w:ilvl w:val="0"/>
          <w:numId w:val="7"/>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 of the major is a general strength game try, showing about 17 points with no singleton or void (GIB rarely makes this bid, since this would probably be a 1NT opener).</w:t>
      </w:r>
    </w:p>
    <w:p>
      <w:pPr>
        <w:pStyle w:val="BodyText"/>
        <w:widowControl/>
        <w:bidi w:val="0"/>
        <w:spacing w:before="0" w:after="0"/>
        <w:ind w:hanging="0" w:start="0" w:end="0"/>
        <w:jc w:val="start"/>
        <w:rPr/>
      </w:pPr>
      <w:r>
        <w:rPr/>
      </w:r>
    </w:p>
    <w:p>
      <w:pPr>
        <w:pStyle w:val="Vzszintesvonal"/>
        <w:bidi w:val="0"/>
        <w:jc w:val="start"/>
        <w:rPr/>
      </w:pPr>
      <w:r>
        <w:rPr/>
      </w:r>
    </w:p>
    <w:p>
      <w:pPr>
        <w:pStyle w:val="Heading3"/>
        <w:widowControl/>
        <w:bidi w:val="0"/>
        <w:ind w:hanging="0" w:start="0" w:end="0"/>
        <w:jc w:val="start"/>
        <w:rPr>
          <w:rFonts w:ascii="Verdana;serif" w:hAnsi="Verdana;serif"/>
          <w:b/>
          <w:i w:val="false"/>
          <w:i w:val="false"/>
          <w:caps w:val="false"/>
          <w:smallCaps w:val="false"/>
          <w:color w:val="000000"/>
          <w:spacing w:val="0"/>
          <w:sz w:val="24"/>
        </w:rPr>
      </w:pPr>
      <w:bookmarkStart w:id="5" w:name="Roman_Keycard_Blackwood_(RKCB)"/>
      <w:bookmarkEnd w:id="5"/>
      <w:r>
        <w:rPr>
          <w:rFonts w:ascii="Verdana;serif" w:hAnsi="Verdana;serif"/>
          <w:b/>
          <w:i w:val="false"/>
          <w:caps w:val="false"/>
          <w:smallCaps w:val="false"/>
          <w:color w:val="000000"/>
          <w:spacing w:val="0"/>
          <w:sz w:val="24"/>
        </w:rPr>
        <w:t>Roman Keycard Blackwood (RKCB)</w:t>
      </w:r>
    </w:p>
    <w:p>
      <w:pPr>
        <w:pStyle w:val="BodyText"/>
        <w:widowControl/>
        <w:bidi w:val="0"/>
        <w:spacing w:before="101" w:after="101"/>
        <w:ind w:hanging="0" w:start="0" w:end="0"/>
        <w:jc w:val="start"/>
        <w:rPr/>
      </w:pPr>
      <w:r>
        <w:rPr/>
      </w:r>
    </w:p>
    <w:p>
      <w:pPr>
        <w:pStyle w:val="BodyText"/>
        <w:widowControl/>
        <w:bidi w:val="0"/>
        <w:spacing w:before="101" w:after="101"/>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RKCB is a 4NT bid that, unlike regular Blackwood, asks for "keycards" instead of Aces. There are always 5 keycards - the 4 Aces plus the King of the agreed trump suit. If no trump suit has been clearly agreed, the King of the most recently bid suit is typically counted as the 5th keycard.</w:t>
      </w:r>
    </w:p>
    <w:p>
      <w:pPr>
        <w:pStyle w:val="BodyText"/>
        <w:widowControl/>
        <w:bidi w:val="0"/>
        <w:spacing w:before="101" w:after="101"/>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Responses to 4NT </w:t>
      </w:r>
      <w:r>
        <w:rPr>
          <w:rFonts w:ascii="Verdana;serif" w:hAnsi="Verdana;serif"/>
          <w:b/>
          <w:i w:val="false"/>
          <w:caps w:val="false"/>
          <w:smallCaps w:val="false"/>
          <w:color w:val="000000"/>
          <w:spacing w:val="0"/>
          <w:sz w:val="20"/>
        </w:rPr>
        <w:t>RKCB 0314</w:t>
      </w:r>
      <w:r>
        <w:rPr>
          <w:rFonts w:ascii="Verdana;serif" w:hAnsi="Verdana;serif"/>
          <w:b w:val="false"/>
          <w:i w:val="false"/>
          <w:caps w:val="false"/>
          <w:smallCaps w:val="false"/>
          <w:color w:val="000000"/>
          <w:spacing w:val="0"/>
          <w:sz w:val="20"/>
        </w:rPr>
        <w:t>:</w:t>
      </w:r>
    </w:p>
    <w:p>
      <w:pPr>
        <w:pStyle w:val="BodyText"/>
        <w:widowControl/>
        <w:numPr>
          <w:ilvl w:val="0"/>
          <w:numId w:val="8"/>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5♣  </w:t>
      </w:r>
      <w:r>
        <w:rPr>
          <w:rFonts w:ascii="Verdana;serif" w:hAnsi="Verdana;serif"/>
          <w:b/>
          <w:i w:val="false"/>
          <w:caps w:val="false"/>
          <w:smallCaps w:val="false"/>
          <w:color w:val="000000"/>
          <w:spacing w:val="0"/>
          <w:sz w:val="20"/>
        </w:rPr>
        <w:t>0 or 3</w:t>
      </w:r>
      <w:r>
        <w:rPr>
          <w:rFonts w:ascii="Verdana;serif" w:hAnsi="Verdana;serif"/>
          <w:b w:val="false"/>
          <w:i w:val="false"/>
          <w:caps w:val="false"/>
          <w:smallCaps w:val="false"/>
          <w:color w:val="000000"/>
          <w:spacing w:val="0"/>
          <w:sz w:val="20"/>
        </w:rPr>
        <w:t> keycards</w:t>
      </w:r>
    </w:p>
    <w:p>
      <w:pPr>
        <w:pStyle w:val="BodyText"/>
        <w:widowControl/>
        <w:numPr>
          <w:ilvl w:val="0"/>
          <w:numId w:val="8"/>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5</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w:t>
      </w:r>
      <w:r>
        <w:rPr>
          <w:rFonts w:ascii="Verdana;serif" w:hAnsi="Verdana;serif"/>
          <w:b/>
          <w:i w:val="false"/>
          <w:caps w:val="false"/>
          <w:smallCaps w:val="false"/>
          <w:color w:val="000000"/>
          <w:spacing w:val="0"/>
          <w:sz w:val="20"/>
        </w:rPr>
        <w:t>1 or 4</w:t>
      </w:r>
      <w:r>
        <w:rPr>
          <w:rFonts w:ascii="Verdana;serif" w:hAnsi="Verdana;serif"/>
          <w:b w:val="false"/>
          <w:i w:val="false"/>
          <w:caps w:val="false"/>
          <w:smallCaps w:val="false"/>
          <w:color w:val="000000"/>
          <w:spacing w:val="0"/>
          <w:sz w:val="20"/>
        </w:rPr>
        <w:t> keycards</w:t>
      </w:r>
    </w:p>
    <w:p>
      <w:pPr>
        <w:pStyle w:val="BodyText"/>
        <w:widowControl/>
        <w:numPr>
          <w:ilvl w:val="0"/>
          <w:numId w:val="8"/>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5</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w:t>
      </w:r>
      <w:r>
        <w:rPr>
          <w:rFonts w:ascii="Verdana;serif" w:hAnsi="Verdana;serif"/>
          <w:b/>
          <w:i w:val="false"/>
          <w:caps w:val="false"/>
          <w:smallCaps w:val="false"/>
          <w:color w:val="000000"/>
          <w:spacing w:val="0"/>
          <w:sz w:val="20"/>
        </w:rPr>
        <w:t>2 or 5</w:t>
      </w:r>
      <w:r>
        <w:rPr>
          <w:rFonts w:ascii="Verdana;serif" w:hAnsi="Verdana;serif"/>
          <w:b w:val="false"/>
          <w:i w:val="false"/>
          <w:caps w:val="false"/>
          <w:smallCaps w:val="false"/>
          <w:color w:val="000000"/>
          <w:spacing w:val="0"/>
          <w:sz w:val="20"/>
        </w:rPr>
        <w:t> keycards, but </w:t>
      </w:r>
      <w:r>
        <w:rPr>
          <w:rFonts w:ascii="Verdana;serif" w:hAnsi="Verdana;serif"/>
          <w:b/>
          <w:i w:val="false"/>
          <w:caps w:val="false"/>
          <w:smallCaps w:val="false"/>
          <w:color w:val="000000"/>
          <w:spacing w:val="0"/>
          <w:sz w:val="20"/>
        </w:rPr>
        <w:t>no Queen</w:t>
      </w:r>
      <w:r>
        <w:rPr>
          <w:rFonts w:ascii="Verdana;serif" w:hAnsi="Verdana;serif"/>
          <w:b w:val="false"/>
          <w:i w:val="false"/>
          <w:caps w:val="false"/>
          <w:smallCaps w:val="false"/>
          <w:color w:val="000000"/>
          <w:spacing w:val="0"/>
          <w:sz w:val="20"/>
        </w:rPr>
        <w:t> of the agreed suit</w:t>
      </w:r>
    </w:p>
    <w:p>
      <w:pPr>
        <w:pStyle w:val="BodyText"/>
        <w:widowControl/>
        <w:numPr>
          <w:ilvl w:val="0"/>
          <w:numId w:val="8"/>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5♠  </w:t>
      </w:r>
      <w:r>
        <w:rPr>
          <w:rFonts w:ascii="Verdana;serif" w:hAnsi="Verdana;serif"/>
          <w:b/>
          <w:i w:val="false"/>
          <w:caps w:val="false"/>
          <w:smallCaps w:val="false"/>
          <w:color w:val="000000"/>
          <w:spacing w:val="0"/>
          <w:sz w:val="20"/>
        </w:rPr>
        <w:t>2 or 5</w:t>
      </w:r>
      <w:r>
        <w:rPr>
          <w:rFonts w:ascii="Verdana;serif" w:hAnsi="Verdana;serif"/>
          <w:b w:val="false"/>
          <w:i w:val="false"/>
          <w:caps w:val="false"/>
          <w:smallCaps w:val="false"/>
          <w:color w:val="000000"/>
          <w:spacing w:val="0"/>
          <w:sz w:val="20"/>
        </w:rPr>
        <w:t> keycards </w:t>
      </w:r>
      <w:r>
        <w:rPr>
          <w:rFonts w:ascii="Verdana;serif" w:hAnsi="Verdana;serif"/>
          <w:b/>
          <w:i w:val="false"/>
          <w:caps w:val="false"/>
          <w:smallCaps w:val="false"/>
          <w:color w:val="000000"/>
          <w:spacing w:val="0"/>
          <w:sz w:val="20"/>
        </w:rPr>
        <w:t>plus</w:t>
      </w:r>
      <w:r>
        <w:rPr>
          <w:rFonts w:ascii="Verdana;serif" w:hAnsi="Verdana;serif"/>
          <w:b w:val="false"/>
          <w:i w:val="false"/>
          <w:caps w:val="false"/>
          <w:smallCaps w:val="false"/>
          <w:color w:val="000000"/>
          <w:spacing w:val="0"/>
          <w:sz w:val="20"/>
        </w:rPr>
        <w:t> </w:t>
      </w:r>
      <w:r>
        <w:rPr>
          <w:rFonts w:ascii="Verdana;serif" w:hAnsi="Verdana;serif"/>
          <w:b/>
          <w:i w:val="false"/>
          <w:caps w:val="false"/>
          <w:smallCaps w:val="false"/>
          <w:color w:val="000000"/>
          <w:spacing w:val="0"/>
          <w:sz w:val="20"/>
        </w:rPr>
        <w:t>Queen</w:t>
      </w:r>
      <w:r>
        <w:rPr>
          <w:rFonts w:ascii="Verdana;serif" w:hAnsi="Verdana;serif"/>
          <w:b w:val="false"/>
          <w:i w:val="false"/>
          <w:caps w:val="false"/>
          <w:smallCaps w:val="false"/>
          <w:color w:val="000000"/>
          <w:spacing w:val="0"/>
          <w:sz w:val="20"/>
        </w:rPr>
        <w:t> of the agreed suit</w:t>
      </w:r>
    </w:p>
    <w:p>
      <w:pPr>
        <w:pStyle w:val="BodyText"/>
        <w:widowControl/>
        <w:numPr>
          <w:ilvl w:val="0"/>
          <w:numId w:val="8"/>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5NT An even number of keycards plus an unspecified void</w:t>
      </w:r>
    </w:p>
    <w:p>
      <w:pPr>
        <w:pStyle w:val="BodyText"/>
        <w:widowControl/>
        <w:numPr>
          <w:ilvl w:val="0"/>
          <w:numId w:val="8"/>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6x An odd number of keycards with a void. If 6x is below 6 of the agreed suit then the void is in the suit bid. If 6x is a bid in the agreed suit then the void is in an unspecified higher-ranking suit.</w:t>
      </w:r>
    </w:p>
    <w:p>
      <w:pPr>
        <w:pStyle w:val="BodyText"/>
        <w:widowControl/>
        <w:bidi w:val="0"/>
        <w:spacing w:before="101" w:after="101"/>
        <w:ind w:hanging="0" w:start="0" w:end="0"/>
        <w:jc w:val="start"/>
        <w:rPr/>
      </w:pPr>
      <w:r>
        <w:rPr/>
      </w:r>
    </w:p>
    <w:p>
      <w:pPr>
        <w:pStyle w:val="BodyText"/>
        <w:widowControl/>
        <w:bidi w:val="0"/>
        <w:spacing w:before="101" w:after="101"/>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After the 5♣ and 5</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responses, the 4NT bidder can bid the next step that is not a signoff in order to ask for the Queen of the agreed suit. Then:</w:t>
      </w:r>
    </w:p>
    <w:p>
      <w:pPr>
        <w:pStyle w:val="BodyText"/>
        <w:widowControl/>
        <w:numPr>
          <w:ilvl w:val="0"/>
          <w:numId w:val="9"/>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Bidding the agreed suit at the cheapest level denies the Queen of the agreed suit.</w:t>
      </w:r>
    </w:p>
    <w:p>
      <w:pPr>
        <w:pStyle w:val="BodyText"/>
        <w:widowControl/>
        <w:numPr>
          <w:ilvl w:val="0"/>
          <w:numId w:val="9"/>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Bidding a new suit promises the Queen of the agreed suit plus the King of the suit bid.</w:t>
      </w:r>
    </w:p>
    <w:p>
      <w:pPr>
        <w:pStyle w:val="BodyText"/>
        <w:widowControl/>
        <w:numPr>
          <w:ilvl w:val="0"/>
          <w:numId w:val="9"/>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Bidding 5NT promises the Queen of the agreed suit and denies a side King that can be shown below 6 of the agreed suit.</w:t>
      </w:r>
    </w:p>
    <w:p>
      <w:pPr>
        <w:pStyle w:val="BodyText"/>
        <w:widowControl/>
        <w:bidi w:val="0"/>
        <w:spacing w:before="101" w:after="101"/>
        <w:ind w:hanging="0" w:start="0" w:end="0"/>
        <w:jc w:val="start"/>
        <w:rPr>
          <w:caps w:val="false"/>
          <w:smallCaps w:val="false"/>
          <w:color w:val="000000"/>
          <w:spacing w:val="0"/>
        </w:rPr>
      </w:pPr>
      <w:r>
        <w:rPr>
          <w:caps w:val="false"/>
          <w:smallCaps w:val="false"/>
          <w:color w:val="000000"/>
          <w:spacing w:val="0"/>
        </w:rPr>
        <w:t>     </w:t>
      </w:r>
    </w:p>
    <w:p>
      <w:pPr>
        <w:pStyle w:val="BodyText"/>
        <w:widowControl/>
        <w:bidi w:val="0"/>
        <w:spacing w:before="101" w:after="101"/>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A subsequent 5NT bid by the 4NT bidder (regardless of whether or not an ask for the Queen of the agreed suit has taken place) asks for specific Kings. The 5NT bid promises that all of the 5 keycards and the Queen of the agreed suit are accounted for. Then:</w:t>
      </w:r>
    </w:p>
    <w:p>
      <w:pPr>
        <w:pStyle w:val="BodyText"/>
        <w:widowControl/>
        <w:numPr>
          <w:ilvl w:val="0"/>
          <w:numId w:val="10"/>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The responder to RKCB is entitled to bid a grand slam if he thinks that 13 tricks rate to be available.</w:t>
      </w:r>
    </w:p>
    <w:p>
      <w:pPr>
        <w:pStyle w:val="BodyText"/>
        <w:widowControl/>
        <w:numPr>
          <w:ilvl w:val="0"/>
          <w:numId w:val="10"/>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If the responder to RKCB has a King that is lower-ranking than the agreed suit, he should bid that suit at the 6-level. If he has more than one such King, he should bid his lowest-ranking King.</w:t>
      </w:r>
    </w:p>
    <w:p>
      <w:pPr>
        <w:pStyle w:val="BodyText"/>
        <w:widowControl/>
        <w:numPr>
          <w:ilvl w:val="0"/>
          <w:numId w:val="10"/>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Otherwise the responder to RKCB should bid 6 of the agreed suit.</w:t>
      </w:r>
    </w:p>
    <w:p>
      <w:pPr>
        <w:pStyle w:val="BodyText"/>
        <w:widowControl/>
        <w:bidi w:val="0"/>
        <w:spacing w:before="101" w:after="101"/>
        <w:ind w:hanging="0" w:start="0" w:end="0"/>
        <w:jc w:val="start"/>
        <w:rPr>
          <w:caps w:val="false"/>
          <w:smallCaps w:val="false"/>
          <w:color w:val="000000"/>
          <w:spacing w:val="0"/>
        </w:rPr>
      </w:pPr>
      <w:r>
        <w:rPr>
          <w:caps w:val="false"/>
          <w:smallCaps w:val="false"/>
          <w:color w:val="000000"/>
          <w:spacing w:val="0"/>
        </w:rPr>
        <w:t>     </w:t>
      </w:r>
    </w:p>
    <w:p>
      <w:pPr>
        <w:pStyle w:val="BodyText"/>
        <w:widowControl/>
        <w:bidi w:val="0"/>
        <w:spacing w:before="101" w:after="101"/>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i w:val="false"/>
          <w:caps w:val="false"/>
          <w:smallCaps w:val="false"/>
          <w:color w:val="000000"/>
          <w:spacing w:val="0"/>
          <w:sz w:val="20"/>
        </w:rPr>
        <w:t>DOPI</w:t>
      </w:r>
      <w:r>
        <w:rPr>
          <w:rFonts w:ascii="Verdana;serif" w:hAnsi="Verdana;serif"/>
          <w:b w:val="false"/>
          <w:i w:val="false"/>
          <w:caps w:val="false"/>
          <w:smallCaps w:val="false"/>
          <w:color w:val="000000"/>
          <w:spacing w:val="0"/>
          <w:sz w:val="20"/>
        </w:rPr>
        <w:t> after interferences:</w:t>
      </w:r>
    </w:p>
    <w:p>
      <w:pPr>
        <w:pStyle w:val="BodyText"/>
        <w:widowControl/>
        <w:numPr>
          <w:ilvl w:val="0"/>
          <w:numId w:val="11"/>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Interference after 4NT (whether RKCB or regular Blackwood) is handled by the DOPI convention.</w:t>
      </w:r>
    </w:p>
    <w:p>
      <w:pPr>
        <w:pStyle w:val="BodyText"/>
        <w:widowControl/>
        <w:numPr>
          <w:ilvl w:val="0"/>
          <w:numId w:val="11"/>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Double with 0 keycards (or ace, playing regular blackwood), pass with 1 keycard (or ace, playing regular blackwood).</w:t>
      </w:r>
    </w:p>
    <w:p>
      <w:pPr>
        <w:pStyle w:val="BodyText"/>
        <w:bidi w:val="0"/>
        <w:jc w:val="start"/>
        <w:rPr/>
      </w:pPr>
      <w:r>
        <w:rPr/>
        <w:br/>
      </w:r>
    </w:p>
    <w:p>
      <w:pPr>
        <w:pStyle w:val="Vzszintesvonal"/>
        <w:bidi w:val="0"/>
        <w:jc w:val="start"/>
        <w:rPr/>
      </w:pPr>
      <w:r>
        <w:rPr/>
      </w:r>
    </w:p>
    <w:p>
      <w:pPr>
        <w:pStyle w:val="BodyText"/>
        <w:bidi w:val="0"/>
        <w:jc w:val="start"/>
        <w:rPr/>
      </w:pPr>
      <w:r>
        <w:rPr/>
      </w:r>
    </w:p>
    <w:p>
      <w:pPr>
        <w:pStyle w:val="Heading3"/>
        <w:widowControl/>
        <w:bidi w:val="0"/>
        <w:ind w:hanging="0" w:start="0" w:end="0"/>
        <w:jc w:val="start"/>
        <w:rPr>
          <w:rFonts w:ascii="Verdana;serif" w:hAnsi="Verdana;serif"/>
          <w:b/>
          <w:i w:val="false"/>
          <w:i w:val="false"/>
          <w:caps w:val="false"/>
          <w:smallCaps w:val="false"/>
          <w:color w:val="000000"/>
          <w:spacing w:val="0"/>
          <w:sz w:val="24"/>
        </w:rPr>
      </w:pPr>
      <w:bookmarkStart w:id="6" w:name="After_a_1N_opening_bid"/>
      <w:bookmarkEnd w:id="6"/>
      <w:r>
        <w:rPr>
          <w:rFonts w:ascii="Verdana;serif" w:hAnsi="Verdana;serif"/>
          <w:b/>
          <w:i w:val="false"/>
          <w:caps w:val="false"/>
          <w:smallCaps w:val="false"/>
          <w:color w:val="000000"/>
          <w:spacing w:val="0"/>
          <w:sz w:val="24"/>
        </w:rPr>
        <w:t>After a 1N opening bid</w:t>
      </w:r>
    </w:p>
    <w:p>
      <w:pPr>
        <w:pStyle w:val="BodyText"/>
        <w:widowControl/>
        <w:bidi w:val="0"/>
        <w:ind w:hanging="0" w:start="0" w:end="0"/>
        <w:jc w:val="start"/>
        <w:rPr/>
      </w:pPr>
      <w:r>
        <w:rPr/>
        <w:br/>
      </w:r>
      <w:r>
        <w:rPr>
          <w:rFonts w:ascii="Verdana;serif" w:hAnsi="Verdana;serif"/>
          <w:b w:val="false"/>
          <w:i w:val="false"/>
          <w:caps w:val="false"/>
          <w:smallCaps w:val="false"/>
          <w:color w:val="000000"/>
          <w:spacing w:val="0"/>
          <w:sz w:val="20"/>
        </w:rPr>
        <w:t>If the opponents overcall 2♣ (</w:t>
      </w:r>
      <w:r>
        <w:rPr>
          <w:rStyle w:val="Strong"/>
          <w:rFonts w:ascii="Verdana;serif" w:hAnsi="Verdana;serif"/>
          <w:b w:val="false"/>
          <w:i w:val="false"/>
          <w:caps w:val="false"/>
          <w:smallCaps w:val="false"/>
          <w:color w:val="000000"/>
          <w:spacing w:val="0"/>
          <w:sz w:val="20"/>
        </w:rPr>
        <w:t>Cappelletti</w:t>
      </w:r>
      <w:r>
        <w:rPr>
          <w:caps w:val="false"/>
          <w:smallCaps w:val="false"/>
          <w:color w:val="000000"/>
          <w:spacing w:val="0"/>
        </w:rPr>
        <w:t> </w:t>
      </w:r>
      <w:r>
        <w:rPr>
          <w:rFonts w:ascii="Verdana;serif" w:hAnsi="Verdana;serif"/>
          <w:b w:val="false"/>
          <w:i w:val="false"/>
          <w:caps w:val="false"/>
          <w:smallCaps w:val="false"/>
          <w:color w:val="000000"/>
          <w:spacing w:val="0"/>
          <w:sz w:val="20"/>
        </w:rPr>
        <w:t>any 1-suited hand), Double is Stayman and all other bids as below. If the opponents double, all systems are on; Redouble is used to run out to a minor (opener should bid 2♣, responder passes or corrects to 2</w:t>
      </w:r>
      <w:r>
        <w:rPr>
          <w:caps w:val="false"/>
          <w:smallCaps w:val="false"/>
          <w:color w:val="FF0000"/>
          <w:spacing w:val="0"/>
        </w:rPr>
        <w:t>♦</w:t>
      </w:r>
      <w:r>
        <w:rPr>
          <w:rFonts w:ascii="Verdana;serif" w:hAnsi="Verdana;serif"/>
          <w:b w:val="false"/>
          <w:i w:val="false"/>
          <w:caps w:val="false"/>
          <w:smallCaps w:val="false"/>
          <w:color w:val="000000"/>
          <w:spacing w:val="0"/>
          <w:sz w:val="20"/>
        </w:rPr>
        <w:t>). After any other interference, </w:t>
      </w:r>
      <w:r>
        <w:rPr>
          <w:rStyle w:val="Strong"/>
          <w:rFonts w:ascii="Verdana;serif" w:hAnsi="Verdana;serif"/>
          <w:b w:val="false"/>
          <w:i w:val="false"/>
          <w:caps w:val="false"/>
          <w:smallCaps w:val="false"/>
          <w:color w:val="000000"/>
          <w:spacing w:val="0"/>
          <w:sz w:val="20"/>
        </w:rPr>
        <w:t>Lebensohl</w:t>
      </w:r>
      <w:r>
        <w:rPr>
          <w:caps w:val="false"/>
          <w:smallCaps w:val="false"/>
          <w:color w:val="000000"/>
          <w:spacing w:val="0"/>
        </w:rPr>
        <w:t> </w:t>
      </w:r>
      <w:r>
        <w:rPr>
          <w:rFonts w:ascii="Verdana;serif" w:hAnsi="Verdana;serif"/>
          <w:b w:val="false"/>
          <w:i w:val="false"/>
          <w:caps w:val="false"/>
          <w:smallCaps w:val="false"/>
          <w:color w:val="000000"/>
          <w:spacing w:val="0"/>
          <w:sz w:val="20"/>
        </w:rPr>
        <w:t>is used.</w:t>
      </w:r>
    </w:p>
    <w:p>
      <w:pPr>
        <w:pStyle w:val="BodyText"/>
        <w:widowControl/>
        <w:numPr>
          <w:ilvl w:val="0"/>
          <w:numId w:val="12"/>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2♣     </w:t>
      </w:r>
      <w:r>
        <w:rPr>
          <w:rFonts w:ascii="Verdana;serif" w:hAnsi="Verdana;serif"/>
          <w:b/>
          <w:i w:val="false"/>
          <w:caps w:val="false"/>
          <w:smallCaps w:val="false"/>
          <w:color w:val="000000"/>
          <w:spacing w:val="0"/>
          <w:sz w:val="20"/>
        </w:rPr>
        <w:t>Stayman</w:t>
      </w:r>
      <w:r>
        <w:rPr>
          <w:rFonts w:ascii="Verdana;serif" w:hAnsi="Verdana;serif"/>
          <w:b w:val="false"/>
          <w:i w:val="false"/>
          <w:caps w:val="false"/>
          <w:smallCaps w:val="false"/>
          <w:color w:val="000000"/>
          <w:spacing w:val="0"/>
          <w:sz w:val="20"/>
        </w:rPr>
        <w:t> (promises at least one 4-card major unless inviting 3NT).</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2</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No 4-card major</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2</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/2♠    Invitational with 5 of the suit bid and 4 of the other major</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2NT        Invitational (does not promise a 4-card major)</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5+ card suit. Forcing to game</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/3♠    </w:t>
      </w:r>
      <w:r>
        <w:rPr>
          <w:rFonts w:ascii="Verdana;serif" w:hAnsi="Verdana;serif"/>
          <w:b/>
          <w:i w:val="false"/>
          <w:caps w:val="false"/>
          <w:smallCaps w:val="false"/>
          <w:color w:val="000000"/>
          <w:spacing w:val="0"/>
          <w:sz w:val="20"/>
        </w:rPr>
        <w:t>Smolen</w:t>
      </w:r>
      <w:r>
        <w:rPr>
          <w:rFonts w:ascii="Verdana;serif" w:hAnsi="Verdana;serif"/>
          <w:b w:val="false"/>
          <w:i w:val="false"/>
          <w:caps w:val="false"/>
          <w:smallCaps w:val="false"/>
          <w:color w:val="000000"/>
          <w:spacing w:val="0"/>
          <w:sz w:val="20"/>
        </w:rPr>
        <w:t> (forcing to game with 4 of the suit bid and 5 of the other major)</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4NT         Invitational to 6NT.</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2</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4 hearts (could also have 4 spades)</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2♠         Invitational with 4 spades</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2NT        Invitational, denying 4 spades</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5+ card suit. Forcing to game</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Invitational</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         </w:t>
      </w:r>
      <w:r>
        <w:rPr>
          <w:rFonts w:ascii="Verdana;serif" w:hAnsi="Verdana;serif"/>
          <w:b/>
          <w:i w:val="false"/>
          <w:caps w:val="false"/>
          <w:smallCaps w:val="false"/>
          <w:color w:val="000000"/>
          <w:spacing w:val="0"/>
          <w:sz w:val="20"/>
        </w:rPr>
        <w:t>Artificial</w:t>
      </w:r>
      <w:r>
        <w:rPr>
          <w:rFonts w:ascii="Verdana;serif" w:hAnsi="Verdana;serif"/>
          <w:b w:val="false"/>
          <w:i w:val="false"/>
          <w:caps w:val="false"/>
          <w:smallCaps w:val="false"/>
          <w:color w:val="000000"/>
          <w:spacing w:val="0"/>
          <w:sz w:val="20"/>
        </w:rPr>
        <w:t> slam try with at 4+ hearts, usually balanced</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4♣/4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Splinters (singleton or void in the suit bid, 4+ hearts, interest in slam)</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4NT        Invitational to 6NT</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2♠    4 spades (denies 4 hearts)</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2NT      Invitational (does not promise 4 hearts)</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5+ card suit. Forcing to game</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w:t>
      </w:r>
      <w:r>
        <w:rPr>
          <w:rFonts w:ascii="Verdana;serif" w:hAnsi="Verdana;serif"/>
          <w:b/>
          <w:i w:val="false"/>
          <w:caps w:val="false"/>
          <w:smallCaps w:val="false"/>
          <w:color w:val="000000"/>
          <w:spacing w:val="0"/>
          <w:sz w:val="20"/>
        </w:rPr>
        <w:t>Artificial</w:t>
      </w:r>
      <w:r>
        <w:rPr>
          <w:rFonts w:ascii="Verdana;serif" w:hAnsi="Verdana;serif"/>
          <w:b w:val="false"/>
          <w:i w:val="false"/>
          <w:caps w:val="false"/>
          <w:smallCaps w:val="false"/>
          <w:color w:val="000000"/>
          <w:spacing w:val="0"/>
          <w:sz w:val="20"/>
        </w:rPr>
        <w:t> slam try with 4+ spades, usually balanced.</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        Invitational</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4♣/4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Splinters (singleton or void in the suit bid, 4+ spades, interest in slam)</w:t>
      </w:r>
    </w:p>
    <w:p>
      <w:pPr>
        <w:pStyle w:val="BodyText"/>
        <w:widowControl/>
        <w:numPr>
          <w:ilvl w:val="2"/>
          <w:numId w:val="12"/>
        </w:numPr>
        <w:tabs>
          <w:tab w:val="clear" w:pos="709"/>
          <w:tab w:val="left" w:pos="2127" w:leader="none"/>
        </w:tabs>
        <w:bidi w:val="0"/>
        <w:spacing w:before="0" w:after="0"/>
        <w:ind w:hanging="0" w:start="2127"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4NT        Invitational to 6NT</w:t>
      </w:r>
    </w:p>
    <w:p>
      <w:pPr>
        <w:pStyle w:val="BodyText"/>
        <w:widowControl/>
        <w:numPr>
          <w:ilvl w:val="0"/>
          <w:numId w:val="12"/>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2</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w:t>
      </w:r>
      <w:r>
        <w:rPr>
          <w:rFonts w:ascii="Verdana;serif" w:hAnsi="Verdana;serif"/>
          <w:b/>
          <w:i w:val="false"/>
          <w:caps w:val="false"/>
          <w:smallCaps w:val="false"/>
          <w:color w:val="000000"/>
          <w:spacing w:val="0"/>
          <w:sz w:val="20"/>
        </w:rPr>
        <w:t>Jacoby</w:t>
      </w:r>
      <w:r>
        <w:rPr>
          <w:rFonts w:ascii="Verdana;serif" w:hAnsi="Verdana;serif"/>
          <w:b w:val="false"/>
          <w:i w:val="false"/>
          <w:caps w:val="false"/>
          <w:smallCaps w:val="false"/>
          <w:color w:val="000000"/>
          <w:spacing w:val="0"/>
          <w:sz w:val="20"/>
        </w:rPr>
        <w:t> Transfer Bid (promises 5+ hearts). Opener would normally bid 2</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but can superaccept with a maximum and 4-card heart support. After 2</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2♠        5+ hearts, 5+ spades, invitational to game.</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2NT        Exactly 5 hearts, invitational to game.</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5+ hearts, 4+ card suit. Forcing to game.</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Invitational with 6+ hearts</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3NT        Exactly 5 hearts. Choice of games (4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or 3NT).</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3♠/4♣/4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Splinters (6+ hearts, singleton or void in the suit bid,  interest in slam)</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6+ hearts, no singleton or void, mild slam interest</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4NT        Exactly 5 hearts. Invitational to 6</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or 6NT</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5NT        Choice of slams (6</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or 6NT)</w:t>
      </w:r>
    </w:p>
    <w:p>
      <w:pPr>
        <w:pStyle w:val="BodyText"/>
        <w:widowControl/>
        <w:numPr>
          <w:ilvl w:val="0"/>
          <w:numId w:val="12"/>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2</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w:t>
      </w:r>
      <w:r>
        <w:rPr>
          <w:rFonts w:ascii="Verdana;serif" w:hAnsi="Verdana;serif"/>
          <w:b/>
          <w:i w:val="false"/>
          <w:caps w:val="false"/>
          <w:smallCaps w:val="false"/>
          <w:color w:val="000000"/>
          <w:spacing w:val="0"/>
          <w:sz w:val="20"/>
        </w:rPr>
        <w:t>Jacoby</w:t>
      </w:r>
      <w:r>
        <w:rPr>
          <w:rFonts w:ascii="Verdana;serif" w:hAnsi="Verdana;serif"/>
          <w:b w:val="false"/>
          <w:i w:val="false"/>
          <w:caps w:val="false"/>
          <w:smallCaps w:val="false"/>
          <w:color w:val="000000"/>
          <w:spacing w:val="0"/>
          <w:sz w:val="20"/>
        </w:rPr>
        <w:t> Transfer Bid (promises 5+ spades). Opener would normally bid 2♠, but can superaccept with a maximum and 4-card spade support. After 2♠:   </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2NT        Exactly 5 spades, invitational to game.</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5+ spades, 4+ card suit. Forcing to game.</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5+ spades, 5+ hearts. Forcing to game.</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        Invitational with 6+ spades</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3NT        Exactly 5 spades. Choice of games (4♠ or 3NT).</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4♣/4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Splinters (6+ spades, singleton or void in the suit bid,  interest in slam)</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4♠        6+ spades, no singleton or void, mild slam interest</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4NT        Exactly 5 spades. Invitational to 6♠ or 6NT</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5NT        Choice of slams (6♠ or 6NT).</w:t>
      </w:r>
    </w:p>
    <w:p>
      <w:pPr>
        <w:pStyle w:val="BodyText"/>
        <w:widowControl/>
        <w:numPr>
          <w:ilvl w:val="0"/>
          <w:numId w:val="12"/>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2♠    </w:t>
      </w:r>
      <w:r>
        <w:rPr>
          <w:rFonts w:ascii="Verdana;serif" w:hAnsi="Verdana;serif"/>
          <w:b/>
          <w:i w:val="false"/>
          <w:caps w:val="false"/>
          <w:smallCaps w:val="false"/>
          <w:color w:val="000000"/>
          <w:spacing w:val="0"/>
          <w:sz w:val="20"/>
        </w:rPr>
        <w:t>Minor Suit Stayman</w:t>
      </w:r>
      <w:r>
        <w:rPr>
          <w:rFonts w:ascii="Verdana;serif" w:hAnsi="Verdana;serif"/>
          <w:b w:val="false"/>
          <w:i w:val="false"/>
          <w:caps w:val="false"/>
          <w:smallCaps w:val="false"/>
          <w:color w:val="000000"/>
          <w:spacing w:val="0"/>
          <w:sz w:val="20"/>
        </w:rPr>
        <w:t> (Usually at least 54 in the minors, forcing to game)</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Opener would normally bid a 4+ card minor if he had one, but can bid 2NT with 3343 or 3334 distribution.</w:t>
      </w:r>
    </w:p>
    <w:p>
      <w:pPr>
        <w:pStyle w:val="BodyText"/>
        <w:widowControl/>
        <w:numPr>
          <w:ilvl w:val="1"/>
          <w:numId w:val="12"/>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If responder's next bid is 3 of a major, he is promising a singleton or void in that suit, but not necessarily slam interest</w:t>
      </w:r>
    </w:p>
    <w:p>
      <w:pPr>
        <w:pStyle w:val="BodyText"/>
        <w:widowControl/>
        <w:numPr>
          <w:ilvl w:val="0"/>
          <w:numId w:val="12"/>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2NT    Minor Suit </w:t>
      </w:r>
      <w:r>
        <w:rPr>
          <w:rFonts w:ascii="Verdana;serif" w:hAnsi="Verdana;serif"/>
          <w:b/>
          <w:i w:val="false"/>
          <w:caps w:val="false"/>
          <w:smallCaps w:val="false"/>
          <w:color w:val="000000"/>
          <w:spacing w:val="0"/>
          <w:sz w:val="20"/>
        </w:rPr>
        <w:t>Transfer</w:t>
      </w:r>
      <w:r>
        <w:rPr>
          <w:rFonts w:ascii="Verdana;serif" w:hAnsi="Verdana;serif"/>
          <w:b w:val="false"/>
          <w:i w:val="false"/>
          <w:caps w:val="false"/>
          <w:smallCaps w:val="false"/>
          <w:color w:val="000000"/>
          <w:spacing w:val="0"/>
          <w:sz w:val="20"/>
        </w:rPr>
        <w:t> (Promises 6+ clubs. Opener must bid 3♣)</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If responder's next bid is 3 of a new suit, he is promising a singleton or void in that suit, but not necessarily slam interest</w:t>
      </w:r>
    </w:p>
    <w:p>
      <w:pPr>
        <w:pStyle w:val="BodyText"/>
        <w:widowControl/>
        <w:numPr>
          <w:ilvl w:val="1"/>
          <w:numId w:val="12"/>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Responder's 3NT rebid is a mild slam try (usually balanced).</w:t>
      </w:r>
    </w:p>
    <w:p>
      <w:pPr>
        <w:pStyle w:val="BodyText"/>
        <w:widowControl/>
        <w:numPr>
          <w:ilvl w:val="1"/>
          <w:numId w:val="12"/>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Responder's 4NT rebid is RKCB</w:t>
      </w:r>
    </w:p>
    <w:p>
      <w:pPr>
        <w:pStyle w:val="BodyText"/>
        <w:widowControl/>
        <w:numPr>
          <w:ilvl w:val="0"/>
          <w:numId w:val="12"/>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3♣    Minor Suit </w:t>
      </w:r>
      <w:r>
        <w:rPr>
          <w:rFonts w:ascii="Verdana;serif" w:hAnsi="Verdana;serif"/>
          <w:b/>
          <w:i w:val="false"/>
          <w:caps w:val="false"/>
          <w:smallCaps w:val="false"/>
          <w:color w:val="000000"/>
          <w:spacing w:val="0"/>
          <w:sz w:val="20"/>
        </w:rPr>
        <w:t>Transfer</w:t>
      </w:r>
      <w:r>
        <w:rPr>
          <w:rFonts w:ascii="Verdana;serif" w:hAnsi="Verdana;serif"/>
          <w:b w:val="false"/>
          <w:i w:val="false"/>
          <w:caps w:val="false"/>
          <w:smallCaps w:val="false"/>
          <w:color w:val="000000"/>
          <w:spacing w:val="0"/>
          <w:sz w:val="20"/>
        </w:rPr>
        <w:t> (Promises 6+ diamonds. Opener must bid 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w:t>
      </w:r>
    </w:p>
    <w:p>
      <w:pPr>
        <w:pStyle w:val="BodyText"/>
        <w:widowControl/>
        <w:numPr>
          <w:ilvl w:val="1"/>
          <w:numId w:val="12"/>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If responder's next bid is 3 of a new suit, he is promising a singleton or void in that suit, but not necessarily slam interest</w:t>
      </w:r>
    </w:p>
    <w:p>
      <w:pPr>
        <w:pStyle w:val="BodyText"/>
        <w:widowControl/>
        <w:numPr>
          <w:ilvl w:val="1"/>
          <w:numId w:val="12"/>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Responder's 3NT rebid is a mild slam try (usually balanced).</w:t>
      </w:r>
    </w:p>
    <w:p>
      <w:pPr>
        <w:pStyle w:val="BodyText"/>
        <w:widowControl/>
        <w:numPr>
          <w:ilvl w:val="1"/>
          <w:numId w:val="12"/>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Responder's 4NT rebid is RKCB</w:t>
      </w:r>
    </w:p>
    <w:p>
      <w:pPr>
        <w:pStyle w:val="BodyText"/>
        <w:widowControl/>
        <w:numPr>
          <w:ilvl w:val="0"/>
          <w:numId w:val="12"/>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/3♠    </w:t>
      </w:r>
      <w:r>
        <w:rPr>
          <w:rFonts w:ascii="Verdana;serif" w:hAnsi="Verdana;serif"/>
          <w:b/>
          <w:i w:val="false"/>
          <w:caps w:val="false"/>
          <w:smallCaps w:val="false"/>
          <w:color w:val="000000"/>
          <w:spacing w:val="0"/>
          <w:sz w:val="20"/>
        </w:rPr>
        <w:t>Singleton</w:t>
      </w:r>
      <w:r>
        <w:rPr>
          <w:rFonts w:ascii="Verdana;serif" w:hAnsi="Verdana;serif"/>
          <w:b w:val="false"/>
          <w:i w:val="false"/>
          <w:caps w:val="false"/>
          <w:smallCaps w:val="false"/>
          <w:color w:val="000000"/>
          <w:spacing w:val="0"/>
          <w:sz w:val="20"/>
        </w:rPr>
        <w:t> or void in the suit bid, at least 4 cards in the other 3 suits, no 5card major, forcing to game.</w:t>
      </w:r>
    </w:p>
    <w:p>
      <w:pPr>
        <w:pStyle w:val="BodyText"/>
        <w:widowControl/>
        <w:numPr>
          <w:ilvl w:val="0"/>
          <w:numId w:val="12"/>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3NT    Signoff</w:t>
      </w:r>
    </w:p>
    <w:p>
      <w:pPr>
        <w:pStyle w:val="BodyText"/>
        <w:widowControl/>
        <w:numPr>
          <w:ilvl w:val="0"/>
          <w:numId w:val="12"/>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    Gerber</w:t>
      </w:r>
    </w:p>
    <w:p>
      <w:pPr>
        <w:pStyle w:val="BodyText"/>
        <w:widowControl/>
        <w:numPr>
          <w:ilvl w:val="0"/>
          <w:numId w:val="12"/>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w:t>
      </w:r>
      <w:r>
        <w:rPr>
          <w:rFonts w:ascii="Verdana;serif" w:hAnsi="Verdana;serif"/>
          <w:b/>
          <w:i w:val="false"/>
          <w:caps w:val="false"/>
          <w:smallCaps w:val="false"/>
          <w:color w:val="000000"/>
          <w:spacing w:val="0"/>
          <w:sz w:val="20"/>
        </w:rPr>
        <w:t>Texas</w:t>
      </w:r>
      <w:r>
        <w:rPr>
          <w:rFonts w:ascii="Verdana;serif" w:hAnsi="Verdana;serif"/>
          <w:b w:val="false"/>
          <w:i w:val="false"/>
          <w:caps w:val="false"/>
          <w:smallCaps w:val="false"/>
          <w:color w:val="000000"/>
          <w:spacing w:val="0"/>
          <w:sz w:val="20"/>
        </w:rPr>
        <w:t> Transfer (Promises 6+ hearts, opener must bid 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w:t>
      </w:r>
    </w:p>
    <w:p>
      <w:pPr>
        <w:pStyle w:val="BodyText"/>
        <w:widowControl/>
        <w:numPr>
          <w:ilvl w:val="1"/>
          <w:numId w:val="12"/>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New suit rebid by responder is a cuebid.</w:t>
      </w:r>
    </w:p>
    <w:p>
      <w:pPr>
        <w:pStyle w:val="BodyText"/>
        <w:widowControl/>
        <w:numPr>
          <w:ilvl w:val="1"/>
          <w:numId w:val="12"/>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4NT rebid by responder is RKCB.</w:t>
      </w:r>
    </w:p>
    <w:p>
      <w:pPr>
        <w:pStyle w:val="BodyText"/>
        <w:widowControl/>
        <w:numPr>
          <w:ilvl w:val="0"/>
          <w:numId w:val="12"/>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w:t>
      </w:r>
      <w:r>
        <w:rPr>
          <w:rFonts w:ascii="Verdana;serif" w:hAnsi="Verdana;serif"/>
          <w:b/>
          <w:i w:val="false"/>
          <w:caps w:val="false"/>
          <w:smallCaps w:val="false"/>
          <w:color w:val="000000"/>
          <w:spacing w:val="0"/>
          <w:sz w:val="20"/>
        </w:rPr>
        <w:t>Texas</w:t>
      </w:r>
      <w:r>
        <w:rPr>
          <w:rFonts w:ascii="Verdana;serif" w:hAnsi="Verdana;serif"/>
          <w:b w:val="false"/>
          <w:i w:val="false"/>
          <w:caps w:val="false"/>
          <w:smallCaps w:val="false"/>
          <w:color w:val="000000"/>
          <w:spacing w:val="0"/>
          <w:sz w:val="20"/>
        </w:rPr>
        <w:t> Transfer (Promises 6+ spades, opener must bid 4♠)</w:t>
      </w:r>
    </w:p>
    <w:p>
      <w:pPr>
        <w:pStyle w:val="BodyText"/>
        <w:widowControl/>
        <w:numPr>
          <w:ilvl w:val="1"/>
          <w:numId w:val="12"/>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New suit rebid by responder is a cuebid.</w:t>
      </w:r>
    </w:p>
    <w:p>
      <w:pPr>
        <w:pStyle w:val="BodyText"/>
        <w:widowControl/>
        <w:numPr>
          <w:ilvl w:val="1"/>
          <w:numId w:val="12"/>
        </w:numPr>
        <w:tabs>
          <w:tab w:val="clear" w:pos="709"/>
          <w:tab w:val="left" w:pos="1418" w:leader="none"/>
        </w:tabs>
        <w:bidi w:val="0"/>
        <w:spacing w:before="0" w:after="0"/>
        <w:ind w:hanging="0" w:start="1418"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4NT rebid by responder is RKCB.</w:t>
      </w:r>
    </w:p>
    <w:p>
      <w:pPr>
        <w:pStyle w:val="BodyText"/>
        <w:widowControl/>
        <w:numPr>
          <w:ilvl w:val="0"/>
          <w:numId w:val="12"/>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4NT    Invitational to 6NT</w:t>
      </w:r>
    </w:p>
    <w:p>
      <w:pPr>
        <w:pStyle w:val="BodyText"/>
        <w:widowControl/>
        <w:numPr>
          <w:ilvl w:val="0"/>
          <w:numId w:val="12"/>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5NT    Invitational to 7NT</w:t>
      </w:r>
    </w:p>
    <w:p>
      <w:pPr>
        <w:pStyle w:val="BodyText"/>
        <w:bidi w:val="0"/>
        <w:spacing w:before="0" w:after="0"/>
        <w:jc w:val="start"/>
        <w:rPr/>
      </w:pPr>
      <w:r>
        <w:rPr/>
      </w:r>
    </w:p>
    <w:p>
      <w:pPr>
        <w:pStyle w:val="Vzszintesvonal"/>
        <w:bidi w:val="0"/>
        <w:jc w:val="start"/>
        <w:rPr/>
      </w:pPr>
      <w:r>
        <w:rPr/>
      </w:r>
    </w:p>
    <w:p>
      <w:pPr>
        <w:pStyle w:val="Heading3"/>
        <w:widowControl/>
        <w:bidi w:val="0"/>
        <w:ind w:hanging="0" w:start="0" w:end="0"/>
        <w:jc w:val="start"/>
        <w:rPr>
          <w:rFonts w:ascii="Verdana;serif" w:hAnsi="Verdana;serif"/>
          <w:b/>
          <w:i w:val="false"/>
          <w:i w:val="false"/>
          <w:caps w:val="false"/>
          <w:smallCaps w:val="false"/>
          <w:color w:val="000000"/>
          <w:spacing w:val="0"/>
          <w:sz w:val="24"/>
        </w:rPr>
      </w:pPr>
      <w:bookmarkStart w:id="7" w:name="After_a_2N_opening_bid"/>
      <w:bookmarkEnd w:id="7"/>
      <w:r>
        <w:rPr>
          <w:rFonts w:ascii="Verdana;serif" w:hAnsi="Verdana;serif"/>
          <w:b/>
          <w:i w:val="false"/>
          <w:caps w:val="false"/>
          <w:smallCaps w:val="false"/>
          <w:color w:val="000000"/>
          <w:spacing w:val="0"/>
          <w:sz w:val="24"/>
        </w:rPr>
        <w:t>After a 2N opening bid</w:t>
      </w:r>
    </w:p>
    <w:p>
      <w:pPr>
        <w:pStyle w:val="BodyText"/>
        <w:widowControl/>
        <w:numPr>
          <w:ilvl w:val="0"/>
          <w:numId w:val="13"/>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xml:space="preserve">  </w:t>
      </w:r>
      <w:r>
        <w:rPr>
          <w:rFonts w:ascii="Verdana;serif" w:hAnsi="Verdana;serif"/>
          <w:b w:val="false"/>
          <w:i w:val="false"/>
          <w:caps w:val="false"/>
          <w:smallCaps w:val="false"/>
          <w:color w:val="000000"/>
          <w:spacing w:val="0"/>
          <w:sz w:val="20"/>
        </w:rPr>
        <w:t>3♣ </w:t>
      </w:r>
      <w:r>
        <w:rPr>
          <w:rFonts w:ascii="Verdana;serif" w:hAnsi="Verdana;serif"/>
          <w:b/>
          <w:i w:val="false"/>
          <w:caps w:val="false"/>
          <w:smallCaps w:val="false"/>
          <w:color w:val="000000"/>
          <w:spacing w:val="0"/>
          <w:sz w:val="20"/>
        </w:rPr>
        <w:t>Stayman</w:t>
      </w:r>
      <w:r>
        <w:rPr>
          <w:rFonts w:ascii="Verdana;serif" w:hAnsi="Verdana;serif"/>
          <w:b w:val="false"/>
          <w:i w:val="false"/>
          <w:caps w:val="false"/>
          <w:smallCaps w:val="false"/>
          <w:color w:val="000000"/>
          <w:spacing w:val="0"/>
          <w:sz w:val="20"/>
        </w:rPr>
        <w:t> (promises at least one 4-card major)</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No 4-card major</w:t>
      </w:r>
    </w:p>
    <w:p>
      <w:pPr>
        <w:pStyle w:val="BodyText"/>
        <w:widowControl/>
        <w:numPr>
          <w:ilvl w:val="2"/>
          <w:numId w:val="13"/>
        </w:numPr>
        <w:tabs>
          <w:tab w:val="clear" w:pos="709"/>
          <w:tab w:val="left" w:pos="2127" w:leader="none"/>
        </w:tabs>
        <w:bidi w:val="0"/>
        <w:spacing w:before="0" w:after="0"/>
        <w:ind w:hanging="0" w:start="2127"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/3♠  </w:t>
      </w:r>
      <w:r>
        <w:rPr>
          <w:rFonts w:ascii="Verdana;serif" w:hAnsi="Verdana;serif"/>
          <w:b/>
          <w:i w:val="false"/>
          <w:caps w:val="false"/>
          <w:smallCaps w:val="false"/>
          <w:color w:val="000000"/>
          <w:spacing w:val="0"/>
          <w:sz w:val="20"/>
        </w:rPr>
        <w:t>Smolen</w:t>
      </w:r>
      <w:r>
        <w:rPr>
          <w:rFonts w:ascii="Verdana;serif" w:hAnsi="Verdana;serif"/>
          <w:b w:val="false"/>
          <w:i w:val="false"/>
          <w:caps w:val="false"/>
          <w:smallCaps w:val="false"/>
          <w:color w:val="000000"/>
          <w:spacing w:val="0"/>
          <w:sz w:val="20"/>
        </w:rPr>
        <w:t> (forcing to game with 4 of the suit bid and 5 of the other major)</w:t>
      </w:r>
    </w:p>
    <w:p>
      <w:pPr>
        <w:pStyle w:val="BodyText"/>
        <w:widowControl/>
        <w:numPr>
          <w:ilvl w:val="2"/>
          <w:numId w:val="13"/>
        </w:numPr>
        <w:tabs>
          <w:tab w:val="clear" w:pos="709"/>
          <w:tab w:val="left" w:pos="2127" w:leader="none"/>
        </w:tabs>
        <w:bidi w:val="0"/>
        <w:spacing w:before="0" w:after="0"/>
        <w:ind w:hanging="0" w:start="2127"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5+ card suit. Interest in slam</w:t>
      </w:r>
    </w:p>
    <w:p>
      <w:pPr>
        <w:pStyle w:val="BodyText"/>
        <w:widowControl/>
        <w:numPr>
          <w:ilvl w:val="2"/>
          <w:numId w:val="13"/>
        </w:numPr>
        <w:tabs>
          <w:tab w:val="clear" w:pos="709"/>
          <w:tab w:val="left" w:pos="2127" w:leader="none"/>
        </w:tabs>
        <w:bidi w:val="0"/>
        <w:spacing w:before="0" w:after="0"/>
        <w:ind w:hanging="0" w:start="2127"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/4♠  Signoff bids</w:t>
      </w:r>
    </w:p>
    <w:p>
      <w:pPr>
        <w:pStyle w:val="BodyText"/>
        <w:widowControl/>
        <w:numPr>
          <w:ilvl w:val="2"/>
          <w:numId w:val="13"/>
        </w:numPr>
        <w:tabs>
          <w:tab w:val="clear" w:pos="709"/>
          <w:tab w:val="left" w:pos="2127" w:leader="none"/>
        </w:tabs>
        <w:bidi w:val="0"/>
        <w:spacing w:before="0" w:after="0"/>
        <w:ind w:hanging="0" w:start="2127"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4NT    Invitational to 6NT</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4 hearts (could also have 4 spades)</w:t>
      </w:r>
    </w:p>
    <w:p>
      <w:pPr>
        <w:pStyle w:val="BodyText"/>
        <w:widowControl/>
        <w:numPr>
          <w:ilvl w:val="2"/>
          <w:numId w:val="13"/>
        </w:numPr>
        <w:tabs>
          <w:tab w:val="clear" w:pos="709"/>
          <w:tab w:val="left" w:pos="2127" w:leader="none"/>
        </w:tabs>
        <w:bidi w:val="0"/>
        <w:spacing w:before="0" w:after="0"/>
        <w:ind w:hanging="0" w:start="2127"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3♠      </w:t>
      </w:r>
      <w:r>
        <w:rPr>
          <w:rFonts w:ascii="Verdana;serif" w:hAnsi="Verdana;serif"/>
          <w:b/>
          <w:i w:val="false"/>
          <w:caps w:val="false"/>
          <w:smallCaps w:val="false"/>
          <w:color w:val="000000"/>
          <w:spacing w:val="0"/>
          <w:sz w:val="20"/>
        </w:rPr>
        <w:t>Artificial</w:t>
      </w:r>
      <w:r>
        <w:rPr>
          <w:rFonts w:ascii="Verdana;serif" w:hAnsi="Verdana;serif"/>
          <w:b w:val="false"/>
          <w:i w:val="false"/>
          <w:caps w:val="false"/>
          <w:smallCaps w:val="false"/>
          <w:color w:val="000000"/>
          <w:spacing w:val="0"/>
          <w:sz w:val="20"/>
        </w:rPr>
        <w:t> slam try with 4+ hearts</w:t>
      </w:r>
    </w:p>
    <w:p>
      <w:pPr>
        <w:pStyle w:val="BodyText"/>
        <w:widowControl/>
        <w:numPr>
          <w:ilvl w:val="2"/>
          <w:numId w:val="13"/>
        </w:numPr>
        <w:tabs>
          <w:tab w:val="clear" w:pos="709"/>
          <w:tab w:val="left" w:pos="2127" w:leader="none"/>
        </w:tabs>
        <w:bidi w:val="0"/>
        <w:spacing w:before="0" w:after="0"/>
        <w:ind w:hanging="0" w:start="2127"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3NT    Choice of games (4♠ or 3NT). Promises 4 spades.</w:t>
      </w:r>
    </w:p>
    <w:p>
      <w:pPr>
        <w:pStyle w:val="BodyText"/>
        <w:widowControl/>
        <w:numPr>
          <w:ilvl w:val="2"/>
          <w:numId w:val="13"/>
        </w:numPr>
        <w:tabs>
          <w:tab w:val="clear" w:pos="709"/>
          <w:tab w:val="left" w:pos="2127" w:leader="none"/>
        </w:tabs>
        <w:bidi w:val="0"/>
        <w:spacing w:before="0" w:after="0"/>
        <w:ind w:hanging="0" w:start="2127"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5+ card suit. Interest in slam</w:t>
      </w:r>
    </w:p>
    <w:p>
      <w:pPr>
        <w:pStyle w:val="BodyText"/>
        <w:widowControl/>
        <w:numPr>
          <w:ilvl w:val="2"/>
          <w:numId w:val="13"/>
        </w:numPr>
        <w:tabs>
          <w:tab w:val="clear" w:pos="709"/>
          <w:tab w:val="left" w:pos="2127" w:leader="none"/>
        </w:tabs>
        <w:bidi w:val="0"/>
        <w:spacing w:before="0" w:after="0"/>
        <w:ind w:hanging="0" w:start="2127"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4NT     Invitational to 6NT</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xml:space="preserve">  </w:t>
      </w:r>
      <w:r>
        <w:rPr>
          <w:rFonts w:ascii="Verdana;serif" w:hAnsi="Verdana;serif"/>
          <w:b w:val="false"/>
          <w:i w:val="false"/>
          <w:caps w:val="false"/>
          <w:smallCaps w:val="false"/>
          <w:color w:val="000000"/>
          <w:spacing w:val="0"/>
          <w:sz w:val="20"/>
        </w:rPr>
        <w:t>3♠   4 spades (denies 4 hearts)</w:t>
      </w:r>
    </w:p>
    <w:p>
      <w:pPr>
        <w:pStyle w:val="BodyText"/>
        <w:widowControl/>
        <w:numPr>
          <w:ilvl w:val="2"/>
          <w:numId w:val="13"/>
        </w:numPr>
        <w:tabs>
          <w:tab w:val="clear" w:pos="709"/>
          <w:tab w:val="left" w:pos="2127" w:leader="none"/>
        </w:tabs>
        <w:bidi w:val="0"/>
        <w:spacing w:before="0" w:after="0"/>
        <w:ind w:hanging="0" w:start="2127"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3NT    Signoff (promises 4 hearts)</w:t>
      </w:r>
    </w:p>
    <w:p>
      <w:pPr>
        <w:pStyle w:val="BodyText"/>
        <w:widowControl/>
        <w:numPr>
          <w:ilvl w:val="2"/>
          <w:numId w:val="13"/>
        </w:numPr>
        <w:tabs>
          <w:tab w:val="clear" w:pos="709"/>
          <w:tab w:val="left" w:pos="2127" w:leader="none"/>
        </w:tabs>
        <w:bidi w:val="0"/>
        <w:spacing w:before="0" w:after="0"/>
        <w:ind w:hanging="0" w:start="2127"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5+ card suit. Interest in slam.</w:t>
      </w:r>
    </w:p>
    <w:p>
      <w:pPr>
        <w:pStyle w:val="BodyText"/>
        <w:widowControl/>
        <w:numPr>
          <w:ilvl w:val="2"/>
          <w:numId w:val="13"/>
        </w:numPr>
        <w:tabs>
          <w:tab w:val="clear" w:pos="709"/>
          <w:tab w:val="left" w:pos="2127" w:leader="none"/>
        </w:tabs>
        <w:bidi w:val="0"/>
        <w:spacing w:before="0" w:after="0"/>
        <w:ind w:hanging="0" w:start="2127"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w:t>
      </w:r>
      <w:r>
        <w:rPr>
          <w:rFonts w:ascii="Verdana;serif" w:hAnsi="Verdana;serif"/>
          <w:b/>
          <w:i w:val="false"/>
          <w:caps w:val="false"/>
          <w:smallCaps w:val="false"/>
          <w:color w:val="000000"/>
          <w:spacing w:val="0"/>
          <w:sz w:val="20"/>
        </w:rPr>
        <w:t>Artificial</w:t>
      </w:r>
      <w:r>
        <w:rPr>
          <w:rFonts w:ascii="Verdana;serif" w:hAnsi="Verdana;serif"/>
          <w:b w:val="false"/>
          <w:i w:val="false"/>
          <w:caps w:val="false"/>
          <w:smallCaps w:val="false"/>
          <w:color w:val="000000"/>
          <w:spacing w:val="0"/>
          <w:sz w:val="20"/>
        </w:rPr>
        <w:t> slam try with 4+ spades</w:t>
      </w:r>
    </w:p>
    <w:p>
      <w:pPr>
        <w:pStyle w:val="BodyText"/>
        <w:widowControl/>
        <w:numPr>
          <w:ilvl w:val="2"/>
          <w:numId w:val="13"/>
        </w:numPr>
        <w:tabs>
          <w:tab w:val="clear" w:pos="709"/>
          <w:tab w:val="left" w:pos="2127" w:leader="none"/>
        </w:tabs>
        <w:bidi w:val="0"/>
        <w:spacing w:before="0" w:after="0"/>
        <w:ind w:hanging="0" w:start="2127"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4NT     Invitational to 6NT</w:t>
      </w:r>
    </w:p>
    <w:p>
      <w:pPr>
        <w:pStyle w:val="BodyText"/>
        <w:widowControl/>
        <w:numPr>
          <w:ilvl w:val="0"/>
          <w:numId w:val="13"/>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w:t>
      </w:r>
      <w:r>
        <w:rPr>
          <w:rFonts w:ascii="Verdana;serif" w:hAnsi="Verdana;serif"/>
          <w:b/>
          <w:i w:val="false"/>
          <w:caps w:val="false"/>
          <w:smallCaps w:val="false"/>
          <w:color w:val="000000"/>
          <w:spacing w:val="0"/>
          <w:sz w:val="20"/>
        </w:rPr>
        <w:t>Jacoby</w:t>
      </w:r>
      <w:r>
        <w:rPr>
          <w:rFonts w:ascii="Verdana;serif" w:hAnsi="Verdana;serif"/>
          <w:b w:val="false"/>
          <w:i w:val="false"/>
          <w:caps w:val="false"/>
          <w:smallCaps w:val="false"/>
          <w:color w:val="000000"/>
          <w:spacing w:val="0"/>
          <w:sz w:val="20"/>
        </w:rPr>
        <w:t> Transfer Bid (promises 5+ hearts). Opener would normally bid 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but can superaccept with a maximum and 4-card heart support. After 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3♠       5+ hearts, 5+ spades, interest in slam</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3NT     Exactly 5 hearts. Choice of games (4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or 3NT)</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5+ hearts, 4+ cards in suit bid, forcing to game</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Mild slam try with 6+ hearts</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4NT     Exactly 5 hearts. Invitational to 6</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or 6NT</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5NT      Choice of slams (6</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or 6NT)</w:t>
      </w:r>
    </w:p>
    <w:p>
      <w:pPr>
        <w:pStyle w:val="BodyText"/>
        <w:widowControl/>
        <w:numPr>
          <w:ilvl w:val="0"/>
          <w:numId w:val="13"/>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3</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w:t>
      </w:r>
      <w:r>
        <w:rPr>
          <w:rFonts w:ascii="Verdana;serif" w:hAnsi="Verdana;serif"/>
          <w:b/>
          <w:i w:val="false"/>
          <w:caps w:val="false"/>
          <w:smallCaps w:val="false"/>
          <w:color w:val="000000"/>
          <w:spacing w:val="0"/>
          <w:sz w:val="20"/>
        </w:rPr>
        <w:t>Jacoby</w:t>
      </w:r>
      <w:r>
        <w:rPr>
          <w:rFonts w:ascii="Verdana;serif" w:hAnsi="Verdana;serif"/>
          <w:b w:val="false"/>
          <w:i w:val="false"/>
          <w:caps w:val="false"/>
          <w:smallCaps w:val="false"/>
          <w:color w:val="000000"/>
          <w:spacing w:val="0"/>
          <w:sz w:val="20"/>
        </w:rPr>
        <w:t> Transfer Bid (promises 5+ spades). Opener would normally bid 3♠, but can superaccept with a maximum and 4-card spade support. After 3♠:</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3NT     Exactly 5 spades. Choice of games (4♠ or 3NT)</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5+ spades, 4+ cards in suit bid, forcing to game</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5+ spades, 5+ hearts, choice of games (4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or 4♠)</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        Mild slam try with 6+ spades</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4NT     Exactly 5 spades. Invitational to 6♠ or 6NT</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5NT     Choice of slams (6♠ or 6NT)</w:t>
      </w:r>
    </w:p>
    <w:p>
      <w:pPr>
        <w:pStyle w:val="BodyText"/>
        <w:widowControl/>
        <w:numPr>
          <w:ilvl w:val="0"/>
          <w:numId w:val="13"/>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xml:space="preserve">  </w:t>
      </w:r>
      <w:r>
        <w:rPr>
          <w:rFonts w:ascii="Verdana;serif" w:hAnsi="Verdana;serif"/>
          <w:b w:val="false"/>
          <w:i w:val="false"/>
          <w:caps w:val="false"/>
          <w:smallCaps w:val="false"/>
          <w:color w:val="000000"/>
          <w:spacing w:val="0"/>
          <w:sz w:val="20"/>
        </w:rPr>
        <w:t>3♠   </w:t>
      </w:r>
      <w:r>
        <w:rPr>
          <w:rFonts w:ascii="Verdana;serif" w:hAnsi="Verdana;serif"/>
          <w:b/>
          <w:i w:val="false"/>
          <w:caps w:val="false"/>
          <w:smallCaps w:val="false"/>
          <w:color w:val="000000"/>
          <w:spacing w:val="0"/>
          <w:sz w:val="20"/>
        </w:rPr>
        <w:t>Minor Suit Stayman</w:t>
      </w:r>
      <w:r>
        <w:rPr>
          <w:rFonts w:ascii="Verdana;serif" w:hAnsi="Verdana;serif"/>
          <w:b w:val="false"/>
          <w:i w:val="false"/>
          <w:caps w:val="false"/>
          <w:smallCaps w:val="false"/>
          <w:color w:val="000000"/>
          <w:spacing w:val="0"/>
          <w:sz w:val="20"/>
        </w:rPr>
        <w:t> (usually at least 54 in the minors, forcing to game)</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Opener would normally bid a 4+ card minor if he had one. Otherwise he would bid 3NT.</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If responder's next bid is 4 of a major, he is promising a singleton or void in that suit</w:t>
      </w:r>
    </w:p>
    <w:p>
      <w:pPr>
        <w:pStyle w:val="BodyText"/>
        <w:widowControl/>
        <w:numPr>
          <w:ilvl w:val="0"/>
          <w:numId w:val="13"/>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3NT  Signoff</w:t>
      </w:r>
    </w:p>
    <w:p>
      <w:pPr>
        <w:pStyle w:val="BodyText"/>
        <w:widowControl/>
        <w:numPr>
          <w:ilvl w:val="0"/>
          <w:numId w:val="13"/>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  Gerber</w:t>
      </w:r>
    </w:p>
    <w:p>
      <w:pPr>
        <w:pStyle w:val="BodyText"/>
        <w:widowControl/>
        <w:numPr>
          <w:ilvl w:val="0"/>
          <w:numId w:val="13"/>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w:t>
      </w:r>
      <w:r>
        <w:rPr>
          <w:rFonts w:ascii="Verdana;serif" w:hAnsi="Verdana;serif"/>
          <w:b/>
          <w:i w:val="false"/>
          <w:caps w:val="false"/>
          <w:smallCaps w:val="false"/>
          <w:color w:val="000000"/>
          <w:spacing w:val="0"/>
          <w:sz w:val="20"/>
        </w:rPr>
        <w:t>Texas</w:t>
      </w:r>
      <w:r>
        <w:rPr>
          <w:rFonts w:ascii="Verdana;serif" w:hAnsi="Verdana;serif"/>
          <w:b w:val="false"/>
          <w:i w:val="false"/>
          <w:caps w:val="false"/>
          <w:smallCaps w:val="false"/>
          <w:color w:val="000000"/>
          <w:spacing w:val="0"/>
          <w:sz w:val="20"/>
        </w:rPr>
        <w:t> Transfer (Promises 6+ hearts, opener must bid 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New suit rebid by responder is a cuebid.</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4NT rebid by responder is RKCB.</w:t>
      </w:r>
    </w:p>
    <w:p>
      <w:pPr>
        <w:pStyle w:val="BodyText"/>
        <w:widowControl/>
        <w:numPr>
          <w:ilvl w:val="0"/>
          <w:numId w:val="13"/>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w:t>
      </w:r>
      <w:r>
        <w:rPr>
          <w:rFonts w:ascii="Verdana;serif" w:hAnsi="Verdana;serif"/>
          <w:b/>
          <w:i w:val="false"/>
          <w:caps w:val="false"/>
          <w:smallCaps w:val="false"/>
          <w:color w:val="000000"/>
          <w:spacing w:val="0"/>
          <w:sz w:val="20"/>
        </w:rPr>
        <w:t>Texas</w:t>
      </w:r>
      <w:r>
        <w:rPr>
          <w:rFonts w:ascii="Verdana;serif" w:hAnsi="Verdana;serif"/>
          <w:b w:val="false"/>
          <w:i w:val="false"/>
          <w:caps w:val="false"/>
          <w:smallCaps w:val="false"/>
          <w:color w:val="000000"/>
          <w:spacing w:val="0"/>
          <w:sz w:val="20"/>
        </w:rPr>
        <w:t> Transfer (Promises 6+ spades, opener must bid 4♠)</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New suit rebid by responder is a cuebid.</w:t>
      </w:r>
    </w:p>
    <w:p>
      <w:pPr>
        <w:pStyle w:val="BodyText"/>
        <w:widowControl/>
        <w:numPr>
          <w:ilvl w:val="1"/>
          <w:numId w:val="13"/>
        </w:numPr>
        <w:tabs>
          <w:tab w:val="clear" w:pos="709"/>
          <w:tab w:val="left" w:pos="1418" w:leader="none"/>
        </w:tabs>
        <w:bidi w:val="0"/>
        <w:spacing w:before="0" w:after="0"/>
        <w:ind w:hanging="0" w:start="1418"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4NT rebid by responder is RKCB.</w:t>
      </w:r>
    </w:p>
    <w:p>
      <w:pPr>
        <w:pStyle w:val="BodyText"/>
        <w:widowControl/>
        <w:numPr>
          <w:ilvl w:val="0"/>
          <w:numId w:val="13"/>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4NT   Invitational to 6NT</w:t>
      </w:r>
    </w:p>
    <w:p>
      <w:pPr>
        <w:pStyle w:val="BodyText"/>
        <w:widowControl/>
        <w:numPr>
          <w:ilvl w:val="0"/>
          <w:numId w:val="13"/>
        </w:numPr>
        <w:tabs>
          <w:tab w:val="left" w:pos="709" w:leader="none"/>
        </w:tabs>
        <w:bidi w:val="0"/>
        <w:spacing w:before="0" w:after="0"/>
        <w:ind w:hanging="0" w:start="709" w:end="0"/>
        <w:jc w:val="start"/>
        <w:rPr>
          <w:caps w:val="false"/>
          <w:smallCaps w:val="false"/>
          <w:color w:val="000000"/>
          <w:spacing w:val="0"/>
        </w:rPr>
      </w:pPr>
      <w:r>
        <w:rPr>
          <w:caps w:val="false"/>
          <w:smallCaps w:val="false"/>
          <w:color w:val="000000"/>
          <w:spacing w:val="0"/>
        </w:rPr>
        <w:t> </w:t>
      </w:r>
      <w:r>
        <w:rPr>
          <w:rFonts w:ascii="Verdana;serif" w:hAnsi="Verdana;serif"/>
          <w:b w:val="false"/>
          <w:i w:val="false"/>
          <w:caps w:val="false"/>
          <w:smallCaps w:val="false"/>
          <w:color w:val="000000"/>
          <w:spacing w:val="0"/>
          <w:sz w:val="20"/>
        </w:rPr>
        <w:t>5NT   Invitational to 7NT</w:t>
      </w:r>
    </w:p>
    <w:p>
      <w:pPr>
        <w:pStyle w:val="BodyText"/>
        <w:bidi w:val="0"/>
        <w:spacing w:before="0" w:after="0"/>
        <w:jc w:val="start"/>
        <w:rPr/>
      </w:pPr>
      <w:r>
        <w:rPr/>
      </w:r>
    </w:p>
    <w:p>
      <w:pPr>
        <w:pStyle w:val="Vzszintesvonal"/>
        <w:bidi w:val="0"/>
        <w:jc w:val="start"/>
        <w:rPr/>
      </w:pPr>
      <w:r>
        <w:rPr/>
      </w:r>
    </w:p>
    <w:p>
      <w:pPr>
        <w:pStyle w:val="Heading3"/>
        <w:widowControl/>
        <w:bidi w:val="0"/>
        <w:ind w:hanging="0" w:start="0" w:end="0"/>
        <w:jc w:val="start"/>
        <w:rPr>
          <w:rFonts w:ascii="Verdana;serif" w:hAnsi="Verdana;serif"/>
          <w:b w:val="false"/>
          <w:i w:val="false"/>
          <w:i w:val="false"/>
          <w:caps w:val="false"/>
          <w:smallCaps w:val="false"/>
          <w:color w:val="000000"/>
          <w:spacing w:val="0"/>
          <w:sz w:val="24"/>
        </w:rPr>
      </w:pPr>
      <w:bookmarkStart w:id="8" w:name="Soloway_Jump_Shift"/>
      <w:bookmarkEnd w:id="8"/>
      <w:r>
        <w:rPr>
          <w:rFonts w:ascii="Verdana;serif" w:hAnsi="Verdana;serif"/>
          <w:b w:val="false"/>
          <w:i w:val="false"/>
          <w:caps w:val="false"/>
          <w:smallCaps w:val="false"/>
          <w:color w:val="000000"/>
          <w:spacing w:val="0"/>
          <w:sz w:val="24"/>
        </w:rPr>
        <w:t>Soloway Jump Shifts</w:t>
      </w:r>
    </w:p>
    <w:p>
      <w:pPr>
        <w:pStyle w:val="BodyText"/>
        <w:widowControl/>
        <w:bidi w:val="0"/>
        <w:spacing w:before="0" w:after="0"/>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GIB plays Soloway Strong Jump Shifts by an unpassed hand in uncontested auctions. A jump shift shows one of the following types of hands:</w:t>
      </w:r>
    </w:p>
    <w:p>
      <w:pPr>
        <w:pStyle w:val="BodyText"/>
        <w:widowControl/>
        <w:numPr>
          <w:ilvl w:val="0"/>
          <w:numId w:val="14"/>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Strong rebiddable suit, 17+ total points, 4+ controls (A=2, K=1), no side 4-card suit</w:t>
      </w:r>
    </w:p>
    <w:p>
      <w:pPr>
        <w:pStyle w:val="BodyText"/>
        <w:widowControl/>
        <w:numPr>
          <w:ilvl w:val="0"/>
          <w:numId w:val="14"/>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Solid suit, 17+ total points, 4+ controls, may have a side 4-card suit</w:t>
      </w:r>
    </w:p>
    <w:p>
      <w:pPr>
        <w:pStyle w:val="BodyText"/>
        <w:widowControl/>
        <w:numPr>
          <w:ilvl w:val="0"/>
          <w:numId w:val="14"/>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Rebiddable suit, 18+ HCP, 4+ controls, 5332 or 6322 shape.</w:t>
      </w:r>
    </w:p>
    <w:p>
      <w:pPr>
        <w:pStyle w:val="BodyText"/>
        <w:widowControl/>
        <w:numPr>
          <w:ilvl w:val="0"/>
          <w:numId w:val="14"/>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Rebiddable suit, 17+ total points, 4+ controls, 4-card support for opener's suit</w:t>
      </w:r>
    </w:p>
    <w:p>
      <w:pPr>
        <w:pStyle w:val="BodyText"/>
        <w:bidi w:val="0"/>
        <w:ind w:hanging="0" w:start="0" w:end="0"/>
        <w:jc w:val="start"/>
        <w:rPr/>
      </w:pPr>
      <w:r>
        <w:rPr/>
      </w:r>
    </w:p>
    <w:p>
      <w:pPr>
        <w:pStyle w:val="BodyText"/>
        <w:widowControl/>
        <w:bidi w:val="0"/>
        <w:spacing w:before="0" w:after="0"/>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Strong jump shifts are only from the 1 level to a higher suit on the 2 level. Jumps to a lower suit on the 3 level are natural and invitational.</w:t>
      </w:r>
    </w:p>
    <w:p>
      <w:pPr>
        <w:pStyle w:val="BodyText"/>
        <w:bidi w:val="0"/>
        <w:jc w:val="start"/>
        <w:rPr/>
      </w:pPr>
      <w:r>
        <w:rPr/>
      </w:r>
    </w:p>
    <w:p>
      <w:pPr>
        <w:pStyle w:val="BodyText"/>
        <w:widowControl/>
        <w:bidi w:val="0"/>
        <w:spacing w:before="0" w:after="0"/>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Opener can rebid his suit to show 6+, raise responder or bid RKC Blackwood with 3+ support, bid a side suit to deny support and show least KQ in the  suit, or bid NT at the cheapest level to show any other hand.</w:t>
      </w:r>
    </w:p>
    <w:p>
      <w:pPr>
        <w:pStyle w:val="BodyText"/>
        <w:widowControl/>
        <w:bidi w:val="0"/>
        <w:spacing w:before="0" w:after="0"/>
        <w:ind w:hanging="0" w:start="0" w:end="0"/>
        <w:jc w:val="start"/>
        <w:rPr/>
      </w:pPr>
      <w:r>
        <w:rPr/>
      </w:r>
    </w:p>
    <w:p>
      <w:pPr>
        <w:pStyle w:val="BodyText"/>
        <w:widowControl/>
        <w:bidi w:val="0"/>
        <w:spacing w:before="0" w:after="0"/>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Jump shifter shows which type of hand it had with its next bid:</w:t>
      </w:r>
    </w:p>
    <w:p>
      <w:pPr>
        <w:pStyle w:val="BodyText"/>
        <w:widowControl/>
        <w:numPr>
          <w:ilvl w:val="0"/>
          <w:numId w:val="15"/>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With types 1 or 2, it rebids its suit, jumping to game with a minimum and solid suit (note that it never shows the side suit in type 2).</w:t>
      </w:r>
    </w:p>
    <w:p>
      <w:pPr>
        <w:pStyle w:val="BodyText"/>
        <w:widowControl/>
        <w:numPr>
          <w:ilvl w:val="0"/>
          <w:numId w:val="15"/>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With type 3, it bids NT or raises NT to game.</w:t>
      </w:r>
    </w:p>
    <w:p>
      <w:pPr>
        <w:pStyle w:val="BodyText"/>
        <w:widowControl/>
        <w:numPr>
          <w:ilvl w:val="0"/>
          <w:numId w:val="15"/>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With type 4, it raises opener's suit with no side shortness, or bids its short suit (this is why it can never show its own side suit – a new suit is a splinter in support of opener).</w:t>
      </w:r>
    </w:p>
    <w:p>
      <w:pPr>
        <w:pStyle w:val="BodyText"/>
        <w:bidi w:val="0"/>
        <w:spacing w:before="0" w:after="0"/>
        <w:jc w:val="start"/>
        <w:rPr/>
      </w:pPr>
      <w:r>
        <w:rPr/>
      </w:r>
    </w:p>
    <w:p>
      <w:pPr>
        <w:pStyle w:val="Vzszintesvonal"/>
        <w:bidi w:val="0"/>
        <w:jc w:val="start"/>
        <w:rPr/>
      </w:pPr>
      <w:r>
        <w:rPr/>
      </w:r>
    </w:p>
    <w:p>
      <w:pPr>
        <w:pStyle w:val="Heading3"/>
        <w:widowControl/>
        <w:bidi w:val="0"/>
        <w:ind w:hanging="0" w:start="0" w:end="0"/>
        <w:jc w:val="start"/>
        <w:rPr>
          <w:rFonts w:ascii="Verdana;serif" w:hAnsi="Verdana;serif"/>
          <w:b w:val="false"/>
          <w:i w:val="false"/>
          <w:i w:val="false"/>
          <w:caps w:val="false"/>
          <w:smallCaps w:val="false"/>
          <w:color w:val="000000"/>
          <w:spacing w:val="0"/>
          <w:sz w:val="24"/>
        </w:rPr>
      </w:pPr>
      <w:bookmarkStart w:id="9" w:name="Drury"/>
      <w:bookmarkEnd w:id="9"/>
      <w:r>
        <w:rPr>
          <w:rFonts w:ascii="Verdana;serif" w:hAnsi="Verdana;serif"/>
          <w:b w:val="false"/>
          <w:i w:val="false"/>
          <w:caps w:val="false"/>
          <w:smallCaps w:val="false"/>
          <w:color w:val="000000"/>
          <w:spacing w:val="0"/>
          <w:sz w:val="24"/>
        </w:rPr>
        <w:t>Reverse Drury</w:t>
      </w:r>
    </w:p>
    <w:p>
      <w:pPr>
        <w:pStyle w:val="BodyText"/>
        <w:widowControl/>
        <w:bidi w:val="0"/>
        <w:spacing w:before="0" w:after="0"/>
        <w:ind w:hanging="0" w:start="0"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GIB plays one-way Reverse Drury when partner opens a Major in 3rd or 4th seat. A 2♣ response shows at least 3-card support and invitational values (11-12 total points). This is not used if there is any interference; Jordan/Truscott 2NT is still used to show a limit raise over a double, a cue bid is used after an overcall, and 2♣ is natural (weak after a double, one-round force after an overcall).</w:t>
        <w:br/>
        <w:br/>
        <w:t>Opener's rebids are as follows:</w:t>
      </w:r>
    </w:p>
    <w:p>
      <w:pPr>
        <w:pStyle w:val="BodyText"/>
        <w:widowControl/>
        <w:numPr>
          <w:ilvl w:val="0"/>
          <w:numId w:val="16"/>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2</w:t>
      </w:r>
      <w:r>
        <w:rPr>
          <w:rFonts w:ascii="Verdana;serif" w:hAnsi="Verdana;serif"/>
          <w:b w:val="false"/>
          <w:i w:val="false"/>
          <w:caps w:val="false"/>
          <w:smallCaps w:val="false"/>
          <w:color w:val="FF0000"/>
          <w:spacing w:val="0"/>
          <w:sz w:val="20"/>
        </w:rPr>
        <w:t>♦</w:t>
      </w:r>
      <w:r>
        <w:rPr>
          <w:rFonts w:ascii="Verdana;serif" w:hAnsi="Verdana;serif"/>
          <w:b w:val="false"/>
          <w:i w:val="false"/>
          <w:caps w:val="false"/>
          <w:smallCaps w:val="false"/>
          <w:color w:val="000000"/>
          <w:spacing w:val="0"/>
          <w:sz w:val="20"/>
        </w:rPr>
        <w:t>   Full opener, inviting game, no extra shape.</w:t>
      </w:r>
    </w:p>
    <w:p>
      <w:pPr>
        <w:pStyle w:val="BodyText"/>
        <w:widowControl/>
        <w:numPr>
          <w:ilvl w:val="0"/>
          <w:numId w:val="16"/>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2M   Sub-minimum opener, no interest in game.</w:t>
      </w:r>
    </w:p>
    <w:p>
      <w:pPr>
        <w:pStyle w:val="BodyText"/>
        <w:widowControl/>
        <w:numPr>
          <w:ilvl w:val="0"/>
          <w:numId w:val="16"/>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New suit without jumping   4+ cards in the suit, less than 18 total points.</w:t>
      </w:r>
    </w:p>
    <w:p>
      <w:pPr>
        <w:pStyle w:val="BodyText"/>
        <w:widowControl/>
        <w:numPr>
          <w:ilvl w:val="0"/>
          <w:numId w:val="16"/>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New suit single jump   18+ total points, singleton in suit bid.</w:t>
      </w:r>
    </w:p>
    <w:p>
      <w:pPr>
        <w:pStyle w:val="BodyText"/>
        <w:widowControl/>
        <w:numPr>
          <w:ilvl w:val="0"/>
          <w:numId w:val="16"/>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New suit double jump   18+ total points, void in suit bid.</w:t>
      </w:r>
    </w:p>
    <w:p>
      <w:pPr>
        <w:pStyle w:val="BodyText"/>
        <w:widowControl/>
        <w:numPr>
          <w:ilvl w:val="0"/>
          <w:numId w:val="16"/>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2NT  5332 shape, one-round force, less than 18 total points.</w:t>
      </w:r>
    </w:p>
    <w:p>
      <w:pPr>
        <w:pStyle w:val="BodyText"/>
        <w:widowControl/>
        <w:numPr>
          <w:ilvl w:val="0"/>
          <w:numId w:val="16"/>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3NT  6322 shape, one-round force, less than 18 total points.</w:t>
      </w:r>
    </w:p>
    <w:p>
      <w:pPr>
        <w:pStyle w:val="BodyText"/>
        <w:widowControl/>
        <w:numPr>
          <w:ilvl w:val="0"/>
          <w:numId w:val="16"/>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3M   18+ total points, balanced.</w:t>
      </w:r>
    </w:p>
    <w:p>
      <w:pPr>
        <w:pStyle w:val="BodyText"/>
        <w:widowControl/>
        <w:numPr>
          <w:ilvl w:val="0"/>
          <w:numId w:val="16"/>
        </w:numPr>
        <w:tabs>
          <w:tab w:val="left" w:pos="709" w:leader="none"/>
        </w:tabs>
        <w:bidi w:val="0"/>
        <w:spacing w:before="0" w:after="0"/>
        <w:ind w:hanging="0" w:start="709" w:end="0"/>
        <w:jc w:val="start"/>
        <w:rPr>
          <w:rFonts w:ascii="Verdana;serif" w:hAnsi="Verdana;serif"/>
          <w:b w:val="false"/>
          <w:i w:val="false"/>
          <w:i w:val="false"/>
          <w:caps w:val="false"/>
          <w:smallCaps w:val="false"/>
          <w:color w:val="000000"/>
          <w:spacing w:val="0"/>
          <w:sz w:val="20"/>
        </w:rPr>
      </w:pPr>
      <w:r>
        <w:rPr>
          <w:rFonts w:ascii="Verdana;serif" w:hAnsi="Verdana;serif"/>
          <w:b w:val="false"/>
          <w:i w:val="false"/>
          <w:caps w:val="false"/>
          <w:smallCaps w:val="false"/>
          <w:color w:val="000000"/>
          <w:spacing w:val="0"/>
          <w:sz w:val="20"/>
        </w:rPr>
        <w:t>4M   To play, nothing extra to show.</w:t>
      </w:r>
    </w:p>
    <w:p>
      <w:pPr>
        <w:pStyle w:val="BodyText"/>
        <w:bidi w:val="0"/>
        <w:spacing w:before="0" w:after="140"/>
        <w:jc w:val="start"/>
        <w:rPr/>
      </w:pPr>
      <w:r>
        <w:rPr/>
        <w:br/>
      </w:r>
    </w:p>
    <w:p>
      <w:pPr>
        <w:pStyle w:val="BodyText"/>
        <w:bidi w:val="0"/>
        <w:spacing w:before="0" w:after="140"/>
        <w:jc w:val="start"/>
        <w:rPr/>
      </w:pPr>
      <w:r>
        <w:rPr/>
      </w:r>
      <w:r>
        <w:br w:type="page"/>
      </w:r>
    </w:p>
    <w:p>
      <w:pPr>
        <w:pStyle w:val="Heading1"/>
        <w:bidi w:val="0"/>
        <w:spacing w:before="0" w:after="140"/>
        <w:jc w:val="start"/>
        <w:rPr>
          <w:rFonts w:ascii="Helvetica;Arial;sans-serif" w:hAnsi="Helvetica;Arial;sans-serif"/>
          <w:b w:val="false"/>
          <w:i w:val="false"/>
          <w:caps w:val="false"/>
          <w:smallCaps w:val="false"/>
          <w:color w:val="000000"/>
          <w:spacing w:val="0"/>
          <w:sz w:val="54"/>
          <w:shd w:fill="FFFFFF" w:val="clear"/>
        </w:rPr>
      </w:pPr>
      <w:r>
        <w:rPr>
          <w:rFonts w:ascii="Helvetica;Arial;sans-serif" w:hAnsi="Helvetica;Arial;sans-serif"/>
          <w:b w:val="false"/>
          <w:i w:val="false"/>
          <w:caps w:val="false"/>
          <w:smallCaps w:val="false"/>
          <w:color w:val="000000"/>
          <w:spacing w:val="0"/>
          <w:sz w:val="54"/>
          <w:shd w:fill="FFFFFF" w:val="clear"/>
        </w:rPr>
        <w:t>Understanding GIB Bid Descriptions</w:t>
      </w:r>
    </w:p>
    <w:p>
      <w:pPr>
        <w:pStyle w:val="Heading3"/>
        <w:widowControl/>
        <w:spacing w:lineRule="auto" w:line="264" w:before="300" w:after="150"/>
        <w:ind w:hanging="0" w:start="0" w:end="0"/>
        <w:rPr>
          <w:rFonts w:ascii="Helvetica;Arial;sans-serif" w:hAnsi="Helvetica;Arial;sans-serif"/>
          <w:b/>
          <w:i w:val="false"/>
          <w:caps w:val="false"/>
          <w:smallCaps w:val="false"/>
          <w:color w:val="000000"/>
          <w:spacing w:val="0"/>
          <w:sz w:val="36"/>
          <w:shd w:fill="FFFFFF" w:val="clear"/>
        </w:rPr>
      </w:pPr>
      <w:r>
        <w:rPr>
          <w:rFonts w:ascii="Helvetica;Arial;sans-serif" w:hAnsi="Helvetica;Arial;sans-serif"/>
          <w:b/>
          <w:i w:val="false"/>
          <w:caps w:val="false"/>
          <w:smallCaps w:val="false"/>
          <w:color w:val="000000"/>
          <w:spacing w:val="0"/>
          <w:sz w:val="36"/>
          <w:shd w:fill="FFFFFF" w:val="clear"/>
        </w:rPr>
        <w:t>Hand features</w:t>
      </w:r>
    </w:p>
    <w:p>
      <w:pPr>
        <w:pStyle w:val="BodyText"/>
        <w:widowControl/>
        <w:spacing w:before="0" w:after="150"/>
        <w:ind w:hanging="0" w:start="0"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GIB internally describes hands using the following features:</w:t>
      </w:r>
    </w:p>
    <w:p>
      <w:pPr>
        <w:pStyle w:val="BodyText"/>
        <w:widowControl/>
        <w:numPr>
          <w:ilvl w:val="0"/>
          <w:numId w:val="17"/>
        </w:numPr>
        <w:tabs>
          <w:tab w:val="clear" w:pos="709"/>
          <w:tab w:val="left" w:pos="0" w:leader="none"/>
        </w:tabs>
        <w:spacing w:before="0" w:after="150"/>
        <w:ind w:hanging="283" w:start="709"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High card points, using 4321 count</w:t>
      </w:r>
    </w:p>
    <w:p>
      <w:pPr>
        <w:pStyle w:val="BodyText"/>
        <w:widowControl/>
        <w:numPr>
          <w:ilvl w:val="0"/>
          <w:numId w:val="17"/>
        </w:numPr>
        <w:tabs>
          <w:tab w:val="clear" w:pos="709"/>
          <w:tab w:val="left" w:pos="0" w:leader="none"/>
        </w:tabs>
        <w:spacing w:before="0" w:after="150"/>
        <w:ind w:hanging="283" w:start="709"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Total points = HCP + short-suit points (void=3, singleton=2, doubleton=1 – subtract 1 for each short suit with HCP)</w:t>
      </w:r>
    </w:p>
    <w:p>
      <w:pPr>
        <w:pStyle w:val="BodyText"/>
        <w:widowControl/>
        <w:numPr>
          <w:ilvl w:val="0"/>
          <w:numId w:val="17"/>
        </w:numPr>
        <w:tabs>
          <w:tab w:val="clear" w:pos="709"/>
          <w:tab w:val="left" w:pos="0" w:leader="none"/>
        </w:tabs>
        <w:spacing w:before="0" w:after="150"/>
        <w:ind w:hanging="283" w:start="709"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Length of each suit</w:t>
      </w:r>
    </w:p>
    <w:p>
      <w:pPr>
        <w:pStyle w:val="BodyText"/>
        <w:widowControl/>
        <w:numPr>
          <w:ilvl w:val="0"/>
          <w:numId w:val="17"/>
        </w:numPr>
        <w:tabs>
          <w:tab w:val="clear" w:pos="709"/>
          <w:tab w:val="left" w:pos="0" w:leader="none"/>
        </w:tabs>
        <w:spacing w:before="0" w:after="150"/>
        <w:ind w:hanging="283" w:start="709" w:end="0"/>
        <w:rPr/>
      </w:pPr>
      <w:r>
        <w:fldChar w:fldCharType="begin"/>
      </w:r>
      <w:r>
        <w:rPr>
          <w:rStyle w:val="Hyperlink"/>
          <w:smallCaps w:val="false"/>
          <w:caps w:val="false"/>
          <w:dstrike w:val="false"/>
          <w:strike w:val="false"/>
          <w:sz w:val="21"/>
          <w:spacing w:val="0"/>
          <w:i w:val="false"/>
          <w:u w:val="none"/>
          <w:b w:val="false"/>
          <w:effect w:val="none"/>
          <w:shd w:fill="auto" w:val="clear"/>
          <w:rFonts w:ascii="Arial;Helvetica;sans-serif" w:hAnsi="Arial;Helvetica;sans-serif"/>
          <w:color w:val="337AB7"/>
        </w:rPr>
        <w:instrText xml:space="preserve"> HYPERLINK "https://www.bridgebase.com/doc/gib_descriptions.php" \l "suitquality"</w:instrText>
      </w:r>
      <w:r>
        <w:rPr>
          <w:rStyle w:val="Hyperlink"/>
          <w:smallCaps w:val="false"/>
          <w:caps w:val="false"/>
          <w:dstrike w:val="false"/>
          <w:strike w:val="false"/>
          <w:sz w:val="21"/>
          <w:spacing w:val="0"/>
          <w:i w:val="false"/>
          <w:u w:val="none"/>
          <w:b w:val="false"/>
          <w:effect w:val="none"/>
          <w:shd w:fill="auto" w:val="clear"/>
          <w:rFonts w:ascii="Arial;Helvetica;sans-serif" w:hAnsi="Arial;Helvetica;sans-serif"/>
          <w:color w:val="337AB7"/>
        </w:rPr>
        <w:fldChar w:fldCharType="separate"/>
      </w:r>
      <w:r>
        <w:rPr>
          <w:rStyle w:val="Hyperlink"/>
          <w:rFonts w:ascii="Arial;Helvetica;sans-serif" w:hAnsi="Arial;Helvetica;sans-serif"/>
          <w:b w:val="false"/>
          <w:i w:val="false"/>
          <w:caps w:val="false"/>
          <w:smallCaps w:val="false"/>
          <w:strike w:val="false"/>
          <w:dstrike w:val="false"/>
          <w:color w:val="337AB7"/>
          <w:spacing w:val="0"/>
          <w:sz w:val="21"/>
          <w:u w:val="none"/>
          <w:effect w:val="none"/>
          <w:shd w:fill="auto" w:val="clear"/>
        </w:rPr>
        <w:t>Quality</w:t>
      </w:r>
      <w:r>
        <w:rPr>
          <w:rStyle w:val="Hyperlink"/>
          <w:smallCaps w:val="false"/>
          <w:caps w:val="false"/>
          <w:dstrike w:val="false"/>
          <w:strike w:val="false"/>
          <w:sz w:val="21"/>
          <w:spacing w:val="0"/>
          <w:i w:val="false"/>
          <w:u w:val="none"/>
          <w:b w:val="false"/>
          <w:effect w:val="none"/>
          <w:shd w:fill="auto" w:val="clear"/>
          <w:rFonts w:ascii="Arial;Helvetica;sans-serif" w:hAnsi="Arial;Helvetica;sans-serif"/>
          <w:color w:val="337AB7"/>
        </w:rPr>
        <w:fldChar w:fldCharType="end"/>
      </w:r>
      <w:r>
        <w:rPr>
          <w:rFonts w:ascii="Arial;Helvetica;sans-serif" w:hAnsi="Arial;Helvetica;sans-serif"/>
          <w:b w:val="false"/>
          <w:i w:val="false"/>
          <w:caps w:val="false"/>
          <w:smallCaps w:val="false"/>
          <w:color w:val="000000"/>
          <w:spacing w:val="0"/>
          <w:sz w:val="21"/>
          <w:shd w:fill="FFFFFF" w:val="clear"/>
        </w:rPr>
        <w:t> of each suit</w:t>
      </w:r>
    </w:p>
    <w:p>
      <w:pPr>
        <w:pStyle w:val="BodyText"/>
        <w:widowControl/>
        <w:numPr>
          <w:ilvl w:val="0"/>
          <w:numId w:val="17"/>
        </w:numPr>
        <w:tabs>
          <w:tab w:val="clear" w:pos="709"/>
          <w:tab w:val="left" w:pos="0" w:leader="none"/>
        </w:tabs>
        <w:spacing w:before="0" w:after="150"/>
        <w:ind w:hanging="283" w:start="709"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Total losers</w:t>
      </w:r>
    </w:p>
    <w:p>
      <w:pPr>
        <w:pStyle w:val="BodyText"/>
        <w:widowControl/>
        <w:numPr>
          <w:ilvl w:val="0"/>
          <w:numId w:val="17"/>
        </w:numPr>
        <w:tabs>
          <w:tab w:val="clear" w:pos="709"/>
          <w:tab w:val="left" w:pos="0" w:leader="none"/>
        </w:tabs>
        <w:spacing w:before="0" w:after="150"/>
        <w:ind w:hanging="283" w:start="709" w:end="0"/>
        <w:rPr/>
      </w:pPr>
      <w:r>
        <w:fldChar w:fldCharType="begin"/>
      </w:r>
      <w:r>
        <w:rPr>
          <w:rStyle w:val="Hyperlink"/>
          <w:smallCaps w:val="false"/>
          <w:caps w:val="false"/>
          <w:dstrike w:val="false"/>
          <w:strike w:val="false"/>
          <w:sz w:val="21"/>
          <w:spacing w:val="0"/>
          <w:i w:val="false"/>
          <w:u w:val="none"/>
          <w:b w:val="false"/>
          <w:effect w:val="none"/>
          <w:shd w:fill="auto" w:val="clear"/>
          <w:rFonts w:ascii="Arial;Helvetica;sans-serif" w:hAnsi="Arial;Helvetica;sans-serif"/>
          <w:color w:val="337AB7"/>
        </w:rPr>
        <w:instrText xml:space="preserve"> HYPERLINK "https://www.bridgebase.com/doc/gib_descriptions.php" \l "stoppers"</w:instrText>
      </w:r>
      <w:r>
        <w:rPr>
          <w:rStyle w:val="Hyperlink"/>
          <w:smallCaps w:val="false"/>
          <w:caps w:val="false"/>
          <w:dstrike w:val="false"/>
          <w:strike w:val="false"/>
          <w:sz w:val="21"/>
          <w:spacing w:val="0"/>
          <w:i w:val="false"/>
          <w:u w:val="none"/>
          <w:b w:val="false"/>
          <w:effect w:val="none"/>
          <w:shd w:fill="auto" w:val="clear"/>
          <w:rFonts w:ascii="Arial;Helvetica;sans-serif" w:hAnsi="Arial;Helvetica;sans-serif"/>
          <w:color w:val="337AB7"/>
        </w:rPr>
        <w:fldChar w:fldCharType="separate"/>
      </w:r>
      <w:r>
        <w:rPr>
          <w:rStyle w:val="Hyperlink"/>
          <w:rFonts w:ascii="Arial;Helvetica;sans-serif" w:hAnsi="Arial;Helvetica;sans-serif"/>
          <w:b w:val="false"/>
          <w:i w:val="false"/>
          <w:caps w:val="false"/>
          <w:smallCaps w:val="false"/>
          <w:strike w:val="false"/>
          <w:dstrike w:val="false"/>
          <w:color w:val="337AB7"/>
          <w:spacing w:val="0"/>
          <w:sz w:val="21"/>
          <w:u w:val="none"/>
          <w:effect w:val="none"/>
          <w:shd w:fill="auto" w:val="clear"/>
        </w:rPr>
        <w:t>Stoppers</w:t>
      </w:r>
      <w:r>
        <w:rPr>
          <w:rStyle w:val="Hyperlink"/>
          <w:smallCaps w:val="false"/>
          <w:caps w:val="false"/>
          <w:dstrike w:val="false"/>
          <w:strike w:val="false"/>
          <w:sz w:val="21"/>
          <w:spacing w:val="0"/>
          <w:i w:val="false"/>
          <w:u w:val="none"/>
          <w:b w:val="false"/>
          <w:effect w:val="none"/>
          <w:shd w:fill="auto" w:val="clear"/>
          <w:rFonts w:ascii="Arial;Helvetica;sans-serif" w:hAnsi="Arial;Helvetica;sans-serif"/>
          <w:color w:val="337AB7"/>
        </w:rPr>
        <w:fldChar w:fldCharType="end"/>
      </w:r>
      <w:r>
        <w:rPr>
          <w:rFonts w:ascii="Arial;Helvetica;sans-serif" w:hAnsi="Arial;Helvetica;sans-serif"/>
          <w:b w:val="false"/>
          <w:i w:val="false"/>
          <w:caps w:val="false"/>
          <w:smallCaps w:val="false"/>
          <w:color w:val="000000"/>
          <w:spacing w:val="0"/>
          <w:sz w:val="21"/>
          <w:shd w:fill="FFFFFF" w:val="clear"/>
        </w:rPr>
        <w:t> in each suit</w:t>
      </w:r>
    </w:p>
    <w:p>
      <w:pPr>
        <w:pStyle w:val="BodyText"/>
        <w:widowControl/>
        <w:numPr>
          <w:ilvl w:val="0"/>
          <w:numId w:val="17"/>
        </w:numPr>
        <w:tabs>
          <w:tab w:val="clear" w:pos="709"/>
          <w:tab w:val="left" w:pos="0" w:leader="none"/>
        </w:tabs>
        <w:spacing w:before="0" w:after="150"/>
        <w:ind w:hanging="283" w:start="709" w:end="0"/>
        <w:rPr/>
      </w:pPr>
      <w:r>
        <w:fldChar w:fldCharType="begin"/>
      </w:r>
      <w:r>
        <w:rPr>
          <w:rStyle w:val="Hyperlink"/>
          <w:smallCaps w:val="false"/>
          <w:caps w:val="false"/>
          <w:dstrike w:val="false"/>
          <w:strike w:val="false"/>
          <w:sz w:val="21"/>
          <w:spacing w:val="0"/>
          <w:i w:val="false"/>
          <w:u w:val="none"/>
          <w:b w:val="false"/>
          <w:effect w:val="none"/>
          <w:shd w:fill="auto" w:val="clear"/>
          <w:rFonts w:ascii="Arial;Helvetica;sans-serif" w:hAnsi="Arial;Helvetica;sans-serif"/>
          <w:color w:val="337AB7"/>
        </w:rPr>
        <w:instrText xml:space="preserve"> HYPERLINK "https://www.bridgebase.com/doc/gib_descriptions.php" \l "honors"</w:instrText>
      </w:r>
      <w:r>
        <w:rPr>
          <w:rStyle w:val="Hyperlink"/>
          <w:smallCaps w:val="false"/>
          <w:caps w:val="false"/>
          <w:dstrike w:val="false"/>
          <w:strike w:val="false"/>
          <w:sz w:val="21"/>
          <w:spacing w:val="0"/>
          <w:i w:val="false"/>
          <w:u w:val="none"/>
          <w:b w:val="false"/>
          <w:effect w:val="none"/>
          <w:shd w:fill="auto" w:val="clear"/>
          <w:rFonts w:ascii="Arial;Helvetica;sans-serif" w:hAnsi="Arial;Helvetica;sans-serif"/>
          <w:color w:val="337AB7"/>
        </w:rPr>
        <w:fldChar w:fldCharType="separate"/>
      </w:r>
      <w:r>
        <w:rPr>
          <w:rStyle w:val="Hyperlink"/>
          <w:rFonts w:ascii="Arial;Helvetica;sans-serif" w:hAnsi="Arial;Helvetica;sans-serif"/>
          <w:b w:val="false"/>
          <w:i w:val="false"/>
          <w:caps w:val="false"/>
          <w:smallCaps w:val="false"/>
          <w:strike w:val="false"/>
          <w:dstrike w:val="false"/>
          <w:color w:val="337AB7"/>
          <w:spacing w:val="0"/>
          <w:sz w:val="21"/>
          <w:u w:val="none"/>
          <w:effect w:val="none"/>
          <w:shd w:fill="auto" w:val="clear"/>
        </w:rPr>
        <w:t>High honors</w:t>
      </w:r>
      <w:r>
        <w:rPr>
          <w:rStyle w:val="Hyperlink"/>
          <w:smallCaps w:val="false"/>
          <w:caps w:val="false"/>
          <w:dstrike w:val="false"/>
          <w:strike w:val="false"/>
          <w:sz w:val="21"/>
          <w:spacing w:val="0"/>
          <w:i w:val="false"/>
          <w:u w:val="none"/>
          <w:b w:val="false"/>
          <w:effect w:val="none"/>
          <w:shd w:fill="auto" w:val="clear"/>
          <w:rFonts w:ascii="Arial;Helvetica;sans-serif" w:hAnsi="Arial;Helvetica;sans-serif"/>
          <w:color w:val="337AB7"/>
        </w:rPr>
        <w:fldChar w:fldCharType="end"/>
      </w:r>
      <w:r>
        <w:rPr>
          <w:rFonts w:ascii="Arial;Helvetica;sans-serif" w:hAnsi="Arial;Helvetica;sans-serif"/>
          <w:b w:val="false"/>
          <w:i w:val="false"/>
          <w:caps w:val="false"/>
          <w:smallCaps w:val="false"/>
          <w:color w:val="000000"/>
          <w:spacing w:val="0"/>
          <w:sz w:val="21"/>
          <w:shd w:fill="FFFFFF" w:val="clear"/>
        </w:rPr>
        <w:t> shown or denied in each suit</w:t>
      </w:r>
    </w:p>
    <w:p>
      <w:pPr>
        <w:pStyle w:val="Heading4"/>
        <w:widowControl/>
        <w:spacing w:lineRule="auto" w:line="264" w:before="150" w:after="150"/>
        <w:ind w:hanging="0" w:start="0" w:end="0"/>
        <w:rPr>
          <w:rFonts w:ascii="inherit" w:hAnsi="inherit"/>
          <w:b/>
          <w:i w:val="false"/>
          <w:caps w:val="false"/>
          <w:smallCaps w:val="false"/>
          <w:color w:val="000000"/>
          <w:spacing w:val="0"/>
          <w:sz w:val="27"/>
          <w:shd w:fill="FFFFFF" w:val="clear"/>
        </w:rPr>
      </w:pPr>
      <w:bookmarkStart w:id="10" w:name="suitquality"/>
      <w:bookmarkEnd w:id="10"/>
      <w:r>
        <w:rPr>
          <w:rFonts w:ascii="inherit" w:hAnsi="inherit"/>
          <w:b/>
          <w:i w:val="false"/>
          <w:caps w:val="false"/>
          <w:smallCaps w:val="false"/>
          <w:color w:val="000000"/>
          <w:spacing w:val="0"/>
          <w:sz w:val="27"/>
          <w:shd w:fill="FFFFFF" w:val="clear"/>
        </w:rPr>
        <w:t>Suit Quality</w:t>
      </w:r>
    </w:p>
    <w:p>
      <w:pPr>
        <w:pStyle w:val="Listafejlc"/>
        <w:widowControl/>
        <w:spacing w:lineRule="auto" w:line="340" w:before="0" w:after="300"/>
        <w:ind w:hanging="0" w:start="600" w:end="0"/>
        <w:rPr>
          <w:rFonts w:ascii="Arial;Helvetica;sans-serif" w:hAnsi="Arial;Helvetica;sans-serif"/>
          <w:b/>
          <w:i w:val="false"/>
          <w:caps w:val="false"/>
          <w:smallCaps w:val="false"/>
          <w:color w:val="000000"/>
          <w:spacing w:val="0"/>
          <w:sz w:val="21"/>
          <w:shd w:fill="FFFFFF" w:val="clear"/>
        </w:rPr>
      </w:pPr>
      <w:r>
        <w:rPr>
          <w:rFonts w:ascii="Arial;Helvetica;sans-serif" w:hAnsi="Arial;Helvetica;sans-serif"/>
          <w:b/>
          <w:i w:val="false"/>
          <w:caps w:val="false"/>
          <w:smallCaps w:val="false"/>
          <w:color w:val="000000"/>
          <w:spacing w:val="0"/>
          <w:sz w:val="21"/>
          <w:shd w:fill="FFFFFF" w:val="clear"/>
        </w:rPr>
        <w:t>3-card</w:t>
      </w:r>
    </w:p>
    <w:p>
      <w:pPr>
        <w:pStyle w:val="Listatartalom"/>
        <w:widowControl/>
        <w:spacing w:lineRule="auto" w:line="340" w:before="0" w:after="300"/>
        <w:ind w:hanging="0" w:start="1167"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exactly 3 cards</w:t>
      </w:r>
    </w:p>
    <w:p>
      <w:pPr>
        <w:pStyle w:val="Listafejlc"/>
        <w:widowControl/>
        <w:spacing w:lineRule="auto" w:line="340" w:before="0" w:after="300"/>
        <w:ind w:hanging="0" w:start="600" w:end="0"/>
        <w:rPr>
          <w:rFonts w:ascii="Arial;Helvetica;sans-serif" w:hAnsi="Arial;Helvetica;sans-serif"/>
          <w:b/>
          <w:i w:val="false"/>
          <w:caps w:val="false"/>
          <w:smallCaps w:val="false"/>
          <w:color w:val="000000"/>
          <w:spacing w:val="0"/>
          <w:sz w:val="21"/>
          <w:shd w:fill="FFFFFF" w:val="clear"/>
        </w:rPr>
      </w:pPr>
      <w:r>
        <w:rPr>
          <w:rFonts w:ascii="Arial;Helvetica;sans-serif" w:hAnsi="Arial;Helvetica;sans-serif"/>
          <w:b/>
          <w:i w:val="false"/>
          <w:caps w:val="false"/>
          <w:smallCaps w:val="false"/>
          <w:color w:val="000000"/>
          <w:spacing w:val="0"/>
          <w:sz w:val="21"/>
          <w:shd w:fill="FFFFFF" w:val="clear"/>
        </w:rPr>
        <w:t>4-card</w:t>
      </w:r>
    </w:p>
    <w:p>
      <w:pPr>
        <w:pStyle w:val="Listatartalom"/>
        <w:widowControl/>
        <w:spacing w:lineRule="auto" w:line="340" w:before="0" w:after="300"/>
        <w:ind w:hanging="0" w:start="1167"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exactly 4 cards</w:t>
      </w:r>
    </w:p>
    <w:p>
      <w:pPr>
        <w:pStyle w:val="Listafejlc"/>
        <w:widowControl/>
        <w:spacing w:lineRule="auto" w:line="340" w:before="0" w:after="300"/>
        <w:ind w:hanging="0" w:start="600" w:end="0"/>
        <w:rPr>
          <w:rFonts w:ascii="Arial;Helvetica;sans-serif" w:hAnsi="Arial;Helvetica;sans-serif"/>
          <w:b/>
          <w:i w:val="false"/>
          <w:caps w:val="false"/>
          <w:smallCaps w:val="false"/>
          <w:color w:val="000000"/>
          <w:spacing w:val="0"/>
          <w:sz w:val="21"/>
          <w:shd w:fill="FFFFFF" w:val="clear"/>
        </w:rPr>
      </w:pPr>
      <w:r>
        <w:rPr>
          <w:rFonts w:ascii="Arial;Helvetica;sans-serif" w:hAnsi="Arial;Helvetica;sans-serif"/>
          <w:b/>
          <w:i w:val="false"/>
          <w:caps w:val="false"/>
          <w:smallCaps w:val="false"/>
          <w:color w:val="000000"/>
          <w:spacing w:val="0"/>
          <w:sz w:val="21"/>
          <w:shd w:fill="FFFFFF" w:val="clear"/>
        </w:rPr>
        <w:t>biddable</w:t>
      </w:r>
    </w:p>
    <w:p>
      <w:pPr>
        <w:pStyle w:val="Listatartalom"/>
        <w:widowControl/>
        <w:spacing w:lineRule="auto" w:line="340" w:before="0" w:after="300"/>
        <w:ind w:hanging="0" w:start="1167"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5+ cards, or 4 cards + 3 of 5 honors or Ace or King</w:t>
      </w:r>
    </w:p>
    <w:p>
      <w:pPr>
        <w:pStyle w:val="Listafejlc"/>
        <w:widowControl/>
        <w:spacing w:lineRule="auto" w:line="340" w:before="0" w:after="300"/>
        <w:ind w:hanging="0" w:start="600" w:end="0"/>
        <w:rPr>
          <w:rFonts w:ascii="Arial;Helvetica;sans-serif" w:hAnsi="Arial;Helvetica;sans-serif"/>
          <w:b/>
          <w:i w:val="false"/>
          <w:caps w:val="false"/>
          <w:smallCaps w:val="false"/>
          <w:color w:val="000000"/>
          <w:spacing w:val="0"/>
          <w:sz w:val="21"/>
          <w:shd w:fill="FFFFFF" w:val="clear"/>
        </w:rPr>
      </w:pPr>
      <w:r>
        <w:rPr>
          <w:rFonts w:ascii="Arial;Helvetica;sans-serif" w:hAnsi="Arial;Helvetica;sans-serif"/>
          <w:b/>
          <w:i w:val="false"/>
          <w:caps w:val="false"/>
          <w:smallCaps w:val="false"/>
          <w:color w:val="000000"/>
          <w:spacing w:val="0"/>
          <w:sz w:val="21"/>
          <w:shd w:fill="FFFFFF" w:val="clear"/>
        </w:rPr>
        <w:t>rebiddable</w:t>
      </w:r>
    </w:p>
    <w:p>
      <w:pPr>
        <w:pStyle w:val="Listatartalom"/>
        <w:widowControl/>
        <w:spacing w:lineRule="auto" w:line="340" w:before="0" w:after="300"/>
        <w:ind w:hanging="0" w:start="1167"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biddable + 1 card</w:t>
      </w:r>
    </w:p>
    <w:p>
      <w:pPr>
        <w:pStyle w:val="Listafejlc"/>
        <w:widowControl/>
        <w:spacing w:lineRule="auto" w:line="340" w:before="0" w:after="300"/>
        <w:ind w:hanging="0" w:start="600" w:end="0"/>
        <w:rPr>
          <w:rFonts w:ascii="Arial;Helvetica;sans-serif" w:hAnsi="Arial;Helvetica;sans-serif"/>
          <w:b/>
          <w:i w:val="false"/>
          <w:caps w:val="false"/>
          <w:smallCaps w:val="false"/>
          <w:color w:val="000000"/>
          <w:spacing w:val="0"/>
          <w:sz w:val="21"/>
          <w:shd w:fill="FFFFFF" w:val="clear"/>
        </w:rPr>
      </w:pPr>
      <w:r>
        <w:rPr>
          <w:rFonts w:ascii="Arial;Helvetica;sans-serif" w:hAnsi="Arial;Helvetica;sans-serif"/>
          <w:b/>
          <w:i w:val="false"/>
          <w:caps w:val="false"/>
          <w:smallCaps w:val="false"/>
          <w:color w:val="000000"/>
          <w:spacing w:val="0"/>
          <w:sz w:val="21"/>
          <w:shd w:fill="FFFFFF" w:val="clear"/>
        </w:rPr>
        <w:t>twice rebiddable</w:t>
      </w:r>
    </w:p>
    <w:p>
      <w:pPr>
        <w:pStyle w:val="Listatartalom"/>
        <w:widowControl/>
        <w:spacing w:lineRule="auto" w:line="340" w:before="0" w:after="300"/>
        <w:ind w:hanging="0" w:start="1167"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rebiddable + 1 card</w:t>
      </w:r>
    </w:p>
    <w:p>
      <w:pPr>
        <w:pStyle w:val="Listafejlc"/>
        <w:widowControl/>
        <w:spacing w:lineRule="auto" w:line="340" w:before="0" w:after="300"/>
        <w:ind w:hanging="0" w:start="600" w:end="0"/>
        <w:rPr>
          <w:rFonts w:ascii="Arial;Helvetica;sans-serif" w:hAnsi="Arial;Helvetica;sans-serif"/>
          <w:b/>
          <w:i w:val="false"/>
          <w:caps w:val="false"/>
          <w:smallCaps w:val="false"/>
          <w:color w:val="000000"/>
          <w:spacing w:val="0"/>
          <w:sz w:val="21"/>
          <w:shd w:fill="FFFFFF" w:val="clear"/>
        </w:rPr>
      </w:pPr>
      <w:r>
        <w:rPr>
          <w:rFonts w:ascii="Arial;Helvetica;sans-serif" w:hAnsi="Arial;Helvetica;sans-serif"/>
          <w:b/>
          <w:i w:val="false"/>
          <w:caps w:val="false"/>
          <w:smallCaps w:val="false"/>
          <w:color w:val="000000"/>
          <w:spacing w:val="0"/>
          <w:sz w:val="21"/>
          <w:shd w:fill="FFFFFF" w:val="clear"/>
        </w:rPr>
        <w:t>strong rebiddable</w:t>
      </w:r>
    </w:p>
    <w:p>
      <w:pPr>
        <w:pStyle w:val="Listatartalom"/>
        <w:widowControl/>
        <w:spacing w:lineRule="auto" w:line="340" w:before="0" w:after="300"/>
        <w:ind w:hanging="0" w:start="1167"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twice rebiddable with 4 of 5 honors or AKQ</w:t>
      </w:r>
    </w:p>
    <w:p>
      <w:pPr>
        <w:pStyle w:val="Listafejlc"/>
        <w:widowControl/>
        <w:spacing w:lineRule="auto" w:line="340" w:before="0" w:after="300"/>
        <w:ind w:hanging="0" w:start="600" w:end="0"/>
        <w:rPr>
          <w:rFonts w:ascii="Arial;Helvetica;sans-serif" w:hAnsi="Arial;Helvetica;sans-serif"/>
          <w:b/>
          <w:i w:val="false"/>
          <w:caps w:val="false"/>
          <w:smallCaps w:val="false"/>
          <w:color w:val="000000"/>
          <w:spacing w:val="0"/>
          <w:sz w:val="21"/>
          <w:shd w:fill="FFFFFF" w:val="clear"/>
        </w:rPr>
      </w:pPr>
      <w:r>
        <w:rPr>
          <w:rFonts w:ascii="Arial;Helvetica;sans-serif" w:hAnsi="Arial;Helvetica;sans-serif"/>
          <w:b/>
          <w:i w:val="false"/>
          <w:caps w:val="false"/>
          <w:smallCaps w:val="false"/>
          <w:color w:val="000000"/>
          <w:spacing w:val="0"/>
          <w:sz w:val="21"/>
          <w:shd w:fill="FFFFFF" w:val="clear"/>
        </w:rPr>
        <w:t>solid 6-card</w:t>
      </w:r>
    </w:p>
    <w:p>
      <w:pPr>
        <w:pStyle w:val="Listatartalom"/>
        <w:widowControl/>
        <w:spacing w:lineRule="auto" w:line="340" w:before="0" w:after="300"/>
        <w:ind w:hanging="0" w:start="1167"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AKQTxx or AKQJxx</w:t>
      </w:r>
    </w:p>
    <w:p>
      <w:pPr>
        <w:pStyle w:val="Listafejlc"/>
        <w:widowControl/>
        <w:spacing w:lineRule="auto" w:line="340" w:before="0" w:after="300"/>
        <w:ind w:hanging="0" w:start="600" w:end="0"/>
        <w:rPr>
          <w:rFonts w:ascii="Arial;Helvetica;sans-serif" w:hAnsi="Arial;Helvetica;sans-serif"/>
          <w:b/>
          <w:i w:val="false"/>
          <w:caps w:val="false"/>
          <w:smallCaps w:val="false"/>
          <w:color w:val="000000"/>
          <w:spacing w:val="0"/>
          <w:sz w:val="21"/>
          <w:shd w:fill="FFFFFF" w:val="clear"/>
        </w:rPr>
      </w:pPr>
      <w:r>
        <w:rPr>
          <w:rFonts w:ascii="Arial;Helvetica;sans-serif" w:hAnsi="Arial;Helvetica;sans-serif"/>
          <w:b/>
          <w:i w:val="false"/>
          <w:caps w:val="false"/>
          <w:smallCaps w:val="false"/>
          <w:color w:val="000000"/>
          <w:spacing w:val="0"/>
          <w:sz w:val="21"/>
          <w:shd w:fill="FFFFFF" w:val="clear"/>
        </w:rPr>
        <w:t>solid 7-card</w:t>
      </w:r>
    </w:p>
    <w:p>
      <w:pPr>
        <w:pStyle w:val="Listatartalom"/>
        <w:widowControl/>
        <w:spacing w:lineRule="auto" w:line="340" w:before="0" w:after="300"/>
        <w:ind w:hanging="0" w:start="1167"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AKQxxxx</w:t>
      </w:r>
    </w:p>
    <w:p>
      <w:pPr>
        <w:pStyle w:val="Listafejlc"/>
        <w:widowControl/>
        <w:spacing w:lineRule="auto" w:line="340" w:before="0" w:after="300"/>
        <w:ind w:hanging="0" w:start="600" w:end="0"/>
        <w:rPr>
          <w:rFonts w:ascii="Arial;Helvetica;sans-serif" w:hAnsi="Arial;Helvetica;sans-serif"/>
          <w:b/>
          <w:i w:val="false"/>
          <w:caps w:val="false"/>
          <w:smallCaps w:val="false"/>
          <w:color w:val="000000"/>
          <w:spacing w:val="0"/>
          <w:sz w:val="21"/>
          <w:shd w:fill="FFFFFF" w:val="clear"/>
        </w:rPr>
      </w:pPr>
      <w:r>
        <w:rPr>
          <w:rFonts w:ascii="Arial;Helvetica;sans-serif" w:hAnsi="Arial;Helvetica;sans-serif"/>
          <w:b/>
          <w:i w:val="false"/>
          <w:caps w:val="false"/>
          <w:smallCaps w:val="false"/>
          <w:color w:val="000000"/>
          <w:spacing w:val="0"/>
          <w:sz w:val="21"/>
          <w:shd w:fill="FFFFFF" w:val="clear"/>
        </w:rPr>
        <w:t>solid 8-card</w:t>
      </w:r>
    </w:p>
    <w:p>
      <w:pPr>
        <w:pStyle w:val="Listatartalom"/>
        <w:widowControl/>
        <w:spacing w:lineRule="auto" w:line="340" w:before="0" w:after="300"/>
        <w:ind w:hanging="0" w:start="1167"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AKJxxxxx or AKxxxxxxx or better</w:t>
      </w:r>
    </w:p>
    <w:p>
      <w:pPr>
        <w:pStyle w:val="BodyText"/>
        <w:widowControl/>
        <w:ind w:hanging="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A suit gets the highest quality that describes it.</w:t>
      </w:r>
    </w:p>
    <w:p>
      <w:pPr>
        <w:pStyle w:val="Heading4"/>
        <w:widowControl/>
        <w:spacing w:lineRule="auto" w:line="264" w:before="150" w:after="150"/>
        <w:ind w:hanging="0" w:start="0" w:end="0"/>
        <w:rPr>
          <w:rFonts w:ascii="inherit" w:hAnsi="inherit"/>
          <w:b/>
          <w:i w:val="false"/>
          <w:caps w:val="false"/>
          <w:smallCaps w:val="false"/>
          <w:color w:val="000000"/>
          <w:spacing w:val="0"/>
          <w:sz w:val="27"/>
          <w:shd w:fill="FFFFFF" w:val="clear"/>
        </w:rPr>
      </w:pPr>
      <w:bookmarkStart w:id="11" w:name="stoppers"/>
      <w:bookmarkEnd w:id="11"/>
      <w:r>
        <w:rPr>
          <w:rFonts w:ascii="inherit" w:hAnsi="inherit"/>
          <w:b/>
          <w:i w:val="false"/>
          <w:caps w:val="false"/>
          <w:smallCaps w:val="false"/>
          <w:color w:val="000000"/>
          <w:spacing w:val="0"/>
          <w:sz w:val="27"/>
          <w:shd w:fill="FFFFFF" w:val="clear"/>
        </w:rPr>
        <w:t>Stoppers</w:t>
      </w:r>
    </w:p>
    <w:p>
      <w:pPr>
        <w:pStyle w:val="Listafejlc"/>
        <w:widowControl/>
        <w:spacing w:lineRule="auto" w:line="340" w:before="0" w:after="300"/>
        <w:ind w:hanging="0" w:start="600" w:end="0"/>
        <w:rPr>
          <w:rFonts w:ascii="Arial;Helvetica;sans-serif" w:hAnsi="Arial;Helvetica;sans-serif"/>
          <w:b/>
          <w:i w:val="false"/>
          <w:caps w:val="false"/>
          <w:smallCaps w:val="false"/>
          <w:color w:val="000000"/>
          <w:spacing w:val="0"/>
          <w:sz w:val="21"/>
          <w:shd w:fill="FFFFFF" w:val="clear"/>
        </w:rPr>
      </w:pPr>
      <w:r>
        <w:rPr>
          <w:rFonts w:ascii="Arial;Helvetica;sans-serif" w:hAnsi="Arial;Helvetica;sans-serif"/>
          <w:b/>
          <w:i w:val="false"/>
          <w:caps w:val="false"/>
          <w:smallCaps w:val="false"/>
          <w:color w:val="000000"/>
          <w:spacing w:val="0"/>
          <w:sz w:val="21"/>
          <w:shd w:fill="FFFFFF" w:val="clear"/>
        </w:rPr>
        <w:t>unstopped</w:t>
      </w:r>
    </w:p>
    <w:p>
      <w:pPr>
        <w:pStyle w:val="Listatartalom"/>
        <w:widowControl/>
        <w:spacing w:lineRule="auto" w:line="340" w:before="0" w:after="300"/>
        <w:ind w:hanging="0" w:start="1167"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none of the below holdings</w:t>
      </w:r>
    </w:p>
    <w:p>
      <w:pPr>
        <w:pStyle w:val="Listafejlc"/>
        <w:widowControl/>
        <w:spacing w:lineRule="auto" w:line="340" w:before="0" w:after="300"/>
        <w:ind w:hanging="0" w:start="600" w:end="0"/>
        <w:rPr>
          <w:rFonts w:ascii="Arial;Helvetica;sans-serif" w:hAnsi="Arial;Helvetica;sans-serif"/>
          <w:b/>
          <w:i w:val="false"/>
          <w:caps w:val="false"/>
          <w:smallCaps w:val="false"/>
          <w:color w:val="000000"/>
          <w:spacing w:val="0"/>
          <w:sz w:val="21"/>
          <w:shd w:fill="FFFFFF" w:val="clear"/>
        </w:rPr>
      </w:pPr>
      <w:r>
        <w:rPr>
          <w:rFonts w:ascii="Arial;Helvetica;sans-serif" w:hAnsi="Arial;Helvetica;sans-serif"/>
          <w:b/>
          <w:i w:val="false"/>
          <w:caps w:val="false"/>
          <w:smallCaps w:val="false"/>
          <w:color w:val="000000"/>
          <w:spacing w:val="0"/>
          <w:sz w:val="21"/>
          <w:shd w:fill="FFFFFF" w:val="clear"/>
        </w:rPr>
        <w:t>partial stop</w:t>
      </w:r>
    </w:p>
    <w:p>
      <w:pPr>
        <w:pStyle w:val="Listatartalom"/>
        <w:widowControl/>
        <w:spacing w:lineRule="auto" w:line="340" w:before="0" w:after="300"/>
        <w:ind w:hanging="0" w:start="1167"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length+HCP = 4 (Qx or Jxx)</w:t>
      </w:r>
    </w:p>
    <w:p>
      <w:pPr>
        <w:pStyle w:val="Listafejlc"/>
        <w:widowControl/>
        <w:spacing w:lineRule="auto" w:line="340" w:before="0" w:after="300"/>
        <w:ind w:hanging="0" w:start="600" w:end="0"/>
        <w:rPr>
          <w:rFonts w:ascii="Arial;Helvetica;sans-serif" w:hAnsi="Arial;Helvetica;sans-serif"/>
          <w:b/>
          <w:i w:val="false"/>
          <w:caps w:val="false"/>
          <w:smallCaps w:val="false"/>
          <w:color w:val="000000"/>
          <w:spacing w:val="0"/>
          <w:sz w:val="21"/>
          <w:shd w:fill="FFFFFF" w:val="clear"/>
        </w:rPr>
      </w:pPr>
      <w:r>
        <w:rPr>
          <w:rFonts w:ascii="Arial;Helvetica;sans-serif" w:hAnsi="Arial;Helvetica;sans-serif"/>
          <w:b/>
          <w:i w:val="false"/>
          <w:caps w:val="false"/>
          <w:smallCaps w:val="false"/>
          <w:color w:val="000000"/>
          <w:spacing w:val="0"/>
          <w:sz w:val="21"/>
          <w:shd w:fill="FFFFFF" w:val="clear"/>
        </w:rPr>
        <w:t>likely stop</w:t>
      </w:r>
    </w:p>
    <w:p>
      <w:pPr>
        <w:pStyle w:val="Listatartalom"/>
        <w:widowControl/>
        <w:spacing w:lineRule="auto" w:line="340" w:before="0" w:after="300"/>
        <w:ind w:hanging="0" w:start="1167"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length+HCP at least 5 (Kx or Qxx)</w:t>
      </w:r>
    </w:p>
    <w:p>
      <w:pPr>
        <w:pStyle w:val="Listafejlc"/>
        <w:widowControl/>
        <w:spacing w:lineRule="auto" w:line="340" w:before="0" w:after="300"/>
        <w:ind w:hanging="0" w:start="600" w:end="0"/>
        <w:rPr>
          <w:rFonts w:ascii="Arial;Helvetica;sans-serif" w:hAnsi="Arial;Helvetica;sans-serif"/>
          <w:b/>
          <w:i w:val="false"/>
          <w:caps w:val="false"/>
          <w:smallCaps w:val="false"/>
          <w:color w:val="000000"/>
          <w:spacing w:val="0"/>
          <w:sz w:val="21"/>
          <w:shd w:fill="FFFFFF" w:val="clear"/>
        </w:rPr>
      </w:pPr>
      <w:r>
        <w:rPr>
          <w:rFonts w:ascii="Arial;Helvetica;sans-serif" w:hAnsi="Arial;Helvetica;sans-serif"/>
          <w:b/>
          <w:i w:val="false"/>
          <w:caps w:val="false"/>
          <w:smallCaps w:val="false"/>
          <w:color w:val="000000"/>
          <w:spacing w:val="0"/>
          <w:sz w:val="21"/>
          <w:shd w:fill="FFFFFF" w:val="clear"/>
        </w:rPr>
        <w:t>stop</w:t>
      </w:r>
    </w:p>
    <w:p>
      <w:pPr>
        <w:pStyle w:val="Listatartalom"/>
        <w:widowControl/>
        <w:spacing w:lineRule="auto" w:line="340" w:before="0" w:after="300"/>
        <w:ind w:hanging="0" w:start="1167"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A, QJx, 5+ HCP, or length+HCP at least 7</w:t>
      </w:r>
    </w:p>
    <w:p>
      <w:pPr>
        <w:pStyle w:val="Listafejlc"/>
        <w:widowControl/>
        <w:spacing w:lineRule="auto" w:line="340" w:before="0" w:after="300"/>
        <w:ind w:hanging="0" w:start="600" w:end="0"/>
        <w:rPr>
          <w:rFonts w:ascii="Arial;Helvetica;sans-serif" w:hAnsi="Arial;Helvetica;sans-serif"/>
          <w:b/>
          <w:i w:val="false"/>
          <w:caps w:val="false"/>
          <w:smallCaps w:val="false"/>
          <w:color w:val="000000"/>
          <w:spacing w:val="0"/>
          <w:sz w:val="21"/>
          <w:shd w:fill="FFFFFF" w:val="clear"/>
        </w:rPr>
      </w:pPr>
      <w:r>
        <w:rPr>
          <w:rFonts w:ascii="Arial;Helvetica;sans-serif" w:hAnsi="Arial;Helvetica;sans-serif"/>
          <w:b/>
          <w:i w:val="false"/>
          <w:caps w:val="false"/>
          <w:smallCaps w:val="false"/>
          <w:color w:val="000000"/>
          <w:spacing w:val="0"/>
          <w:sz w:val="21"/>
          <w:shd w:fill="FFFFFF" w:val="clear"/>
        </w:rPr>
        <w:t>two stops</w:t>
      </w:r>
    </w:p>
    <w:p>
      <w:pPr>
        <w:pStyle w:val="Listatartalom"/>
        <w:widowControl/>
        <w:spacing w:lineRule="auto" w:line="340" w:before="0" w:after="300"/>
        <w:ind w:hanging="0" w:start="1167"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length+HCP at least 8</w:t>
      </w:r>
    </w:p>
    <w:p>
      <w:pPr>
        <w:pStyle w:val="Heading4"/>
        <w:widowControl/>
        <w:spacing w:lineRule="auto" w:line="264" w:before="150" w:after="150"/>
        <w:ind w:hanging="0" w:start="0" w:end="0"/>
        <w:rPr>
          <w:rFonts w:ascii="inherit" w:hAnsi="inherit"/>
          <w:b/>
          <w:i w:val="false"/>
          <w:caps w:val="false"/>
          <w:smallCaps w:val="false"/>
          <w:strike w:val="false"/>
          <w:dstrike w:val="false"/>
          <w:color w:val="337AB7"/>
          <w:spacing w:val="0"/>
          <w:sz w:val="27"/>
          <w:u w:val="none"/>
          <w:effect w:val="none"/>
          <w:shd w:fill="auto" w:val="clear"/>
        </w:rPr>
      </w:pPr>
      <w:bookmarkStart w:id="12" w:name="honors"/>
      <w:bookmarkEnd w:id="12"/>
      <w:r>
        <w:rPr>
          <w:rFonts w:ascii="inherit" w:hAnsi="inherit"/>
          <w:b/>
          <w:i w:val="false"/>
          <w:caps w:val="false"/>
          <w:smallCaps w:val="false"/>
          <w:strike w:val="false"/>
          <w:dstrike w:val="false"/>
          <w:color w:val="337AB7"/>
          <w:spacing w:val="0"/>
          <w:sz w:val="27"/>
          <w:u w:val="none"/>
          <w:effect w:val="none"/>
          <w:shd w:fill="auto" w:val="clear"/>
        </w:rPr>
        <w:t>Honors</w:t>
      </w:r>
    </w:p>
    <w:p>
      <w:pPr>
        <w:pStyle w:val="BodyText"/>
        <w:widowControl/>
        <w:spacing w:before="0" w:after="150"/>
        <w:ind w:hanging="0" w:start="0"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Cue bids, responses to Blackwood, and some other bids (e.g. help suit game tries) indicate or deny various combinations of honors in a suit. GIB explains this by stating the minimum honor holding it can have and/or the honors that it has denied. For instance, if it's cue bidding and bypasses 4♣ to bid 5</w:t>
      </w:r>
      <w:r>
        <w:rPr>
          <w:rFonts w:ascii="Arial;Helvetica;sans-serif" w:hAnsi="Arial;Helvetica;sans-serif"/>
          <w:b w:val="false"/>
          <w:i w:val="false"/>
          <w:caps w:val="false"/>
          <w:smallCaps w:val="false"/>
          <w:color w:val="FF0000"/>
          <w:spacing w:val="0"/>
          <w:sz w:val="21"/>
          <w:shd w:fill="FFFFFF" w:val="clear"/>
        </w:rPr>
        <w:t>♦</w:t>
      </w:r>
      <w:r>
        <w:rPr>
          <w:rFonts w:ascii="Arial;Helvetica;sans-serif" w:hAnsi="Arial;Helvetica;sans-serif"/>
          <w:b w:val="false"/>
          <w:i w:val="false"/>
          <w:caps w:val="false"/>
          <w:smallCaps w:val="false"/>
          <w:color w:val="000000"/>
          <w:spacing w:val="0"/>
          <w:sz w:val="21"/>
          <w:shd w:fill="FFFFFF" w:val="clear"/>
        </w:rPr>
        <w:t>, it will say </w:t>
      </w:r>
      <w:r>
        <w:rPr>
          <w:rFonts w:ascii="Arial;Helvetica;sans-serif" w:hAnsi="Arial;Helvetica;sans-serif"/>
          <w:b w:val="false"/>
          <w:i w:val="false"/>
          <w:caps w:val="false"/>
          <w:smallCaps w:val="false"/>
          <w:color w:val="FF0000"/>
          <w:spacing w:val="0"/>
          <w:sz w:val="21"/>
          <w:shd w:fill="FFFFFF" w:val="clear"/>
        </w:rPr>
        <w:t>♦</w:t>
      </w:r>
      <w:r>
        <w:rPr>
          <w:rFonts w:ascii="Arial;Helvetica;sans-serif" w:hAnsi="Arial;Helvetica;sans-serif"/>
          <w:b/>
          <w:i w:val="false"/>
          <w:caps w:val="false"/>
          <w:smallCaps w:val="false"/>
          <w:color w:val="000000"/>
          <w:spacing w:val="0"/>
          <w:sz w:val="21"/>
          <w:shd w:fill="FFFFFF" w:val="clear"/>
        </w:rPr>
        <w:t>A, no ♣A</w:t>
      </w:r>
      <w:r>
        <w:rPr>
          <w:rFonts w:ascii="Arial;Helvetica;sans-serif" w:hAnsi="Arial;Helvetica;sans-serif"/>
          <w:b w:val="false"/>
          <w:i w:val="false"/>
          <w:caps w:val="false"/>
          <w:smallCaps w:val="false"/>
          <w:color w:val="000000"/>
          <w:spacing w:val="0"/>
          <w:sz w:val="21"/>
          <w:shd w:fill="FFFFFF" w:val="clear"/>
        </w:rPr>
        <w:t>.</w:t>
      </w:r>
    </w:p>
    <w:p>
      <w:pPr>
        <w:pStyle w:val="BodyText"/>
        <w:widowControl/>
        <w:spacing w:before="0" w:after="150"/>
        <w:ind w:hanging="0" w:start="0"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When it shows some honor combination, it could be better. GIB uses an </w:t>
      </w:r>
      <w:r>
        <w:rPr>
          <w:rFonts w:ascii="Arial;Helvetica;sans-serif" w:hAnsi="Arial;Helvetica;sans-serif"/>
          <w:b/>
          <w:i w:val="false"/>
          <w:caps w:val="false"/>
          <w:smallCaps w:val="false"/>
          <w:color w:val="000000"/>
          <w:spacing w:val="0"/>
          <w:sz w:val="21"/>
          <w:shd w:fill="FFFFFF" w:val="clear"/>
        </w:rPr>
        <w:t>8-4-2-1</w:t>
      </w:r>
      <w:r>
        <w:rPr>
          <w:rFonts w:ascii="Arial;Helvetica;sans-serif" w:hAnsi="Arial;Helvetica;sans-serif"/>
          <w:b w:val="false"/>
          <w:i w:val="false"/>
          <w:caps w:val="false"/>
          <w:smallCaps w:val="false"/>
          <w:color w:val="000000"/>
          <w:spacing w:val="0"/>
          <w:sz w:val="21"/>
          <w:shd w:fill="FFFFFF" w:val="clear"/>
        </w:rPr>
        <w:t> system to calculate the value of honors: Ace = 8, King = 4, Queen = 2, Jack = 1. If it says that it has KQ of a suit, that's 4+2 = 6, but this is the minimum; it could have the Ace instead, since that's worth 8 by itself. This is somewhat like the old "quick tricks" evaluation of honor combinations (A and KQ are both considered 1 quick trick).</w:t>
      </w:r>
    </w:p>
    <w:p>
      <w:pPr>
        <w:pStyle w:val="BodyText"/>
        <w:widowControl/>
        <w:spacing w:before="0" w:after="150"/>
        <w:ind w:hanging="0" w:start="0" w:end="0"/>
        <w:rPr/>
      </w:pPr>
      <w:r>
        <w:rPr/>
      </w:r>
    </w:p>
    <w:p>
      <w:pPr>
        <w:pStyle w:val="Vzszintesvonal"/>
        <w:widowControl/>
        <w:ind w:hanging="0"/>
        <w:rPr/>
      </w:pPr>
      <w:r>
        <w:rPr/>
      </w:r>
    </w:p>
    <w:p>
      <w:pPr>
        <w:pStyle w:val="Heading3"/>
        <w:widowControl/>
        <w:spacing w:lineRule="auto" w:line="264" w:before="300" w:after="150"/>
        <w:ind w:hanging="0" w:start="0" w:end="0"/>
        <w:rPr>
          <w:rFonts w:ascii="inherit" w:hAnsi="inherit"/>
          <w:b/>
          <w:i w:val="false"/>
          <w:caps w:val="false"/>
          <w:smallCaps w:val="false"/>
          <w:color w:val="000000"/>
          <w:spacing w:val="0"/>
          <w:sz w:val="36"/>
          <w:shd w:fill="FFFFFF" w:val="clear"/>
        </w:rPr>
      </w:pPr>
      <w:r>
        <w:rPr>
          <w:rFonts w:ascii="inherit" w:hAnsi="inherit"/>
          <w:b/>
          <w:i w:val="false"/>
          <w:caps w:val="false"/>
          <w:smallCaps w:val="false"/>
          <w:color w:val="000000"/>
          <w:spacing w:val="0"/>
          <w:sz w:val="36"/>
          <w:shd w:fill="FFFFFF" w:val="clear"/>
        </w:rPr>
        <w:t>How these features are used</w:t>
      </w:r>
    </w:p>
    <w:p>
      <w:pPr>
        <w:pStyle w:val="BodyText"/>
        <w:widowControl/>
        <w:ind w:hanging="0" w:start="0"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These features are used in bidding rules in two ways:</w:t>
      </w:r>
    </w:p>
    <w:p>
      <w:pPr>
        <w:pStyle w:val="BodyText"/>
        <w:widowControl/>
        <w:numPr>
          <w:ilvl w:val="0"/>
          <w:numId w:val="18"/>
        </w:numPr>
        <w:tabs>
          <w:tab w:val="clear" w:pos="709"/>
          <w:tab w:val="left" w:pos="0" w:leader="none"/>
        </w:tabs>
        <w:spacing w:before="0" w:after="150"/>
        <w:ind w:hanging="283" w:start="709" w:end="0"/>
        <w:rPr/>
      </w:pPr>
      <w:r>
        <w:rPr>
          <w:rFonts w:ascii="Arial;Helvetica;sans-serif" w:hAnsi="Arial;Helvetica;sans-serif"/>
          <w:b w:val="false"/>
          <w:i w:val="false"/>
          <w:caps w:val="false"/>
          <w:smallCaps w:val="false"/>
          <w:color w:val="000000"/>
          <w:spacing w:val="0"/>
          <w:sz w:val="21"/>
          <w:shd w:fill="FFFFFF" w:val="clear"/>
        </w:rPr>
        <w:t>Does the hand the robot holds, plus what other players have shown, fit the requirements for the bid? This is the </w:t>
      </w:r>
      <w:r>
        <w:rPr>
          <w:rStyle w:val="Emphasis"/>
          <w:rFonts w:ascii="Arial;Helvetica;sans-serif" w:hAnsi="Arial;Helvetica;sans-serif"/>
          <w:b w:val="false"/>
          <w:i w:val="false"/>
          <w:caps w:val="false"/>
          <w:smallCaps w:val="false"/>
          <w:color w:val="000000"/>
          <w:spacing w:val="0"/>
          <w:sz w:val="21"/>
          <w:shd w:fill="FFFFFF" w:val="clear"/>
        </w:rPr>
        <w:t>criteria</w:t>
      </w:r>
      <w:r>
        <w:rPr>
          <w:rFonts w:ascii="Arial;Helvetica;sans-serif" w:hAnsi="Arial;Helvetica;sans-serif"/>
          <w:b w:val="false"/>
          <w:i w:val="false"/>
          <w:caps w:val="false"/>
          <w:smallCaps w:val="false"/>
          <w:color w:val="000000"/>
          <w:spacing w:val="0"/>
          <w:sz w:val="21"/>
          <w:shd w:fill="FFFFFF" w:val="clear"/>
        </w:rPr>
        <w:t>.</w:t>
      </w:r>
    </w:p>
    <w:p>
      <w:pPr>
        <w:pStyle w:val="BodyText"/>
        <w:widowControl/>
        <w:numPr>
          <w:ilvl w:val="0"/>
          <w:numId w:val="18"/>
        </w:numPr>
        <w:tabs>
          <w:tab w:val="clear" w:pos="709"/>
          <w:tab w:val="left" w:pos="0" w:leader="none"/>
        </w:tabs>
        <w:spacing w:before="0" w:after="150"/>
        <w:ind w:hanging="283" w:start="709"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What type of hands does the bid show? We call this the </w:t>
      </w:r>
      <w:r>
        <w:rPr>
          <w:rFonts w:ascii="Arial;Helvetica;sans-serif" w:hAnsi="Arial;Helvetica;sans-serif"/>
          <w:b w:val="false"/>
          <w:i/>
          <w:caps w:val="false"/>
          <w:smallCaps w:val="false"/>
          <w:color w:val="000000"/>
          <w:spacing w:val="0"/>
          <w:sz w:val="21"/>
          <w:shd w:fill="FFFFFF" w:val="clear"/>
        </w:rPr>
        <w:t>specification</w:t>
      </w:r>
      <w:r>
        <w:rPr>
          <w:rFonts w:ascii="Arial;Helvetica;sans-serif" w:hAnsi="Arial;Helvetica;sans-serif"/>
          <w:b w:val="false"/>
          <w:i w:val="false"/>
          <w:caps w:val="false"/>
          <w:smallCaps w:val="false"/>
          <w:color w:val="000000"/>
          <w:spacing w:val="0"/>
          <w:sz w:val="21"/>
          <w:shd w:fill="FFFFFF" w:val="clear"/>
        </w:rPr>
        <w:t>.</w:t>
      </w:r>
    </w:p>
    <w:p>
      <w:pPr>
        <w:pStyle w:val="BodyText"/>
        <w:widowControl/>
        <w:spacing w:before="0" w:after="0"/>
        <w:ind w:hanging="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You might expect that these would be the same thing (if it requires a 5-card suit, it must also show 5+), but that's not always the case. For example, Stayman can be used with a variety of hands, so it doesn't show anything specific. And when the criteria incorporate what partner has already shown, it's difficult for the software to infer the specification from this, so we need to enter it explicitly.</w:t>
        <w:br/>
        <w:br/>
        <w:t>When you mouse over a bid in a robot game, the description is produced from the specifications of all the rules that fit the auction and produce that bid.</w:t>
      </w:r>
    </w:p>
    <w:p>
      <w:pPr>
        <w:pStyle w:val="Vzszintesvonal"/>
        <w:widowControl/>
        <w:ind w:hanging="0"/>
        <w:rPr/>
      </w:pPr>
      <w:r>
        <w:rPr/>
      </w:r>
    </w:p>
    <w:p>
      <w:pPr>
        <w:pStyle w:val="Heading3"/>
        <w:widowControl/>
        <w:spacing w:lineRule="auto" w:line="264" w:before="300" w:after="150"/>
        <w:ind w:hanging="0" w:start="0" w:end="0"/>
        <w:rPr>
          <w:rFonts w:ascii="inherit" w:hAnsi="inherit"/>
          <w:b/>
          <w:i w:val="false"/>
          <w:caps w:val="false"/>
          <w:smallCaps w:val="false"/>
          <w:color w:val="000000"/>
          <w:spacing w:val="0"/>
          <w:sz w:val="36"/>
          <w:shd w:fill="FFFFFF" w:val="clear"/>
        </w:rPr>
      </w:pPr>
      <w:r>
        <w:rPr>
          <w:rFonts w:ascii="inherit" w:hAnsi="inherit"/>
          <w:b/>
          <w:i w:val="false"/>
          <w:caps w:val="false"/>
          <w:smallCaps w:val="false"/>
          <w:color w:val="000000"/>
          <w:spacing w:val="0"/>
          <w:sz w:val="36"/>
          <w:shd w:fill="FFFFFF" w:val="clear"/>
        </w:rPr>
        <w:t>Descriptions from multiple rules</w:t>
      </w:r>
    </w:p>
    <w:p>
      <w:pPr>
        <w:pStyle w:val="BodyText"/>
        <w:widowControl/>
        <w:spacing w:before="0" w:after="150"/>
        <w:ind w:hanging="0" w:start="0"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Sometimes two bidding rules will result in the same bid. For instance, if your partner opens a weak 2, you would raise to game with a weak hand and 4-card support (raising the preempt based on the Law of Total Tricks), or with a strong hand and 2-card support (because you think you can make it). When combining rules like this, we use the </w:t>
      </w:r>
      <w:r>
        <w:rPr>
          <w:rFonts w:ascii="Arial;Helvetica;sans-serif" w:hAnsi="Arial;Helvetica;sans-serif"/>
          <w:b w:val="false"/>
          <w:i w:val="false"/>
          <w:caps w:val="false"/>
          <w:smallCaps w:val="false"/>
          <w:color w:val="000000"/>
          <w:spacing w:val="0"/>
          <w:sz w:val="21"/>
          <w:u w:val="single"/>
          <w:shd w:fill="FFFFFF" w:val="clear"/>
        </w:rPr>
        <w:t>minimum</w:t>
      </w:r>
      <w:r>
        <w:rPr>
          <w:rFonts w:ascii="Arial;Helvetica;sans-serif" w:hAnsi="Arial;Helvetica;sans-serif"/>
          <w:b w:val="false"/>
          <w:i w:val="false"/>
          <w:caps w:val="false"/>
          <w:smallCaps w:val="false"/>
          <w:color w:val="000000"/>
          <w:spacing w:val="0"/>
          <w:sz w:val="21"/>
          <w:shd w:fill="FFFFFF" w:val="clear"/>
        </w:rPr>
        <w:t> of each feature shown.</w:t>
      </w:r>
    </w:p>
    <w:p>
      <w:pPr>
        <w:pStyle w:val="BodyText"/>
        <w:widowControl/>
        <w:spacing w:before="0" w:after="150"/>
        <w:ind w:hanging="0" w:start="0" w:end="0"/>
        <w:rPr/>
      </w:pPr>
      <w:r>
        <w:rPr>
          <w:rFonts w:ascii="Arial;Helvetica;sans-serif" w:hAnsi="Arial;Helvetica;sans-serif"/>
          <w:b w:val="false"/>
          <w:i w:val="false"/>
          <w:caps w:val="false"/>
          <w:smallCaps w:val="false"/>
          <w:color w:val="000000"/>
          <w:spacing w:val="0"/>
          <w:sz w:val="21"/>
          <w:shd w:fill="FFFFFF" w:val="clear"/>
        </w:rPr>
        <w:t>In the above example, the rule for the weak hand shows </w:t>
      </w:r>
      <w:r>
        <w:rPr>
          <w:rStyle w:val="Strong"/>
          <w:rFonts w:ascii="Arial;Helvetica;sans-serif" w:hAnsi="Arial;Helvetica;sans-serif"/>
          <w:b/>
          <w:i w:val="false"/>
          <w:caps w:val="false"/>
          <w:smallCaps w:val="false"/>
          <w:color w:val="000000"/>
          <w:spacing w:val="0"/>
          <w:sz w:val="21"/>
          <w:shd w:fill="FFFFFF" w:val="clear"/>
        </w:rPr>
        <w:t>total points = 4+, length = 4+</w:t>
      </w:r>
      <w:r>
        <w:rPr>
          <w:rFonts w:ascii="Arial;Helvetica;sans-serif" w:hAnsi="Arial;Helvetica;sans-serif"/>
          <w:b w:val="false"/>
          <w:i w:val="false"/>
          <w:caps w:val="false"/>
          <w:smallCaps w:val="false"/>
          <w:color w:val="000000"/>
          <w:spacing w:val="0"/>
          <w:sz w:val="21"/>
          <w:shd w:fill="FFFFFF" w:val="clear"/>
        </w:rPr>
        <w:t>, while the rule for the strong hand shows </w:t>
      </w:r>
      <w:r>
        <w:rPr>
          <w:rStyle w:val="Strong"/>
          <w:rFonts w:ascii="Arial;Helvetica;sans-serif" w:hAnsi="Arial;Helvetica;sans-serif"/>
          <w:b/>
          <w:i w:val="false"/>
          <w:caps w:val="false"/>
          <w:smallCaps w:val="false"/>
          <w:color w:val="000000"/>
          <w:spacing w:val="0"/>
          <w:sz w:val="21"/>
          <w:shd w:fill="FFFFFF" w:val="clear"/>
        </w:rPr>
        <w:t>total points = 16+, length = 2+</w:t>
      </w:r>
      <w:r>
        <w:rPr>
          <w:rFonts w:ascii="Arial;Helvetica;sans-serif" w:hAnsi="Arial;Helvetica;sans-serif"/>
          <w:b w:val="false"/>
          <w:i w:val="false"/>
          <w:caps w:val="false"/>
          <w:smallCaps w:val="false"/>
          <w:color w:val="000000"/>
          <w:spacing w:val="0"/>
          <w:sz w:val="21"/>
          <w:shd w:fill="FFFFFF" w:val="clear"/>
        </w:rPr>
        <w:t>. GIB is not able to describe a hand as showing "</w:t>
      </w:r>
      <w:r>
        <w:rPr>
          <w:rStyle w:val="Emphasis"/>
          <w:rFonts w:ascii="Arial;Helvetica;sans-serif" w:hAnsi="Arial;Helvetica;sans-serif"/>
          <w:b w:val="false"/>
          <w:i w:val="false"/>
          <w:caps w:val="false"/>
          <w:smallCaps w:val="false"/>
          <w:color w:val="000000"/>
          <w:spacing w:val="0"/>
          <w:sz w:val="21"/>
          <w:shd w:fill="FFFFFF" w:val="clear"/>
        </w:rPr>
        <w:t>this</w:t>
      </w:r>
      <w:r>
        <w:rPr>
          <w:rFonts w:ascii="Arial;Helvetica;sans-serif" w:hAnsi="Arial;Helvetica;sans-serif"/>
          <w:b w:val="false"/>
          <w:i w:val="false"/>
          <w:caps w:val="false"/>
          <w:smallCaps w:val="false"/>
          <w:color w:val="000000"/>
          <w:spacing w:val="0"/>
          <w:sz w:val="21"/>
          <w:shd w:fill="FFFFFF" w:val="clear"/>
        </w:rPr>
        <w:t> or </w:t>
      </w:r>
      <w:r>
        <w:rPr>
          <w:rStyle w:val="Emphasis"/>
          <w:rFonts w:ascii="Arial;Helvetica;sans-serif" w:hAnsi="Arial;Helvetica;sans-serif"/>
          <w:b w:val="false"/>
          <w:i w:val="false"/>
          <w:caps w:val="false"/>
          <w:smallCaps w:val="false"/>
          <w:color w:val="000000"/>
          <w:spacing w:val="0"/>
          <w:sz w:val="21"/>
          <w:shd w:fill="FFFFFF" w:val="clear"/>
        </w:rPr>
        <w:t>that</w:t>
      </w:r>
      <w:r>
        <w:rPr>
          <w:rFonts w:ascii="Arial;Helvetica;sans-serif" w:hAnsi="Arial;Helvetica;sans-serif"/>
          <w:b w:val="false"/>
          <w:i w:val="false"/>
          <w:caps w:val="false"/>
          <w:smallCaps w:val="false"/>
          <w:color w:val="000000"/>
          <w:spacing w:val="0"/>
          <w:sz w:val="21"/>
          <w:shd w:fill="FFFFFF" w:val="clear"/>
        </w:rPr>
        <w:t>", so it shows the least common denominator of each feature: </w:t>
      </w:r>
      <w:r>
        <w:rPr>
          <w:rStyle w:val="Strong"/>
          <w:rFonts w:ascii="Arial;Helvetica;sans-serif" w:hAnsi="Arial;Helvetica;sans-serif"/>
          <w:b/>
          <w:i w:val="false"/>
          <w:caps w:val="false"/>
          <w:smallCaps w:val="false"/>
          <w:color w:val="000000"/>
          <w:spacing w:val="0"/>
          <w:sz w:val="21"/>
          <w:shd w:fill="FFFFFF" w:val="clear"/>
        </w:rPr>
        <w:t>4+ total points, 2+ cards</w:t>
      </w:r>
      <w:r>
        <w:rPr>
          <w:rFonts w:ascii="Arial;Helvetica;sans-serif" w:hAnsi="Arial;Helvetica;sans-serif"/>
          <w:b w:val="false"/>
          <w:i w:val="false"/>
          <w:caps w:val="false"/>
          <w:smallCaps w:val="false"/>
          <w:color w:val="000000"/>
          <w:spacing w:val="0"/>
          <w:sz w:val="21"/>
          <w:shd w:fill="FFFFFF" w:val="clear"/>
        </w:rPr>
        <w:t>. This means that the hand has at least 4 points and at least 2-card support, although it can't have the minimum of both at the same time. Unfortunately, there's no way for you to tell that this is what it means.</w:t>
      </w:r>
    </w:p>
    <w:p>
      <w:pPr>
        <w:pStyle w:val="Vzszintesvonal"/>
        <w:widowControl/>
        <w:ind w:hanging="0"/>
        <w:rPr/>
      </w:pPr>
      <w:r>
        <w:rPr/>
      </w:r>
    </w:p>
    <w:p>
      <w:pPr>
        <w:pStyle w:val="Heading3"/>
        <w:widowControl/>
        <w:spacing w:lineRule="auto" w:line="264" w:before="300" w:after="150"/>
        <w:ind w:hanging="0" w:start="0" w:end="0"/>
        <w:rPr>
          <w:rFonts w:ascii="inherit" w:hAnsi="inherit"/>
          <w:b/>
          <w:i w:val="false"/>
          <w:caps w:val="false"/>
          <w:smallCaps w:val="false"/>
          <w:color w:val="000000"/>
          <w:spacing w:val="0"/>
          <w:sz w:val="36"/>
          <w:shd w:fill="FFFFFF" w:val="clear"/>
        </w:rPr>
      </w:pPr>
      <w:r>
        <w:rPr>
          <w:rFonts w:ascii="inherit" w:hAnsi="inherit"/>
          <w:b/>
          <w:i w:val="false"/>
          <w:caps w:val="false"/>
          <w:smallCaps w:val="false"/>
          <w:color w:val="000000"/>
          <w:spacing w:val="0"/>
          <w:sz w:val="36"/>
          <w:shd w:fill="FFFFFF" w:val="clear"/>
        </w:rPr>
        <w:t>Descriptions from multiple bids</w:t>
      </w:r>
    </w:p>
    <w:p>
      <w:pPr>
        <w:pStyle w:val="BodyText"/>
        <w:widowControl/>
        <w:spacing w:before="0" w:after="150"/>
        <w:ind w:hanging="0" w:start="0"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When a player has made multiple bids in the auction, each of them contributes a specification. These are combined by taking the </w:t>
      </w:r>
      <w:r>
        <w:rPr>
          <w:rFonts w:ascii="Arial;Helvetica;sans-serif" w:hAnsi="Arial;Helvetica;sans-serif"/>
          <w:b w:val="false"/>
          <w:i w:val="false"/>
          <w:caps w:val="false"/>
          <w:smallCaps w:val="false"/>
          <w:color w:val="000000"/>
          <w:spacing w:val="0"/>
          <w:sz w:val="21"/>
          <w:u w:val="single"/>
          <w:shd w:fill="FFFFFF" w:val="clear"/>
        </w:rPr>
        <w:t>maximum</w:t>
      </w:r>
      <w:r>
        <w:rPr>
          <w:rFonts w:ascii="Arial;Helvetica;sans-serif" w:hAnsi="Arial;Helvetica;sans-serif"/>
          <w:b w:val="false"/>
          <w:i w:val="false"/>
          <w:caps w:val="false"/>
          <w:smallCaps w:val="false"/>
          <w:color w:val="000000"/>
          <w:spacing w:val="0"/>
          <w:sz w:val="21"/>
          <w:shd w:fill="FFFFFF" w:val="clear"/>
        </w:rPr>
        <w:t> of each feature. So if a player makes a bid that shows 5+ hearts, and later makes a bid that only shows 4, we will still display that he has shown 5+.</w:t>
      </w:r>
    </w:p>
    <w:p>
      <w:pPr>
        <w:pStyle w:val="Vzszintesvonal"/>
        <w:widowControl/>
        <w:ind w:hanging="0"/>
        <w:rPr/>
      </w:pPr>
      <w:r>
        <w:rPr/>
      </w:r>
    </w:p>
    <w:p>
      <w:pPr>
        <w:pStyle w:val="Heading3"/>
        <w:widowControl/>
        <w:spacing w:lineRule="auto" w:line="264" w:before="300" w:after="150"/>
        <w:ind w:hanging="0" w:start="0" w:end="0"/>
        <w:rPr>
          <w:rFonts w:ascii="inherit" w:hAnsi="inherit"/>
          <w:b/>
          <w:i w:val="false"/>
          <w:caps w:val="false"/>
          <w:smallCaps w:val="false"/>
          <w:color w:val="000000"/>
          <w:spacing w:val="0"/>
          <w:sz w:val="36"/>
          <w:shd w:fill="FFFFFF" w:val="clear"/>
        </w:rPr>
      </w:pPr>
      <w:r>
        <w:rPr>
          <w:rFonts w:ascii="inherit" w:hAnsi="inherit"/>
          <w:b/>
          <w:i w:val="false"/>
          <w:caps w:val="false"/>
          <w:smallCaps w:val="false"/>
          <w:color w:val="000000"/>
          <w:spacing w:val="0"/>
          <w:sz w:val="36"/>
          <w:shd w:fill="FFFFFF" w:val="clear"/>
        </w:rPr>
        <w:t>Descriptions containing related features</w:t>
      </w:r>
    </w:p>
    <w:p>
      <w:pPr>
        <w:pStyle w:val="BodyText"/>
        <w:widowControl/>
        <w:spacing w:before="0" w:after="150"/>
        <w:ind w:hanging="0" w:start="0" w:end="0"/>
        <w:rPr/>
      </w:pPr>
      <w:r>
        <w:rPr>
          <w:rFonts w:ascii="Arial;Helvetica;sans-serif" w:hAnsi="Arial;Helvetica;sans-serif"/>
          <w:b w:val="false"/>
          <w:i w:val="false"/>
          <w:caps w:val="false"/>
          <w:smallCaps w:val="false"/>
          <w:color w:val="000000"/>
          <w:spacing w:val="0"/>
          <w:sz w:val="21"/>
          <w:shd w:fill="FFFFFF" w:val="clear"/>
        </w:rPr>
        <w:t>Sometimes you'll see a confusing description like </w:t>
      </w:r>
      <w:r>
        <w:rPr>
          <w:rStyle w:val="Strong"/>
          <w:rFonts w:ascii="Arial;Helvetica;sans-serif" w:hAnsi="Arial;Helvetica;sans-serif"/>
          <w:b/>
          <w:i w:val="false"/>
          <w:caps w:val="false"/>
          <w:smallCaps w:val="false"/>
          <w:color w:val="000000"/>
          <w:spacing w:val="0"/>
          <w:sz w:val="21"/>
          <w:shd w:fill="FFFFFF" w:val="clear"/>
        </w:rPr>
        <w:t>5+ </w:t>
      </w:r>
      <w:r>
        <w:rPr>
          <w:rStyle w:val="Strong"/>
          <w:rFonts w:ascii="Arial;Helvetica;sans-serif" w:hAnsi="Arial;Helvetica;sans-serif"/>
          <w:b/>
          <w:i w:val="false"/>
          <w:caps w:val="false"/>
          <w:smallCaps w:val="false"/>
          <w:color w:val="FF0000"/>
          <w:spacing w:val="0"/>
          <w:sz w:val="21"/>
          <w:shd w:fill="FFFFFF" w:val="clear"/>
        </w:rPr>
        <w:t>♦</w:t>
      </w:r>
      <w:r>
        <w:rPr>
          <w:rStyle w:val="Strong"/>
          <w:rFonts w:ascii="Arial;Helvetica;sans-serif" w:hAnsi="Arial;Helvetica;sans-serif"/>
          <w:b/>
          <w:i w:val="false"/>
          <w:caps w:val="false"/>
          <w:smallCaps w:val="false"/>
          <w:color w:val="000000"/>
          <w:spacing w:val="0"/>
          <w:sz w:val="21"/>
          <w:shd w:fill="FFFFFF" w:val="clear"/>
        </w:rPr>
        <w:t>, 3-card </w:t>
      </w:r>
      <w:r>
        <w:rPr>
          <w:rStyle w:val="Strong"/>
          <w:rFonts w:ascii="Arial;Helvetica;sans-serif" w:hAnsi="Arial;Helvetica;sans-serif"/>
          <w:b/>
          <w:i w:val="false"/>
          <w:caps w:val="false"/>
          <w:smallCaps w:val="false"/>
          <w:color w:val="FF0000"/>
          <w:spacing w:val="0"/>
          <w:sz w:val="21"/>
          <w:shd w:fill="FFFFFF" w:val="clear"/>
        </w:rPr>
        <w:t>♦</w:t>
      </w:r>
      <w:r>
        <w:rPr>
          <w:rFonts w:ascii="Arial;Helvetica;sans-serif" w:hAnsi="Arial;Helvetica;sans-serif"/>
          <w:b w:val="false"/>
          <w:i w:val="false"/>
          <w:caps w:val="false"/>
          <w:smallCaps w:val="false"/>
          <w:color w:val="000000"/>
          <w:spacing w:val="0"/>
          <w:sz w:val="21"/>
          <w:shd w:fill="FFFFFF" w:val="clear"/>
        </w:rPr>
        <w:t>. How can it be both a 3-card suit and have 5+ cards, you ask. This is because these are two different features: </w:t>
      </w:r>
      <w:r>
        <w:rPr>
          <w:rStyle w:val="Strong"/>
          <w:rFonts w:ascii="Arial;Helvetica;sans-serif" w:hAnsi="Arial;Helvetica;sans-serif"/>
          <w:b/>
          <w:i w:val="false"/>
          <w:caps w:val="false"/>
          <w:smallCaps w:val="false"/>
          <w:color w:val="000000"/>
          <w:spacing w:val="0"/>
          <w:sz w:val="21"/>
          <w:shd w:fill="FFFFFF" w:val="clear"/>
        </w:rPr>
        <w:t>5+</w:t>
      </w:r>
      <w:r>
        <w:rPr>
          <w:rFonts w:ascii="Arial;Helvetica;sans-serif" w:hAnsi="Arial;Helvetica;sans-serif"/>
          <w:b w:val="false"/>
          <w:i w:val="false"/>
          <w:caps w:val="false"/>
          <w:smallCaps w:val="false"/>
          <w:color w:val="000000"/>
          <w:spacing w:val="0"/>
          <w:sz w:val="21"/>
          <w:shd w:fill="FFFFFF" w:val="clear"/>
        </w:rPr>
        <w:t> comes from the </w:t>
      </w:r>
      <w:r>
        <w:rPr>
          <w:rStyle w:val="Strong"/>
          <w:rFonts w:ascii="Arial;Helvetica;sans-serif" w:hAnsi="Arial;Helvetica;sans-serif"/>
          <w:b/>
          <w:i w:val="false"/>
          <w:caps w:val="false"/>
          <w:smallCaps w:val="false"/>
          <w:color w:val="000000"/>
          <w:spacing w:val="0"/>
          <w:sz w:val="21"/>
          <w:shd w:fill="FFFFFF" w:val="clear"/>
        </w:rPr>
        <w:t>Length</w:t>
      </w:r>
      <w:r>
        <w:rPr>
          <w:rFonts w:ascii="Arial;Helvetica;sans-serif" w:hAnsi="Arial;Helvetica;sans-serif"/>
          <w:b w:val="false"/>
          <w:i w:val="false"/>
          <w:caps w:val="false"/>
          <w:smallCaps w:val="false"/>
          <w:color w:val="000000"/>
          <w:spacing w:val="0"/>
          <w:sz w:val="21"/>
          <w:shd w:fill="FFFFFF" w:val="clear"/>
        </w:rPr>
        <w:t> feature, while </w:t>
      </w:r>
      <w:r>
        <w:rPr>
          <w:rStyle w:val="Strong"/>
          <w:rFonts w:ascii="Arial;Helvetica;sans-serif" w:hAnsi="Arial;Helvetica;sans-serif"/>
          <w:b/>
          <w:i w:val="false"/>
          <w:caps w:val="false"/>
          <w:smallCaps w:val="false"/>
          <w:color w:val="000000"/>
          <w:spacing w:val="0"/>
          <w:sz w:val="21"/>
          <w:shd w:fill="FFFFFF" w:val="clear"/>
        </w:rPr>
        <w:t>3-card</w:t>
      </w:r>
      <w:r>
        <w:rPr>
          <w:rFonts w:ascii="Arial;Helvetica;sans-serif" w:hAnsi="Arial;Helvetica;sans-serif"/>
          <w:b w:val="false"/>
          <w:i w:val="false"/>
          <w:caps w:val="false"/>
          <w:smallCaps w:val="false"/>
          <w:color w:val="000000"/>
          <w:spacing w:val="0"/>
          <w:sz w:val="21"/>
          <w:shd w:fill="FFFFFF" w:val="clear"/>
        </w:rPr>
        <w:t> comes from the </w:t>
      </w:r>
      <w:r>
        <w:rPr>
          <w:rStyle w:val="Strong"/>
          <w:rFonts w:ascii="Arial;Helvetica;sans-serif" w:hAnsi="Arial;Helvetica;sans-serif"/>
          <w:b/>
          <w:i w:val="false"/>
          <w:caps w:val="false"/>
          <w:smallCaps w:val="false"/>
          <w:color w:val="000000"/>
          <w:spacing w:val="0"/>
          <w:sz w:val="21"/>
          <w:shd w:fill="FFFFFF" w:val="clear"/>
        </w:rPr>
        <w:t>Quality</w:t>
      </w:r>
      <w:r>
        <w:rPr>
          <w:rFonts w:ascii="Arial;Helvetica;sans-serif" w:hAnsi="Arial;Helvetica;sans-serif"/>
          <w:b w:val="false"/>
          <w:i w:val="false"/>
          <w:caps w:val="false"/>
          <w:smallCaps w:val="false"/>
          <w:color w:val="000000"/>
          <w:spacing w:val="0"/>
          <w:sz w:val="21"/>
          <w:shd w:fill="FFFFFF" w:val="clear"/>
        </w:rPr>
        <w:t> feature. Although these are related (a 5-card suit is always at least biddable), GIB doesn't take these relationships into account when describing the hand. If one bid only shows suit length, while another bid only shows suit quality, the final description will show each of these as they were shown by their respective bids.  As mentioned above, we maximize each feature across multiple bids that show that feature, but we don't reconcile different features, even if they're related.</w:t>
      </w:r>
    </w:p>
    <w:p>
      <w:pPr>
        <w:pStyle w:val="Vzszintesvonal"/>
        <w:widowControl/>
        <w:ind w:hanging="0"/>
        <w:rPr/>
      </w:pPr>
      <w:r>
        <w:rPr/>
      </w:r>
    </w:p>
    <w:p>
      <w:pPr>
        <w:pStyle w:val="Heading3"/>
        <w:widowControl/>
        <w:spacing w:lineRule="auto" w:line="264" w:before="300" w:after="150"/>
        <w:ind w:hanging="0" w:start="0" w:end="0"/>
        <w:rPr>
          <w:rFonts w:ascii="inherit" w:hAnsi="inherit"/>
          <w:b/>
          <w:i w:val="false"/>
          <w:caps w:val="false"/>
          <w:smallCaps w:val="false"/>
          <w:color w:val="000000"/>
          <w:spacing w:val="0"/>
          <w:sz w:val="36"/>
          <w:shd w:fill="FFFFFF" w:val="clear"/>
        </w:rPr>
      </w:pPr>
      <w:r>
        <w:rPr>
          <w:rFonts w:ascii="inherit" w:hAnsi="inherit"/>
          <w:b/>
          <w:i w:val="false"/>
          <w:caps w:val="false"/>
          <w:smallCaps w:val="false"/>
          <w:color w:val="000000"/>
          <w:spacing w:val="0"/>
          <w:sz w:val="36"/>
          <w:shd w:fill="FFFFFF" w:val="clear"/>
        </w:rPr>
        <w:t>Why doesn't the robot's hand always match the description?</w:t>
      </w:r>
    </w:p>
    <w:p>
      <w:pPr>
        <w:pStyle w:val="BodyText"/>
        <w:widowControl/>
        <w:spacing w:before="0" w:after="150"/>
        <w:ind w:hanging="0" w:start="0" w:end="0"/>
        <w:rPr/>
      </w:pPr>
      <w:r>
        <w:rPr>
          <w:rFonts w:ascii="Arial;Helvetica;sans-serif" w:hAnsi="Arial;Helvetica;sans-serif"/>
          <w:b w:val="false"/>
          <w:i w:val="false"/>
          <w:caps w:val="false"/>
          <w:smallCaps w:val="false"/>
          <w:color w:val="000000"/>
          <w:spacing w:val="0"/>
          <w:sz w:val="21"/>
          <w:shd w:fill="FFFFFF" w:val="clear"/>
        </w:rPr>
        <w:t>When humans play bridge, they don't just follow rote rules for bidding; they often use their judgement to find better bids, or fill in holes in their system. We would love it if we could program judgement into GIB, but that would be pretty advanced artificial intelligence. As with many game-playing computer programs (e.g. chess programs that routinely beat grandmasters), we substitute brute computational power for thinking. Many of GIB's rules allow it to perform </w:t>
      </w:r>
      <w:r>
        <w:rPr>
          <w:rStyle w:val="Emphasis"/>
          <w:rFonts w:ascii="Arial;Helvetica;sans-serif" w:hAnsi="Arial;Helvetica;sans-serif"/>
          <w:b w:val="false"/>
          <w:i w:val="false"/>
          <w:caps w:val="false"/>
          <w:smallCaps w:val="false"/>
          <w:color w:val="000000"/>
          <w:spacing w:val="0"/>
          <w:sz w:val="21"/>
          <w:shd w:fill="FFFFFF" w:val="clear"/>
        </w:rPr>
        <w:t>simulations</w:t>
      </w:r>
      <w:r>
        <w:rPr>
          <w:rFonts w:ascii="Arial;Helvetica;sans-serif" w:hAnsi="Arial;Helvetica;sans-serif"/>
          <w:b w:val="false"/>
          <w:i w:val="false"/>
          <w:caps w:val="false"/>
          <w:smallCaps w:val="false"/>
          <w:color w:val="000000"/>
          <w:spacing w:val="0"/>
          <w:sz w:val="21"/>
          <w:shd w:fill="FFFFFF" w:val="clear"/>
        </w:rPr>
        <w:t>.</w:t>
      </w:r>
    </w:p>
    <w:p>
      <w:pPr>
        <w:pStyle w:val="BodyText"/>
        <w:widowControl/>
        <w:spacing w:before="0" w:after="150"/>
        <w:ind w:hanging="0" w:start="0"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GIB starts by finding the matching bid in its bidding rules (we call this the "book bid"). If simulations are allowed, it then makes some adjustments to its hand (adding a card to each suit, adding/subtracting a few total points) and finds the book bids for those similar hands. Then it deals out cards to the other hands at the table consistent with the rest of the auction. For each hand and possible bid, it does 2 things:</w:t>
      </w:r>
    </w:p>
    <w:p>
      <w:pPr>
        <w:pStyle w:val="BodyText"/>
        <w:widowControl/>
        <w:numPr>
          <w:ilvl w:val="0"/>
          <w:numId w:val="19"/>
        </w:numPr>
        <w:tabs>
          <w:tab w:val="clear" w:pos="709"/>
          <w:tab w:val="left" w:pos="0" w:leader="none"/>
        </w:tabs>
        <w:spacing w:before="0" w:after="150"/>
        <w:ind w:hanging="283" w:start="709"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Determine how the auction will probably continue if it makes that bid (to avoid exponential complexity, it only considers book bids for this continuation, not what would happen with subsequent simulations), and</w:t>
      </w:r>
    </w:p>
    <w:p>
      <w:pPr>
        <w:pStyle w:val="BodyText"/>
        <w:widowControl/>
        <w:numPr>
          <w:ilvl w:val="0"/>
          <w:numId w:val="19"/>
        </w:numPr>
        <w:tabs>
          <w:tab w:val="clear" w:pos="709"/>
          <w:tab w:val="left" w:pos="0" w:leader="none"/>
        </w:tabs>
        <w:spacing w:before="0" w:after="150"/>
        <w:ind w:hanging="283" w:start="709" w:end="0"/>
        <w:rPr>
          <w:rFonts w:ascii="Arial;Helvetica;sans-serif" w:hAnsi="Arial;Helvetica;sans-serif"/>
          <w:b w:val="false"/>
          <w:i w:val="false"/>
          <w:caps w:val="false"/>
          <w:smallCaps w:val="false"/>
          <w:color w:val="000000"/>
          <w:spacing w:val="0"/>
          <w:sz w:val="21"/>
          <w:shd w:fill="FFFFFF" w:val="clear"/>
        </w:rPr>
      </w:pPr>
      <w:r>
        <w:rPr>
          <w:rFonts w:ascii="Arial;Helvetica;sans-serif" w:hAnsi="Arial;Helvetica;sans-serif"/>
          <w:b w:val="false"/>
          <w:i w:val="false"/>
          <w:caps w:val="false"/>
          <w:smallCaps w:val="false"/>
          <w:color w:val="000000"/>
          <w:spacing w:val="0"/>
          <w:sz w:val="21"/>
          <w:shd w:fill="FFFFFF" w:val="clear"/>
        </w:rPr>
        <w:t>Calculate the double-dummy result of the final contract determined in step 1.</w:t>
      </w:r>
    </w:p>
    <w:p>
      <w:pPr>
        <w:pStyle w:val="BodyText"/>
        <w:widowControl/>
        <w:spacing w:before="0" w:after="0"/>
        <w:ind w:hanging="0" w:start="0" w:end="0"/>
        <w:rPr/>
      </w:pPr>
      <w:r>
        <w:rPr>
          <w:rFonts w:ascii="Arial;Helvetica;sans-serif" w:hAnsi="Arial;Helvetica;sans-serif"/>
          <w:b w:val="false"/>
          <w:i w:val="false"/>
          <w:caps w:val="false"/>
          <w:smallCaps w:val="false"/>
          <w:color w:val="000000"/>
          <w:spacing w:val="0"/>
          <w:sz w:val="21"/>
          <w:shd w:fill="FFFFFF" w:val="clear"/>
        </w:rPr>
        <w:t>It then selects the bid whose expected value is highest across all the hands. This takes into account the form of scoring; this is how we emulate rules of thumb like "bid games more aggressively when vulnerable at IMPs". The description that's displayed comes from the specifications of the bid that was chosen; this corresponds to the standard rule about disclosure in bridge: you must describe your </w:t>
      </w:r>
      <w:r>
        <w:rPr>
          <w:rStyle w:val="Emphasis"/>
          <w:rFonts w:ascii="Arial;Helvetica;sans-serif" w:hAnsi="Arial;Helvetica;sans-serif"/>
          <w:b w:val="false"/>
          <w:i w:val="false"/>
          <w:caps w:val="false"/>
          <w:smallCaps w:val="false"/>
          <w:color w:val="000000"/>
          <w:spacing w:val="0"/>
          <w:sz w:val="21"/>
          <w:shd w:fill="FFFFFF" w:val="clear"/>
        </w:rPr>
        <w:t>agreements</w:t>
      </w:r>
      <w:r>
        <w:rPr>
          <w:rFonts w:ascii="Arial;Helvetica;sans-serif" w:hAnsi="Arial;Helvetica;sans-serif"/>
          <w:b w:val="false"/>
          <w:i w:val="false"/>
          <w:caps w:val="false"/>
          <w:smallCaps w:val="false"/>
          <w:color w:val="000000"/>
          <w:spacing w:val="0"/>
          <w:sz w:val="21"/>
          <w:shd w:fill="FFFFFF" w:val="clear"/>
        </w:rPr>
        <w:t>, not your actual hand.</w:t>
      </w:r>
    </w:p>
    <w:p>
      <w:pPr>
        <w:pStyle w:val="BodyText"/>
        <w:spacing w:before="0" w:after="0"/>
        <w:ind w:hanging="0" w:start="0" w:end="0"/>
        <w:rPr/>
      </w:pPr>
      <w:r>
        <w:rPr/>
        <w:b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Verdana">
    <w:altName w:val="serif"/>
    <w:charset w:val="01" w:characterSet="utf-8"/>
    <w:family w:val="roman"/>
    <w:pitch w:val="variable"/>
  </w:font>
  <w:font w:name="Helvetica">
    <w:altName w:val="Arial"/>
    <w:charset w:val="01" w:characterSet="utf-8"/>
    <w:family w:val="auto"/>
    <w:pitch w:val="default"/>
  </w:font>
  <w:font w:name="Arial">
    <w:altName w:val="Helvetica"/>
    <w:charset w:val="01" w:characterSet="utf-8"/>
    <w:family w:val="auto"/>
    <w:pitch w:val="default"/>
  </w:font>
  <w:font w:name="inherit">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suff w:val="nothing"/>
      <w:lvlText w:val=""/>
      <w:lvlJc w:val="start"/>
      <w:pPr>
        <w:tabs>
          <w:tab w:val="num" w:pos="0"/>
        </w:tabs>
        <w:ind w:start="709" w:hanging="0"/>
      </w:pPr>
      <w:rPr>
        <w:rFonts w:ascii="Symbol" w:hAnsi="Symbol" w:cs="Symbol" w:hint="default"/>
      </w:rPr>
    </w:lvl>
    <w:lvl w:ilvl="1">
      <w:start w:val="1"/>
      <w:numFmt w:val="bullet"/>
      <w:suff w:val="nothing"/>
      <w:lvlText w:val=""/>
      <w:lvlJc w:val="start"/>
      <w:pPr>
        <w:tabs>
          <w:tab w:val="num" w:pos="0"/>
        </w:tabs>
        <w:ind w:start="1418" w:hanging="0"/>
      </w:pPr>
      <w:rPr>
        <w:rFonts w:ascii="Symbol" w:hAnsi="Symbol" w:cs="Symbol" w:hint="default"/>
      </w:rPr>
    </w:lvl>
    <w:lvl w:ilvl="2">
      <w:start w:val="1"/>
      <w:numFmt w:val="bullet"/>
      <w:suff w:val="nothing"/>
      <w:lvlText w:val=""/>
      <w:lvlJc w:val="start"/>
      <w:pPr>
        <w:tabs>
          <w:tab w:val="num" w:pos="0"/>
        </w:tabs>
        <w:ind w:start="2127" w:hanging="0"/>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suff w:val="nothing"/>
      <w:lvlText w:val=""/>
      <w:lvlJc w:val="start"/>
      <w:pPr>
        <w:tabs>
          <w:tab w:val="num" w:pos="0"/>
        </w:tabs>
        <w:ind w:start="709" w:hanging="0"/>
      </w:pPr>
      <w:rPr>
        <w:rFonts w:ascii="Symbol" w:hAnsi="Symbol" w:cs="Symbol" w:hint="default"/>
      </w:rPr>
    </w:lvl>
    <w:lvl w:ilvl="1">
      <w:start w:val="1"/>
      <w:numFmt w:val="bullet"/>
      <w:suff w:val="nothing"/>
      <w:lvlText w:val=""/>
      <w:lvlJc w:val="start"/>
      <w:pPr>
        <w:tabs>
          <w:tab w:val="num" w:pos="0"/>
        </w:tabs>
        <w:ind w:start="1418" w:hanging="0"/>
      </w:pPr>
      <w:rPr>
        <w:rFonts w:ascii="Symbol" w:hAnsi="Symbol" w:cs="Symbol" w:hint="default"/>
      </w:rPr>
    </w:lvl>
    <w:lvl w:ilvl="2">
      <w:start w:val="1"/>
      <w:numFmt w:val="bullet"/>
      <w:suff w:val="nothing"/>
      <w:lvlText w:val=""/>
      <w:lvlJc w:val="start"/>
      <w:pPr>
        <w:tabs>
          <w:tab w:val="num" w:pos="0"/>
        </w:tabs>
        <w:ind w:start="2127" w:hanging="0"/>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suff w:val="nothing"/>
      <w:lvlText w:val="%1."/>
      <w:lvlJc w:val="start"/>
      <w:pPr>
        <w:tabs>
          <w:tab w:val="num" w:pos="0"/>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hu-H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hu-HU" w:eastAsia="zh-CN" w:bidi="hi-IN"/>
    </w:rPr>
  </w:style>
  <w:style w:type="paragraph" w:styleId="Heading1">
    <w:name w:val="Heading 1"/>
    <w:basedOn w:val="Cmsor"/>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Cmsor"/>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Cmsor"/>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Cmsor"/>
    <w:next w:val="BodyText"/>
    <w:qFormat/>
    <w:pPr>
      <w:spacing w:before="120" w:after="120"/>
      <w:outlineLvl w:val="3"/>
    </w:pPr>
    <w:rPr>
      <w:rFonts w:ascii="Liberation Serif" w:hAnsi="Liberation Serif" w:eastAsia="Noto Serif CJK SC" w:cs="Noto Sans Devanagari"/>
      <w:b/>
      <w:bCs/>
      <w:sz w:val="24"/>
      <w:szCs w:val="24"/>
    </w:rPr>
  </w:style>
  <w:style w:type="character" w:styleId="Hyperlink">
    <w:name w:val="Hyperlink"/>
    <w:rPr>
      <w:color w:val="000080"/>
      <w:u w:val="single"/>
    </w:rPr>
  </w:style>
  <w:style w:type="character" w:styleId="Felsorolsjel">
    <w:name w:val="Felsorolásjel"/>
    <w:qFormat/>
    <w:rPr>
      <w:rFonts w:ascii="OpenSymbol" w:hAnsi="OpenSymbol" w:eastAsia="OpenSymbol" w:cs="OpenSymbol"/>
    </w:rPr>
  </w:style>
  <w:style w:type="character" w:styleId="Szmozsjelek">
    <w:name w:val="Számozásjelek"/>
    <w:qFormat/>
    <w:rPr/>
  </w:style>
  <w:style w:type="character" w:styleId="Strong">
    <w:name w:val="Strong"/>
    <w:qFormat/>
    <w:rPr>
      <w:b/>
      <w:bCs/>
    </w:rPr>
  </w:style>
  <w:style w:type="character" w:styleId="Emphasis">
    <w:name w:val="Emphasis"/>
    <w:qFormat/>
    <w:rPr>
      <w:i/>
      <w:iCs/>
    </w:rPr>
  </w:style>
  <w:style w:type="paragraph" w:styleId="Cmsor">
    <w:name w:val="Címso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Trgymutat">
    <w:name w:val="Tárgymutató"/>
    <w:basedOn w:val="Normal"/>
    <w:qFormat/>
    <w:pPr>
      <w:suppressLineNumbers/>
    </w:pPr>
    <w:rPr>
      <w:rFonts w:cs="Noto Sans Devanagari"/>
    </w:rPr>
  </w:style>
  <w:style w:type="paragraph" w:styleId="Vzszintesvonal">
    <w:name w:val="Vízszintes vonal"/>
    <w:basedOn w:val="Normal"/>
    <w:next w:val="BodyText"/>
    <w:qFormat/>
    <w:pPr>
      <w:suppressLineNumbers/>
      <w:pBdr>
        <w:bottom w:val="double" w:sz="2" w:space="0" w:color="808080"/>
      </w:pBdr>
      <w:spacing w:before="0" w:after="283"/>
    </w:pPr>
    <w:rPr>
      <w:sz w:val="12"/>
      <w:szCs w:val="12"/>
    </w:rPr>
  </w:style>
  <w:style w:type="paragraph" w:styleId="Tblzattartalom">
    <w:name w:val="Táblázattartalom"/>
    <w:basedOn w:val="Normal"/>
    <w:qFormat/>
    <w:pPr>
      <w:widowControl w:val="false"/>
      <w:suppressLineNumbers/>
    </w:pPr>
    <w:rPr/>
  </w:style>
  <w:style w:type="paragraph" w:styleId="Tblzatfejlc">
    <w:name w:val="Táblázatfejléc"/>
    <w:basedOn w:val="Tblzattartalom"/>
    <w:qFormat/>
    <w:pPr>
      <w:suppressLineNumbers/>
      <w:jc w:val="center"/>
    </w:pPr>
    <w:rPr>
      <w:b/>
      <w:bCs/>
    </w:rPr>
  </w:style>
  <w:style w:type="paragraph" w:styleId="Listafejlc">
    <w:name w:val="Listafejléc"/>
    <w:basedOn w:val="Normal"/>
    <w:next w:val="Listatartalom"/>
    <w:qFormat/>
    <w:pPr>
      <w:ind w:start="0"/>
    </w:pPr>
    <w:rPr/>
  </w:style>
  <w:style w:type="paragraph" w:styleId="Listatartalom">
    <w:name w:val="Listatartalom"/>
    <w:basedOn w:val="Normal"/>
    <w:qFormat/>
    <w:pPr>
      <w:ind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mazon.com/Winning-Notrump-Leads-David-Bird/dp/1554947596" TargetMode="External"/><Relationship Id="rId3" Type="http://schemas.openxmlformats.org/officeDocument/2006/relationships/hyperlink" Target="https://www.amazon.com/Winning-Suit-Contract-Leads-David/dp/1554947693" TargetMode="External"/><Relationship Id="rId4" Type="http://schemas.openxmlformats.org/officeDocument/2006/relationships/hyperlink" Target="https://en.wikipedia.org/wiki/Principle_of_restricted_choic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12</Pages>
  <Words>4299</Words>
  <Characters>18991</Characters>
  <CharactersWithSpaces>23311</CharactersWithSpaces>
  <Paragraphs>286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2026-09-17T10:42:26Z</dcterms:created>
  <dc:creator/>
  <dc:description/>
  <dc:language>hu-HU</dc:language>
  <cp:lastModifiedBy/>
  <dcterms:modified xsi:type="dcterms:W3CDTF">2026-09-17T10:47:39Z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