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w:t>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4" name="image3.png"/>
            <a:graphic>
              <a:graphicData uri="http://schemas.openxmlformats.org/drawingml/2006/picture">
                <pic:pic>
                  <pic:nvPicPr>
                    <pic:cNvPr descr="ForensicaLetterheadBottomGraphic" id="0" name="image3.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Philip Bromow</w:t>
            </w:r>
          </w:p>
        </w:tc>
        <w:tc>
          <w:tcPr>
            <w:vAlign w:val="center"/>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2021-07-23</w:t>
            </w:r>
          </w:p>
        </w:tc>
      </w:tr>
      <w:tr>
        <w:trPr>
          <w:cantSplit w:val="0"/>
          <w:tblHeader w:val="0"/>
        </w:trPr>
        <w:tc>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31 - 2043 St-Laurent Blvd., Ottawa ON K1G 1A5</w:t>
            </w:r>
          </w:p>
        </w:tc>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613-700-0807</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Paolo D'Asti</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Lina Susina</w:t>
            </w:r>
          </w:p>
        </w:tc>
        <w:tc>
          <w:tcPr>
            <w:tcBorders>
              <w:top w:color="000000" w:space="0" w:sz="0" w:val="nil"/>
            </w:tcBorders>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Unifund Assurance Co.</w:t>
            </w:r>
          </w:p>
        </w:tc>
      </w:tr>
      <w:tr>
        <w:trPr>
          <w:cantSplit w:val="0"/>
          <w:tblHeader w:val="0"/>
        </w:trPr>
        <w:tc>
          <w:tcPr>
            <w:tcBorders>
              <w:bottom w:color="000000" w:space="0" w:sz="4" w:val="single"/>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000-01-611167</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2023-12-19</w:t>
            </w:r>
          </w:p>
        </w:tc>
      </w:tr>
      <w:tr>
        <w:trPr>
          <w:cantSplit w:val="0"/>
          <w:tblHeader w:val="0"/>
        </w:trPr>
        <w:tc>
          <w:tcPr>
            <w:tcBorders>
              <w:top w:color="000000" w:space="0" w:sz="0" w:val="nil"/>
            </w:tcBorders>
          </w:tcPr>
          <w:p w:rsidR="00000000" w:rsidDel="00000000" w:rsidP="00000000" w:rsidRDefault="00000000" w:rsidRPr="00000000" w14:paraId="0000001F">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2023-12-19</w:t>
            </w:r>
          </w:p>
        </w:tc>
      </w:tr>
    </w:tbl>
    <w:p w:rsidR="00000000" w:rsidDel="00000000" w:rsidP="00000000" w:rsidRDefault="00000000" w:rsidRPr="00000000" w14:paraId="000000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Fonts w:ascii="Calibri" w:cs="Calibri" w:eastAsia="Calibri" w:hAnsi="Calibri"/>
          <w:b w:val="1"/>
          <w:rtl w:val="0"/>
        </w:rPr>
        <w:t xml:space="preserve">PURPOSE OF REFERRAL</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spacing w:before="0" w:lineRule="auto"/>
        <w:jc w:val="both"/>
        <w:rPr>
          <w:rFonts w:ascii="Calibri" w:cs="Calibri" w:eastAsia="Calibri" w:hAnsi="Calibri"/>
        </w:rPr>
      </w:pPr>
      <w:r w:rsidDel="00000000" w:rsidR="00000000" w:rsidRPr="00000000">
        <w:rPr>
          <w:rFonts w:ascii="Calibri" w:cs="Calibri" w:eastAsia="Calibri" w:hAnsi="Calibri"/>
          <w:rtl w:val="0"/>
        </w:rPr>
        <w:t xml:space="preserve">At the request of McNally Gervan Law Firm, this therapist completed a re-assessment of Mr. Bromow's level of function as it relates to the injuries he sustained in the subject MVA of July 23, 2021. This assessment included a request for a reassessment of the attendant care needs given the functional deterioration which has taken place since this therapist’s last assessment. An OCF18 was submitted to the insurer for the cost of this assessment, however, this was declined. </w:t>
      </w:r>
    </w:p>
    <w:p w:rsidR="00000000" w:rsidDel="00000000" w:rsidP="00000000" w:rsidRDefault="00000000" w:rsidRPr="00000000" w14:paraId="00000030">
      <w:pPr>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On July 23, 2021, Mr. Bromow, now aged 60, was involved in a motor vehicle accident. His bicycle was hit by a vehicle, leading to his entrapment underneath it. Bystanders extricated him, and he was transported to the Ottawa Civic Hospital by ambulance. Despite being offered an overnight stay, he elected to return home due to the COVID pandemic, wanting to avoid occupying a hospital bed unnecessarily. After receiving stitches, undergoing a CT scan, and signing a self-release form, he returned home by taxi. He was given a follow-up appointment for stitch removal and mentioned difficulty breathing through his right nostril.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Before this incident, Mr. Bromow had dental problems and chronic lower back pain, attributed to his career in physical labor as a tiler. Since 2009, his back pain, rated 5-6/10 in intensity, interfered with his sleep and daily activities. Despite these difficulties, he continued working until becoming a recipient of ODSP in 2016 due to his back condition, characterized by diminished disc space in the L2-L4 region.  He continued to work part-time, under the table, performing easier tiling tasks such as backsplashes, which afforded him extra funds to pay for his extraordinary expenses.  In his lifetime, Mr. Bromow experienced around twenty motorcycle accidents, resulting in minor injuries but no major trauma.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injuries sustained in the recent accident include a concussion, facial lacerations requiring stitches, neck soft tissue injuries, cuts on both shoulders, spinal soft tissue injury, and right knee pain.</w:t>
      </w: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Over the past year, Mr. Bromow has experienced a steady deterioration of his physical and mental health.  He has developed a chronic degree of malnutrition which has led to a 20% loss of body mass, largely through muscle atrophy.  At the time of this assessment, Mr. Bromow shared his deep concerns for his medical wellbeing, noting that he worries he “will not make it through another year”.  He has obtained meal replacement drinks through his brother however this supply is inconsistent and not sufficient to meet his caloric needs.  He is no longer maintaining his room environment and has been required to resort to stealing clothing items from a local used clothing store in order to eliminate the need to launder his clothing.  He notes that he experiences a high degree of shame at this development but notes that he sees no other option.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Bromow presents with Attendant Care Needs for the management of his meals and upkeep of his bedroom environment.  He also requires assistance with Extra Laundering to offset the difficulties he experiences in completing laundry.  </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is found to require attendant care to assist with the management of meal preparation, as well as for the maintenance of his home environment. He would currently benefit from 9.75 hours per week of attendant care to assist with meal preparation and extra laundering. Mr. Bromow is currently in need of attendant care as a result of a combination of physical, emotional, and cognitive symptoms. Please refer to the enclosed Form 1 for more details. </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w:t>
      </w:r>
      <w:r w:rsidDel="00000000" w:rsidR="00000000" w:rsidRPr="00000000">
        <w:rPr>
          <w:rFonts w:ascii="Calibri" w:cs="Calibri" w:eastAsia="Calibri" w:hAnsi="Calibri"/>
          <w:rtl w:val="0"/>
        </w:rPr>
        <w:t xml:space="preserve">Bromow</w:t>
      </w:r>
      <w:r w:rsidDel="00000000" w:rsidR="00000000" w:rsidRPr="00000000">
        <w:rPr>
          <w:rFonts w:ascii="Calibri" w:cs="Calibri" w:eastAsia="Calibri" w:hAnsi="Calibri"/>
          <w:rtl w:val="0"/>
        </w:rPr>
        <w:t xml:space="preserve"> would benefit from 2 hours per week of housekeeping assistance to assist with the management of his boarding room environment which has been left unkempt since the subject MVA.  He is currently requiring this assistance as a result of ongoing pain and poor mental health.</w:t>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Bromow is in need of a replacement mattress as he has no proper surface to lie on in his bedroom environment.  An OCF18 for a replacement bed system will be submitted in the New Year.</w:t>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Mr. Bromow navigates his precarious medical situation, he would benefit from access to OT and RA services to foster engagement in meaningful activity, and provide support as required.</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single"/>
          <w:shd w:fill="auto" w:val="clear"/>
          <w:vertAlign w:val="baseline"/>
        </w:rPr>
      </w:pPr>
      <w:r w:rsidDel="00000000" w:rsidR="00000000" w:rsidRPr="00000000">
        <w:rPr>
          <w:rFonts w:ascii="Calibri" w:cs="Calibri" w:eastAsia="Calibri" w:hAnsi="Calibri"/>
          <w:rtl w:val="0"/>
        </w:rPr>
        <w:t xml:space="preserve">Mr. Bromow is currently obtaining Social Work services through Jaden Bailey, of Invictus Works, who has taken responsibility for coordination of peripheral treatment services. At the time of this assessment, Mr. Bromow remains without a family physician, and he has consequently sought recent medical advice through a virtual service (Lyte Medical), where he has undergone a preliminary consultation with a family physician. Requisitions for additional testing were reportedly ordered by the physician, Dr. Jack Robinson.</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his legal representative from McNally Gervan law firm.</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Mr. Bromow’s current functional status as it relates to his ability to complete his reported pre-accident activities of daily living.</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observations of his ability to complete functional tasks within and around the home, as well as education on safe means of completing activities of daily living if required.</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Mr. Bromow may choose to participate or decline any or all of the proposed assessment.</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c/o Paolo D’Asti and Frank McNally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Bromow</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granted informed consent for this therapist to proceed with the assessment and any subsequent interventions.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There was no documentation available for review at the time of this assessment. </w:t>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Bromow reported some dental issues and had a history of lower back pain.  Over his years working in physical labour as a tiler, Mr.  Bromow reported having developed a loss of disc space in his lower back at the L2 to L4 levels.  As a result of his lower back pain, Mr. Bromow has been an ODSP recipient since 2016.  From age 16 onwards, Mr. Bromow worked as a self-employed tiler.</w:t>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Bromow reported lower back pain levels of 5 – 6/10 which was constant in nature.  He reported that his pain “took away from my sleeping”.  He began experiencing lower back issues in 2009 to 2011, and gradually, he began experiencing difficulty getting up in the morning and struggles with lifting substantial loads.  He worked through the pain and would rest when he was not working.  </w:t>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has experienced approximately twenty motorcycle crashes over his lifetime without any major trauma.  He reported minor injuries to his knees, elbows and wrists.  </w:t>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Otherwise, Mr. Bromow was in good general physical health.  He acknowledged drinking alcohol on a regular basis.   He reportedly drank beer daily, but denied drinking hard liquor, and avoided street drugs with the exception of the periodic use of small amounts of cannabis.  Mr. Bromow denies any other physical or psychological issues which may impact his course of recovery or his clinical presentation at the time of this assessment.</w:t>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the date of loss, Mr. Bromow reported that he was riding the train in Ottawa and got off with plans to ride his bike downtown that day. He was riding towards the downtown core when he was struck by a vehicle, being thrown to the ground.  His first recollection post-impact was lying on the ground staring at the oil pan on the underside of a vehicle.  He asked the driver at the time to put his car in park and to get out of the vehicle to relieve pressure on his body. Bystanders attended the scene of the accident and picked up the car and pulled him out. He heard the sirens approaching and was taken by ambulance to the Ottawa Civic Hospital. He was asked to stay overnight but he chose to go home as a result of the COVID pandemic (not wanting to hold a bed unnecessarily). He was “stitched up”, had a CT scan and was released home. He called a taxi after signing a self-release form and went home to rest.  He was provided with a follow-up appointment to have his stitches removed and he reported issues with his nose as he could not breathe out of his right nostril.</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subject MVA, Mr. Bromow reportedly sustained the following injuries:</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Concussion</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Facial lacerations requiring </w:t>
      </w:r>
      <w:r w:rsidDel="00000000" w:rsidR="00000000" w:rsidRPr="00000000">
        <w:rPr>
          <w:rFonts w:ascii="Calibri" w:cs="Calibri" w:eastAsia="Calibri" w:hAnsi="Calibri"/>
          <w:rtl w:val="0"/>
        </w:rPr>
        <w:t xml:space="preserve">stitches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Neck soft tissue injuries</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Cuts to both shoulders</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Soft tissue injury to spine</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Right knee pain</w:t>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Since the date of the accident, Mr. Bromow has not received much in the form of physical or psychological care. Attempts were made to connect Mr. Bromow with Health Care Connect, in order to secure a family physician. However, this has not proven fruitful as he remains without a dedicated GP to manage his care. He has been directed to a virtual service, Lyte Medical, where he has undergone one virtual assessment with a GP. Mr. Bromow is reportedly expecting a number of requisitions for various tests through the mail, and has yet to receive this package. He was unable to establish the specific testing requested by the physician, commenting “I asked him to check everything, give me a full workup.” This process is being monitored by his social worker, Jaden Bailey, who remains in regular contact with Mr. Bromow.</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He indicated that he has received no additional form of treatment, and has been steadily declining both from a physical and mental health perspective. His appetite remains poor, and he has experienced substantial weight loss, currently weighing 115 lbs as compared to his pre-accident weight of 145lbs. He notes that the majority of his weight loss has been a result of muscle atrophy, impacted by his ongoing malnutrition and lack of physical activity. </w:t>
        <w:br w:type="textWrapping"/>
      </w:r>
      <w:r w:rsidDel="00000000" w:rsidR="00000000" w:rsidRPr="00000000">
        <w:rPr>
          <w:rtl w:val="0"/>
        </w:rPr>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MEDICAL/REHABILITATION TEAM:</w:t>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Mr. Bromow does not currently have a family physician or any other healthcare professional involved in his care other than this therapist and Social Worker Jaden Bailey of Invictus Works.  He is in dire need of multidisciplinary treatment to address the significant number of issues which he is reporting and which are growing worse with time.  </w:t>
      </w:r>
      <w:r w:rsidDel="00000000" w:rsidR="00000000" w:rsidRPr="00000000">
        <w:rPr>
          <w:rtl w:val="0"/>
        </w:rPr>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does not currently take any form of prescription medication. He continues to make use of alcohol and small amounts of cannabis to manage his symptoms.</w:t>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3"/>
        <w:gridCol w:w="4680"/>
        <w:gridCol w:w="1447"/>
        <w:tblGridChange w:id="0">
          <w:tblGrid>
            <w:gridCol w:w="3223"/>
            <w:gridCol w:w="4680"/>
            <w:gridCol w:w="1447"/>
          </w:tblGrid>
        </w:tblGridChange>
      </w:tblGrid>
      <w:tr>
        <w:trPr>
          <w:cantSplit w:val="0"/>
          <w:tblHeader w:val="0"/>
        </w:trPr>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rHeight w:val="2959.6875" w:hRule="atLeast"/>
          <w:tblHeader w:val="0"/>
        </w:trPr>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a daily headache experience with no known triggers, which occur at varying times during both day and night. Mr. </w:t>
            </w:r>
            <w:r w:rsidDel="00000000" w:rsidR="00000000" w:rsidRPr="00000000">
              <w:rPr>
                <w:rFonts w:ascii="Calibri" w:cs="Calibri" w:eastAsia="Calibri" w:hAnsi="Calibri"/>
                <w:rtl w:val="0"/>
              </w:rPr>
              <w:t xml:space="preserve">Bromow</w:t>
            </w:r>
            <w:r w:rsidDel="00000000" w:rsidR="00000000" w:rsidRPr="00000000">
              <w:rPr>
                <w:rFonts w:ascii="Calibri" w:cs="Calibri" w:eastAsia="Calibri" w:hAnsi="Calibri"/>
                <w:rtl w:val="0"/>
              </w:rPr>
              <w:t xml:space="preserve"> will rest and breathe until these headaches settle, typically after 30 minutes. “They are not horrible, but it feels like someone is punching me in the head.” </w:t>
            </w:r>
          </w:p>
        </w:tc>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5/10</w:t>
            </w:r>
          </w:p>
        </w:tc>
      </w:tr>
      <w:tr>
        <w:trPr>
          <w:cantSplit w:val="0"/>
          <w:tblHeader w:val="0"/>
        </w:trPr>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and Shoulder Pain</w:t>
            </w:r>
          </w:p>
        </w:tc>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constant pain in his neck and shoulders, radiating into both hands, affecting the fourth and fifth digits bilaterally. He notes a deterioration of his upper body strength, resulting in difficulties with tasks such as opening jars of jam or peanut butter. He will seek assistance from neighbours when unable to open a jar.</w:t>
            </w:r>
          </w:p>
        </w:tc>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w:t>
            </w:r>
          </w:p>
        </w:tc>
      </w:tr>
      <w:tr>
        <w:trPr>
          <w:cantSplit w:val="0"/>
          <w:tblHeader w:val="0"/>
        </w:trPr>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back</w:t>
            </w:r>
          </w:p>
        </w:tc>
        <w:tc>
          <w:tcPr/>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constant pain in his lower back which affects his ability to obtain restful sleep. Due to this pain, he will often avoid leaving the house other than to go for a short walk to get fresh air. He notes that his feet will grow numb and tingly after a few minutes of walking. Additionally, Mr. Bromow no longer has a mattress to lay on, due to the presence of bed bugs in his environment and damage done to the inflatable bed he was using as a replacement.</w:t>
            </w:r>
          </w:p>
        </w:tc>
        <w:tc>
          <w:tcPr/>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6-8/10</w:t>
            </w:r>
          </w:p>
        </w:tc>
      </w:tr>
      <w:tr>
        <w:trPr>
          <w:cantSplit w:val="0"/>
          <w:tblHeader w:val="0"/>
        </w:trPr>
        <w:tc>
          <w:tcPr/>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Hips and knees</w:t>
            </w:r>
          </w:p>
        </w:tc>
        <w:tc>
          <w:tcPr/>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notes a flaring of his hip and knee pain since he ceased riding his bicycle with the coming of colder weather. He indicated that he has been walking more than accustomed to, and this has led to increased impact to his hips and knees, resulting in gradually worsening pain.</w:t>
            </w:r>
          </w:p>
        </w:tc>
        <w:tc>
          <w:tcPr/>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6-8/10</w:t>
            </w:r>
          </w:p>
        </w:tc>
      </w:tr>
      <w:tr>
        <w:trPr>
          <w:cantSplit w:val="0"/>
          <w:tblHeader w:val="0"/>
        </w:trPr>
        <w:tc>
          <w:tcPr/>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Balance issues</w:t>
            </w:r>
          </w:p>
        </w:tc>
        <w:tc>
          <w:tcPr/>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continues to report periodic episodes of vertigo and loss of balance, however, he denies experiencing falls.</w:t>
            </w:r>
          </w:p>
        </w:tc>
        <w:tc>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reported having experienced significant cognitive symptoms as a result of the subject MVA.  He endorsed the following symptoms:</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Short term memory issues.</w:t>
        <w:tab/>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Multitasking difficulties.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Difficult prioritizing activities.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Struggles with 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rganization </w:t>
      </w:r>
      <w:r w:rsidDel="00000000" w:rsidR="00000000" w:rsidRPr="00000000">
        <w:rPr>
          <w:rFonts w:ascii="Calibri" w:cs="Calibri" w:eastAsia="Calibri" w:hAnsi="Calibri"/>
          <w:rtl w:val="0"/>
        </w:rPr>
        <w:t xml:space="preserve">and 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lanning. </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Word-finding difficulties.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Slowed cognitive functions.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Mental fogginess.</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indicated that he struggles to follow the plot of a show or movie, which was not typical pre-accident. He will be required to rewind a show multiple times, as he zones out and stops paying attention due to cognitive fatigue.</w:t>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noted that he has experienced significant emotional symptoms since the accident, which became more pronounced over the last few months:</w:t>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Fear of reinjury leading to avoidance of activities.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Depressed</w:t>
      </w:r>
      <w:r w:rsidDel="00000000" w:rsidR="00000000" w:rsidRPr="00000000">
        <w:rPr>
          <w:rFonts w:ascii="Calibri" w:cs="Calibri" w:eastAsia="Calibri" w:hAnsi="Calibri"/>
          <w:rtl w:val="0"/>
        </w:rPr>
        <w:t xml:space="preserve"> as he has no meaningful activity to occupy his time.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Despair</w:t>
      </w:r>
      <w:r w:rsidDel="00000000" w:rsidR="00000000" w:rsidRPr="00000000">
        <w:rPr>
          <w:rFonts w:ascii="Calibri" w:cs="Calibri" w:eastAsia="Calibri" w:hAnsi="Calibri"/>
          <w:rtl w:val="0"/>
        </w:rPr>
        <w:t xml:space="preserve"> due to lack of care he has received to date.</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More easily angered, </w:t>
      </w:r>
      <w:r w:rsidDel="00000000" w:rsidR="00000000" w:rsidRPr="00000000">
        <w:rPr>
          <w:rFonts w:ascii="Calibri" w:cs="Calibri" w:eastAsia="Calibri" w:hAnsi="Calibri"/>
          <w:rtl w:val="0"/>
        </w:rPr>
        <w:t xml:space="preserve">triggered and reactionary.</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Lack of motivation and initiation.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Bromow noted that his level of despair has escalated as he is confronted with an inability to continue working under the table as a tile installer.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reported that he makes use of the following strategies to manage his pain and emotional symptoms:</w:t>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Heat</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Alcohol</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Marijuana (limited amounts, </w:t>
      </w:r>
      <w:r w:rsidDel="00000000" w:rsidR="00000000" w:rsidRPr="00000000">
        <w:rPr>
          <w:rFonts w:ascii="Calibri" w:cs="Calibri" w:eastAsia="Calibri" w:hAnsi="Calibri"/>
          <w:rtl w:val="0"/>
        </w:rPr>
        <w:t xml:space="preserve">1 gram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of cannabis every week or two)</w:t>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Pre-Accident:</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Up at 6 – 6:30 am.</w:t>
        <w:tab/>
        <w:tab/>
        <w:tab/>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Lay in bed until 7.</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up and prepare breakfast (hot cereal and toast).</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 back to bed and smoke a cigarette.</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Turn the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radio on or tv.</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Goes on the internet until 7:30 – 8:</w:t>
      </w:r>
      <w:r w:rsidDel="00000000" w:rsidR="00000000" w:rsidRPr="00000000">
        <w:rPr>
          <w:rFonts w:ascii="Calibri" w:cs="Calibri" w:eastAsia="Calibri" w:hAnsi="Calibri"/>
          <w:rtl w:val="0"/>
        </w:rPr>
        <w:t xml:space="preserve">00 am.</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make calls to see if some side </w:t>
      </w:r>
      <w:r w:rsidDel="00000000" w:rsidR="00000000" w:rsidRPr="00000000">
        <w:rPr>
          <w:rFonts w:ascii="Calibri" w:cs="Calibri" w:eastAsia="Calibri" w:hAnsi="Calibri"/>
          <w:rtl w:val="0"/>
        </w:rPr>
        <w:t xml:space="preserve">jobs are available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(simple jobs like tiling </w:t>
      </w:r>
      <w:r w:rsidDel="00000000" w:rsidR="00000000" w:rsidRPr="00000000">
        <w:rPr>
          <w:rFonts w:ascii="Calibri" w:cs="Calibri" w:eastAsia="Calibri" w:hAnsi="Calibri"/>
          <w:rtl w:val="0"/>
        </w:rPr>
        <w:t xml:space="preserve">backsplashes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Goes </w:t>
      </w:r>
      <w:r w:rsidDel="00000000" w:rsidR="00000000" w:rsidRPr="00000000">
        <w:rPr>
          <w:rFonts w:ascii="Calibri" w:cs="Calibri" w:eastAsia="Calibri" w:hAnsi="Calibri"/>
          <w:rtl w:val="0"/>
        </w:rPr>
        <w:t xml:space="preserve">to the bathroom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with his personal care items (he lives in a rooming house) and showers.</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Out of the house by 8:00 - 8:</w:t>
      </w:r>
      <w:r w:rsidDel="00000000" w:rsidR="00000000" w:rsidRPr="00000000">
        <w:rPr>
          <w:rFonts w:ascii="Calibri" w:cs="Calibri" w:eastAsia="Calibri" w:hAnsi="Calibri"/>
          <w:rtl w:val="0"/>
        </w:rPr>
        <w:t xml:space="preserve">30 am.</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he has work he will assemble his tools and take the bus to work.</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work for four hours maximum (maybe up to 6 on a very full day).</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Would get groceries for supper and get some beer.</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 home, make supper, eat and then relax and watch tv.</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 would “go out pitching a ball around or throwing a frisbee, whack a few golf balls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Engaged in chats with </w:t>
      </w:r>
      <w:r w:rsidDel="00000000" w:rsidR="00000000" w:rsidRPr="00000000">
        <w:rPr>
          <w:rFonts w:ascii="Calibri" w:cs="Calibri" w:eastAsia="Calibri" w:hAnsi="Calibri"/>
          <w:rtl w:val="0"/>
        </w:rPr>
        <w:t xml:space="preserve">neighbours.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play his guitars.</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watch tv and have a snack.</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Went to bed at 10:30 – 11:30, sometimes midnight.</w:t>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Post-Accident:</w:t>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indicated that he has completely lost his sense of routine over the past year. He will go to bed at various times, and </w:t>
      </w:r>
      <w:r w:rsidDel="00000000" w:rsidR="00000000" w:rsidRPr="00000000">
        <w:rPr>
          <w:rFonts w:ascii="Calibri" w:cs="Calibri" w:eastAsia="Calibri" w:hAnsi="Calibri"/>
          <w:rtl w:val="0"/>
        </w:rPr>
        <w:t xml:space="preserve">sleeps</w:t>
      </w:r>
      <w:r w:rsidDel="00000000" w:rsidR="00000000" w:rsidRPr="00000000">
        <w:rPr>
          <w:rFonts w:ascii="Calibri" w:cs="Calibri" w:eastAsia="Calibri" w:hAnsi="Calibri"/>
          <w:rtl w:val="0"/>
        </w:rPr>
        <w:t xml:space="preserve"> in 2 hour increments throughout the night, with extended periods of laying awake, unable to find a comfortable position. Concurrently, his increased pain experience, significant deconditioning, and ongoing mental health struggles have led to a complete interruption of Mr. Bromow’s pre-accident daily activities. He indicated that he spends the bulk of his time stuck in his room watching television, or taking a short walk around his building.  He no longer manages his living environment, which is in a state of disarray.  He has experienced difficulties with bed bug infestations leading to the removal of his mattress, and the introduction of an inflatable mattress which has reportedly been recently punctured and no longer holding air. He has experienced difficulty managing meal preparation and has been utilizing Ensure meal replacement provided by his brother to address this issue. He noted not having the resources to afford the meal replacement product. As  a result, he has developed a heightened level of malnutrition, evidenced through substantial weight loss of over 30 lbs on a 145 lb frame (20%).</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3"/>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Up every 2 hours due to pain and discomfort.  His sleeping surface is poor and requires replacement with a suitable mattress surface.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lying posture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Has to shift positions frequently.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Periods of 30 – 60 minutes of sustained sitting observed by this therapist with frequent postural changes.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 minutes, then he has to sit.</w:t>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5 - 10 minutes.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deep power squat demonstrated by Mr. Bromow.  Able to recover to standing without external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bilateral kneeling posture demonstrated by Mr. Bromow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w:t>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minutes then his feet become tingly.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 ambulation observed by this therapist.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Climbing up stairs is easier than down.  Slow and limited to 4 apartment building flights.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observed.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Did not drive.  Made use of public transit and rode his bicycle.</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4"/>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but pushes-off armrests to assist himself to standing.</w:t>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Periods of 35 minutes of sustained sitting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but experiences significant pain after lying on the floor attempting to sleep.</w:t>
            </w:r>
          </w:p>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observed as the assessment was conducted at the St-Laurent mall.</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 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but has to hold  on to the wall to support himself and avoid loss of balance.</w:t>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bl>
    <w:p w:rsidR="00000000" w:rsidDel="00000000" w:rsidP="00000000" w:rsidRDefault="00000000" w:rsidRPr="00000000" w14:paraId="00000156">
      <w:pPr>
        <w:rPr>
          <w:rFonts w:ascii="Calibri" w:cs="Calibri" w:eastAsia="Calibri" w:hAnsi="Calibri"/>
        </w:rPr>
      </w:pPr>
      <w:r w:rsidDel="00000000" w:rsidR="00000000" w:rsidRPr="00000000">
        <w:rPr>
          <w:rtl w:val="0"/>
        </w:rPr>
      </w:r>
    </w:p>
    <w:p w:rsidR="00000000" w:rsidDel="00000000" w:rsidP="00000000" w:rsidRDefault="00000000" w:rsidRPr="00000000" w14:paraId="00000157">
      <w:pPr>
        <w:rPr>
          <w:rFonts w:ascii="Calibri" w:cs="Calibri" w:eastAsia="Calibri" w:hAnsi="Calibri"/>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ctive Range of Motion: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reported in end-range.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Mr. Bromow’s emotional presentation was characterized by expressions of frustration and anger at his deterioration and the lack of support he has experienced to date.  He was found to be less gregarious than in prior touchpoints and in a visible state of generalized fatigue.  His affect was found to be flat for the duration of this assessment with periodic displays of emotional intensity.</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Bromow’s cognitive presentation was indicative of difficulties with focusing and sustained attention, requiring that this therapist repeat questions. He could not recall the names of the few providers he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rtl w:val="0"/>
        </w:rPr>
        <w:t xml:space="preserve"> seen, although he did recognize the name of his social worker when </w:t>
      </w:r>
      <w:r w:rsidDel="00000000" w:rsidR="00000000" w:rsidRPr="00000000">
        <w:rPr>
          <w:rFonts w:ascii="Calibri" w:cs="Calibri" w:eastAsia="Calibri" w:hAnsi="Calibri"/>
          <w:rtl w:val="0"/>
        </w:rPr>
        <w:t xml:space="preserve">cueued</w:t>
      </w:r>
      <w:r w:rsidDel="00000000" w:rsidR="00000000" w:rsidRPr="00000000">
        <w:rPr>
          <w:rFonts w:ascii="Calibri" w:cs="Calibri" w:eastAsia="Calibri" w:hAnsi="Calibri"/>
          <w:rtl w:val="0"/>
        </w:rPr>
        <w:t xml:space="preserve"> by this therapist. Some difficulties with word-finding were also evident.  Mr. Bromow presented with slower cognitive processing than what was observed in past touchpoints.  He appeared to struggle to maintain is focus on the assessment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1F2">
      <w:pPr>
        <w:rPr>
          <w:rFonts w:ascii="Calibri" w:cs="Calibri" w:eastAsia="Calibri" w:hAnsi="Calibri"/>
        </w:rPr>
      </w:pPr>
      <w:r w:rsidDel="00000000" w:rsidR="00000000" w:rsidRPr="00000000">
        <w:rPr>
          <w:rtl w:val="0"/>
        </w:rPr>
      </w:r>
    </w:p>
    <w:p w:rsidR="00000000" w:rsidDel="00000000" w:rsidP="00000000" w:rsidRDefault="00000000" w:rsidRPr="00000000" w14:paraId="000001F3">
      <w:pPr>
        <w:jc w:val="both"/>
        <w:rPr>
          <w:rFonts w:ascii="Calibri" w:cs="Calibri" w:eastAsia="Calibri" w:hAnsi="Calibri"/>
        </w:rPr>
      </w:pPr>
      <w:r w:rsidDel="00000000" w:rsidR="00000000" w:rsidRPr="00000000">
        <w:rPr>
          <w:rFonts w:ascii="Calibri" w:cs="Calibri" w:eastAsia="Calibri" w:hAnsi="Calibri"/>
          <w:rtl w:val="0"/>
        </w:rPr>
        <w:t xml:space="preserve">Mr. Bromow resides on the third floor of a rooming building and shares bathroom accommodations with five other tenants. He is responsible for maintaining his own room and for cleaning common areas after use. He has access to a kitchen which he  shares with ten other tenants and is responsible for the upkeep of this environment after use. His building does not have an elevator and he is required to climb 3 flights of stairs to access his room. The bathroom and kitchen are both located on his floor. He reported that he must transport personal care items to the bathroom each time he is to use it, and concurrently, is also responsible for taking cooking tools and ingredients to the kitchen on a plastic tray in order to prepare his daily meals.</w:t>
      </w:r>
    </w:p>
    <w:p w:rsidR="00000000" w:rsidDel="00000000" w:rsidP="00000000" w:rsidRDefault="00000000" w:rsidRPr="00000000" w14:paraId="000001F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5">
      <w:pPr>
        <w:rPr>
          <w:rFonts w:ascii="Calibri" w:cs="Calibri" w:eastAsia="Calibri" w:hAnsi="Calibri"/>
        </w:rPr>
      </w:pPr>
      <w:r w:rsidDel="00000000" w:rsidR="00000000" w:rsidRPr="00000000">
        <w:rPr>
          <w:rtl w:val="0"/>
        </w:rPr>
      </w:r>
    </w:p>
    <w:p w:rsidR="00000000" w:rsidDel="00000000" w:rsidP="00000000" w:rsidRDefault="00000000" w:rsidRPr="00000000" w14:paraId="000001F6">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1F7">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6756"/>
        <w:tblGridChange w:id="0">
          <w:tblGrid>
            <w:gridCol w:w="2594"/>
            <w:gridCol w:w="6756"/>
          </w:tblGrid>
        </w:tblGridChange>
      </w:tblGrid>
      <w:tr>
        <w:trPr>
          <w:cantSplit w:val="0"/>
          <w:tblHeader w:val="0"/>
        </w:trPr>
        <w:tc>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w:t>
            </w:r>
          </w:p>
        </w:tc>
      </w:tr>
      <w:tr>
        <w:trPr>
          <w:cantSplit w:val="0"/>
          <w:tblHeader w:val="0"/>
        </w:trPr>
        <w:tc>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indicated that he was independent in his performance of all self-care activities prior to the subject MVA.  He indicated that he would engage in daily grooming, would prepare meals (at times more elaborate ones such as a spaghetti sauce) and keep as active as he could despite his physical limitations.</w:t>
      </w:r>
    </w:p>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Bromow indicated that he struggles with the management of activities such as meal preparation, laundry and cleaning of his room environment.  He has experienced difficulties with completing meals as he is no longer feeling able to complete the chore of carrying his cookware and ingredients to the kitchen, which he noted must be cleaned before he starts cooking as a result of other tenants not cleaning after themselves.  The complications inherent to cooking in this environment have developed into a barrier to adequate caloric intake which has translated into significant weight loss. </w:t>
      </w:r>
    </w:p>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noted that he struggles with managing his laundry and has resorted to theft of used clothing items from a local store where he will acquire fresh clothing to replace the dirty ones he is unable to launder.  This has contributed to a deterioration of his mood, as he feels shame over how he has coped with his difficulties.  Compounding these issues are his poor sleep, resultant from pain and a poor sleeping surface.  Mr. Bromow noted that he experienced a bed bug infestation in the last year, leading to a removal of his mattress and introduction of an inflatable air mattress.  This mattress has unfortunately been recently punctured and Mr. Bromow attempted to fix it using duct tape.  This has not been successful and he reported that he now sleeps on the floor with no cushioning of any sort which contributes to increased pain symptoms and more frequent waking during the night.  </w:t>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Bromow now requires Attendant Care to address the functional decline he has experienced over the last year.  This is necessary to address his chronic malnutrition and the ongoing issues with household management.  A Form 1 is being submitted with this report to reflect this evolving need.</w:t>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D">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Home Management Activities:</w:t>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Bromow indicated that he was responsible for maintaining his bedroom environment as well as for cleaning common areas shared with other tenants (namely the bathroom and kitchen environments).  Mr. Bromow indicated that he managed all of these activities without difficulty and that “my room was always clean and tidy”.</w:t>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Bromow has experienced a deterioration of his living space due to an inability to clean (due to pain and depressed mood) and associated issues with being unable to manage his laundry and acquiring replacement clothing instead of washing his clothes.  This has contributed to the clutter in his environment as he accumulates dirty clothing items.  </w:t>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Vocational Activities:</w:t>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Bromow indicated that he was an ODSP recipient as a result of a disability precluding him from completing tiling work.  He continued to complete small side jobs for 4 hours per day, completing tasks such as kitchen backsplashes “or other easy jobs”.  </w:t>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Bromow indicated that he is no longer able to complete his part-time tiling work due to an escalation of his poor mood and deterioration of his physical conditioning.  He notes that this has resulted in a loss of supplementary income fueling his need to engage in low-level theft of used clothing and food items.  </w:t>
      </w:r>
    </w:p>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 and Post Accident Leisure Activities:</w:t>
      </w:r>
      <w:r w:rsidDel="00000000" w:rsidR="00000000" w:rsidRPr="00000000">
        <w:rPr>
          <w:rtl w:val="0"/>
        </w:rPr>
      </w:r>
    </w:p>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Bromow indicated that he enjoyed playing outdoors with friends, engaging in the following activities:</w:t>
      </w:r>
    </w:p>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Playing frisbee</w:t>
      </w:r>
    </w:p>
    <w:p w:rsidR="00000000" w:rsidDel="00000000" w:rsidP="00000000" w:rsidRDefault="00000000" w:rsidRPr="00000000" w14:paraId="000002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Playing catch</w:t>
      </w:r>
    </w:p>
    <w:p w:rsidR="00000000" w:rsidDel="00000000" w:rsidP="00000000" w:rsidRDefault="00000000" w:rsidRPr="00000000" w14:paraId="000002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Hitting golf balls in a field</w:t>
      </w:r>
    </w:p>
    <w:p w:rsidR="00000000" w:rsidDel="00000000" w:rsidP="00000000" w:rsidRDefault="00000000" w:rsidRPr="00000000" w14:paraId="000002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Cycling (he would cycle as his primary mode of transportation in association with bus riding).</w:t>
      </w:r>
    </w:p>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Bromow indicated that he no longer engages in any of his pre-accident leisure activities.  He stopped riding his bicycle to access the community due to the change in weather, and as a result, he’s been walking more than he had been over the warmer months.  He notes that this increase in walking demands has resulted in tingling and numbness in his feet, impacting his ability to walk longer distances.  He avoids community outings as much as possible, spending much of his time in his room watching television.  He has no meaningful activity to occupy his time and this has further contributed to a deterioration of his mental health.</w:t>
      </w:r>
    </w:p>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27">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28">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w:t>
      </w:r>
      <w:r w:rsidDel="00000000" w:rsidR="00000000" w:rsidRPr="00000000">
        <w:rPr>
          <w:rFonts w:ascii="Calibri" w:cs="Calibri" w:eastAsia="Calibri" w:hAnsi="Calibri"/>
          <w:rtl w:val="0"/>
        </w:rPr>
        <w:t xml:space="preserve">December 19, 2023</w:t>
      </w:r>
      <w:r w:rsidDel="00000000" w:rsidR="00000000" w:rsidRPr="00000000">
        <w:rPr>
          <w:rFonts w:ascii="Calibri" w:cs="Calibri" w:eastAsia="Calibri" w:hAnsi="Calibri"/>
          <w:rtl w:val="0"/>
        </w:rPr>
        <w:t xml:space="preserve">.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29">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2A">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2B">
      <w:pPr>
        <w:spacing w:line="259" w:lineRule="auto"/>
        <w:jc w:val="both"/>
        <w:rPr>
          <w:rFonts w:ascii="Calibri" w:cs="Calibri" w:eastAsia="Calibri" w:hAnsi="Calibri"/>
          <w:u w:val="single"/>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2C">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2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2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2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30">
            <w:pPr>
              <w:numPr>
                <w:ilvl w:val="0"/>
                <w:numId w:val="9"/>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31">
            <w:pPr>
              <w:numPr>
                <w:ilvl w:val="0"/>
                <w:numId w:val="9"/>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restart"/>
          </w:tcPr>
          <w:p w:rsidR="00000000" w:rsidDel="00000000" w:rsidP="00000000" w:rsidRDefault="00000000" w:rsidRPr="00000000" w14:paraId="0000023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is independent with dressing and undressing.</w:t>
            </w:r>
          </w:p>
        </w:tc>
        <w:tc>
          <w:tcPr/>
          <w:p w:rsidR="00000000" w:rsidDel="00000000" w:rsidP="00000000" w:rsidRDefault="00000000" w:rsidRPr="00000000" w14:paraId="0000023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3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35">
            <w:pPr>
              <w:numPr>
                <w:ilvl w:val="0"/>
                <w:numId w:val="9"/>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36">
            <w:pPr>
              <w:numPr>
                <w:ilvl w:val="0"/>
                <w:numId w:val="9"/>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continue"/>
          </w:tcPr>
          <w:p w:rsidR="00000000" w:rsidDel="00000000" w:rsidP="00000000" w:rsidRDefault="00000000" w:rsidRPr="00000000" w14:paraId="00000237">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3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3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3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3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3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3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3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3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40">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w:t>
            </w:r>
          </w:p>
          <w:p w:rsidR="00000000" w:rsidDel="00000000" w:rsidP="00000000" w:rsidRDefault="00000000" w:rsidRPr="00000000" w14:paraId="00000241">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Hands</w:t>
            </w:r>
          </w:p>
          <w:p w:rsidR="00000000" w:rsidDel="00000000" w:rsidP="00000000" w:rsidRDefault="00000000" w:rsidRPr="00000000" w14:paraId="00000242">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Shaving</w:t>
            </w:r>
          </w:p>
          <w:p w:rsidR="00000000" w:rsidDel="00000000" w:rsidP="00000000" w:rsidRDefault="00000000" w:rsidRPr="00000000" w14:paraId="00000243">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Cosmetics</w:t>
            </w:r>
          </w:p>
          <w:p w:rsidR="00000000" w:rsidDel="00000000" w:rsidP="00000000" w:rsidRDefault="00000000" w:rsidRPr="00000000" w14:paraId="00000244">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Brush/shampoo/dry/style hair</w:t>
            </w:r>
          </w:p>
          <w:p w:rsidR="00000000" w:rsidDel="00000000" w:rsidP="00000000" w:rsidRDefault="00000000" w:rsidRPr="00000000" w14:paraId="00000245">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Fingernails</w:t>
            </w:r>
          </w:p>
          <w:p w:rsidR="00000000" w:rsidDel="00000000" w:rsidP="00000000" w:rsidRDefault="00000000" w:rsidRPr="00000000" w14:paraId="00000246">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Toenails</w:t>
            </w:r>
            <w:r w:rsidDel="00000000" w:rsidR="00000000" w:rsidRPr="00000000">
              <w:rPr>
                <w:rtl w:val="0"/>
              </w:rPr>
            </w:r>
          </w:p>
        </w:tc>
        <w:tc>
          <w:tcPr/>
          <w:p w:rsidR="00000000" w:rsidDel="00000000" w:rsidP="00000000" w:rsidRDefault="00000000" w:rsidRPr="00000000" w14:paraId="0000024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Browmo remains independent in the management of his grooming tasks.</w:t>
            </w:r>
          </w:p>
        </w:tc>
        <w:tc>
          <w:tcPr/>
          <w:p w:rsidR="00000000" w:rsidDel="00000000" w:rsidP="00000000" w:rsidRDefault="00000000" w:rsidRPr="00000000" w14:paraId="0000024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4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has experienced a loss of body mass of 20% since the subject MVA.  He  rarely prepares meals for himself and has made use of Ensure meal replacements acquired from his brother to support his caloric intake.  He has been unable to utilize the kitchen in his boarding room environment for reasons described in this report.  The provision of one hour of daily meal preparation assistance is recommended at this time.</w:t>
            </w:r>
          </w:p>
        </w:tc>
        <w:tc>
          <w:tcPr/>
          <w:p w:rsidR="00000000" w:rsidDel="00000000" w:rsidP="00000000" w:rsidRDefault="00000000" w:rsidRPr="00000000" w14:paraId="0000024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4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4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is able to mobilize independently, without the use of mobility aids at this time.</w:t>
            </w:r>
          </w:p>
        </w:tc>
        <w:tc>
          <w:tcPr/>
          <w:p w:rsidR="00000000" w:rsidDel="00000000" w:rsidP="00000000" w:rsidRDefault="00000000" w:rsidRPr="00000000" w14:paraId="0000024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5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has been unable to manage any of his laundry needs in recent months and requires some assistance to manage core laundry needs resulting from spills and daily wear.  He has resorted to theft of clothing items from a local used clothing store in order to obtain clean clothing.  He is accumulating bags of dirty and poor fitting clothes which are contributing to the significant clutter in his room environment.</w:t>
            </w:r>
          </w:p>
        </w:tc>
        <w:tc>
          <w:tcPr/>
          <w:p w:rsidR="00000000" w:rsidDel="00000000" w:rsidP="00000000" w:rsidRDefault="00000000" w:rsidRPr="00000000" w14:paraId="0000025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60 minutes per week</w:t>
            </w:r>
          </w:p>
        </w:tc>
      </w:tr>
    </w:tbl>
    <w:p w:rsidR="00000000" w:rsidDel="00000000" w:rsidP="00000000" w:rsidRDefault="00000000" w:rsidRPr="00000000" w14:paraId="0000025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53">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5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55">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56">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57">
      <w:pPr>
        <w:spacing w:line="259" w:lineRule="auto"/>
        <w:jc w:val="both"/>
        <w:rPr>
          <w:rFonts w:ascii="Calibri" w:cs="Calibri" w:eastAsia="Calibri" w:hAnsi="Calibri"/>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5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5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5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5B">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5C">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 tub/shower/ sink after use</w:t>
            </w:r>
          </w:p>
          <w:p w:rsidR="00000000" w:rsidDel="00000000" w:rsidP="00000000" w:rsidRDefault="00000000" w:rsidRPr="00000000" w14:paraId="0000025D">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bedding, make bed, clean room</w:t>
            </w:r>
          </w:p>
          <w:p w:rsidR="00000000" w:rsidDel="00000000" w:rsidP="00000000" w:rsidRDefault="00000000" w:rsidRPr="00000000" w14:paraId="0000025E">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comfort and safety (bedroom)</w:t>
            </w:r>
          </w:p>
          <w:p w:rsidR="00000000" w:rsidDel="00000000" w:rsidP="00000000" w:rsidRDefault="00000000" w:rsidRPr="00000000" w14:paraId="0000025F">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 in daily wearing apparel</w:t>
            </w:r>
          </w:p>
          <w:p w:rsidR="00000000" w:rsidDel="00000000" w:rsidP="00000000" w:rsidRDefault="00000000" w:rsidRPr="00000000" w14:paraId="00000260">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Hand/sort clothes to be laundered</w:t>
            </w:r>
            <w:r w:rsidDel="00000000" w:rsidR="00000000" w:rsidRPr="00000000">
              <w:rPr>
                <w:rtl w:val="0"/>
              </w:rPr>
            </w:r>
          </w:p>
        </w:tc>
        <w:tc>
          <w:tcPr/>
          <w:p w:rsidR="00000000" w:rsidDel="00000000" w:rsidP="00000000" w:rsidRDefault="00000000" w:rsidRPr="00000000" w14:paraId="0000026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is found unable to meet the hygiene needs described in the Form 1.  The state of his room reflects these difficulties and assistance is recommended to support him with these tasks.</w:t>
            </w:r>
          </w:p>
        </w:tc>
        <w:tc>
          <w:tcPr/>
          <w:p w:rsidR="00000000" w:rsidDel="00000000" w:rsidP="00000000" w:rsidRDefault="00000000" w:rsidRPr="00000000" w14:paraId="0000026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 minutes per week</w:t>
            </w:r>
          </w:p>
        </w:tc>
      </w:tr>
      <w:tr>
        <w:trPr>
          <w:cantSplit w:val="0"/>
          <w:tblHeader w:val="0"/>
        </w:trPr>
        <w:tc>
          <w:tcPr/>
          <w:p w:rsidR="00000000" w:rsidDel="00000000" w:rsidP="00000000" w:rsidRDefault="00000000" w:rsidRPr="00000000" w14:paraId="00000263">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64">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6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66">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6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needs at this time.  Mr. Bromow demonstrated an ability to schedule appointments with this therapist effectively through texting and has attended all touchpoints without fail. </w:t>
            </w:r>
          </w:p>
        </w:tc>
        <w:tc>
          <w:tcPr/>
          <w:p w:rsidR="00000000" w:rsidDel="00000000" w:rsidP="00000000" w:rsidRDefault="00000000" w:rsidRPr="00000000" w14:paraId="0000026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6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6B">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6D">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6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6F">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0">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1">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2">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3">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5">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76">
      <w:pPr>
        <w:spacing w:line="259" w:lineRule="auto"/>
        <w:ind w:left="567" w:firstLine="0"/>
        <w:jc w:val="both"/>
        <w:rPr>
          <w:rFonts w:ascii="Calibri" w:cs="Calibri" w:eastAsia="Calibri" w:hAnsi="Calibri"/>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7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7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7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7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27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is independent in the management of his urinary needs.</w:t>
            </w:r>
          </w:p>
        </w:tc>
        <w:tc>
          <w:tcPr/>
          <w:p w:rsidR="00000000" w:rsidDel="00000000" w:rsidP="00000000" w:rsidRDefault="00000000" w:rsidRPr="00000000" w14:paraId="0000027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7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27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is independent in the management of his bowel needs.</w:t>
            </w:r>
          </w:p>
        </w:tc>
        <w:tc>
          <w:tcPr/>
          <w:p w:rsidR="00000000" w:rsidDel="00000000" w:rsidP="00000000" w:rsidRDefault="00000000" w:rsidRPr="00000000" w14:paraId="0000027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28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8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28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8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28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does not have an exercise program to engage in at this time.</w:t>
            </w:r>
          </w:p>
        </w:tc>
        <w:tc>
          <w:tcPr/>
          <w:p w:rsidR="00000000" w:rsidDel="00000000" w:rsidP="00000000" w:rsidRDefault="00000000" w:rsidRPr="00000000" w14:paraId="0000028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28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does not present any skin care issues at this time.</w:t>
            </w:r>
          </w:p>
        </w:tc>
        <w:tc>
          <w:tcPr/>
          <w:p w:rsidR="00000000" w:rsidDel="00000000" w:rsidP="00000000" w:rsidRDefault="00000000" w:rsidRPr="00000000" w14:paraId="0000028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28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does not make use of any prescription medication for the time being.  He has recently seen a GP through a virtual service (Lyte Medical) and he is awaiting receipt of requisitions for various tests and investigative procedures.  </w:t>
            </w:r>
          </w:p>
        </w:tc>
        <w:tc>
          <w:tcPr/>
          <w:p w:rsidR="00000000" w:rsidDel="00000000" w:rsidP="00000000" w:rsidRDefault="00000000" w:rsidRPr="00000000" w14:paraId="0000028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F">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290">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Bathtub or shower</w:t>
            </w:r>
          </w:p>
          <w:p w:rsidR="00000000" w:rsidDel="00000000" w:rsidP="00000000" w:rsidRDefault="00000000" w:rsidRPr="00000000" w14:paraId="00000291">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Bed bath</w:t>
            </w:r>
          </w:p>
          <w:p w:rsidR="00000000" w:rsidDel="00000000" w:rsidP="00000000" w:rsidRDefault="00000000" w:rsidRPr="00000000" w14:paraId="00000292">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Oral Hygiene (including dentures)</w:t>
            </w:r>
          </w:p>
          <w:p w:rsidR="00000000" w:rsidDel="00000000" w:rsidP="00000000" w:rsidRDefault="00000000" w:rsidRPr="00000000" w14:paraId="00000293">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29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is independent with the management of his showering needs.</w:t>
            </w:r>
          </w:p>
        </w:tc>
        <w:tc>
          <w:tcPr/>
          <w:p w:rsidR="00000000" w:rsidDel="00000000" w:rsidP="00000000" w:rsidRDefault="00000000" w:rsidRPr="00000000" w14:paraId="0000029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6">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29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9">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29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C">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29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Bromow does not present with any skilled supervisory care at this time.</w:t>
            </w:r>
          </w:p>
        </w:tc>
        <w:tc>
          <w:tcPr/>
          <w:p w:rsidR="00000000" w:rsidDel="00000000" w:rsidP="00000000" w:rsidRDefault="00000000" w:rsidRPr="00000000" w14:paraId="0000029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spacing w:line="259" w:lineRule="auto"/>
        <w:jc w:val="both"/>
        <w:rPr/>
      </w:pPr>
      <w:r w:rsidDel="00000000" w:rsidR="00000000" w:rsidRPr="00000000">
        <w:rPr>
          <w:rtl w:val="0"/>
        </w:rPr>
        <w:t xml:space="preserve">Part 1</w:t>
        <w:tab/>
        <w:t xml:space="preserve">-  Routine Personal Care</w:t>
        <w:tab/>
        <w:tab/>
        <w:t xml:space="preserve">     8.00 hours per week </w:t>
        <w:tab/>
        <w:t xml:space="preserve">$512.56/month</w:t>
      </w:r>
    </w:p>
    <w:p w:rsidR="00000000" w:rsidDel="00000000" w:rsidP="00000000" w:rsidRDefault="00000000" w:rsidRPr="00000000" w14:paraId="000002A4">
      <w:pPr>
        <w:spacing w:line="259" w:lineRule="auto"/>
        <w:jc w:val="both"/>
        <w:rPr/>
      </w:pPr>
      <w:r w:rsidDel="00000000" w:rsidR="00000000" w:rsidRPr="00000000">
        <w:rPr>
          <w:rtl w:val="0"/>
        </w:rPr>
        <w:t xml:space="preserve">Part 2 </w:t>
        <w:tab/>
        <w:t xml:space="preserve">-  Basic Supervisory Functions</w:t>
        <w:tab/>
        <w:t xml:space="preserve">     1.75 hours per week </w:t>
        <w:tab/>
        <w:t xml:space="preserve">$105.35 /month</w:t>
      </w:r>
    </w:p>
    <w:p w:rsidR="00000000" w:rsidDel="00000000" w:rsidP="00000000" w:rsidRDefault="00000000" w:rsidRPr="00000000" w14:paraId="000002A5">
      <w:pPr>
        <w:spacing w:line="259" w:lineRule="auto"/>
        <w:jc w:val="both"/>
        <w:rPr/>
      </w:pPr>
      <w:r w:rsidDel="00000000" w:rsidR="00000000" w:rsidRPr="00000000">
        <w:rPr>
          <w:rtl w:val="0"/>
        </w:rPr>
        <w:t xml:space="preserve">Part 3</w:t>
        <w:tab/>
        <w:t xml:space="preserve">-  Complex Health/Care and Hygiene</w:t>
        <w:tab/>
        <w:t xml:space="preserve">     0.00 hours per week </w:t>
        <w:tab/>
        <w:t xml:space="preserve">$0 /month</w:t>
      </w:r>
    </w:p>
    <w:p w:rsidR="00000000" w:rsidDel="00000000" w:rsidP="00000000" w:rsidRDefault="00000000" w:rsidRPr="00000000" w14:paraId="000002A6">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7">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$617.91</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r w:rsidDel="00000000" w:rsidR="00000000" w:rsidRPr="00000000">
        <w:rPr>
          <w:rFonts w:ascii="Calibri" w:cs="Calibri" w:eastAsia="Calibri" w:hAnsi="Calibri"/>
          <w:u w:val="single"/>
          <w:rtl w:val="0"/>
        </w:rPr>
        <w:t xml:space="preserve">sebastien</w:t>
      </w:r>
      <w:hyperlink r:id="rId8">
        <w:r w:rsidDel="00000000" w:rsidR="00000000" w:rsidRPr="00000000">
          <w:rPr>
            <w:rFonts w:ascii="Calibri" w:cs="Calibri" w:eastAsia="Calibri" w:hAnsi="Calibri"/>
            <w:color w:val="000000"/>
            <w:u w:val="single"/>
            <w:rtl w:val="0"/>
          </w:rPr>
          <w:t xml:space="preserve">@ferlandassociates.com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AD">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142875</wp:posOffset>
            </wp:positionH>
            <wp:positionV relativeFrom="paragraph">
              <wp:posOffset>97155</wp:posOffset>
            </wp:positionV>
            <wp:extent cx="1010285" cy="332740"/>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10285" cy="332740"/>
                    </a:xfrm>
                    <a:prstGeom prst="rect"/>
                    <a:ln/>
                  </pic:spPr>
                </pic:pic>
              </a:graphicData>
            </a:graphic>
          </wp:anchor>
        </w:drawing>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B3">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B4">
      <w:pPr>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Enclosed:  </w:t>
        <w:tab/>
      </w:r>
      <w:r w:rsidDel="00000000" w:rsidR="00000000" w:rsidRPr="00000000">
        <w:rPr>
          <w:rFonts w:ascii="Calibri" w:cs="Calibri" w:eastAsia="Calibri" w:hAnsi="Calibri"/>
          <w:rtl w:val="0"/>
        </w:rPr>
        <w:t xml:space="preserve">Form 1</w:t>
      </w:r>
      <w:r w:rsidDel="00000000" w:rsidR="00000000" w:rsidRPr="00000000">
        <w:rPr>
          <w:rtl w:val="0"/>
        </w:rPr>
      </w:r>
    </w:p>
    <w:p w:rsidR="00000000" w:rsidDel="00000000" w:rsidP="00000000" w:rsidRDefault="00000000" w:rsidRPr="00000000" w14:paraId="000002B5">
      <w:pPr>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ab/>
        <w:tab/>
      </w:r>
      <w:r w:rsidDel="00000000" w:rsidR="00000000" w:rsidRPr="00000000">
        <w:rPr>
          <w:rtl w:val="0"/>
        </w:rPr>
      </w:r>
    </w:p>
    <w:p w:rsidR="00000000" w:rsidDel="00000000" w:rsidP="00000000" w:rsidRDefault="00000000" w:rsidRPr="00000000" w14:paraId="000002B6">
      <w:pPr>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8">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widowControl w:val="0"/>
      <w:spacing w:line="276" w:lineRule="auto"/>
      <w:rPr>
        <w:rFonts w:ascii="Calibri" w:cs="Calibri" w:eastAsia="Calibri" w:hAnsi="Calibri"/>
        <w:sz w:val="20"/>
        <w:szCs w:val="20"/>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2BD">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(613) 776-1266   </w:t>
      <w:tab/>
      <w:tab/>
      <w:t xml:space="preserve">www.ferlandassociates.com </w:t>
    </w:r>
  </w:p>
  <w:p w:rsidR="00000000" w:rsidDel="00000000" w:rsidP="00000000" w:rsidRDefault="00000000" w:rsidRPr="00000000" w14:paraId="000002BE">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info@ferlandassociates.com </w:t>
    </w:r>
  </w:p>
  <w:p w:rsidR="00000000" w:rsidDel="00000000" w:rsidP="00000000" w:rsidRDefault="00000000" w:rsidRPr="00000000" w14:paraId="000002BF">
    <w:pPr>
      <w:tabs>
        <w:tab w:val="center" w:leader="none" w:pos="468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2C0">
    <w:pPr>
      <w:tabs>
        <w:tab w:val="center" w:leader="none" w:pos="4680"/>
        <w:tab w:val="right" w:leader="none" w:pos="9360"/>
      </w:tabs>
      <w:jc w:val="center"/>
      <w:rPr>
        <w:rFonts w:ascii="Calibri" w:cs="Calibri" w:eastAsia="Calibri" w:hAnsi="Calibri"/>
      </w:rPr>
    </w:pPr>
    <w:r w:rsidDel="00000000" w:rsidR="00000000" w:rsidRPr="00000000">
      <w:rPr>
        <w:rFonts w:ascii="Calibri" w:cs="Calibri" w:eastAsia="Calibri" w:hAnsi="Calibri"/>
        <w:i w:val="1"/>
        <w:rtl w:val="0"/>
      </w:rPr>
      <w:t xml:space="preserve">Proudly Serving Eastern Ontario Since 2014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Philip Bromow</w:t>
      <w:tab/>
      <w:t xml:space="preserve">Claim #: </w:t>
    </w:r>
    <w:r w:rsidDel="00000000" w:rsidR="00000000" w:rsidRPr="00000000">
      <w:rPr>
        <w:rFonts w:ascii="Calibri" w:cs="Calibri" w:eastAsia="Calibri" w:hAnsi="Calibri"/>
        <w:b w:val="1"/>
        <w:sz w:val="20"/>
        <w:szCs w:val="20"/>
        <w:rtl w:val="0"/>
      </w:rPr>
      <w:t xml:space="preserve">000-01-611167</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Report: </w:t>
    </w:r>
    <w:r w:rsidDel="00000000" w:rsidR="00000000" w:rsidRPr="00000000">
      <w:rPr>
        <w:rFonts w:ascii="Calibri" w:cs="Calibri" w:eastAsia="Calibri" w:hAnsi="Calibri"/>
        <w:b w:val="1"/>
        <w:sz w:val="20"/>
        <w:szCs w:val="20"/>
        <w:rtl w:val="0"/>
      </w:rPr>
      <w:t xml:space="preserve">2023-12-19</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1.0" w:type="dxa"/>
        <w:bottom w:w="0.0" w:type="dxa"/>
        <w:right w:w="101.0" w:type="dxa"/>
      </w:tblCellMar>
    </w:tblPr>
  </w:style>
  <w:style w:type="table" w:styleId="Table4">
    <w:basedOn w:val="TableNormal"/>
    <w:tblPr>
      <w:tblStyleRowBandSize w:val="1"/>
      <w:tblStyleColBandSize w:val="1"/>
      <w:tblCellMar>
        <w:top w:w="0.0" w:type="dxa"/>
        <w:left w:w="101.0" w:type="dxa"/>
        <w:bottom w:w="0.0" w:type="dxa"/>
        <w:right w:w="101.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Qxy/2a2gfHKftp6muaUPH04A==">CgMxLjA4AHIhMXZ3NTZtblBnWFozaWo3dVV3cFRQa1hCOVp4RWxYUndI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