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shop数据库包含两张表：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product表</w:t>
      </w:r>
    </w:p>
    <w:p>
      <w:r>
        <w:drawing>
          <wp:inline distT="0" distB="0" distL="114300" distR="114300">
            <wp:extent cx="48577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704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shopproduct表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71975" cy="15716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8225" cy="4410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请完成下列查询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查询Product表中销售单价最低的商品信息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product order by sale limit 1;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对Product表按照商品种类统计每类商品的数量，如下图：</w:t>
      </w:r>
    </w:p>
    <w:p>
      <w:r>
        <w:drawing>
          <wp:inline distT="0" distB="0" distL="114300" distR="114300">
            <wp:extent cx="18192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type,count(*)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对Product表按照商品种类统计每类商品的售价总和，进价总和，如下图：</w:t>
      </w:r>
    </w:p>
    <w:p>
      <w:r>
        <w:drawing>
          <wp:inline distT="0" distB="0" distL="114300" distR="114300">
            <wp:extent cx="223837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Select type,sum(sale)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售价合计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,sum(purchase)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进价合计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以销售价格降序显示Product表所有商品信息。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product order by sale desc;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以销售价格（降序）为第一关键字，商品编号（升序）为第二关键字排序显示Product表所有商品信息。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product order by sale desc,id asc;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统计shopproduct表各商店商品数量的总和。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shop_name, sum(quantity)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商品数量总和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shopproduct group by shop_name;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查询大阪店的商品名称，销售单价和进货单价（至少用两种方法）。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id in (select id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大阪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exists (select *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大阪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product.id=shopproduct.id);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查询商品编号，商品名称和数量。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p.id,p.name,sp.quantity from product as p join shopproduct as sp on p.id=sp.id;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查询销售单价在[1000,5000]（闭区间）的商品名称，销售单价，商店名称和数量。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p.name,p.sale,sp.shop_name,sp.quantity from product as p join shopproduct as sp on p.id=sp.id where p.sale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between</w:t>
      </w:r>
      <w:r>
        <w:rPr>
          <w:rFonts w:hint="eastAsia"/>
          <w:lang w:val="en-US" w:eastAsia="zh-CN"/>
        </w:rPr>
        <w:t xml:space="preserve"> 1000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</w:t>
      </w:r>
      <w:r>
        <w:rPr>
          <w:rFonts w:hint="eastAsia"/>
          <w:lang w:val="en-US" w:eastAsia="zh-CN"/>
        </w:rPr>
        <w:t xml:space="preserve"> 5000;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统计名古屋店的商品平均销售单价和平均进货单价。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avg(sale)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平均销售单价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,avg(purchase)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平均进货单价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product where id in (select id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名古屋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按商店名称统计各商店的总销售单价和总进货单价。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sp.shop_name,sum(p.sale)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总销售单价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,sum(p.purchase)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总进货单价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product as p join shopproduct as sp on p.id=sp.id group by sp.shop_name 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计算各商店的利润。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sp.shop_name,sum(p.sale)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总销售单价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,sum(p.purchase)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总进货单价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color w:val="0000FF"/>
          <w:lang w:val="en-US" w:eastAsia="zh-CN"/>
        </w:rPr>
        <w:t>(sum(p.sale)-sum(p.purchase))</w:t>
      </w:r>
      <w:r>
        <w:rPr>
          <w:rFonts w:hint="eastAsia"/>
          <w:lang w:val="en-US" w:eastAsia="zh-CN"/>
        </w:rPr>
        <w:t xml:space="preserve">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利润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product as p join shopproduct as sp on p.id=sp.id group by sp.shop_name 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查询所有2009年商品名称，商店名称，进货单价和日期。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p.name,sp.shop_name,p.purchase,p.regist from product as p join shopproduct as sp on p.id=sp.id where year(p.regist)=2009;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查询数量大于100的商品名称，进货单价和销售单价（至少用两种方法）。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p.name,p.sale,p.purchase from product as p join shopproduct as sp on p.id=sp.id where sp.quantity&gt;100;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id in(select id from shopproduct where quantity&gt;100);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629B1"/>
    <w:multiLevelType w:val="singleLevel"/>
    <w:tmpl w:val="BA362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2909"/>
    <w:rsid w:val="0BAD58FE"/>
    <w:rsid w:val="27585E77"/>
    <w:rsid w:val="2A92475F"/>
    <w:rsid w:val="2E6A1EA2"/>
    <w:rsid w:val="37C36DDA"/>
    <w:rsid w:val="5EF3102C"/>
    <w:rsid w:val="61726FEC"/>
    <w:rsid w:val="63585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Pavilion.HP.001</dc:creator>
  <cp:lastModifiedBy>方舟</cp:lastModifiedBy>
  <dcterms:modified xsi:type="dcterms:W3CDTF">2020-11-24T15:18:44Z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